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3D610C" w14:textId="45182C70" w:rsidR="00AC6401" w:rsidRPr="00B77C30" w:rsidRDefault="00C62D1E" w:rsidP="00B77C30">
      <w:pPr>
        <w:spacing w:before="240" w:after="240"/>
        <w:jc w:val="center"/>
        <w:rPr>
          <w:rFonts w:ascii="黑体" w:eastAsia="黑体" w:hAnsi="黑体"/>
          <w:b/>
          <w:bCs/>
          <w:sz w:val="36"/>
          <w:szCs w:val="36"/>
        </w:rPr>
      </w:pPr>
      <w:r w:rsidRPr="00B77C30">
        <w:rPr>
          <w:rFonts w:ascii="黑体" w:eastAsia="黑体" w:hAnsi="黑体" w:hint="eastAsia"/>
          <w:b/>
          <w:bCs/>
          <w:sz w:val="36"/>
          <w:szCs w:val="36"/>
        </w:rPr>
        <w:t>第</w:t>
      </w:r>
      <w:r w:rsidR="001E684F" w:rsidRPr="00B77C30">
        <w:rPr>
          <w:rFonts w:ascii="黑体" w:eastAsia="黑体" w:hAnsi="黑体" w:hint="eastAsia"/>
          <w:b/>
          <w:bCs/>
          <w:sz w:val="36"/>
          <w:szCs w:val="36"/>
        </w:rPr>
        <w:t>二单元</w:t>
      </w:r>
      <w:r w:rsidRPr="00B77C30">
        <w:rPr>
          <w:rFonts w:ascii="黑体" w:eastAsia="黑体" w:hAnsi="黑体" w:hint="eastAsia"/>
          <w:b/>
          <w:bCs/>
          <w:sz w:val="36"/>
          <w:szCs w:val="36"/>
        </w:rPr>
        <w:t>知识点（课后测验</w:t>
      </w:r>
      <w:r w:rsidR="00AE795C" w:rsidRPr="00B77C30">
        <w:rPr>
          <w:rFonts w:ascii="黑体" w:eastAsia="黑体" w:hAnsi="黑体" w:hint="eastAsia"/>
          <w:b/>
          <w:bCs/>
          <w:sz w:val="36"/>
          <w:szCs w:val="36"/>
        </w:rPr>
        <w:t>知识点</w:t>
      </w:r>
      <w:r w:rsidRPr="00B77C30">
        <w:rPr>
          <w:rFonts w:ascii="黑体" w:eastAsia="黑体" w:hAnsi="黑体" w:hint="eastAsia"/>
          <w:b/>
          <w:bCs/>
          <w:sz w:val="36"/>
          <w:szCs w:val="36"/>
        </w:rPr>
        <w:t>）</w:t>
      </w:r>
    </w:p>
    <w:p w14:paraId="2ECA6F3F" w14:textId="50F94211" w:rsidR="00C634B7" w:rsidRPr="00B77C30" w:rsidRDefault="00F65AFD" w:rsidP="00752D0A">
      <w:pPr>
        <w:pStyle w:val="a7"/>
        <w:numPr>
          <w:ilvl w:val="0"/>
          <w:numId w:val="3"/>
        </w:numPr>
        <w:ind w:firstLineChars="0"/>
        <w:rPr>
          <w:rFonts w:ascii="仿宋" w:eastAsia="仿宋" w:hAnsi="仿宋"/>
          <w:b/>
          <w:bCs/>
          <w:sz w:val="28"/>
          <w:szCs w:val="28"/>
        </w:rPr>
      </w:pPr>
      <w:r w:rsidRPr="00B77C30">
        <w:rPr>
          <w:rFonts w:ascii="仿宋" w:eastAsia="仿宋" w:hAnsi="仿宋" w:hint="eastAsia"/>
          <w:b/>
          <w:bCs/>
          <w:sz w:val="28"/>
          <w:szCs w:val="28"/>
        </w:rPr>
        <w:t>填空</w:t>
      </w:r>
      <w:r w:rsidR="00B77C30" w:rsidRPr="00B77C30">
        <w:rPr>
          <w:rFonts w:ascii="仿宋" w:eastAsia="仿宋" w:hAnsi="仿宋" w:hint="eastAsia"/>
          <w:b/>
          <w:bCs/>
          <w:sz w:val="28"/>
          <w:szCs w:val="28"/>
        </w:rPr>
        <w:t>题</w:t>
      </w:r>
    </w:p>
    <w:p w14:paraId="13109F59" w14:textId="056855AE" w:rsidR="00DB754E" w:rsidRPr="00B77C30" w:rsidRDefault="005218D0" w:rsidP="00B77C30">
      <w:pPr>
        <w:ind w:firstLine="420"/>
        <w:rPr>
          <w:rFonts w:ascii="仿宋" w:eastAsia="仿宋" w:hAnsi="仿宋"/>
          <w:sz w:val="28"/>
          <w:szCs w:val="28"/>
        </w:rPr>
      </w:pPr>
      <w:r w:rsidRPr="00B77C30">
        <w:rPr>
          <w:rFonts w:ascii="仿宋" w:eastAsia="仿宋" w:hAnsi="仿宋"/>
          <w:sz w:val="28"/>
          <w:szCs w:val="28"/>
        </w:rPr>
        <w:t>1</w:t>
      </w:r>
      <w:r w:rsidRPr="00B77C30">
        <w:rPr>
          <w:rFonts w:ascii="仿宋" w:eastAsia="仿宋" w:hAnsi="仿宋" w:hint="eastAsia"/>
          <w:sz w:val="28"/>
          <w:szCs w:val="28"/>
        </w:rPr>
        <w:t>、</w:t>
      </w:r>
      <w:r w:rsidR="00DB754E" w:rsidRPr="00B77C30">
        <w:rPr>
          <w:rFonts w:ascii="仿宋" w:eastAsia="仿宋" w:hAnsi="仿宋" w:hint="eastAsia"/>
          <w:sz w:val="28"/>
          <w:szCs w:val="28"/>
        </w:rPr>
        <w:t>地图投影是</w:t>
      </w:r>
      <w:r w:rsidR="00377333" w:rsidRPr="00B77C30">
        <w:rPr>
          <w:rFonts w:ascii="仿宋" w:eastAsia="仿宋" w:hAnsi="仿宋" w:hint="eastAsia"/>
          <w:sz w:val="28"/>
          <w:szCs w:val="28"/>
        </w:rPr>
        <w:t>将不可展的</w:t>
      </w:r>
      <w:r w:rsidR="00377333" w:rsidRPr="00B77C30">
        <w:rPr>
          <w:rFonts w:ascii="仿宋" w:eastAsia="仿宋" w:hAnsi="仿宋" w:hint="eastAsia"/>
          <w:b/>
          <w:bCs/>
          <w:sz w:val="28"/>
          <w:szCs w:val="28"/>
          <w:u w:val="single"/>
        </w:rPr>
        <w:t>地球椭球面</w:t>
      </w:r>
      <w:r w:rsidR="00377333" w:rsidRPr="00B77C30">
        <w:rPr>
          <w:rFonts w:ascii="仿宋" w:eastAsia="仿宋" w:hAnsi="仿宋" w:hint="eastAsia"/>
          <w:sz w:val="28"/>
          <w:szCs w:val="28"/>
        </w:rPr>
        <w:t>（或</w:t>
      </w:r>
      <w:r w:rsidR="00377333" w:rsidRPr="00B77C30">
        <w:rPr>
          <w:rFonts w:ascii="仿宋" w:eastAsia="仿宋" w:hAnsi="仿宋" w:hint="eastAsia"/>
          <w:b/>
          <w:bCs/>
          <w:sz w:val="28"/>
          <w:szCs w:val="28"/>
          <w:u w:val="single"/>
        </w:rPr>
        <w:t>球面</w:t>
      </w:r>
      <w:r w:rsidR="00377333" w:rsidRPr="00B77C30">
        <w:rPr>
          <w:rFonts w:ascii="仿宋" w:eastAsia="仿宋" w:hAnsi="仿宋" w:hint="eastAsia"/>
          <w:sz w:val="28"/>
          <w:szCs w:val="28"/>
        </w:rPr>
        <w:t>）上的图形变换到一个连续的</w:t>
      </w:r>
      <w:r w:rsidR="00377333" w:rsidRPr="00B77C30">
        <w:rPr>
          <w:rFonts w:ascii="仿宋" w:eastAsia="仿宋" w:hAnsi="仿宋" w:hint="eastAsia"/>
          <w:b/>
          <w:bCs/>
          <w:sz w:val="28"/>
          <w:szCs w:val="28"/>
          <w:u w:val="single"/>
        </w:rPr>
        <w:t>地图平面</w:t>
      </w:r>
      <w:r w:rsidR="00377333" w:rsidRPr="00B77C30">
        <w:rPr>
          <w:rFonts w:ascii="仿宋" w:eastAsia="仿宋" w:hAnsi="仿宋" w:hint="eastAsia"/>
          <w:sz w:val="28"/>
          <w:szCs w:val="28"/>
        </w:rPr>
        <w:t>上的方法称为地图投影。</w:t>
      </w:r>
    </w:p>
    <w:p w14:paraId="5EE5E85F" w14:textId="126F8F83" w:rsidR="00605B0E" w:rsidRPr="00B77C30" w:rsidRDefault="00DB754E" w:rsidP="00B77C30">
      <w:pPr>
        <w:ind w:firstLine="420"/>
        <w:rPr>
          <w:rFonts w:ascii="仿宋" w:eastAsia="仿宋" w:hAnsi="仿宋"/>
          <w:sz w:val="28"/>
          <w:szCs w:val="28"/>
        </w:rPr>
      </w:pPr>
      <w:r w:rsidRPr="00B77C30">
        <w:rPr>
          <w:rFonts w:ascii="仿宋" w:eastAsia="仿宋" w:hAnsi="仿宋"/>
          <w:sz w:val="28"/>
          <w:szCs w:val="28"/>
        </w:rPr>
        <w:t>2</w:t>
      </w:r>
      <w:r w:rsidRPr="00B77C30">
        <w:rPr>
          <w:rFonts w:ascii="仿宋" w:eastAsia="仿宋" w:hAnsi="仿宋" w:hint="eastAsia"/>
          <w:sz w:val="28"/>
          <w:szCs w:val="28"/>
        </w:rPr>
        <w:t>、</w:t>
      </w:r>
      <w:r w:rsidR="00377333" w:rsidRPr="00B77C30">
        <w:rPr>
          <w:rFonts w:ascii="仿宋" w:eastAsia="仿宋" w:hAnsi="仿宋" w:hint="eastAsia"/>
          <w:sz w:val="28"/>
          <w:szCs w:val="28"/>
        </w:rPr>
        <w:t>两种基本的投影方法：</w:t>
      </w:r>
      <w:bookmarkStart w:id="0" w:name="_Hlk36737055"/>
      <w:r w:rsidR="00377333" w:rsidRPr="00B77C30">
        <w:rPr>
          <w:rFonts w:ascii="仿宋" w:eastAsia="仿宋" w:hAnsi="仿宋" w:hint="eastAsia"/>
          <w:b/>
          <w:bCs/>
          <w:sz w:val="28"/>
          <w:szCs w:val="28"/>
          <w:u w:val="single"/>
        </w:rPr>
        <w:t>几何透视法</w:t>
      </w:r>
      <w:bookmarkEnd w:id="0"/>
      <w:r w:rsidR="00377333" w:rsidRPr="00B77C30">
        <w:rPr>
          <w:rFonts w:ascii="仿宋" w:eastAsia="仿宋" w:hAnsi="仿宋" w:hint="eastAsia"/>
          <w:sz w:val="28"/>
          <w:szCs w:val="28"/>
        </w:rPr>
        <w:t>和</w:t>
      </w:r>
      <w:bookmarkStart w:id="1" w:name="_Hlk36737185"/>
      <w:r w:rsidR="00377333" w:rsidRPr="00B77C30">
        <w:rPr>
          <w:rFonts w:ascii="仿宋" w:eastAsia="仿宋" w:hAnsi="仿宋" w:hint="eastAsia"/>
          <w:b/>
          <w:bCs/>
          <w:sz w:val="28"/>
          <w:szCs w:val="28"/>
          <w:u w:val="single"/>
        </w:rPr>
        <w:t>数学分析法</w:t>
      </w:r>
      <w:bookmarkEnd w:id="1"/>
      <w:r w:rsidR="00A5716C" w:rsidRPr="00B77C30">
        <w:rPr>
          <w:rFonts w:ascii="仿宋" w:eastAsia="仿宋" w:hAnsi="仿宋" w:hint="eastAsia"/>
          <w:sz w:val="28"/>
          <w:szCs w:val="28"/>
        </w:rPr>
        <w:t>。</w:t>
      </w:r>
    </w:p>
    <w:p w14:paraId="748AE839" w14:textId="06F75E24" w:rsidR="00605B0E" w:rsidRPr="00B77C30" w:rsidRDefault="00E32A28" w:rsidP="00B77C30">
      <w:pPr>
        <w:ind w:firstLine="420"/>
        <w:rPr>
          <w:rFonts w:ascii="仿宋" w:eastAsia="仿宋" w:hAnsi="仿宋"/>
          <w:b/>
          <w:bCs/>
          <w:sz w:val="28"/>
          <w:szCs w:val="28"/>
        </w:rPr>
      </w:pPr>
      <w:r>
        <w:rPr>
          <w:rFonts w:ascii="仿宋" w:eastAsia="仿宋" w:hAnsi="仿宋"/>
          <w:sz w:val="28"/>
          <w:szCs w:val="28"/>
        </w:rPr>
        <w:t>3</w:t>
      </w:r>
      <w:r w:rsidR="00A5716C" w:rsidRPr="00B77C30">
        <w:rPr>
          <w:rFonts w:ascii="仿宋" w:eastAsia="仿宋" w:hAnsi="仿宋" w:hint="eastAsia"/>
          <w:sz w:val="28"/>
          <w:szCs w:val="28"/>
        </w:rPr>
        <w:t>、几何透视法分为透视</w:t>
      </w:r>
      <w:r w:rsidR="00A5716C" w:rsidRPr="00B77C30">
        <w:rPr>
          <w:rFonts w:ascii="仿宋" w:eastAsia="仿宋" w:hAnsi="仿宋" w:hint="eastAsia"/>
          <w:b/>
          <w:bCs/>
          <w:sz w:val="28"/>
          <w:szCs w:val="28"/>
          <w:u w:val="single"/>
        </w:rPr>
        <w:t>方位</w:t>
      </w:r>
      <w:r w:rsidR="00A5716C" w:rsidRPr="00B77C30">
        <w:rPr>
          <w:rFonts w:ascii="仿宋" w:eastAsia="仿宋" w:hAnsi="仿宋" w:hint="eastAsia"/>
          <w:sz w:val="28"/>
          <w:szCs w:val="28"/>
        </w:rPr>
        <w:t>投影</w:t>
      </w:r>
      <w:r w:rsidR="0019347F" w:rsidRPr="00B77C30">
        <w:rPr>
          <w:rFonts w:ascii="仿宋" w:eastAsia="仿宋" w:hAnsi="仿宋" w:hint="eastAsia"/>
          <w:sz w:val="28"/>
          <w:szCs w:val="28"/>
        </w:rPr>
        <w:t>、</w:t>
      </w:r>
      <w:r w:rsidR="00A5716C" w:rsidRPr="00B77C30">
        <w:rPr>
          <w:rFonts w:ascii="仿宋" w:eastAsia="仿宋" w:hAnsi="仿宋" w:hint="eastAsia"/>
          <w:sz w:val="28"/>
          <w:szCs w:val="28"/>
        </w:rPr>
        <w:t>透视</w:t>
      </w:r>
      <w:r w:rsidR="00A5716C" w:rsidRPr="00B77C30">
        <w:rPr>
          <w:rFonts w:ascii="仿宋" w:eastAsia="仿宋" w:hAnsi="仿宋" w:hint="eastAsia"/>
          <w:b/>
          <w:bCs/>
          <w:sz w:val="28"/>
          <w:szCs w:val="28"/>
          <w:u w:val="single"/>
        </w:rPr>
        <w:t>圆柱</w:t>
      </w:r>
      <w:r w:rsidR="00A5716C" w:rsidRPr="00B77C30">
        <w:rPr>
          <w:rFonts w:ascii="仿宋" w:eastAsia="仿宋" w:hAnsi="仿宋" w:hint="eastAsia"/>
          <w:sz w:val="28"/>
          <w:szCs w:val="28"/>
        </w:rPr>
        <w:t>投影</w:t>
      </w:r>
      <w:r w:rsidR="0019347F" w:rsidRPr="00B77C30">
        <w:rPr>
          <w:rFonts w:ascii="仿宋" w:eastAsia="仿宋" w:hAnsi="仿宋" w:hint="eastAsia"/>
          <w:sz w:val="28"/>
          <w:szCs w:val="28"/>
        </w:rPr>
        <w:t>和</w:t>
      </w:r>
      <w:r w:rsidR="00A5716C" w:rsidRPr="00B77C30">
        <w:rPr>
          <w:rFonts w:ascii="仿宋" w:eastAsia="仿宋" w:hAnsi="仿宋" w:hint="eastAsia"/>
          <w:sz w:val="28"/>
          <w:szCs w:val="28"/>
        </w:rPr>
        <w:t>透视</w:t>
      </w:r>
      <w:r w:rsidR="00A5716C" w:rsidRPr="00B77C30">
        <w:rPr>
          <w:rFonts w:ascii="仿宋" w:eastAsia="仿宋" w:hAnsi="仿宋" w:hint="eastAsia"/>
          <w:b/>
          <w:bCs/>
          <w:sz w:val="28"/>
          <w:szCs w:val="28"/>
          <w:u w:val="single"/>
        </w:rPr>
        <w:t>圆锥</w:t>
      </w:r>
      <w:r w:rsidR="00A5716C" w:rsidRPr="00B77C30">
        <w:rPr>
          <w:rFonts w:ascii="仿宋" w:eastAsia="仿宋" w:hAnsi="仿宋" w:hint="eastAsia"/>
          <w:sz w:val="28"/>
          <w:szCs w:val="28"/>
        </w:rPr>
        <w:t>投影</w:t>
      </w:r>
      <w:r w:rsidR="005218D0" w:rsidRPr="00B77C30">
        <w:rPr>
          <w:rFonts w:ascii="仿宋" w:eastAsia="仿宋" w:hAnsi="仿宋" w:hint="eastAsia"/>
          <w:b/>
          <w:bCs/>
          <w:sz w:val="28"/>
          <w:szCs w:val="28"/>
        </w:rPr>
        <w:t>。</w:t>
      </w:r>
    </w:p>
    <w:p w14:paraId="7D81DB95" w14:textId="5CAF8A90" w:rsidR="00055F6D" w:rsidRPr="00B77C30" w:rsidRDefault="00E32A28" w:rsidP="00B77C30">
      <w:pPr>
        <w:ind w:firstLine="420"/>
        <w:rPr>
          <w:rFonts w:ascii="仿宋" w:eastAsia="仿宋" w:hAnsi="仿宋"/>
          <w:sz w:val="28"/>
          <w:szCs w:val="28"/>
        </w:rPr>
      </w:pPr>
      <w:r>
        <w:rPr>
          <w:rFonts w:ascii="仿宋" w:eastAsia="仿宋" w:hAnsi="仿宋"/>
          <w:sz w:val="28"/>
          <w:szCs w:val="28"/>
        </w:rPr>
        <w:t>4</w:t>
      </w:r>
      <w:r w:rsidR="00831676" w:rsidRPr="00B77C30">
        <w:rPr>
          <w:rFonts w:ascii="仿宋" w:eastAsia="仿宋" w:hAnsi="仿宋" w:hint="eastAsia"/>
          <w:sz w:val="28"/>
          <w:szCs w:val="28"/>
        </w:rPr>
        <w:t>、地图投影变形分为</w:t>
      </w:r>
      <w:r w:rsidR="00831676" w:rsidRPr="00B77C30">
        <w:rPr>
          <w:rFonts w:ascii="仿宋" w:eastAsia="仿宋" w:hAnsi="仿宋" w:hint="eastAsia"/>
          <w:b/>
          <w:bCs/>
          <w:sz w:val="28"/>
          <w:szCs w:val="28"/>
          <w:u w:val="single"/>
        </w:rPr>
        <w:t>长度</w:t>
      </w:r>
      <w:r w:rsidR="00831676" w:rsidRPr="00B77C30">
        <w:rPr>
          <w:rFonts w:ascii="仿宋" w:eastAsia="仿宋" w:hAnsi="仿宋" w:hint="eastAsia"/>
          <w:sz w:val="28"/>
          <w:szCs w:val="28"/>
        </w:rPr>
        <w:t>变形、</w:t>
      </w:r>
      <w:r w:rsidR="00831676" w:rsidRPr="00B77C30">
        <w:rPr>
          <w:rFonts w:ascii="仿宋" w:eastAsia="仿宋" w:hAnsi="仿宋" w:hint="eastAsia"/>
          <w:b/>
          <w:bCs/>
          <w:sz w:val="28"/>
          <w:szCs w:val="28"/>
          <w:u w:val="single"/>
        </w:rPr>
        <w:t>面积</w:t>
      </w:r>
      <w:r w:rsidR="00831676" w:rsidRPr="00B77C30">
        <w:rPr>
          <w:rFonts w:ascii="仿宋" w:eastAsia="仿宋" w:hAnsi="仿宋" w:hint="eastAsia"/>
          <w:sz w:val="28"/>
          <w:szCs w:val="28"/>
        </w:rPr>
        <w:t>变形和</w:t>
      </w:r>
      <w:r w:rsidR="00831676" w:rsidRPr="00B77C30">
        <w:rPr>
          <w:rFonts w:ascii="仿宋" w:eastAsia="仿宋" w:hAnsi="仿宋" w:hint="eastAsia"/>
          <w:b/>
          <w:bCs/>
          <w:sz w:val="28"/>
          <w:szCs w:val="28"/>
          <w:u w:val="single"/>
        </w:rPr>
        <w:t>角度</w:t>
      </w:r>
      <w:r w:rsidR="00831676" w:rsidRPr="00B77C30">
        <w:rPr>
          <w:rFonts w:ascii="仿宋" w:eastAsia="仿宋" w:hAnsi="仿宋" w:hint="eastAsia"/>
          <w:sz w:val="28"/>
          <w:szCs w:val="28"/>
        </w:rPr>
        <w:t>变形。</w:t>
      </w:r>
    </w:p>
    <w:p w14:paraId="5DFC04BC" w14:textId="6C3884D0" w:rsidR="00A87455" w:rsidRPr="00B77C30" w:rsidRDefault="00E32A28" w:rsidP="00B77C30">
      <w:pPr>
        <w:ind w:firstLine="420"/>
        <w:rPr>
          <w:rFonts w:ascii="仿宋" w:eastAsia="仿宋" w:hAnsi="仿宋"/>
          <w:sz w:val="28"/>
          <w:szCs w:val="28"/>
        </w:rPr>
      </w:pPr>
      <w:r>
        <w:rPr>
          <w:rFonts w:ascii="仿宋" w:eastAsia="仿宋" w:hAnsi="仿宋"/>
          <w:sz w:val="28"/>
          <w:szCs w:val="28"/>
        </w:rPr>
        <w:t>5</w:t>
      </w:r>
      <w:r w:rsidR="00A87455" w:rsidRPr="00B77C30">
        <w:rPr>
          <w:rFonts w:ascii="仿宋" w:eastAsia="仿宋" w:hAnsi="仿宋" w:hint="eastAsia"/>
          <w:sz w:val="28"/>
          <w:szCs w:val="28"/>
        </w:rPr>
        <w:t>、</w:t>
      </w:r>
      <w:r w:rsidR="00A87455" w:rsidRPr="00B77C30">
        <w:rPr>
          <w:rFonts w:ascii="仿宋" w:eastAsia="仿宋" w:hAnsi="仿宋" w:hint="eastAsia"/>
          <w:b/>
          <w:color w:val="FF0000"/>
          <w:sz w:val="28"/>
          <w:szCs w:val="28"/>
          <w:u w:val="single"/>
        </w:rPr>
        <w:t>变形椭圆</w:t>
      </w:r>
      <w:r w:rsidR="00A87455" w:rsidRPr="00B77C30">
        <w:rPr>
          <w:rFonts w:ascii="仿宋" w:eastAsia="仿宋" w:hAnsi="仿宋" w:hint="eastAsia"/>
          <w:sz w:val="28"/>
          <w:szCs w:val="28"/>
        </w:rPr>
        <w:t>可以表现投影变形的</w:t>
      </w:r>
      <w:r w:rsidR="00A87455" w:rsidRPr="00B77C30">
        <w:rPr>
          <w:rFonts w:ascii="仿宋" w:eastAsia="仿宋" w:hAnsi="仿宋" w:hint="eastAsia"/>
          <w:bCs/>
          <w:sz w:val="28"/>
          <w:szCs w:val="28"/>
        </w:rPr>
        <w:t>性质</w:t>
      </w:r>
      <w:r w:rsidR="00A87455" w:rsidRPr="00B77C30">
        <w:rPr>
          <w:rFonts w:ascii="仿宋" w:eastAsia="仿宋" w:hAnsi="仿宋" w:hint="eastAsia"/>
          <w:sz w:val="28"/>
          <w:szCs w:val="28"/>
        </w:rPr>
        <w:t>和</w:t>
      </w:r>
      <w:r w:rsidR="00A87455" w:rsidRPr="00B77C30">
        <w:rPr>
          <w:rFonts w:ascii="仿宋" w:eastAsia="仿宋" w:hAnsi="仿宋" w:hint="eastAsia"/>
          <w:bCs/>
          <w:sz w:val="28"/>
          <w:szCs w:val="28"/>
        </w:rPr>
        <w:t>大小</w:t>
      </w:r>
      <w:r w:rsidR="00C740C3" w:rsidRPr="00B77C30">
        <w:rPr>
          <w:rFonts w:ascii="仿宋" w:eastAsia="仿宋" w:hAnsi="仿宋" w:hint="eastAsia"/>
          <w:sz w:val="28"/>
          <w:szCs w:val="28"/>
        </w:rPr>
        <w:t>。</w:t>
      </w:r>
    </w:p>
    <w:p w14:paraId="4186E30B" w14:textId="361AF792" w:rsidR="00D924E6" w:rsidRPr="00B77C30" w:rsidRDefault="00E32A28" w:rsidP="00B77C30">
      <w:pPr>
        <w:ind w:firstLine="420"/>
        <w:rPr>
          <w:rFonts w:ascii="仿宋" w:eastAsia="仿宋" w:hAnsi="仿宋"/>
          <w:sz w:val="28"/>
          <w:szCs w:val="28"/>
        </w:rPr>
      </w:pPr>
      <w:r>
        <w:rPr>
          <w:rFonts w:ascii="仿宋" w:eastAsia="仿宋" w:hAnsi="仿宋"/>
          <w:sz w:val="28"/>
          <w:szCs w:val="28"/>
        </w:rPr>
        <w:t>6</w:t>
      </w:r>
      <w:r w:rsidR="00D924E6" w:rsidRPr="00B77C30">
        <w:rPr>
          <w:rFonts w:ascii="仿宋" w:eastAsia="仿宋" w:hAnsi="仿宋" w:hint="eastAsia"/>
          <w:sz w:val="28"/>
          <w:szCs w:val="28"/>
        </w:rPr>
        <w:t>、按变形性质</w:t>
      </w:r>
      <w:r w:rsidR="001D7096" w:rsidRPr="00B77C30">
        <w:rPr>
          <w:rFonts w:ascii="仿宋" w:eastAsia="仿宋" w:hAnsi="仿宋" w:hint="eastAsia"/>
          <w:sz w:val="28"/>
          <w:szCs w:val="28"/>
        </w:rPr>
        <w:t>地图投影</w:t>
      </w:r>
      <w:r w:rsidR="00D924E6" w:rsidRPr="00B77C30">
        <w:rPr>
          <w:rFonts w:ascii="仿宋" w:eastAsia="仿宋" w:hAnsi="仿宋" w:hint="eastAsia"/>
          <w:sz w:val="28"/>
          <w:szCs w:val="28"/>
        </w:rPr>
        <w:t>分为</w:t>
      </w:r>
      <w:r w:rsidR="00D924E6" w:rsidRPr="00B77C30">
        <w:rPr>
          <w:rFonts w:ascii="仿宋" w:eastAsia="仿宋" w:hAnsi="仿宋" w:hint="eastAsia"/>
          <w:b/>
          <w:bCs/>
          <w:sz w:val="28"/>
          <w:szCs w:val="28"/>
          <w:u w:val="single"/>
        </w:rPr>
        <w:t>等角</w:t>
      </w:r>
      <w:r w:rsidR="00D924E6" w:rsidRPr="00B77C30">
        <w:rPr>
          <w:rFonts w:ascii="仿宋" w:eastAsia="仿宋" w:hAnsi="仿宋" w:hint="eastAsia"/>
          <w:sz w:val="28"/>
          <w:szCs w:val="28"/>
        </w:rPr>
        <w:t>投影、</w:t>
      </w:r>
      <w:r w:rsidR="00D924E6" w:rsidRPr="00B77C30">
        <w:rPr>
          <w:rFonts w:ascii="仿宋" w:eastAsia="仿宋" w:hAnsi="仿宋" w:hint="eastAsia"/>
          <w:b/>
          <w:bCs/>
          <w:sz w:val="28"/>
          <w:szCs w:val="28"/>
          <w:u w:val="single"/>
        </w:rPr>
        <w:t>等面积</w:t>
      </w:r>
      <w:r w:rsidR="00D924E6" w:rsidRPr="00B77C30">
        <w:rPr>
          <w:rFonts w:ascii="仿宋" w:eastAsia="仿宋" w:hAnsi="仿宋" w:hint="eastAsia"/>
          <w:sz w:val="28"/>
          <w:szCs w:val="28"/>
        </w:rPr>
        <w:t>投影、</w:t>
      </w:r>
      <w:r w:rsidR="00D924E6" w:rsidRPr="00B77C30">
        <w:rPr>
          <w:rFonts w:ascii="仿宋" w:eastAsia="仿宋" w:hAnsi="仿宋" w:hint="eastAsia"/>
          <w:b/>
          <w:bCs/>
          <w:sz w:val="28"/>
          <w:szCs w:val="28"/>
          <w:u w:val="single"/>
        </w:rPr>
        <w:t>任意</w:t>
      </w:r>
      <w:r w:rsidR="00D924E6" w:rsidRPr="00B77C30">
        <w:rPr>
          <w:rFonts w:ascii="仿宋" w:eastAsia="仿宋" w:hAnsi="仿宋" w:hint="eastAsia"/>
          <w:sz w:val="28"/>
          <w:szCs w:val="28"/>
        </w:rPr>
        <w:t>投影。</w:t>
      </w:r>
    </w:p>
    <w:p w14:paraId="7C5633E5" w14:textId="24D2D373" w:rsidR="005C3D68" w:rsidRPr="00B77C30" w:rsidRDefault="00E32A28" w:rsidP="00B77C30">
      <w:pPr>
        <w:ind w:firstLine="420"/>
        <w:rPr>
          <w:rFonts w:ascii="仿宋" w:eastAsia="仿宋" w:hAnsi="仿宋"/>
          <w:sz w:val="28"/>
          <w:szCs w:val="28"/>
        </w:rPr>
      </w:pPr>
      <w:r>
        <w:rPr>
          <w:rFonts w:ascii="仿宋" w:eastAsia="仿宋" w:hAnsi="仿宋"/>
          <w:sz w:val="28"/>
          <w:szCs w:val="28"/>
        </w:rPr>
        <w:t>7</w:t>
      </w:r>
      <w:r w:rsidR="00E420F4" w:rsidRPr="00B77C30">
        <w:rPr>
          <w:rFonts w:ascii="仿宋" w:eastAsia="仿宋" w:hAnsi="仿宋" w:hint="eastAsia"/>
          <w:sz w:val="28"/>
          <w:szCs w:val="28"/>
        </w:rPr>
        <w:t>、</w:t>
      </w:r>
      <w:r w:rsidR="005C3D68" w:rsidRPr="00B77C30">
        <w:rPr>
          <w:rFonts w:ascii="仿宋" w:eastAsia="仿宋" w:hAnsi="仿宋" w:hint="eastAsia"/>
          <w:sz w:val="28"/>
          <w:szCs w:val="28"/>
        </w:rPr>
        <w:t>如果正轴投影后纬线为同心圆、经线为交于纬线共同中心的一束直线，则该投影</w:t>
      </w:r>
      <w:r w:rsidR="00EF5BCF" w:rsidRPr="00B77C30">
        <w:rPr>
          <w:rFonts w:ascii="仿宋" w:eastAsia="仿宋" w:hAnsi="仿宋" w:hint="eastAsia"/>
          <w:color w:val="FF0000"/>
          <w:sz w:val="28"/>
          <w:szCs w:val="28"/>
        </w:rPr>
        <w:t>可能</w:t>
      </w:r>
      <w:r w:rsidR="00EF5BCF" w:rsidRPr="00B77C30">
        <w:rPr>
          <w:rFonts w:ascii="仿宋" w:eastAsia="仿宋" w:hAnsi="仿宋" w:hint="eastAsia"/>
          <w:sz w:val="28"/>
          <w:szCs w:val="28"/>
        </w:rPr>
        <w:t>是</w:t>
      </w:r>
      <w:r w:rsidR="00AB5A4D" w:rsidRPr="00B77C30">
        <w:rPr>
          <w:rFonts w:ascii="仿宋" w:eastAsia="仿宋" w:hAnsi="仿宋" w:hint="eastAsia"/>
          <w:sz w:val="28"/>
          <w:szCs w:val="28"/>
        </w:rPr>
        <w:t>正</w:t>
      </w:r>
      <w:r w:rsidR="00AB5A4D" w:rsidRPr="00B77C30">
        <w:rPr>
          <w:rFonts w:ascii="仿宋" w:eastAsia="仿宋" w:hAnsi="仿宋" w:hint="eastAsia"/>
          <w:b/>
          <w:bCs/>
          <w:sz w:val="28"/>
          <w:szCs w:val="28"/>
          <w:u w:val="single"/>
        </w:rPr>
        <w:t>方位</w:t>
      </w:r>
      <w:r w:rsidR="00AB5A4D" w:rsidRPr="00B77C30">
        <w:rPr>
          <w:rFonts w:ascii="仿宋" w:eastAsia="仿宋" w:hAnsi="仿宋" w:hint="eastAsia"/>
          <w:sz w:val="28"/>
          <w:szCs w:val="28"/>
        </w:rPr>
        <w:t>投影</w:t>
      </w:r>
      <w:r w:rsidR="00E420F4" w:rsidRPr="00B77C30">
        <w:rPr>
          <w:rFonts w:ascii="仿宋" w:eastAsia="仿宋" w:hAnsi="仿宋" w:hint="eastAsia"/>
          <w:sz w:val="28"/>
          <w:szCs w:val="28"/>
        </w:rPr>
        <w:t>。</w:t>
      </w:r>
    </w:p>
    <w:p w14:paraId="4B1A12C5" w14:textId="645A31CB" w:rsidR="00E420F4" w:rsidRPr="00B77C30" w:rsidRDefault="00E32A28" w:rsidP="00B77C30">
      <w:pPr>
        <w:ind w:firstLine="420"/>
        <w:rPr>
          <w:rFonts w:ascii="仿宋" w:eastAsia="仿宋" w:hAnsi="仿宋"/>
          <w:sz w:val="28"/>
          <w:szCs w:val="28"/>
        </w:rPr>
      </w:pPr>
      <w:r>
        <w:rPr>
          <w:rFonts w:ascii="仿宋" w:eastAsia="仿宋" w:hAnsi="仿宋"/>
          <w:sz w:val="28"/>
          <w:szCs w:val="28"/>
        </w:rPr>
        <w:t>8</w:t>
      </w:r>
      <w:r w:rsidR="00E420F4" w:rsidRPr="00B77C30">
        <w:rPr>
          <w:rFonts w:ascii="仿宋" w:eastAsia="仿宋" w:hAnsi="仿宋" w:hint="eastAsia"/>
          <w:sz w:val="28"/>
          <w:szCs w:val="28"/>
        </w:rPr>
        <w:t>、如果正轴投影后纬线为一组平行直线、经线为垂直于纬线的另一组平行直线，则该投影</w:t>
      </w:r>
      <w:r w:rsidR="00EF5BCF" w:rsidRPr="00B77C30">
        <w:rPr>
          <w:rFonts w:ascii="仿宋" w:eastAsia="仿宋" w:hAnsi="仿宋" w:hint="eastAsia"/>
          <w:color w:val="FF0000"/>
          <w:sz w:val="28"/>
          <w:szCs w:val="28"/>
        </w:rPr>
        <w:t>可能</w:t>
      </w:r>
      <w:r w:rsidR="00E420F4" w:rsidRPr="00B77C30">
        <w:rPr>
          <w:rFonts w:ascii="仿宋" w:eastAsia="仿宋" w:hAnsi="仿宋" w:hint="eastAsia"/>
          <w:sz w:val="28"/>
          <w:szCs w:val="28"/>
        </w:rPr>
        <w:t>是正</w:t>
      </w:r>
      <w:r w:rsidR="00E420F4" w:rsidRPr="00B77C30">
        <w:rPr>
          <w:rFonts w:ascii="仿宋" w:eastAsia="仿宋" w:hAnsi="仿宋" w:hint="eastAsia"/>
          <w:b/>
          <w:bCs/>
          <w:sz w:val="28"/>
          <w:szCs w:val="28"/>
          <w:u w:val="single"/>
        </w:rPr>
        <w:t>圆柱</w:t>
      </w:r>
      <w:r w:rsidR="00E420F4" w:rsidRPr="00B77C30">
        <w:rPr>
          <w:rFonts w:ascii="仿宋" w:eastAsia="仿宋" w:hAnsi="仿宋" w:hint="eastAsia"/>
          <w:sz w:val="28"/>
          <w:szCs w:val="28"/>
        </w:rPr>
        <w:t>投影。</w:t>
      </w:r>
    </w:p>
    <w:p w14:paraId="4B98CE35" w14:textId="5855BC4C" w:rsidR="00E420F4" w:rsidRPr="00B77C30" w:rsidRDefault="00E32A28" w:rsidP="00B77C30">
      <w:pPr>
        <w:ind w:firstLine="420"/>
        <w:rPr>
          <w:rFonts w:ascii="仿宋" w:eastAsia="仿宋" w:hAnsi="仿宋"/>
          <w:sz w:val="28"/>
          <w:szCs w:val="28"/>
        </w:rPr>
      </w:pPr>
      <w:r>
        <w:rPr>
          <w:rFonts w:ascii="仿宋" w:eastAsia="仿宋" w:hAnsi="仿宋"/>
          <w:sz w:val="28"/>
          <w:szCs w:val="28"/>
        </w:rPr>
        <w:t>9</w:t>
      </w:r>
      <w:r w:rsidR="00E420F4" w:rsidRPr="00B77C30">
        <w:rPr>
          <w:rFonts w:ascii="仿宋" w:eastAsia="仿宋" w:hAnsi="仿宋" w:hint="eastAsia"/>
          <w:sz w:val="28"/>
          <w:szCs w:val="28"/>
        </w:rPr>
        <w:t>、如果正轴投影后</w:t>
      </w:r>
      <w:r w:rsidR="006B1889" w:rsidRPr="00B77C30">
        <w:rPr>
          <w:rFonts w:ascii="仿宋" w:eastAsia="仿宋" w:hAnsi="仿宋" w:hint="eastAsia"/>
          <w:sz w:val="28"/>
          <w:szCs w:val="28"/>
        </w:rPr>
        <w:t>纬线为同心圆弧、经线为同心圆弧的半径</w:t>
      </w:r>
      <w:r w:rsidR="00E420F4" w:rsidRPr="00B77C30">
        <w:rPr>
          <w:rFonts w:ascii="仿宋" w:eastAsia="仿宋" w:hAnsi="仿宋" w:hint="eastAsia"/>
          <w:sz w:val="28"/>
          <w:szCs w:val="28"/>
        </w:rPr>
        <w:t>，则该投影</w:t>
      </w:r>
      <w:r w:rsidR="00EF5BCF" w:rsidRPr="00B77C30">
        <w:rPr>
          <w:rFonts w:ascii="仿宋" w:eastAsia="仿宋" w:hAnsi="仿宋" w:hint="eastAsia"/>
          <w:color w:val="FF0000"/>
          <w:sz w:val="28"/>
          <w:szCs w:val="28"/>
        </w:rPr>
        <w:t>可能</w:t>
      </w:r>
      <w:r w:rsidR="00E420F4" w:rsidRPr="00B77C30">
        <w:rPr>
          <w:rFonts w:ascii="仿宋" w:eastAsia="仿宋" w:hAnsi="仿宋" w:hint="eastAsia"/>
          <w:sz w:val="28"/>
          <w:szCs w:val="28"/>
        </w:rPr>
        <w:t>是正</w:t>
      </w:r>
      <w:r w:rsidR="006B1889" w:rsidRPr="00B77C30">
        <w:rPr>
          <w:rFonts w:ascii="仿宋" w:eastAsia="仿宋" w:hAnsi="仿宋" w:hint="eastAsia"/>
          <w:b/>
          <w:bCs/>
          <w:sz w:val="28"/>
          <w:szCs w:val="28"/>
          <w:u w:val="single"/>
        </w:rPr>
        <w:t>圆锥</w:t>
      </w:r>
      <w:r w:rsidR="00E420F4" w:rsidRPr="00B77C30">
        <w:rPr>
          <w:rFonts w:ascii="仿宋" w:eastAsia="仿宋" w:hAnsi="仿宋" w:hint="eastAsia"/>
          <w:sz w:val="28"/>
          <w:szCs w:val="28"/>
        </w:rPr>
        <w:t>投影。</w:t>
      </w:r>
    </w:p>
    <w:p w14:paraId="17B81844" w14:textId="68382D43" w:rsidR="00157BD2" w:rsidRPr="00E32A28" w:rsidRDefault="00E32A28" w:rsidP="00B77C30">
      <w:pPr>
        <w:ind w:firstLine="420"/>
        <w:rPr>
          <w:rFonts w:ascii="仿宋" w:eastAsia="仿宋" w:hAnsi="仿宋"/>
          <w:sz w:val="28"/>
          <w:szCs w:val="28"/>
        </w:rPr>
      </w:pPr>
      <w:r w:rsidRPr="00E32A28">
        <w:rPr>
          <w:rFonts w:ascii="仿宋" w:eastAsia="仿宋" w:hAnsi="仿宋"/>
          <w:sz w:val="28"/>
          <w:szCs w:val="28"/>
        </w:rPr>
        <w:t>10</w:t>
      </w:r>
      <w:r w:rsidR="00157BD2" w:rsidRPr="00E32A28">
        <w:rPr>
          <w:rFonts w:ascii="仿宋" w:eastAsia="仿宋" w:hAnsi="仿宋" w:hint="eastAsia"/>
          <w:sz w:val="28"/>
          <w:szCs w:val="28"/>
        </w:rPr>
        <w:t>、高斯</w:t>
      </w:r>
      <w:r w:rsidR="00EF5BCF" w:rsidRPr="00E32A28">
        <w:rPr>
          <w:rFonts w:ascii="仿宋" w:eastAsia="仿宋" w:hAnsi="仿宋" w:hint="eastAsia"/>
          <w:sz w:val="28"/>
          <w:szCs w:val="28"/>
        </w:rPr>
        <w:t>克吕格投影</w:t>
      </w:r>
      <w:r w:rsidR="003466D7" w:rsidRPr="00E32A28">
        <w:rPr>
          <w:rFonts w:ascii="仿宋" w:eastAsia="仿宋" w:hAnsi="仿宋" w:hint="eastAsia"/>
          <w:color w:val="FF0000"/>
          <w:sz w:val="28"/>
          <w:szCs w:val="28"/>
        </w:rPr>
        <w:t>几何名称</w:t>
      </w:r>
      <w:r w:rsidR="00EF5BCF" w:rsidRPr="00E32A28">
        <w:rPr>
          <w:rFonts w:ascii="仿宋" w:eastAsia="仿宋" w:hAnsi="仿宋" w:hint="eastAsia"/>
          <w:sz w:val="28"/>
          <w:szCs w:val="28"/>
        </w:rPr>
        <w:t>为</w:t>
      </w:r>
      <w:r w:rsidR="00157BD2" w:rsidRPr="00E32A28">
        <w:rPr>
          <w:rFonts w:ascii="仿宋" w:eastAsia="仿宋" w:hAnsi="仿宋" w:hint="eastAsia"/>
          <w:color w:val="FF0000"/>
          <w:sz w:val="28"/>
          <w:szCs w:val="28"/>
          <w:u w:val="single"/>
        </w:rPr>
        <w:t>等角横切椭圆柱投影</w:t>
      </w:r>
      <w:r w:rsidR="00EF5BCF" w:rsidRPr="00E32A28">
        <w:rPr>
          <w:rFonts w:ascii="仿宋" w:eastAsia="仿宋" w:hAnsi="仿宋" w:hint="eastAsia"/>
          <w:color w:val="FF0000"/>
          <w:sz w:val="28"/>
          <w:szCs w:val="28"/>
        </w:rPr>
        <w:t>，</w:t>
      </w:r>
      <w:r>
        <w:rPr>
          <w:rFonts w:ascii="仿宋" w:eastAsia="仿宋" w:hAnsi="仿宋" w:hint="eastAsia"/>
          <w:color w:val="FF0000"/>
          <w:sz w:val="28"/>
          <w:szCs w:val="28"/>
        </w:rPr>
        <w:t>属于一种</w:t>
      </w:r>
      <w:r>
        <w:rPr>
          <w:rFonts w:ascii="仿宋" w:eastAsia="仿宋" w:hAnsi="仿宋" w:hint="eastAsia"/>
          <w:bCs/>
          <w:sz w:val="28"/>
          <w:szCs w:val="28"/>
        </w:rPr>
        <w:t>等角投影</w:t>
      </w:r>
      <w:r w:rsidR="00157BD2" w:rsidRPr="00E32A28">
        <w:rPr>
          <w:rFonts w:ascii="仿宋" w:eastAsia="仿宋" w:hAnsi="仿宋" w:hint="eastAsia"/>
          <w:sz w:val="28"/>
          <w:szCs w:val="28"/>
        </w:rPr>
        <w:t>。</w:t>
      </w:r>
    </w:p>
    <w:p w14:paraId="5ED353A1" w14:textId="7725C912" w:rsidR="00074514" w:rsidRPr="00B77C30" w:rsidRDefault="00D720A0" w:rsidP="00B77C30">
      <w:pPr>
        <w:ind w:firstLine="420"/>
        <w:rPr>
          <w:rFonts w:ascii="仿宋" w:eastAsia="仿宋" w:hAnsi="仿宋"/>
          <w:sz w:val="28"/>
          <w:szCs w:val="28"/>
        </w:rPr>
      </w:pPr>
      <w:r>
        <w:rPr>
          <w:rFonts w:ascii="仿宋" w:eastAsia="仿宋" w:hAnsi="仿宋"/>
          <w:sz w:val="28"/>
          <w:szCs w:val="28"/>
        </w:rPr>
        <w:t>11</w:t>
      </w:r>
      <w:r w:rsidR="00074514" w:rsidRPr="00B77C30">
        <w:rPr>
          <w:rFonts w:ascii="仿宋" w:eastAsia="仿宋" w:hAnsi="仿宋" w:hint="eastAsia"/>
          <w:sz w:val="28"/>
          <w:szCs w:val="28"/>
        </w:rPr>
        <w:t>、我国现行的大于</w:t>
      </w:r>
      <w:r w:rsidR="00EF5BCF" w:rsidRPr="00B77C30">
        <w:rPr>
          <w:rFonts w:ascii="仿宋" w:eastAsia="仿宋" w:hAnsi="仿宋" w:hint="eastAsia"/>
          <w:color w:val="FF0000"/>
          <w:sz w:val="28"/>
          <w:szCs w:val="28"/>
        </w:rPr>
        <w:t>等于</w:t>
      </w:r>
      <w:r w:rsidR="00074514" w:rsidRPr="00B77C30">
        <w:rPr>
          <w:rFonts w:ascii="仿宋" w:eastAsia="仿宋" w:hAnsi="仿宋"/>
          <w:sz w:val="28"/>
          <w:szCs w:val="28"/>
        </w:rPr>
        <w:t>1：</w:t>
      </w:r>
      <w:r w:rsidR="00074514" w:rsidRPr="00B77C30">
        <w:rPr>
          <w:rFonts w:ascii="仿宋" w:eastAsia="仿宋" w:hAnsi="仿宋"/>
          <w:bCs/>
          <w:sz w:val="28"/>
          <w:szCs w:val="28"/>
        </w:rPr>
        <w:t>50</w:t>
      </w:r>
      <w:r w:rsidR="00074514" w:rsidRPr="00B77C30">
        <w:rPr>
          <w:rFonts w:ascii="仿宋" w:eastAsia="仿宋" w:hAnsi="仿宋"/>
          <w:sz w:val="28"/>
          <w:szCs w:val="28"/>
        </w:rPr>
        <w:t>万比例尺的各种地形图、协同图等都采用</w:t>
      </w:r>
      <w:r w:rsidR="00074514" w:rsidRPr="00B77C30">
        <w:rPr>
          <w:rFonts w:ascii="仿宋" w:eastAsia="仿宋" w:hAnsi="仿宋"/>
          <w:b/>
          <w:color w:val="FF0000"/>
          <w:sz w:val="28"/>
          <w:szCs w:val="28"/>
          <w:u w:val="single"/>
        </w:rPr>
        <w:t>高斯-克吕格投影</w:t>
      </w:r>
      <w:r w:rsidR="00074514" w:rsidRPr="00B77C30">
        <w:rPr>
          <w:rFonts w:ascii="仿宋" w:eastAsia="仿宋" w:hAnsi="仿宋" w:hint="eastAsia"/>
          <w:sz w:val="28"/>
          <w:szCs w:val="28"/>
        </w:rPr>
        <w:t>。</w:t>
      </w:r>
      <w:r w:rsidR="00EF5BCF" w:rsidRPr="00B77C30">
        <w:rPr>
          <w:rFonts w:ascii="仿宋" w:eastAsia="仿宋" w:hAnsi="仿宋" w:hint="eastAsia"/>
          <w:sz w:val="28"/>
          <w:szCs w:val="28"/>
        </w:rPr>
        <w:t>小于1</w:t>
      </w:r>
      <w:r w:rsidR="00EF5BCF" w:rsidRPr="00B77C30">
        <w:rPr>
          <w:rFonts w:ascii="仿宋" w:eastAsia="仿宋" w:hAnsi="仿宋"/>
          <w:sz w:val="28"/>
          <w:szCs w:val="28"/>
        </w:rPr>
        <w:t>:50万的地形图采用</w:t>
      </w:r>
      <w:r w:rsidR="00EF5BCF" w:rsidRPr="00B77C30">
        <w:rPr>
          <w:rFonts w:ascii="仿宋" w:eastAsia="仿宋" w:hAnsi="仿宋"/>
          <w:b/>
          <w:color w:val="FF0000"/>
          <w:sz w:val="28"/>
          <w:szCs w:val="28"/>
          <w:u w:val="single"/>
        </w:rPr>
        <w:t>正轴等角割圆锥投影</w:t>
      </w:r>
      <w:r w:rsidR="00EF5BCF" w:rsidRPr="00B77C30">
        <w:rPr>
          <w:rFonts w:ascii="仿宋" w:eastAsia="仿宋" w:hAnsi="仿宋" w:hint="eastAsia"/>
          <w:sz w:val="28"/>
          <w:szCs w:val="28"/>
        </w:rPr>
        <w:t>（或</w:t>
      </w:r>
      <w:r w:rsidR="00EF5BCF" w:rsidRPr="00B77C30">
        <w:rPr>
          <w:rFonts w:ascii="仿宋" w:eastAsia="仿宋" w:hAnsi="仿宋" w:hint="eastAsia"/>
          <w:color w:val="FF0000"/>
          <w:sz w:val="28"/>
          <w:szCs w:val="28"/>
        </w:rPr>
        <w:t>等角正圆锥投影也正确</w:t>
      </w:r>
      <w:r w:rsidR="00EF5BCF" w:rsidRPr="00B77C30">
        <w:rPr>
          <w:rFonts w:ascii="仿宋" w:eastAsia="仿宋" w:hAnsi="仿宋" w:hint="eastAsia"/>
          <w:sz w:val="28"/>
          <w:szCs w:val="28"/>
        </w:rPr>
        <w:t>）</w:t>
      </w:r>
      <w:r w:rsidR="00EF5BCF" w:rsidRPr="00B77C30">
        <w:rPr>
          <w:rFonts w:ascii="仿宋" w:eastAsia="仿宋" w:hAnsi="仿宋"/>
          <w:sz w:val="28"/>
          <w:szCs w:val="28"/>
        </w:rPr>
        <w:t>,又叫兰勃特投影(Lambert</w:t>
      </w:r>
      <w:r w:rsidR="00EE4697">
        <w:rPr>
          <w:rFonts w:ascii="仿宋" w:eastAsia="仿宋" w:hAnsi="仿宋"/>
          <w:sz w:val="28"/>
          <w:szCs w:val="28"/>
        </w:rPr>
        <w:t xml:space="preserve"> </w:t>
      </w:r>
      <w:r w:rsidR="00EF5BCF" w:rsidRPr="00B77C30">
        <w:rPr>
          <w:rFonts w:ascii="仿宋" w:eastAsia="仿宋" w:hAnsi="仿宋"/>
          <w:sz w:val="28"/>
          <w:szCs w:val="28"/>
        </w:rPr>
        <w:t>Conformal</w:t>
      </w:r>
      <w:r w:rsidR="00EE4697">
        <w:rPr>
          <w:rFonts w:ascii="仿宋" w:eastAsia="仿宋" w:hAnsi="仿宋"/>
          <w:sz w:val="28"/>
          <w:szCs w:val="28"/>
        </w:rPr>
        <w:t xml:space="preserve"> </w:t>
      </w:r>
      <w:r w:rsidR="00EF5BCF" w:rsidRPr="00B77C30">
        <w:rPr>
          <w:rFonts w:ascii="仿宋" w:eastAsia="仿宋" w:hAnsi="仿宋"/>
          <w:sz w:val="28"/>
          <w:szCs w:val="28"/>
        </w:rPr>
        <w:t>Conic)</w:t>
      </w:r>
      <w:r w:rsidR="00EF5BCF" w:rsidRPr="00B77C30">
        <w:rPr>
          <w:rFonts w:ascii="仿宋" w:eastAsia="仿宋" w:hAnsi="仿宋" w:hint="eastAsia"/>
          <w:sz w:val="28"/>
          <w:szCs w:val="28"/>
        </w:rPr>
        <w:t>。</w:t>
      </w:r>
    </w:p>
    <w:p w14:paraId="21EAE5BA" w14:textId="65376074" w:rsidR="00074514" w:rsidRPr="00B77C30" w:rsidRDefault="00D720A0" w:rsidP="00B77C30">
      <w:pPr>
        <w:ind w:firstLine="420"/>
        <w:rPr>
          <w:rFonts w:ascii="仿宋" w:eastAsia="仿宋" w:hAnsi="仿宋"/>
          <w:sz w:val="28"/>
          <w:szCs w:val="28"/>
        </w:rPr>
      </w:pPr>
      <w:r>
        <w:rPr>
          <w:rFonts w:ascii="仿宋" w:eastAsia="仿宋" w:hAnsi="仿宋"/>
          <w:sz w:val="28"/>
          <w:szCs w:val="28"/>
        </w:rPr>
        <w:lastRenderedPageBreak/>
        <w:t>12</w:t>
      </w:r>
      <w:r w:rsidR="00E45BA5" w:rsidRPr="00B77C30">
        <w:rPr>
          <w:rFonts w:ascii="仿宋" w:eastAsia="仿宋" w:hAnsi="仿宋" w:hint="eastAsia"/>
          <w:sz w:val="28"/>
          <w:szCs w:val="28"/>
        </w:rPr>
        <w:t>、高斯</w:t>
      </w:r>
      <w:r w:rsidR="00E45BA5" w:rsidRPr="00B77C30">
        <w:rPr>
          <w:rFonts w:ascii="仿宋" w:eastAsia="仿宋" w:hAnsi="仿宋"/>
          <w:sz w:val="28"/>
          <w:szCs w:val="28"/>
        </w:rPr>
        <w:t>-克吕格投影</w:t>
      </w:r>
      <w:r w:rsidR="00E45BA5" w:rsidRPr="00B77C30">
        <w:rPr>
          <w:rFonts w:ascii="仿宋" w:eastAsia="仿宋" w:hAnsi="仿宋" w:hint="eastAsia"/>
          <w:sz w:val="28"/>
          <w:szCs w:val="28"/>
        </w:rPr>
        <w:t>采用分带投影法是为了有效控制</w:t>
      </w:r>
      <w:r w:rsidR="00E45BA5" w:rsidRPr="00B77C30">
        <w:rPr>
          <w:rFonts w:ascii="仿宋" w:eastAsia="仿宋" w:hAnsi="仿宋" w:hint="eastAsia"/>
          <w:b/>
          <w:bCs/>
          <w:sz w:val="28"/>
          <w:szCs w:val="28"/>
          <w:u w:val="single"/>
        </w:rPr>
        <w:t>长度</w:t>
      </w:r>
      <w:r w:rsidR="00E45BA5" w:rsidRPr="00B77C30">
        <w:rPr>
          <w:rFonts w:ascii="仿宋" w:eastAsia="仿宋" w:hAnsi="仿宋" w:hint="eastAsia"/>
          <w:sz w:val="28"/>
          <w:szCs w:val="28"/>
        </w:rPr>
        <w:t>变形。</w:t>
      </w:r>
    </w:p>
    <w:p w14:paraId="5E117917" w14:textId="00D56561" w:rsidR="006E436D" w:rsidRPr="00B77C30" w:rsidRDefault="00D720A0" w:rsidP="00B77C30">
      <w:pPr>
        <w:ind w:firstLine="420"/>
        <w:rPr>
          <w:rFonts w:ascii="仿宋" w:eastAsia="仿宋" w:hAnsi="仿宋"/>
          <w:sz w:val="28"/>
          <w:szCs w:val="28"/>
        </w:rPr>
      </w:pPr>
      <w:r>
        <w:rPr>
          <w:rFonts w:ascii="仿宋" w:eastAsia="仿宋" w:hAnsi="仿宋"/>
          <w:sz w:val="28"/>
          <w:szCs w:val="28"/>
        </w:rPr>
        <w:t>13</w:t>
      </w:r>
      <w:r w:rsidR="006E436D" w:rsidRPr="00B77C30">
        <w:rPr>
          <w:rFonts w:ascii="仿宋" w:eastAsia="仿宋" w:hAnsi="仿宋" w:hint="eastAsia"/>
          <w:sz w:val="28"/>
          <w:szCs w:val="28"/>
        </w:rPr>
        <w:t>、大于和等于</w:t>
      </w:r>
      <w:r w:rsidR="006E436D" w:rsidRPr="00B77C30">
        <w:rPr>
          <w:rFonts w:ascii="仿宋" w:eastAsia="仿宋" w:hAnsi="仿宋"/>
          <w:sz w:val="28"/>
          <w:szCs w:val="28"/>
        </w:rPr>
        <w:t>1:</w:t>
      </w:r>
      <w:r w:rsidR="006E436D" w:rsidRPr="00B77C30">
        <w:rPr>
          <w:rFonts w:ascii="仿宋" w:eastAsia="仿宋" w:hAnsi="仿宋"/>
          <w:b/>
          <w:bCs/>
          <w:sz w:val="28"/>
          <w:szCs w:val="28"/>
        </w:rPr>
        <w:t>1</w:t>
      </w:r>
      <w:r w:rsidR="006E436D" w:rsidRPr="00B77C30">
        <w:rPr>
          <w:rFonts w:ascii="仿宋" w:eastAsia="仿宋" w:hAnsi="仿宋"/>
          <w:sz w:val="28"/>
          <w:szCs w:val="28"/>
        </w:rPr>
        <w:t>万地</w:t>
      </w:r>
      <w:r w:rsidR="00B6075A" w:rsidRPr="00B77C30">
        <w:rPr>
          <w:rFonts w:ascii="仿宋" w:eastAsia="仿宋" w:hAnsi="仿宋" w:hint="eastAsia"/>
          <w:color w:val="FF0000"/>
          <w:sz w:val="28"/>
          <w:szCs w:val="28"/>
        </w:rPr>
        <w:t>形</w:t>
      </w:r>
      <w:r w:rsidR="006E436D" w:rsidRPr="00B77C30">
        <w:rPr>
          <w:rFonts w:ascii="仿宋" w:eastAsia="仿宋" w:hAnsi="仿宋"/>
          <w:sz w:val="28"/>
          <w:szCs w:val="28"/>
        </w:rPr>
        <w:t>图采用</w:t>
      </w:r>
      <w:r w:rsidR="006E436D" w:rsidRPr="00B77C30">
        <w:rPr>
          <w:rFonts w:ascii="仿宋" w:eastAsia="仿宋" w:hAnsi="仿宋"/>
          <w:color w:val="FF0000"/>
          <w:sz w:val="28"/>
          <w:szCs w:val="28"/>
          <w:u w:val="single"/>
        </w:rPr>
        <w:t>3</w:t>
      </w:r>
      <w:r w:rsidR="00B6075A" w:rsidRPr="00B77C30">
        <w:rPr>
          <w:rFonts w:ascii="仿宋" w:eastAsia="仿宋" w:hAnsi="仿宋" w:hint="eastAsia"/>
          <w:color w:val="FF0000"/>
          <w:sz w:val="28"/>
          <w:szCs w:val="28"/>
          <w:u w:val="single"/>
        </w:rPr>
        <w:t>度</w:t>
      </w:r>
      <w:r w:rsidR="002850F7" w:rsidRPr="00B77C30">
        <w:rPr>
          <w:rFonts w:ascii="仿宋" w:eastAsia="仿宋" w:hAnsi="仿宋" w:hint="eastAsia"/>
          <w:sz w:val="28"/>
          <w:szCs w:val="28"/>
        </w:rPr>
        <w:t>分</w:t>
      </w:r>
      <w:r w:rsidR="006E436D" w:rsidRPr="00B77C30">
        <w:rPr>
          <w:rFonts w:ascii="仿宋" w:eastAsia="仿宋" w:hAnsi="仿宋"/>
          <w:sz w:val="28"/>
          <w:szCs w:val="28"/>
        </w:rPr>
        <w:t>带投影</w:t>
      </w:r>
      <w:r w:rsidR="006E436D" w:rsidRPr="00B77C30">
        <w:rPr>
          <w:rFonts w:ascii="仿宋" w:eastAsia="仿宋" w:hAnsi="仿宋" w:hint="eastAsia"/>
          <w:sz w:val="28"/>
          <w:szCs w:val="28"/>
        </w:rPr>
        <w:t>。</w:t>
      </w:r>
    </w:p>
    <w:p w14:paraId="61F48384" w14:textId="72584A1D" w:rsidR="006E436D" w:rsidRPr="00B77C30" w:rsidRDefault="00D720A0" w:rsidP="00B77C30">
      <w:pPr>
        <w:ind w:firstLine="420"/>
        <w:rPr>
          <w:rFonts w:ascii="仿宋" w:eastAsia="仿宋" w:hAnsi="仿宋"/>
          <w:sz w:val="28"/>
          <w:szCs w:val="28"/>
        </w:rPr>
      </w:pPr>
      <w:r>
        <w:rPr>
          <w:rFonts w:ascii="仿宋" w:eastAsia="仿宋" w:hAnsi="仿宋"/>
          <w:sz w:val="28"/>
          <w:szCs w:val="28"/>
        </w:rPr>
        <w:t>14</w:t>
      </w:r>
      <w:r w:rsidR="006E436D" w:rsidRPr="00B77C30">
        <w:rPr>
          <w:rFonts w:ascii="仿宋" w:eastAsia="仿宋" w:hAnsi="仿宋" w:hint="eastAsia"/>
          <w:sz w:val="28"/>
          <w:szCs w:val="28"/>
        </w:rPr>
        <w:t>、</w:t>
      </w:r>
      <w:r w:rsidR="006E436D" w:rsidRPr="00B77C30">
        <w:rPr>
          <w:rFonts w:ascii="仿宋" w:eastAsia="仿宋" w:hAnsi="仿宋"/>
          <w:sz w:val="28"/>
          <w:szCs w:val="28"/>
        </w:rPr>
        <w:t>1：</w:t>
      </w:r>
      <w:r w:rsidR="006E436D" w:rsidRPr="00B77C30">
        <w:rPr>
          <w:rFonts w:ascii="仿宋" w:eastAsia="仿宋" w:hAnsi="仿宋"/>
          <w:b/>
          <w:bCs/>
          <w:sz w:val="28"/>
          <w:szCs w:val="28"/>
        </w:rPr>
        <w:t>2.5</w:t>
      </w:r>
      <w:r w:rsidR="006E436D" w:rsidRPr="00B77C30">
        <w:rPr>
          <w:rFonts w:ascii="仿宋" w:eastAsia="仿宋" w:hAnsi="仿宋"/>
          <w:sz w:val="28"/>
          <w:szCs w:val="28"/>
        </w:rPr>
        <w:t>万至1：</w:t>
      </w:r>
      <w:r w:rsidR="006E436D" w:rsidRPr="00B77C30">
        <w:rPr>
          <w:rFonts w:ascii="仿宋" w:eastAsia="仿宋" w:hAnsi="仿宋"/>
          <w:b/>
          <w:bCs/>
          <w:sz w:val="28"/>
          <w:szCs w:val="28"/>
        </w:rPr>
        <w:t>50</w:t>
      </w:r>
      <w:r w:rsidR="006E436D" w:rsidRPr="00B77C30">
        <w:rPr>
          <w:rFonts w:ascii="仿宋" w:eastAsia="仿宋" w:hAnsi="仿宋"/>
          <w:sz w:val="28"/>
          <w:szCs w:val="28"/>
        </w:rPr>
        <w:t>万的系列比例尺地形图等均采用</w:t>
      </w:r>
      <w:r w:rsidR="00B6075A" w:rsidRPr="00B77C30">
        <w:rPr>
          <w:rFonts w:ascii="仿宋" w:eastAsia="仿宋" w:hAnsi="仿宋"/>
          <w:b/>
          <w:color w:val="FF0000"/>
          <w:sz w:val="28"/>
          <w:szCs w:val="28"/>
          <w:u w:val="single"/>
        </w:rPr>
        <w:t>6</w:t>
      </w:r>
      <w:r w:rsidR="00B6075A" w:rsidRPr="00B77C30">
        <w:rPr>
          <w:rFonts w:ascii="仿宋" w:eastAsia="仿宋" w:hAnsi="仿宋" w:hint="eastAsia"/>
          <w:b/>
          <w:color w:val="FF0000"/>
          <w:sz w:val="28"/>
          <w:szCs w:val="28"/>
          <w:u w:val="single"/>
        </w:rPr>
        <w:t>度</w:t>
      </w:r>
      <w:r w:rsidR="006E436D" w:rsidRPr="00B77C30">
        <w:rPr>
          <w:rFonts w:ascii="仿宋" w:eastAsia="仿宋" w:hAnsi="仿宋"/>
          <w:sz w:val="28"/>
          <w:szCs w:val="28"/>
        </w:rPr>
        <w:t>分带投影</w:t>
      </w:r>
      <w:r w:rsidR="002850F7" w:rsidRPr="00B77C30">
        <w:rPr>
          <w:rFonts w:ascii="仿宋" w:eastAsia="仿宋" w:hAnsi="仿宋" w:hint="eastAsia"/>
          <w:sz w:val="28"/>
          <w:szCs w:val="28"/>
        </w:rPr>
        <w:t>。</w:t>
      </w:r>
    </w:p>
    <w:p w14:paraId="5E8A2394" w14:textId="56F5E717" w:rsidR="002850F7" w:rsidRPr="00B77C30" w:rsidRDefault="00D720A0" w:rsidP="00B77C30">
      <w:pPr>
        <w:ind w:firstLine="420"/>
        <w:rPr>
          <w:rFonts w:ascii="仿宋" w:eastAsia="仿宋" w:hAnsi="仿宋"/>
          <w:sz w:val="28"/>
          <w:szCs w:val="28"/>
        </w:rPr>
      </w:pPr>
      <w:r>
        <w:rPr>
          <w:rFonts w:ascii="仿宋" w:eastAsia="仿宋" w:hAnsi="仿宋"/>
          <w:sz w:val="28"/>
          <w:szCs w:val="28"/>
        </w:rPr>
        <w:t>15</w:t>
      </w:r>
      <w:r w:rsidR="002850F7" w:rsidRPr="00B77C30">
        <w:rPr>
          <w:rFonts w:ascii="仿宋" w:eastAsia="仿宋" w:hAnsi="仿宋" w:hint="eastAsia"/>
          <w:sz w:val="28"/>
          <w:szCs w:val="28"/>
        </w:rPr>
        <w:t>、高斯</w:t>
      </w:r>
      <w:r w:rsidR="002850F7" w:rsidRPr="00B77C30">
        <w:rPr>
          <w:rFonts w:ascii="仿宋" w:eastAsia="仿宋" w:hAnsi="仿宋"/>
          <w:sz w:val="28"/>
          <w:szCs w:val="28"/>
        </w:rPr>
        <w:t>-克吕格投影</w:t>
      </w:r>
      <w:r w:rsidR="002850F7" w:rsidRPr="00B77C30">
        <w:rPr>
          <w:rFonts w:ascii="仿宋" w:eastAsia="仿宋" w:hAnsi="仿宋" w:hint="eastAsia"/>
          <w:sz w:val="28"/>
          <w:szCs w:val="28"/>
        </w:rPr>
        <w:t>中坐标规定为：</w:t>
      </w:r>
      <w:r w:rsidR="002F203A" w:rsidRPr="00B77C30">
        <w:rPr>
          <w:rFonts w:ascii="仿宋" w:eastAsia="仿宋" w:hAnsi="仿宋"/>
          <w:sz w:val="28"/>
          <w:szCs w:val="28"/>
        </w:rPr>
        <w:t>x轴</w:t>
      </w:r>
      <w:r w:rsidR="002F203A" w:rsidRPr="00B77C30">
        <w:rPr>
          <w:rFonts w:ascii="仿宋" w:eastAsia="仿宋" w:hAnsi="仿宋" w:hint="eastAsia"/>
          <w:sz w:val="28"/>
          <w:szCs w:val="28"/>
        </w:rPr>
        <w:t>为</w:t>
      </w:r>
      <w:r w:rsidR="002F203A" w:rsidRPr="00B77C30">
        <w:rPr>
          <w:rFonts w:ascii="仿宋" w:eastAsia="仿宋" w:hAnsi="仿宋" w:hint="eastAsia"/>
          <w:b/>
          <w:bCs/>
          <w:sz w:val="28"/>
          <w:szCs w:val="28"/>
          <w:u w:val="single"/>
        </w:rPr>
        <w:t>中央子午线</w:t>
      </w:r>
      <w:r w:rsidR="002F203A" w:rsidRPr="00B77C30">
        <w:rPr>
          <w:rFonts w:ascii="仿宋" w:eastAsia="仿宋" w:hAnsi="仿宋" w:hint="eastAsia"/>
          <w:sz w:val="28"/>
          <w:szCs w:val="28"/>
        </w:rPr>
        <w:t>的投影，</w:t>
      </w:r>
      <w:r w:rsidR="002F203A" w:rsidRPr="00B77C30">
        <w:rPr>
          <w:rFonts w:ascii="仿宋" w:eastAsia="仿宋" w:hAnsi="仿宋"/>
          <w:sz w:val="28"/>
          <w:szCs w:val="28"/>
        </w:rPr>
        <w:t>y轴</w:t>
      </w:r>
      <w:r w:rsidR="002F203A" w:rsidRPr="00B77C30">
        <w:rPr>
          <w:rFonts w:ascii="仿宋" w:eastAsia="仿宋" w:hAnsi="仿宋" w:hint="eastAsia"/>
          <w:sz w:val="28"/>
          <w:szCs w:val="28"/>
        </w:rPr>
        <w:t>为</w:t>
      </w:r>
      <w:r w:rsidR="002F203A" w:rsidRPr="00B77C30">
        <w:rPr>
          <w:rFonts w:ascii="仿宋" w:eastAsia="仿宋" w:hAnsi="仿宋"/>
          <w:b/>
          <w:bCs/>
          <w:sz w:val="28"/>
          <w:szCs w:val="28"/>
          <w:u w:val="single"/>
        </w:rPr>
        <w:t>赤道</w:t>
      </w:r>
      <w:r w:rsidR="002F203A" w:rsidRPr="00B77C30">
        <w:rPr>
          <w:rFonts w:ascii="仿宋" w:eastAsia="仿宋" w:hAnsi="仿宋"/>
          <w:sz w:val="28"/>
          <w:szCs w:val="28"/>
        </w:rPr>
        <w:t>的投影</w:t>
      </w:r>
      <w:r w:rsidR="00E20633" w:rsidRPr="00B77C30">
        <w:rPr>
          <w:rFonts w:ascii="仿宋" w:eastAsia="仿宋" w:hAnsi="仿宋" w:hint="eastAsia"/>
          <w:sz w:val="28"/>
          <w:szCs w:val="28"/>
        </w:rPr>
        <w:t>。</w:t>
      </w:r>
    </w:p>
    <w:p w14:paraId="1626C311" w14:textId="7C0EBA81" w:rsidR="00E45BA5" w:rsidRPr="00B77C30" w:rsidRDefault="00D720A0" w:rsidP="00B77C30">
      <w:pPr>
        <w:ind w:firstLine="420"/>
        <w:rPr>
          <w:rFonts w:ascii="仿宋" w:eastAsia="仿宋" w:hAnsi="仿宋"/>
          <w:sz w:val="28"/>
          <w:szCs w:val="28"/>
        </w:rPr>
      </w:pPr>
      <w:r>
        <w:rPr>
          <w:rFonts w:ascii="仿宋" w:eastAsia="仿宋" w:hAnsi="仿宋"/>
          <w:sz w:val="28"/>
          <w:szCs w:val="28"/>
        </w:rPr>
        <w:t>16</w:t>
      </w:r>
      <w:r w:rsidR="00E20633" w:rsidRPr="00B77C30">
        <w:rPr>
          <w:rFonts w:ascii="仿宋" w:eastAsia="仿宋" w:hAnsi="仿宋" w:hint="eastAsia"/>
          <w:sz w:val="28"/>
          <w:szCs w:val="28"/>
        </w:rPr>
        <w:t>、高斯</w:t>
      </w:r>
      <w:r w:rsidR="00E20633" w:rsidRPr="00B77C30">
        <w:rPr>
          <w:rFonts w:ascii="仿宋" w:eastAsia="仿宋" w:hAnsi="仿宋"/>
          <w:sz w:val="28"/>
          <w:szCs w:val="28"/>
        </w:rPr>
        <w:t>-克吕格投影</w:t>
      </w:r>
      <w:r w:rsidR="00E20633" w:rsidRPr="00B77C30">
        <w:rPr>
          <w:rFonts w:ascii="仿宋" w:eastAsia="仿宋" w:hAnsi="仿宋" w:hint="eastAsia"/>
          <w:sz w:val="28"/>
          <w:szCs w:val="28"/>
        </w:rPr>
        <w:t>6度分带19带中自然坐标x</w:t>
      </w:r>
      <w:r w:rsidR="00E20633" w:rsidRPr="00B77C30">
        <w:rPr>
          <w:rFonts w:ascii="仿宋" w:eastAsia="仿宋" w:hAnsi="仿宋"/>
          <w:sz w:val="28"/>
          <w:szCs w:val="28"/>
        </w:rPr>
        <w:t>=4485076.81</w:t>
      </w:r>
      <w:r w:rsidR="00E20633" w:rsidRPr="00B77C30">
        <w:rPr>
          <w:rFonts w:ascii="仿宋" w:eastAsia="仿宋" w:hAnsi="仿宋" w:hint="eastAsia"/>
          <w:sz w:val="28"/>
          <w:szCs w:val="28"/>
        </w:rPr>
        <w:t>m</w:t>
      </w:r>
      <w:r w:rsidR="00E20633" w:rsidRPr="00B77C30">
        <w:rPr>
          <w:rFonts w:ascii="仿宋" w:eastAsia="仿宋" w:hAnsi="仿宋"/>
          <w:sz w:val="28"/>
          <w:szCs w:val="28"/>
        </w:rPr>
        <w:t>,</w:t>
      </w:r>
      <w:r w:rsidR="00E20633" w:rsidRPr="00B77C30">
        <w:rPr>
          <w:rFonts w:ascii="仿宋" w:eastAsia="仿宋" w:hAnsi="仿宋" w:hint="eastAsia"/>
          <w:sz w:val="28"/>
          <w:szCs w:val="28"/>
        </w:rPr>
        <w:t>y</w:t>
      </w:r>
      <w:r w:rsidR="00E20633" w:rsidRPr="00B77C30">
        <w:rPr>
          <w:rFonts w:ascii="仿宋" w:eastAsia="仿宋" w:hAnsi="仿宋"/>
          <w:sz w:val="28"/>
          <w:szCs w:val="28"/>
        </w:rPr>
        <w:t>=</w:t>
      </w:r>
      <w:r w:rsidR="00E20633" w:rsidRPr="00B77C30">
        <w:rPr>
          <w:rFonts w:ascii="仿宋" w:eastAsia="仿宋" w:hAnsi="仿宋" w:hint="eastAsia"/>
          <w:sz w:val="28"/>
          <w:szCs w:val="28"/>
        </w:rPr>
        <w:t>-</w:t>
      </w:r>
      <w:r w:rsidR="00E20633" w:rsidRPr="00B77C30">
        <w:rPr>
          <w:rFonts w:ascii="仿宋" w:eastAsia="仿宋" w:hAnsi="仿宋"/>
          <w:sz w:val="28"/>
          <w:szCs w:val="28"/>
        </w:rPr>
        <w:t>2578.86</w:t>
      </w:r>
      <w:r w:rsidR="00E20633" w:rsidRPr="00B77C30">
        <w:rPr>
          <w:rFonts w:ascii="仿宋" w:eastAsia="仿宋" w:hAnsi="仿宋" w:hint="eastAsia"/>
          <w:sz w:val="28"/>
          <w:szCs w:val="28"/>
        </w:rPr>
        <w:t>m，转换为通用坐标分别为X</w:t>
      </w:r>
      <w:r w:rsidR="00E20633" w:rsidRPr="00B77C30">
        <w:rPr>
          <w:rFonts w:ascii="仿宋" w:eastAsia="仿宋" w:hAnsi="仿宋"/>
          <w:sz w:val="28"/>
          <w:szCs w:val="28"/>
        </w:rPr>
        <w:t>=</w:t>
      </w:r>
      <w:r w:rsidR="00E20633" w:rsidRPr="00B77C30">
        <w:rPr>
          <w:rFonts w:ascii="仿宋" w:eastAsia="仿宋" w:hAnsi="仿宋"/>
          <w:b/>
          <w:bCs/>
          <w:sz w:val="28"/>
          <w:szCs w:val="28"/>
          <w:u w:val="single"/>
        </w:rPr>
        <w:t>4485076.81</w:t>
      </w:r>
      <w:r w:rsidR="00E20633" w:rsidRPr="00B77C30">
        <w:rPr>
          <w:rFonts w:ascii="仿宋" w:eastAsia="仿宋" w:hAnsi="仿宋" w:hint="eastAsia"/>
          <w:sz w:val="28"/>
          <w:szCs w:val="28"/>
        </w:rPr>
        <w:t>m</w:t>
      </w:r>
      <w:r w:rsidR="00E20633" w:rsidRPr="00B77C30">
        <w:rPr>
          <w:rFonts w:ascii="仿宋" w:eastAsia="仿宋" w:hAnsi="仿宋"/>
          <w:sz w:val="28"/>
          <w:szCs w:val="28"/>
        </w:rPr>
        <w:t>,Y=</w:t>
      </w:r>
      <w:r w:rsidR="00E20633" w:rsidRPr="00B77C30">
        <w:rPr>
          <w:rFonts w:ascii="仿宋" w:eastAsia="仿宋" w:hAnsi="仿宋"/>
          <w:b/>
          <w:bCs/>
          <w:sz w:val="28"/>
          <w:szCs w:val="28"/>
          <w:u w:val="single"/>
        </w:rPr>
        <w:t>19</w:t>
      </w:r>
      <w:r w:rsidR="00E20633" w:rsidRPr="00B77C30">
        <w:rPr>
          <w:rFonts w:ascii="仿宋" w:eastAsia="仿宋" w:hAnsi="仿宋" w:hint="eastAsia"/>
          <w:b/>
          <w:bCs/>
          <w:sz w:val="28"/>
          <w:szCs w:val="28"/>
          <w:u w:val="single"/>
        </w:rPr>
        <w:t>497421.14</w:t>
      </w:r>
      <w:r w:rsidR="00E20633" w:rsidRPr="00B77C30">
        <w:rPr>
          <w:rFonts w:ascii="仿宋" w:eastAsia="仿宋" w:hAnsi="仿宋"/>
          <w:sz w:val="28"/>
          <w:szCs w:val="28"/>
        </w:rPr>
        <w:t>m</w:t>
      </w:r>
      <w:r w:rsidR="00E20633" w:rsidRPr="00B77C30">
        <w:rPr>
          <w:rFonts w:ascii="仿宋" w:eastAsia="仿宋" w:hAnsi="仿宋" w:hint="eastAsia"/>
          <w:sz w:val="28"/>
          <w:szCs w:val="28"/>
        </w:rPr>
        <w:t>。</w:t>
      </w:r>
    </w:p>
    <w:p w14:paraId="2A0001BB" w14:textId="75AD0C0C" w:rsidR="00621ACC" w:rsidRPr="00B77C30" w:rsidRDefault="00D720A0" w:rsidP="00B77C30">
      <w:pPr>
        <w:ind w:firstLine="420"/>
        <w:rPr>
          <w:rFonts w:ascii="仿宋" w:eastAsia="仿宋" w:hAnsi="仿宋"/>
          <w:sz w:val="28"/>
          <w:szCs w:val="28"/>
        </w:rPr>
      </w:pPr>
      <w:r>
        <w:rPr>
          <w:rFonts w:ascii="仿宋" w:eastAsia="仿宋" w:hAnsi="仿宋"/>
          <w:sz w:val="28"/>
          <w:szCs w:val="28"/>
        </w:rPr>
        <w:t>17</w:t>
      </w:r>
      <w:r w:rsidR="00621ACC" w:rsidRPr="00B77C30">
        <w:rPr>
          <w:rFonts w:ascii="仿宋" w:eastAsia="仿宋" w:hAnsi="仿宋" w:hint="eastAsia"/>
          <w:sz w:val="28"/>
          <w:szCs w:val="28"/>
        </w:rPr>
        <w:t>、地图比例尺形式包括：</w:t>
      </w:r>
      <w:r w:rsidR="00222412" w:rsidRPr="00B77C30">
        <w:rPr>
          <w:rFonts w:ascii="仿宋" w:eastAsia="仿宋" w:hAnsi="仿宋" w:hint="eastAsia"/>
          <w:b/>
          <w:bCs/>
          <w:sz w:val="28"/>
          <w:szCs w:val="28"/>
          <w:u w:val="single"/>
        </w:rPr>
        <w:t>数字式</w:t>
      </w:r>
      <w:r w:rsidR="00222412" w:rsidRPr="00B77C30">
        <w:rPr>
          <w:rFonts w:ascii="仿宋" w:eastAsia="仿宋" w:hAnsi="仿宋" w:hint="eastAsia"/>
          <w:sz w:val="28"/>
          <w:szCs w:val="28"/>
        </w:rPr>
        <w:t>比例尺、</w:t>
      </w:r>
      <w:r w:rsidR="00222412" w:rsidRPr="00B77C30">
        <w:rPr>
          <w:rFonts w:ascii="仿宋" w:eastAsia="仿宋" w:hAnsi="仿宋" w:hint="eastAsia"/>
          <w:b/>
          <w:bCs/>
          <w:sz w:val="28"/>
          <w:szCs w:val="28"/>
          <w:u w:val="single"/>
        </w:rPr>
        <w:t>文字式</w:t>
      </w:r>
      <w:r w:rsidR="00222412" w:rsidRPr="00B77C30">
        <w:rPr>
          <w:rFonts w:ascii="仿宋" w:eastAsia="仿宋" w:hAnsi="仿宋" w:hint="eastAsia"/>
          <w:sz w:val="28"/>
          <w:szCs w:val="28"/>
        </w:rPr>
        <w:t>比例尺和</w:t>
      </w:r>
      <w:r w:rsidR="00222412" w:rsidRPr="00B77C30">
        <w:rPr>
          <w:rFonts w:ascii="仿宋" w:eastAsia="仿宋" w:hAnsi="仿宋" w:hint="eastAsia"/>
          <w:b/>
          <w:bCs/>
          <w:sz w:val="28"/>
          <w:szCs w:val="28"/>
          <w:u w:val="single"/>
        </w:rPr>
        <w:t>图解</w:t>
      </w:r>
      <w:r w:rsidR="00222412" w:rsidRPr="00B77C30">
        <w:rPr>
          <w:rFonts w:ascii="仿宋" w:eastAsia="仿宋" w:hAnsi="仿宋" w:hint="eastAsia"/>
          <w:sz w:val="28"/>
          <w:szCs w:val="28"/>
        </w:rPr>
        <w:t>比例尺。</w:t>
      </w:r>
    </w:p>
    <w:p w14:paraId="6B59D852" w14:textId="2BE915E4" w:rsidR="00C03E9A" w:rsidRPr="00B77C30" w:rsidRDefault="00D720A0" w:rsidP="00B77C30">
      <w:pPr>
        <w:ind w:firstLine="420"/>
        <w:rPr>
          <w:rFonts w:ascii="仿宋" w:eastAsia="仿宋" w:hAnsi="仿宋"/>
          <w:sz w:val="28"/>
          <w:szCs w:val="28"/>
        </w:rPr>
      </w:pPr>
      <w:r>
        <w:rPr>
          <w:rFonts w:ascii="仿宋" w:eastAsia="仿宋" w:hAnsi="仿宋"/>
          <w:sz w:val="28"/>
          <w:szCs w:val="28"/>
        </w:rPr>
        <w:t>18</w:t>
      </w:r>
      <w:r w:rsidR="00C03E9A" w:rsidRPr="00B77C30">
        <w:rPr>
          <w:rFonts w:ascii="仿宋" w:eastAsia="仿宋" w:hAnsi="仿宋" w:hint="eastAsia"/>
          <w:sz w:val="28"/>
          <w:szCs w:val="28"/>
        </w:rPr>
        <w:t>、地图投影变换分为</w:t>
      </w:r>
      <w:r w:rsidR="00C03E9A" w:rsidRPr="00B77C30">
        <w:rPr>
          <w:rFonts w:ascii="仿宋" w:eastAsia="仿宋" w:hAnsi="仿宋" w:hint="eastAsia"/>
          <w:b/>
          <w:bCs/>
          <w:sz w:val="28"/>
          <w:szCs w:val="28"/>
          <w:u w:val="single"/>
        </w:rPr>
        <w:t>解析</w:t>
      </w:r>
      <w:r w:rsidR="00C03E9A" w:rsidRPr="00B77C30">
        <w:rPr>
          <w:rFonts w:ascii="仿宋" w:eastAsia="仿宋" w:hAnsi="仿宋" w:hint="eastAsia"/>
          <w:sz w:val="28"/>
          <w:szCs w:val="28"/>
        </w:rPr>
        <w:t>变换法和</w:t>
      </w:r>
      <w:bookmarkStart w:id="2" w:name="_Hlk37414258"/>
      <w:r w:rsidR="00C03E9A" w:rsidRPr="00B77C30">
        <w:rPr>
          <w:rFonts w:ascii="仿宋" w:eastAsia="仿宋" w:hAnsi="仿宋" w:hint="eastAsia"/>
          <w:b/>
          <w:bCs/>
          <w:sz w:val="28"/>
          <w:szCs w:val="28"/>
          <w:u w:val="single"/>
        </w:rPr>
        <w:t>数值</w:t>
      </w:r>
      <w:r w:rsidR="00C03E9A" w:rsidRPr="00B77C30">
        <w:rPr>
          <w:rFonts w:ascii="仿宋" w:eastAsia="仿宋" w:hAnsi="仿宋" w:hint="eastAsia"/>
          <w:sz w:val="28"/>
          <w:szCs w:val="28"/>
        </w:rPr>
        <w:t>变换法</w:t>
      </w:r>
      <w:bookmarkEnd w:id="2"/>
      <w:r w:rsidR="00C03E9A" w:rsidRPr="00B77C30">
        <w:rPr>
          <w:rFonts w:ascii="仿宋" w:eastAsia="仿宋" w:hAnsi="仿宋" w:hint="eastAsia"/>
          <w:sz w:val="28"/>
          <w:szCs w:val="28"/>
        </w:rPr>
        <w:t>两种。</w:t>
      </w:r>
    </w:p>
    <w:p w14:paraId="3A0EF348" w14:textId="6433AE59" w:rsidR="00F47EA5" w:rsidRPr="00B77C30" w:rsidRDefault="00D720A0" w:rsidP="00B77C30">
      <w:pPr>
        <w:ind w:firstLine="420"/>
        <w:rPr>
          <w:rFonts w:ascii="仿宋" w:eastAsia="仿宋" w:hAnsi="仿宋"/>
          <w:sz w:val="28"/>
          <w:szCs w:val="28"/>
        </w:rPr>
      </w:pPr>
      <w:r>
        <w:rPr>
          <w:rFonts w:ascii="仿宋" w:eastAsia="仿宋" w:hAnsi="仿宋"/>
          <w:sz w:val="28"/>
          <w:szCs w:val="28"/>
        </w:rPr>
        <w:t>19</w:t>
      </w:r>
      <w:r w:rsidR="00F47EA5" w:rsidRPr="00B77C30">
        <w:rPr>
          <w:rFonts w:ascii="仿宋" w:eastAsia="仿宋" w:hAnsi="仿宋" w:hint="eastAsia"/>
          <w:sz w:val="28"/>
          <w:szCs w:val="28"/>
        </w:rPr>
        <w:t>、反解变换法和正解变换法的主要区别</w:t>
      </w:r>
      <w:r>
        <w:rPr>
          <w:rFonts w:ascii="仿宋" w:eastAsia="仿宋" w:hAnsi="仿宋" w:hint="eastAsia"/>
          <w:sz w:val="28"/>
          <w:szCs w:val="28"/>
        </w:rPr>
        <w:t>为</w:t>
      </w:r>
      <w:r w:rsidR="00F47EA5" w:rsidRPr="00B77C30">
        <w:rPr>
          <w:rFonts w:ascii="仿宋" w:eastAsia="仿宋" w:hAnsi="仿宋" w:hint="eastAsia"/>
          <w:sz w:val="28"/>
          <w:szCs w:val="28"/>
        </w:rPr>
        <w:t>是否需要反解出原地图投影点的</w:t>
      </w:r>
      <w:r w:rsidR="00F47EA5" w:rsidRPr="00B77C30">
        <w:rPr>
          <w:rFonts w:ascii="仿宋" w:eastAsia="仿宋" w:hAnsi="仿宋" w:hint="eastAsia"/>
          <w:b/>
          <w:bCs/>
          <w:sz w:val="28"/>
          <w:szCs w:val="28"/>
          <w:u w:val="single"/>
        </w:rPr>
        <w:t>地理坐标</w:t>
      </w:r>
      <w:r w:rsidR="00F47EA5" w:rsidRPr="00B77C30">
        <w:rPr>
          <w:rFonts w:ascii="仿宋" w:eastAsia="仿宋" w:hAnsi="仿宋" w:hint="eastAsia"/>
          <w:sz w:val="28"/>
          <w:szCs w:val="28"/>
        </w:rPr>
        <w:t>。</w:t>
      </w:r>
    </w:p>
    <w:p w14:paraId="5BDDA1A3" w14:textId="562E5141" w:rsidR="00B427B9" w:rsidRPr="00B77C30" w:rsidRDefault="00D720A0" w:rsidP="00B77C30">
      <w:pPr>
        <w:ind w:firstLine="420"/>
        <w:rPr>
          <w:rFonts w:ascii="仿宋" w:eastAsia="仿宋" w:hAnsi="仿宋"/>
          <w:color w:val="FF0000"/>
          <w:sz w:val="28"/>
          <w:szCs w:val="28"/>
        </w:rPr>
      </w:pPr>
      <w:r>
        <w:rPr>
          <w:rFonts w:ascii="仿宋" w:eastAsia="仿宋" w:hAnsi="仿宋"/>
          <w:color w:val="FF0000"/>
          <w:sz w:val="28"/>
          <w:szCs w:val="28"/>
        </w:rPr>
        <w:t>20</w:t>
      </w:r>
      <w:r w:rsidR="00B77C30">
        <w:rPr>
          <w:rFonts w:ascii="仿宋" w:eastAsia="仿宋" w:hAnsi="仿宋" w:hint="eastAsia"/>
          <w:color w:val="FF0000"/>
          <w:sz w:val="28"/>
          <w:szCs w:val="28"/>
        </w:rPr>
        <w:t>、</w:t>
      </w:r>
      <w:r w:rsidR="00B427B9" w:rsidRPr="00B77C30">
        <w:rPr>
          <w:rFonts w:ascii="仿宋" w:eastAsia="仿宋" w:hAnsi="仿宋" w:hint="eastAsia"/>
          <w:color w:val="FF0000"/>
          <w:sz w:val="28"/>
          <w:szCs w:val="28"/>
        </w:rPr>
        <w:t>正圆柱投影适合制作赤道附近沿</w:t>
      </w:r>
      <w:r w:rsidR="00B427B9" w:rsidRPr="00B77C30">
        <w:rPr>
          <w:rFonts w:ascii="仿宋" w:eastAsia="仿宋" w:hAnsi="仿宋" w:hint="eastAsia"/>
          <w:color w:val="FF0000"/>
          <w:sz w:val="28"/>
          <w:szCs w:val="28"/>
          <w:u w:val="single"/>
        </w:rPr>
        <w:t>纬线</w:t>
      </w:r>
      <w:r w:rsidR="00B427B9" w:rsidRPr="00B77C30">
        <w:rPr>
          <w:rFonts w:ascii="仿宋" w:eastAsia="仿宋" w:hAnsi="仿宋" w:hint="eastAsia"/>
          <w:color w:val="FF0000"/>
          <w:sz w:val="28"/>
          <w:szCs w:val="28"/>
        </w:rPr>
        <w:t>延伸地区的地图。</w:t>
      </w:r>
    </w:p>
    <w:p w14:paraId="36900C48" w14:textId="65DA0031" w:rsidR="00357601" w:rsidRPr="00B77C30" w:rsidRDefault="00D720A0" w:rsidP="00B77C30">
      <w:pPr>
        <w:pStyle w:val="a8"/>
        <w:spacing w:before="156" w:line="360" w:lineRule="auto"/>
        <w:ind w:firstLine="420"/>
        <w:rPr>
          <w:rFonts w:ascii="仿宋" w:eastAsia="仿宋" w:hAnsi="仿宋"/>
          <w:b w:val="0"/>
          <w:color w:val="FF0000"/>
          <w:sz w:val="28"/>
          <w:szCs w:val="28"/>
        </w:rPr>
      </w:pPr>
      <w:r>
        <w:rPr>
          <w:rFonts w:ascii="仿宋" w:eastAsia="仿宋" w:hAnsi="仿宋"/>
          <w:b w:val="0"/>
          <w:color w:val="FF0000"/>
          <w:sz w:val="28"/>
          <w:szCs w:val="28"/>
        </w:rPr>
        <w:t>21</w:t>
      </w:r>
      <w:r w:rsidR="00357601" w:rsidRPr="00B77C30">
        <w:rPr>
          <w:rFonts w:ascii="仿宋" w:eastAsia="仿宋" w:hAnsi="仿宋" w:hint="eastAsia"/>
          <w:b w:val="0"/>
          <w:color w:val="FF0000"/>
          <w:sz w:val="28"/>
          <w:szCs w:val="28"/>
        </w:rPr>
        <w:t>、球面上任一大圆在</w:t>
      </w:r>
      <w:r w:rsidR="00357601" w:rsidRPr="00B77C30">
        <w:rPr>
          <w:rFonts w:ascii="仿宋" w:eastAsia="仿宋" w:hAnsi="仿宋" w:hint="eastAsia"/>
          <w:color w:val="FF0000"/>
          <w:sz w:val="28"/>
          <w:szCs w:val="28"/>
          <w:u w:val="single"/>
        </w:rPr>
        <w:t>透视球心方位</w:t>
      </w:r>
      <w:r w:rsidR="00357601" w:rsidRPr="00B77C30">
        <w:rPr>
          <w:rFonts w:ascii="仿宋" w:eastAsia="仿宋" w:hAnsi="仿宋" w:hint="eastAsia"/>
          <w:b w:val="0"/>
          <w:color w:val="FF0000"/>
          <w:sz w:val="28"/>
          <w:szCs w:val="28"/>
        </w:rPr>
        <w:t>投影地图上均为一直线，故该投影图常与等角投影图配合用来做航海图。</w:t>
      </w:r>
    </w:p>
    <w:p w14:paraId="6300BC5B" w14:textId="562B46ED" w:rsidR="00B427B9" w:rsidRPr="00B77C30" w:rsidRDefault="00D720A0" w:rsidP="00B77C30">
      <w:pPr>
        <w:ind w:firstLine="420"/>
        <w:rPr>
          <w:rFonts w:ascii="仿宋" w:eastAsia="仿宋" w:hAnsi="仿宋"/>
          <w:color w:val="FF0000"/>
          <w:sz w:val="28"/>
          <w:szCs w:val="28"/>
        </w:rPr>
      </w:pPr>
      <w:r>
        <w:rPr>
          <w:rFonts w:ascii="仿宋" w:eastAsia="仿宋" w:hAnsi="仿宋"/>
          <w:color w:val="FF0000"/>
          <w:sz w:val="28"/>
          <w:szCs w:val="28"/>
        </w:rPr>
        <w:t>22</w:t>
      </w:r>
      <w:r w:rsidR="00B77C30">
        <w:rPr>
          <w:rFonts w:ascii="仿宋" w:eastAsia="仿宋" w:hAnsi="仿宋" w:hint="eastAsia"/>
          <w:color w:val="FF0000"/>
          <w:sz w:val="28"/>
          <w:szCs w:val="28"/>
        </w:rPr>
        <w:t>、</w:t>
      </w:r>
      <w:r w:rsidR="00357601" w:rsidRPr="00B77C30">
        <w:rPr>
          <w:rFonts w:ascii="仿宋" w:eastAsia="仿宋" w:hAnsi="仿宋" w:hint="eastAsia"/>
          <w:color w:val="FF0000"/>
          <w:sz w:val="28"/>
          <w:szCs w:val="28"/>
        </w:rPr>
        <w:t>在地图投影中不变形的纬线被称为</w:t>
      </w:r>
      <w:r w:rsidR="00357601" w:rsidRPr="00B77C30">
        <w:rPr>
          <w:rFonts w:ascii="仿宋" w:eastAsia="仿宋" w:hAnsi="仿宋" w:hint="eastAsia"/>
          <w:color w:val="FF0000"/>
          <w:sz w:val="28"/>
          <w:szCs w:val="28"/>
          <w:u w:val="single"/>
        </w:rPr>
        <w:t>标准纬线</w:t>
      </w:r>
      <w:r w:rsidR="00357601" w:rsidRPr="00B77C30">
        <w:rPr>
          <w:rFonts w:ascii="仿宋" w:eastAsia="仿宋" w:hAnsi="仿宋" w:hint="eastAsia"/>
          <w:color w:val="FF0000"/>
          <w:sz w:val="28"/>
          <w:szCs w:val="28"/>
        </w:rPr>
        <w:t>。</w:t>
      </w:r>
    </w:p>
    <w:p w14:paraId="0376121B" w14:textId="00E2B38E" w:rsidR="00EB418E" w:rsidRPr="00B77C30" w:rsidRDefault="00D720A0" w:rsidP="00B77C30">
      <w:pPr>
        <w:ind w:firstLine="420"/>
        <w:rPr>
          <w:rFonts w:ascii="仿宋" w:eastAsia="仿宋" w:hAnsi="仿宋"/>
          <w:color w:val="FF0000"/>
          <w:sz w:val="28"/>
          <w:szCs w:val="28"/>
        </w:rPr>
      </w:pPr>
      <w:r>
        <w:rPr>
          <w:rFonts w:ascii="仿宋" w:eastAsia="仿宋" w:hAnsi="仿宋"/>
          <w:color w:val="FF0000"/>
          <w:sz w:val="28"/>
          <w:szCs w:val="28"/>
        </w:rPr>
        <w:t>23</w:t>
      </w:r>
      <w:r w:rsidR="00B77C30">
        <w:rPr>
          <w:rFonts w:ascii="仿宋" w:eastAsia="仿宋" w:hAnsi="仿宋" w:hint="eastAsia"/>
          <w:color w:val="FF0000"/>
          <w:sz w:val="28"/>
          <w:szCs w:val="28"/>
        </w:rPr>
        <w:t>、</w:t>
      </w:r>
      <w:r w:rsidR="00EB418E" w:rsidRPr="00B77C30">
        <w:rPr>
          <w:rFonts w:ascii="仿宋" w:eastAsia="仿宋" w:hAnsi="仿宋" w:hint="eastAsia"/>
          <w:color w:val="FF0000"/>
          <w:sz w:val="28"/>
          <w:szCs w:val="28"/>
        </w:rPr>
        <w:t>在地图学中常采用</w:t>
      </w:r>
      <w:r w:rsidR="00EB418E" w:rsidRPr="00B77C30">
        <w:rPr>
          <w:rFonts w:ascii="仿宋" w:eastAsia="仿宋" w:hAnsi="仿宋" w:hint="eastAsia"/>
          <w:color w:val="FF0000"/>
          <w:sz w:val="28"/>
          <w:szCs w:val="28"/>
          <w:u w:val="single"/>
        </w:rPr>
        <w:t>大地</w:t>
      </w:r>
      <w:r w:rsidR="00EB418E" w:rsidRPr="00B77C30">
        <w:rPr>
          <w:rFonts w:ascii="仿宋" w:eastAsia="仿宋" w:hAnsi="仿宋" w:hint="eastAsia"/>
          <w:color w:val="FF0000"/>
          <w:sz w:val="28"/>
          <w:szCs w:val="28"/>
        </w:rPr>
        <w:t>经纬度来定义地理坐标。</w:t>
      </w:r>
    </w:p>
    <w:p w14:paraId="21A7B179" w14:textId="6B0C65D4" w:rsidR="005218D0" w:rsidRPr="00B77C30" w:rsidRDefault="00F65AFD" w:rsidP="00B77C30">
      <w:pPr>
        <w:spacing w:before="240"/>
        <w:rPr>
          <w:rFonts w:ascii="仿宋" w:eastAsia="仿宋" w:hAnsi="仿宋"/>
          <w:b/>
          <w:bCs/>
          <w:sz w:val="28"/>
          <w:szCs w:val="28"/>
        </w:rPr>
      </w:pPr>
      <w:r w:rsidRPr="00B77C30">
        <w:rPr>
          <w:rFonts w:ascii="仿宋" w:eastAsia="仿宋" w:hAnsi="仿宋" w:hint="eastAsia"/>
          <w:b/>
          <w:bCs/>
          <w:sz w:val="28"/>
          <w:szCs w:val="28"/>
        </w:rPr>
        <w:t>二、</w:t>
      </w:r>
      <w:r w:rsidR="005218D0" w:rsidRPr="00B77C30">
        <w:rPr>
          <w:rFonts w:ascii="仿宋" w:eastAsia="仿宋" w:hAnsi="仿宋" w:hint="eastAsia"/>
          <w:b/>
          <w:bCs/>
          <w:sz w:val="28"/>
          <w:szCs w:val="28"/>
        </w:rPr>
        <w:t>判断题</w:t>
      </w:r>
    </w:p>
    <w:p w14:paraId="155F24C8" w14:textId="56B6D474" w:rsidR="001F3CDD" w:rsidRPr="00B77C30" w:rsidRDefault="000C2764" w:rsidP="00B77C30">
      <w:pPr>
        <w:ind w:firstLine="420"/>
        <w:rPr>
          <w:rFonts w:ascii="仿宋" w:eastAsia="仿宋" w:hAnsi="仿宋"/>
          <w:sz w:val="28"/>
          <w:szCs w:val="28"/>
        </w:rPr>
      </w:pPr>
      <w:r w:rsidRPr="00B77C30">
        <w:rPr>
          <w:rFonts w:ascii="仿宋" w:eastAsia="仿宋" w:hAnsi="仿宋"/>
          <w:sz w:val="28"/>
          <w:szCs w:val="28"/>
        </w:rPr>
        <w:t>1</w:t>
      </w:r>
      <w:r w:rsidRPr="00B77C30">
        <w:rPr>
          <w:rFonts w:ascii="仿宋" w:eastAsia="仿宋" w:hAnsi="仿宋" w:hint="eastAsia"/>
          <w:sz w:val="28"/>
          <w:szCs w:val="28"/>
        </w:rPr>
        <w:t>、</w:t>
      </w:r>
      <w:r w:rsidR="00161F4E" w:rsidRPr="00B77C30">
        <w:rPr>
          <w:rFonts w:ascii="仿宋" w:eastAsia="仿宋" w:hAnsi="仿宋" w:hint="eastAsia"/>
          <w:sz w:val="28"/>
          <w:szCs w:val="28"/>
        </w:rPr>
        <w:t>目前在解决地球表面到平面的变换问题时，绝大多数采用的是</w:t>
      </w:r>
      <w:r w:rsidR="001F3CDD" w:rsidRPr="00B77C30">
        <w:rPr>
          <w:rFonts w:ascii="仿宋" w:eastAsia="仿宋" w:hAnsi="仿宋" w:hint="eastAsia"/>
          <w:sz w:val="28"/>
          <w:szCs w:val="28"/>
        </w:rPr>
        <w:lastRenderedPageBreak/>
        <w:t>几何透视法</w:t>
      </w:r>
      <w:r w:rsidR="00161F4E" w:rsidRPr="00B77C30">
        <w:rPr>
          <w:rFonts w:ascii="仿宋" w:eastAsia="仿宋" w:hAnsi="仿宋" w:hint="eastAsia"/>
          <w:sz w:val="28"/>
          <w:szCs w:val="28"/>
        </w:rPr>
        <w:t>，而非数学分析法。</w:t>
      </w:r>
      <w:r w:rsidR="001F3CDD" w:rsidRPr="00B77C30">
        <w:rPr>
          <w:rFonts w:ascii="仿宋" w:eastAsia="仿宋" w:hAnsi="仿宋" w:hint="eastAsia"/>
          <w:sz w:val="28"/>
          <w:szCs w:val="28"/>
        </w:rPr>
        <w:t>（错误）</w:t>
      </w:r>
    </w:p>
    <w:p w14:paraId="40018D8B" w14:textId="0C87B0B6" w:rsidR="000C2764" w:rsidRPr="00B77C30" w:rsidRDefault="001F3CDD" w:rsidP="00B77C30">
      <w:pPr>
        <w:ind w:firstLine="420"/>
        <w:rPr>
          <w:rFonts w:ascii="仿宋" w:eastAsia="仿宋" w:hAnsi="仿宋"/>
          <w:sz w:val="28"/>
          <w:szCs w:val="28"/>
        </w:rPr>
      </w:pPr>
      <w:r w:rsidRPr="00B77C30">
        <w:rPr>
          <w:rFonts w:ascii="仿宋" w:eastAsia="仿宋" w:hAnsi="仿宋"/>
          <w:sz w:val="28"/>
          <w:szCs w:val="28"/>
        </w:rPr>
        <w:t>2</w:t>
      </w:r>
      <w:r w:rsidRPr="00B77C30">
        <w:rPr>
          <w:rFonts w:ascii="仿宋" w:eastAsia="仿宋" w:hAnsi="仿宋" w:hint="eastAsia"/>
          <w:sz w:val="28"/>
          <w:szCs w:val="28"/>
        </w:rPr>
        <w:t>、</w:t>
      </w:r>
      <w:r w:rsidR="000C2764" w:rsidRPr="00B77C30">
        <w:rPr>
          <w:rFonts w:ascii="仿宋" w:eastAsia="仿宋" w:hAnsi="仿宋" w:hint="eastAsia"/>
          <w:sz w:val="28"/>
          <w:szCs w:val="28"/>
        </w:rPr>
        <w:t>任何一种投影都存在长度变形。</w:t>
      </w:r>
      <w:r w:rsidR="0019347F" w:rsidRPr="00B77C30">
        <w:rPr>
          <w:rFonts w:ascii="仿宋" w:eastAsia="仿宋" w:hAnsi="仿宋" w:hint="eastAsia"/>
          <w:sz w:val="28"/>
          <w:szCs w:val="28"/>
        </w:rPr>
        <w:t>（正确）</w:t>
      </w:r>
    </w:p>
    <w:p w14:paraId="706F100E" w14:textId="5C7CF2E2" w:rsidR="00157BD2" w:rsidRPr="00B77C30" w:rsidRDefault="00157BD2" w:rsidP="00B77C30">
      <w:pPr>
        <w:ind w:firstLine="420"/>
        <w:rPr>
          <w:rFonts w:ascii="仿宋" w:eastAsia="仿宋" w:hAnsi="仿宋"/>
          <w:sz w:val="28"/>
          <w:szCs w:val="28"/>
        </w:rPr>
      </w:pPr>
      <w:r w:rsidRPr="00B77C30">
        <w:rPr>
          <w:rFonts w:ascii="仿宋" w:eastAsia="仿宋" w:hAnsi="仿宋" w:hint="eastAsia"/>
          <w:sz w:val="28"/>
          <w:szCs w:val="28"/>
        </w:rPr>
        <w:t>3、高斯投影属于几何透视投影。（错误）</w:t>
      </w:r>
    </w:p>
    <w:p w14:paraId="01C31D7A" w14:textId="3B247787" w:rsidR="002850F7" w:rsidRPr="00B77C30" w:rsidRDefault="002850F7" w:rsidP="00B77C30">
      <w:pPr>
        <w:ind w:firstLine="420"/>
        <w:rPr>
          <w:rFonts w:ascii="仿宋" w:eastAsia="仿宋" w:hAnsi="仿宋"/>
          <w:sz w:val="28"/>
          <w:szCs w:val="28"/>
        </w:rPr>
      </w:pPr>
      <w:r w:rsidRPr="00B77C30">
        <w:rPr>
          <w:rFonts w:ascii="仿宋" w:eastAsia="仿宋" w:hAnsi="仿宋" w:hint="eastAsia"/>
          <w:sz w:val="28"/>
          <w:szCs w:val="28"/>
        </w:rPr>
        <w:t>4、</w:t>
      </w:r>
      <w:r w:rsidRPr="00B77C30">
        <w:rPr>
          <w:rFonts w:ascii="仿宋" w:eastAsia="仿宋" w:hAnsi="仿宋"/>
          <w:sz w:val="28"/>
          <w:szCs w:val="28"/>
        </w:rPr>
        <w:t>3°</w:t>
      </w:r>
      <w:r w:rsidRPr="00B77C30">
        <w:rPr>
          <w:rFonts w:ascii="仿宋" w:eastAsia="仿宋" w:hAnsi="仿宋" w:hint="eastAsia"/>
          <w:sz w:val="28"/>
          <w:szCs w:val="28"/>
        </w:rPr>
        <w:t>分</w:t>
      </w:r>
      <w:r w:rsidRPr="00B77C30">
        <w:rPr>
          <w:rFonts w:ascii="仿宋" w:eastAsia="仿宋" w:hAnsi="仿宋"/>
          <w:sz w:val="28"/>
          <w:szCs w:val="28"/>
        </w:rPr>
        <w:t>带投影</w:t>
      </w:r>
      <w:r w:rsidRPr="00B77C30">
        <w:rPr>
          <w:rFonts w:ascii="仿宋" w:eastAsia="仿宋" w:hAnsi="仿宋" w:hint="eastAsia"/>
          <w:sz w:val="28"/>
          <w:szCs w:val="28"/>
        </w:rPr>
        <w:t>的偶数带中央子午线与六度带中央子午线一致。（错误）</w:t>
      </w:r>
    </w:p>
    <w:p w14:paraId="142D080C" w14:textId="0262FD3A" w:rsidR="005E20E3" w:rsidRPr="00B77C30" w:rsidRDefault="005E20E3" w:rsidP="00B77C30">
      <w:pPr>
        <w:ind w:firstLine="420"/>
        <w:rPr>
          <w:rFonts w:ascii="仿宋" w:eastAsia="仿宋" w:hAnsi="仿宋"/>
          <w:sz w:val="28"/>
          <w:szCs w:val="28"/>
        </w:rPr>
      </w:pPr>
      <w:r w:rsidRPr="00B77C30">
        <w:rPr>
          <w:rFonts w:ascii="仿宋" w:eastAsia="仿宋" w:hAnsi="仿宋" w:hint="eastAsia"/>
          <w:sz w:val="28"/>
          <w:szCs w:val="28"/>
        </w:rPr>
        <w:t>5、1：50万地形图应在图幅内绘</w:t>
      </w:r>
      <w:r w:rsidR="00E235B7" w:rsidRPr="00B77C30">
        <w:rPr>
          <w:rFonts w:ascii="仿宋" w:eastAsia="仿宋" w:hAnsi="仿宋" w:hint="eastAsia"/>
          <w:sz w:val="28"/>
          <w:szCs w:val="28"/>
        </w:rPr>
        <w:t>方里网。（错误）</w:t>
      </w:r>
    </w:p>
    <w:p w14:paraId="5AC021A4" w14:textId="2C4B5C0C" w:rsidR="00B65C69" w:rsidRPr="00B77C30" w:rsidRDefault="00B65C69" w:rsidP="00B77C30">
      <w:pPr>
        <w:ind w:firstLine="420"/>
        <w:rPr>
          <w:rFonts w:ascii="仿宋" w:eastAsia="仿宋" w:hAnsi="仿宋"/>
          <w:sz w:val="28"/>
          <w:szCs w:val="28"/>
        </w:rPr>
      </w:pPr>
      <w:r w:rsidRPr="00B77C30">
        <w:rPr>
          <w:rFonts w:ascii="仿宋" w:eastAsia="仿宋" w:hAnsi="仿宋" w:hint="eastAsia"/>
          <w:sz w:val="28"/>
          <w:szCs w:val="28"/>
        </w:rPr>
        <w:t>6、在原投影解析式不知道，且投影常数难以判定时，常采用数值变换法进行地图投影变换。（正确）</w:t>
      </w:r>
    </w:p>
    <w:p w14:paraId="3073F206" w14:textId="5903C28B" w:rsidR="002850F7" w:rsidRPr="00B77C30" w:rsidRDefault="00B77C30" w:rsidP="00B77C30">
      <w:pPr>
        <w:ind w:firstLine="420"/>
        <w:rPr>
          <w:rFonts w:ascii="仿宋" w:eastAsia="仿宋" w:hAnsi="仿宋"/>
          <w:color w:val="FF0000"/>
          <w:sz w:val="28"/>
          <w:szCs w:val="28"/>
        </w:rPr>
      </w:pPr>
      <w:r>
        <w:rPr>
          <w:rFonts w:ascii="仿宋" w:eastAsia="仿宋" w:hAnsi="仿宋"/>
          <w:color w:val="FF0000"/>
          <w:sz w:val="28"/>
          <w:szCs w:val="28"/>
        </w:rPr>
        <w:t>7</w:t>
      </w:r>
      <w:r>
        <w:rPr>
          <w:rFonts w:ascii="仿宋" w:eastAsia="仿宋" w:hAnsi="仿宋" w:hint="eastAsia"/>
          <w:color w:val="FF0000"/>
          <w:sz w:val="28"/>
          <w:szCs w:val="28"/>
        </w:rPr>
        <w:t>、</w:t>
      </w:r>
      <w:r w:rsidR="00C93855" w:rsidRPr="00B77C30">
        <w:rPr>
          <w:rFonts w:ascii="仿宋" w:eastAsia="仿宋" w:hAnsi="仿宋" w:hint="eastAsia"/>
          <w:color w:val="FF0000"/>
          <w:sz w:val="28"/>
          <w:szCs w:val="28"/>
        </w:rPr>
        <w:t>在任意方向上投影后不产生长度变形的投影称为等距离投影。（错误）</w:t>
      </w:r>
    </w:p>
    <w:p w14:paraId="6FBDC1CD" w14:textId="1A70D4A0" w:rsidR="00C93855" w:rsidRPr="000424DC" w:rsidRDefault="00B77C30" w:rsidP="00B77C30">
      <w:pPr>
        <w:ind w:firstLine="420"/>
        <w:rPr>
          <w:rFonts w:ascii="仿宋" w:eastAsia="仿宋" w:hAnsi="仿宋"/>
          <w:color w:val="FF0000"/>
          <w:sz w:val="28"/>
          <w:szCs w:val="28"/>
        </w:rPr>
      </w:pPr>
      <w:r w:rsidRPr="000424DC">
        <w:rPr>
          <w:rFonts w:ascii="仿宋" w:eastAsia="仿宋" w:hAnsi="仿宋" w:hint="eastAsia"/>
          <w:color w:val="FF0000"/>
          <w:sz w:val="28"/>
          <w:szCs w:val="28"/>
        </w:rPr>
        <w:t>8、</w:t>
      </w:r>
      <w:r w:rsidR="002C0CD1" w:rsidRPr="000424DC">
        <w:rPr>
          <w:rFonts w:ascii="仿宋" w:eastAsia="仿宋" w:hAnsi="仿宋" w:hint="eastAsia"/>
          <w:color w:val="FF0000"/>
          <w:sz w:val="28"/>
          <w:szCs w:val="28"/>
        </w:rPr>
        <w:t>判定地图投影的主要依据是地图上的经纬线网形状特征和经纬线间隔的变化。（正确）</w:t>
      </w:r>
    </w:p>
    <w:p w14:paraId="5A07EE7B" w14:textId="44F54B47" w:rsidR="007D3B2F" w:rsidRPr="000424DC" w:rsidRDefault="00B77C30" w:rsidP="00B77C30">
      <w:pPr>
        <w:ind w:firstLine="420"/>
        <w:rPr>
          <w:rFonts w:ascii="仿宋" w:eastAsia="仿宋" w:hAnsi="仿宋"/>
          <w:color w:val="FF0000"/>
          <w:sz w:val="28"/>
          <w:szCs w:val="28"/>
        </w:rPr>
      </w:pPr>
      <w:r w:rsidRPr="000424DC">
        <w:rPr>
          <w:rFonts w:ascii="仿宋" w:eastAsia="仿宋" w:hAnsi="仿宋"/>
          <w:color w:val="FF0000"/>
          <w:kern w:val="0"/>
          <w:sz w:val="28"/>
          <w:szCs w:val="28"/>
          <w:lang w:val="zh-CN"/>
        </w:rPr>
        <w:t>9</w:t>
      </w:r>
      <w:r w:rsidRPr="000424DC">
        <w:rPr>
          <w:rFonts w:ascii="仿宋" w:eastAsia="仿宋" w:hAnsi="仿宋" w:hint="eastAsia"/>
          <w:color w:val="FF0000"/>
          <w:kern w:val="0"/>
          <w:sz w:val="28"/>
          <w:szCs w:val="28"/>
          <w:lang w:val="zh-CN"/>
        </w:rPr>
        <w:t>、</w:t>
      </w:r>
      <w:r w:rsidR="007D3B2F" w:rsidRPr="000424DC">
        <w:rPr>
          <w:rFonts w:ascii="仿宋" w:eastAsia="仿宋" w:hAnsi="仿宋"/>
          <w:color w:val="FF0000"/>
          <w:kern w:val="0"/>
          <w:sz w:val="28"/>
          <w:szCs w:val="28"/>
          <w:lang w:val="zh-CN"/>
        </w:rPr>
        <w:t>地图投影</w:t>
      </w:r>
      <w:r w:rsidR="007D3B2F" w:rsidRPr="000424DC">
        <w:rPr>
          <w:rFonts w:ascii="仿宋" w:eastAsia="仿宋" w:hAnsi="仿宋" w:hint="eastAsia"/>
          <w:color w:val="FF0000"/>
          <w:kern w:val="0"/>
          <w:sz w:val="28"/>
          <w:szCs w:val="28"/>
          <w:lang w:val="zh-CN"/>
        </w:rPr>
        <w:t>难免存在变形，选择时，各种变形</w:t>
      </w:r>
      <w:r w:rsidR="007D3B2F" w:rsidRPr="000424DC">
        <w:rPr>
          <w:rFonts w:ascii="仿宋" w:eastAsia="仿宋" w:hAnsi="仿宋"/>
          <w:color w:val="FF0000"/>
          <w:kern w:val="0"/>
          <w:sz w:val="28"/>
          <w:szCs w:val="28"/>
          <w:lang w:val="zh-CN"/>
        </w:rPr>
        <w:t>越小越好，</w:t>
      </w:r>
      <w:r w:rsidR="007D3B2F" w:rsidRPr="000424DC">
        <w:rPr>
          <w:rFonts w:ascii="仿宋" w:eastAsia="仿宋" w:hAnsi="仿宋" w:hint="eastAsia"/>
          <w:color w:val="FF0000"/>
          <w:kern w:val="0"/>
          <w:sz w:val="28"/>
          <w:szCs w:val="28"/>
          <w:lang w:val="zh-CN"/>
        </w:rPr>
        <w:t>以方便制图。</w:t>
      </w:r>
      <w:r w:rsidR="007D3B2F" w:rsidRPr="000424DC">
        <w:rPr>
          <w:rFonts w:ascii="仿宋" w:eastAsia="仿宋" w:hAnsi="仿宋" w:hint="eastAsia"/>
          <w:color w:val="FF0000"/>
          <w:sz w:val="28"/>
          <w:szCs w:val="28"/>
        </w:rPr>
        <w:t>（错误）</w:t>
      </w:r>
    </w:p>
    <w:p w14:paraId="14DBDB08" w14:textId="02DD1557" w:rsidR="00434C07" w:rsidRPr="000424DC" w:rsidRDefault="00B77C30" w:rsidP="00B77C30">
      <w:pPr>
        <w:ind w:firstLine="420"/>
        <w:rPr>
          <w:rFonts w:ascii="仿宋" w:eastAsia="仿宋" w:hAnsi="仿宋"/>
          <w:color w:val="FF0000"/>
          <w:sz w:val="28"/>
          <w:szCs w:val="28"/>
        </w:rPr>
      </w:pPr>
      <w:r w:rsidRPr="000424DC">
        <w:rPr>
          <w:rFonts w:ascii="仿宋" w:eastAsia="仿宋" w:hAnsi="仿宋"/>
          <w:color w:val="FF0000"/>
          <w:kern w:val="0"/>
          <w:sz w:val="28"/>
          <w:szCs w:val="28"/>
          <w:lang w:val="zh-CN"/>
        </w:rPr>
        <w:t>10</w:t>
      </w:r>
      <w:r w:rsidRPr="000424DC">
        <w:rPr>
          <w:rFonts w:ascii="仿宋" w:eastAsia="仿宋" w:hAnsi="仿宋" w:hint="eastAsia"/>
          <w:color w:val="FF0000"/>
          <w:kern w:val="0"/>
          <w:sz w:val="28"/>
          <w:szCs w:val="28"/>
          <w:lang w:val="zh-CN"/>
        </w:rPr>
        <w:t>、</w:t>
      </w:r>
      <w:r w:rsidR="00434C07" w:rsidRPr="000424DC">
        <w:rPr>
          <w:rFonts w:ascii="仿宋" w:eastAsia="仿宋" w:hAnsi="仿宋" w:hint="eastAsia"/>
          <w:color w:val="FF0000"/>
          <w:kern w:val="0"/>
          <w:sz w:val="28"/>
          <w:szCs w:val="28"/>
          <w:lang w:val="zh-CN"/>
        </w:rPr>
        <w:t>同一幅</w:t>
      </w:r>
      <w:r w:rsidR="00434C07" w:rsidRPr="000424DC">
        <w:rPr>
          <w:rFonts w:ascii="仿宋" w:eastAsia="仿宋" w:hAnsi="仿宋"/>
          <w:color w:val="FF0000"/>
          <w:kern w:val="0"/>
          <w:sz w:val="28"/>
          <w:szCs w:val="28"/>
          <w:lang w:val="zh-CN"/>
        </w:rPr>
        <w:t>地图上各点的比例尺</w:t>
      </w:r>
      <w:r w:rsidR="00434C07" w:rsidRPr="000424DC">
        <w:rPr>
          <w:rFonts w:ascii="仿宋" w:eastAsia="仿宋" w:hAnsi="仿宋" w:hint="eastAsia"/>
          <w:color w:val="FF0000"/>
          <w:kern w:val="0"/>
          <w:sz w:val="28"/>
          <w:szCs w:val="28"/>
          <w:lang w:val="zh-CN"/>
        </w:rPr>
        <w:t>均</w:t>
      </w:r>
      <w:r w:rsidR="00434C07" w:rsidRPr="000424DC">
        <w:rPr>
          <w:rFonts w:ascii="仿宋" w:eastAsia="仿宋" w:hAnsi="仿宋"/>
          <w:color w:val="FF0000"/>
          <w:kern w:val="0"/>
          <w:sz w:val="28"/>
          <w:szCs w:val="28"/>
          <w:lang w:val="zh-CN"/>
        </w:rPr>
        <w:t>相同</w:t>
      </w:r>
      <w:r w:rsidR="00434C07" w:rsidRPr="000424DC">
        <w:rPr>
          <w:rFonts w:ascii="仿宋" w:eastAsia="仿宋" w:hAnsi="仿宋" w:hint="eastAsia"/>
          <w:color w:val="FF0000"/>
          <w:kern w:val="0"/>
          <w:sz w:val="28"/>
          <w:szCs w:val="28"/>
          <w:lang w:val="zh-CN"/>
        </w:rPr>
        <w:t>，与主比例尺一致。</w:t>
      </w:r>
      <w:r w:rsidR="00434C07" w:rsidRPr="000424DC">
        <w:rPr>
          <w:rFonts w:ascii="仿宋" w:eastAsia="仿宋" w:hAnsi="仿宋" w:hint="eastAsia"/>
          <w:color w:val="FF0000"/>
          <w:sz w:val="28"/>
          <w:szCs w:val="28"/>
        </w:rPr>
        <w:t>（</w:t>
      </w:r>
      <w:r w:rsidR="00CF23E6" w:rsidRPr="000424DC">
        <w:rPr>
          <w:rFonts w:ascii="仿宋" w:eastAsia="仿宋" w:hAnsi="仿宋" w:hint="eastAsia"/>
          <w:color w:val="FF0000"/>
          <w:sz w:val="28"/>
          <w:szCs w:val="28"/>
        </w:rPr>
        <w:t>错误</w:t>
      </w:r>
      <w:r w:rsidR="00434C07" w:rsidRPr="000424DC">
        <w:rPr>
          <w:rFonts w:ascii="仿宋" w:eastAsia="仿宋" w:hAnsi="仿宋" w:hint="eastAsia"/>
          <w:color w:val="FF0000"/>
          <w:sz w:val="28"/>
          <w:szCs w:val="28"/>
        </w:rPr>
        <w:t>）</w:t>
      </w:r>
    </w:p>
    <w:p w14:paraId="496AA440" w14:textId="77777777" w:rsidR="00C93855" w:rsidRPr="00B77C30" w:rsidRDefault="00C93855" w:rsidP="00AD1813">
      <w:pPr>
        <w:rPr>
          <w:rFonts w:ascii="仿宋" w:eastAsia="仿宋" w:hAnsi="仿宋"/>
          <w:sz w:val="28"/>
          <w:szCs w:val="28"/>
        </w:rPr>
      </w:pPr>
    </w:p>
    <w:p w14:paraId="236C4268" w14:textId="70F269B1" w:rsidR="005E20E3" w:rsidRPr="009A1BBB" w:rsidRDefault="005E20E3" w:rsidP="009A1BBB">
      <w:pPr>
        <w:pStyle w:val="a7"/>
        <w:numPr>
          <w:ilvl w:val="0"/>
          <w:numId w:val="3"/>
        </w:numPr>
        <w:ind w:firstLineChars="0"/>
        <w:rPr>
          <w:rFonts w:ascii="仿宋" w:eastAsia="仿宋" w:hAnsi="仿宋"/>
          <w:b/>
          <w:sz w:val="28"/>
          <w:szCs w:val="28"/>
        </w:rPr>
      </w:pPr>
      <w:r w:rsidRPr="009A1BBB">
        <w:rPr>
          <w:rFonts w:ascii="仿宋" w:eastAsia="仿宋" w:hAnsi="仿宋" w:hint="eastAsia"/>
          <w:b/>
          <w:sz w:val="28"/>
          <w:szCs w:val="28"/>
        </w:rPr>
        <w:t>简答题</w:t>
      </w:r>
    </w:p>
    <w:p w14:paraId="4343B3EA" w14:textId="74BE0A71" w:rsidR="00000F5C" w:rsidRPr="009A1BBB" w:rsidRDefault="009A1BBB" w:rsidP="009A1BBB">
      <w:pPr>
        <w:pStyle w:val="a7"/>
        <w:ind w:left="360" w:firstLineChars="0" w:firstLine="0"/>
        <w:rPr>
          <w:rFonts w:ascii="仿宋" w:eastAsia="仿宋" w:hAnsi="仿宋"/>
          <w:b/>
          <w:sz w:val="28"/>
          <w:szCs w:val="28"/>
        </w:rPr>
      </w:pPr>
      <w:r w:rsidRPr="009A1BBB">
        <w:rPr>
          <w:rFonts w:ascii="仿宋" w:eastAsia="仿宋" w:hAnsi="仿宋" w:hint="eastAsia"/>
          <w:b/>
          <w:sz w:val="28"/>
          <w:szCs w:val="28"/>
        </w:rPr>
        <w:t>1、</w:t>
      </w:r>
      <w:r w:rsidR="00000F5C" w:rsidRPr="009A1BBB">
        <w:rPr>
          <w:rFonts w:ascii="仿宋" w:eastAsia="仿宋" w:hAnsi="仿宋" w:hint="eastAsia"/>
          <w:b/>
          <w:sz w:val="28"/>
          <w:szCs w:val="28"/>
        </w:rPr>
        <w:t>影响地图投影选择的因素有哪些？</w:t>
      </w:r>
    </w:p>
    <w:p w14:paraId="3AB052C0" w14:textId="5D147674" w:rsidR="00000F5C" w:rsidRPr="00B77C30" w:rsidRDefault="00000F5C" w:rsidP="009A1BBB">
      <w:pPr>
        <w:ind w:firstLine="360"/>
        <w:rPr>
          <w:rFonts w:ascii="仿宋" w:eastAsia="仿宋" w:hAnsi="仿宋"/>
          <w:sz w:val="28"/>
          <w:szCs w:val="28"/>
        </w:rPr>
      </w:pPr>
      <w:r w:rsidRPr="00B77C30">
        <w:rPr>
          <w:rFonts w:ascii="仿宋" w:eastAsia="仿宋" w:hAnsi="仿宋" w:hint="eastAsia"/>
          <w:sz w:val="28"/>
          <w:szCs w:val="28"/>
        </w:rPr>
        <w:t>答：</w:t>
      </w:r>
    </w:p>
    <w:p w14:paraId="243E66B7" w14:textId="24C23373" w:rsidR="00000F5C" w:rsidRPr="00B77C30" w:rsidRDefault="00E64A5A" w:rsidP="00E64A5A">
      <w:pPr>
        <w:ind w:leftChars="171" w:left="359" w:firstLine="67"/>
        <w:rPr>
          <w:rFonts w:ascii="仿宋" w:eastAsia="仿宋" w:hAnsi="仿宋"/>
          <w:sz w:val="28"/>
          <w:szCs w:val="28"/>
        </w:rPr>
      </w:pPr>
      <w:r>
        <w:rPr>
          <w:rFonts w:ascii="仿宋" w:eastAsia="仿宋" w:hAnsi="仿宋" w:hint="eastAsia"/>
          <w:sz w:val="28"/>
          <w:szCs w:val="28"/>
        </w:rPr>
        <w:t>（1）</w:t>
      </w:r>
      <w:r w:rsidR="00000F5C" w:rsidRPr="00B77C30">
        <w:rPr>
          <w:rFonts w:ascii="仿宋" w:eastAsia="仿宋" w:hAnsi="仿宋" w:hint="eastAsia"/>
          <w:sz w:val="28"/>
          <w:szCs w:val="28"/>
        </w:rPr>
        <w:t>地图的用途与使用特点</w:t>
      </w:r>
    </w:p>
    <w:p w14:paraId="789A68C5" w14:textId="7448C119" w:rsidR="00000F5C" w:rsidRPr="00B77C30" w:rsidRDefault="00E64A5A" w:rsidP="00E64A5A">
      <w:pPr>
        <w:ind w:leftChars="171" w:left="359" w:firstLine="67"/>
        <w:rPr>
          <w:rFonts w:ascii="仿宋" w:eastAsia="仿宋" w:hAnsi="仿宋"/>
          <w:sz w:val="28"/>
          <w:szCs w:val="28"/>
        </w:rPr>
      </w:pPr>
      <w:r>
        <w:rPr>
          <w:rFonts w:ascii="仿宋" w:eastAsia="仿宋" w:hAnsi="仿宋" w:hint="eastAsia"/>
          <w:sz w:val="28"/>
          <w:szCs w:val="28"/>
        </w:rPr>
        <w:t>（2）</w:t>
      </w:r>
      <w:r w:rsidR="00000F5C" w:rsidRPr="00B77C30">
        <w:rPr>
          <w:rFonts w:ascii="仿宋" w:eastAsia="仿宋" w:hAnsi="仿宋" w:hint="eastAsia"/>
          <w:sz w:val="28"/>
          <w:szCs w:val="28"/>
        </w:rPr>
        <w:t>制图区域的空间特征</w:t>
      </w:r>
    </w:p>
    <w:p w14:paraId="068D1103" w14:textId="56205C3F" w:rsidR="00000F5C" w:rsidRPr="00B77C30" w:rsidRDefault="00E64A5A" w:rsidP="00E64A5A">
      <w:pPr>
        <w:ind w:leftChars="171" w:left="359" w:firstLine="67"/>
        <w:rPr>
          <w:rFonts w:ascii="仿宋" w:eastAsia="仿宋" w:hAnsi="仿宋"/>
          <w:sz w:val="28"/>
          <w:szCs w:val="28"/>
        </w:rPr>
      </w:pPr>
      <w:r>
        <w:rPr>
          <w:rFonts w:ascii="仿宋" w:eastAsia="仿宋" w:hAnsi="仿宋" w:hint="eastAsia"/>
          <w:sz w:val="28"/>
          <w:szCs w:val="28"/>
        </w:rPr>
        <w:lastRenderedPageBreak/>
        <w:t>（3）</w:t>
      </w:r>
      <w:r w:rsidR="00000F5C" w:rsidRPr="00B77C30">
        <w:rPr>
          <w:rFonts w:ascii="仿宋" w:eastAsia="仿宋" w:hAnsi="仿宋" w:hint="eastAsia"/>
          <w:sz w:val="28"/>
          <w:szCs w:val="28"/>
        </w:rPr>
        <w:t>地图对投影的特殊要求</w:t>
      </w:r>
    </w:p>
    <w:p w14:paraId="41328569" w14:textId="6A8FFA0B" w:rsidR="006435AB" w:rsidRPr="009A1BBB" w:rsidRDefault="009A1BBB" w:rsidP="009A1BBB">
      <w:pPr>
        <w:ind w:firstLine="420"/>
        <w:rPr>
          <w:rFonts w:ascii="仿宋" w:eastAsia="仿宋" w:hAnsi="仿宋"/>
          <w:b/>
          <w:sz w:val="28"/>
          <w:szCs w:val="28"/>
        </w:rPr>
      </w:pPr>
      <w:r w:rsidRPr="009A1BBB">
        <w:rPr>
          <w:rFonts w:ascii="仿宋" w:eastAsia="仿宋" w:hAnsi="仿宋" w:hint="eastAsia"/>
          <w:b/>
          <w:sz w:val="28"/>
          <w:szCs w:val="28"/>
        </w:rPr>
        <w:t>2、</w:t>
      </w:r>
      <w:r w:rsidR="006435AB" w:rsidRPr="009A1BBB">
        <w:rPr>
          <w:rFonts w:ascii="仿宋" w:eastAsia="仿宋" w:hAnsi="仿宋" w:hint="eastAsia"/>
          <w:b/>
          <w:sz w:val="28"/>
          <w:szCs w:val="28"/>
        </w:rPr>
        <w:t>地图比例尺的作用有哪些？</w:t>
      </w:r>
    </w:p>
    <w:p w14:paraId="1E1CEA87" w14:textId="18000069" w:rsidR="006435AB" w:rsidRPr="00B77C30" w:rsidRDefault="006435AB" w:rsidP="009A1BBB">
      <w:pPr>
        <w:ind w:firstLine="420"/>
        <w:rPr>
          <w:rFonts w:ascii="仿宋" w:eastAsia="仿宋" w:hAnsi="仿宋"/>
          <w:sz w:val="28"/>
          <w:szCs w:val="28"/>
        </w:rPr>
      </w:pPr>
      <w:r w:rsidRPr="00B77C30">
        <w:rPr>
          <w:rFonts w:ascii="仿宋" w:eastAsia="仿宋" w:hAnsi="仿宋" w:hint="eastAsia"/>
          <w:sz w:val="28"/>
          <w:szCs w:val="28"/>
        </w:rPr>
        <w:t>答：</w:t>
      </w:r>
    </w:p>
    <w:p w14:paraId="531C6E6C" w14:textId="7B4CCE6C" w:rsidR="006435AB" w:rsidRPr="00B77C30" w:rsidRDefault="006435AB" w:rsidP="00E64A5A">
      <w:pPr>
        <w:ind w:firstLine="420"/>
        <w:rPr>
          <w:rFonts w:ascii="仿宋" w:eastAsia="仿宋" w:hAnsi="仿宋"/>
          <w:sz w:val="28"/>
          <w:szCs w:val="28"/>
        </w:rPr>
      </w:pPr>
      <w:r w:rsidRPr="00B77C30">
        <w:rPr>
          <w:rFonts w:ascii="仿宋" w:eastAsia="仿宋" w:hAnsi="仿宋" w:hint="eastAsia"/>
          <w:sz w:val="28"/>
          <w:szCs w:val="28"/>
        </w:rPr>
        <w:t>（1）决定着地图图形的大小；</w:t>
      </w:r>
    </w:p>
    <w:p w14:paraId="4B39EEFD" w14:textId="762ABA2C" w:rsidR="006435AB" w:rsidRPr="00B77C30" w:rsidRDefault="006435AB" w:rsidP="00E64A5A">
      <w:pPr>
        <w:ind w:firstLine="420"/>
        <w:rPr>
          <w:rFonts w:ascii="仿宋" w:eastAsia="仿宋" w:hAnsi="仿宋"/>
          <w:sz w:val="28"/>
          <w:szCs w:val="28"/>
        </w:rPr>
      </w:pPr>
      <w:r w:rsidRPr="00B77C30">
        <w:rPr>
          <w:rFonts w:ascii="仿宋" w:eastAsia="仿宋" w:hAnsi="仿宋" w:hint="eastAsia"/>
          <w:sz w:val="28"/>
          <w:szCs w:val="28"/>
        </w:rPr>
        <w:t>（2）反映地图的量测精度；</w:t>
      </w:r>
    </w:p>
    <w:p w14:paraId="159568B1" w14:textId="57B94402" w:rsidR="006435AB" w:rsidRPr="00B77C30" w:rsidRDefault="006435AB" w:rsidP="00E64A5A">
      <w:pPr>
        <w:ind w:firstLine="420"/>
        <w:rPr>
          <w:rFonts w:ascii="仿宋" w:eastAsia="仿宋" w:hAnsi="仿宋"/>
          <w:sz w:val="28"/>
          <w:szCs w:val="28"/>
        </w:rPr>
      </w:pPr>
      <w:r w:rsidRPr="00B77C30">
        <w:rPr>
          <w:rFonts w:ascii="仿宋" w:eastAsia="仿宋" w:hAnsi="仿宋" w:hint="eastAsia"/>
          <w:sz w:val="28"/>
          <w:szCs w:val="28"/>
        </w:rPr>
        <w:t>（3）决定地图内容的详细程度</w:t>
      </w:r>
      <w:bookmarkStart w:id="3" w:name="_GoBack"/>
      <w:bookmarkEnd w:id="3"/>
      <w:r w:rsidRPr="00B77C30">
        <w:rPr>
          <w:rFonts w:ascii="仿宋" w:eastAsia="仿宋" w:hAnsi="仿宋" w:hint="eastAsia"/>
          <w:sz w:val="28"/>
          <w:szCs w:val="28"/>
        </w:rPr>
        <w:t>。</w:t>
      </w:r>
    </w:p>
    <w:p w14:paraId="51ACF667" w14:textId="7688590F" w:rsidR="009E72C5" w:rsidRPr="000424DC" w:rsidRDefault="009E72C5" w:rsidP="009A1BBB">
      <w:pPr>
        <w:widowControl/>
        <w:ind w:firstLine="420"/>
        <w:jc w:val="left"/>
        <w:rPr>
          <w:rFonts w:ascii="仿宋" w:eastAsia="仿宋" w:hAnsi="仿宋"/>
          <w:color w:val="FF0000"/>
          <w:sz w:val="28"/>
          <w:szCs w:val="28"/>
        </w:rPr>
      </w:pPr>
      <w:r w:rsidRPr="000424DC">
        <w:rPr>
          <w:rFonts w:ascii="仿宋" w:eastAsia="仿宋" w:hAnsi="仿宋" w:hint="eastAsia"/>
          <w:b/>
          <w:color w:val="FF0000"/>
          <w:sz w:val="28"/>
          <w:szCs w:val="28"/>
        </w:rPr>
        <w:t>3.简要分析高斯—克吕格投影的长度变形性质。</w:t>
      </w:r>
    </w:p>
    <w:p w14:paraId="4AEC774A" w14:textId="77777777" w:rsidR="009A1BBB" w:rsidRPr="000424DC" w:rsidRDefault="002A2B57" w:rsidP="002A2B57">
      <w:pPr>
        <w:ind w:firstLine="420"/>
        <w:rPr>
          <w:rFonts w:ascii="仿宋" w:eastAsia="仿宋" w:hAnsi="仿宋"/>
          <w:b/>
          <w:color w:val="FF0000"/>
          <w:sz w:val="28"/>
          <w:szCs w:val="28"/>
        </w:rPr>
      </w:pPr>
      <w:r w:rsidRPr="000424DC">
        <w:rPr>
          <w:rFonts w:ascii="仿宋" w:eastAsia="仿宋" w:hAnsi="仿宋" w:hint="eastAsia"/>
          <w:b/>
          <w:color w:val="FF0000"/>
          <w:sz w:val="28"/>
          <w:szCs w:val="28"/>
        </w:rPr>
        <w:t>答：</w:t>
      </w:r>
    </w:p>
    <w:p w14:paraId="33E3875A" w14:textId="22E03A58" w:rsidR="009A1BBB" w:rsidRPr="000424DC" w:rsidRDefault="009A1BBB" w:rsidP="002A2B57">
      <w:pPr>
        <w:ind w:firstLine="420"/>
        <w:rPr>
          <w:rFonts w:ascii="仿宋" w:eastAsia="仿宋" w:hAnsi="仿宋"/>
          <w:bCs/>
          <w:color w:val="FF0000"/>
          <w:sz w:val="28"/>
          <w:szCs w:val="28"/>
        </w:rPr>
      </w:pPr>
      <w:r w:rsidRPr="000424DC">
        <w:rPr>
          <w:rFonts w:ascii="仿宋" w:eastAsia="仿宋" w:hAnsi="仿宋" w:hint="eastAsia"/>
          <w:color w:val="FF0000"/>
          <w:sz w:val="28"/>
          <w:szCs w:val="28"/>
        </w:rPr>
        <w:t>（1）</w:t>
      </w:r>
      <w:r w:rsidR="002A2B57" w:rsidRPr="000424DC">
        <w:rPr>
          <w:rFonts w:ascii="仿宋" w:eastAsia="仿宋" w:hAnsi="仿宋" w:hint="eastAsia"/>
          <w:bCs/>
          <w:color w:val="FF0000"/>
          <w:sz w:val="28"/>
          <w:szCs w:val="28"/>
        </w:rPr>
        <w:t>高斯-克吕格投影变形均为正向，中央经线投影后不变形；</w:t>
      </w:r>
    </w:p>
    <w:p w14:paraId="1BE126F1" w14:textId="132DF1A2" w:rsidR="009A1BBB" w:rsidRPr="000424DC" w:rsidRDefault="009A1BBB" w:rsidP="002A2B57">
      <w:pPr>
        <w:ind w:firstLine="420"/>
        <w:rPr>
          <w:rFonts w:ascii="仿宋" w:eastAsia="仿宋" w:hAnsi="仿宋"/>
          <w:bCs/>
          <w:color w:val="FF0000"/>
          <w:sz w:val="28"/>
          <w:szCs w:val="28"/>
        </w:rPr>
      </w:pPr>
      <w:r w:rsidRPr="000424DC">
        <w:rPr>
          <w:rFonts w:ascii="仿宋" w:eastAsia="仿宋" w:hAnsi="仿宋" w:hint="eastAsia"/>
          <w:color w:val="FF0000"/>
          <w:sz w:val="28"/>
          <w:szCs w:val="28"/>
        </w:rPr>
        <w:t>（</w:t>
      </w:r>
      <w:r w:rsidRPr="000424DC">
        <w:rPr>
          <w:rFonts w:ascii="仿宋" w:eastAsia="仿宋" w:hAnsi="仿宋" w:hint="eastAsia"/>
          <w:bCs/>
          <w:color w:val="FF0000"/>
          <w:sz w:val="28"/>
          <w:szCs w:val="28"/>
        </w:rPr>
        <w:t>2）</w:t>
      </w:r>
      <w:r w:rsidR="002A2B57" w:rsidRPr="000424DC">
        <w:rPr>
          <w:rFonts w:ascii="仿宋" w:eastAsia="仿宋" w:hAnsi="仿宋" w:hint="eastAsia"/>
          <w:bCs/>
          <w:color w:val="FF0000"/>
          <w:sz w:val="28"/>
          <w:szCs w:val="28"/>
        </w:rPr>
        <w:t>在同一纬线上，长度比随经差增大而增大；</w:t>
      </w:r>
    </w:p>
    <w:p w14:paraId="21A8BC86" w14:textId="649B933D" w:rsidR="009A1BBB" w:rsidRPr="000424DC" w:rsidRDefault="009A1BBB" w:rsidP="002A2B57">
      <w:pPr>
        <w:ind w:firstLine="420"/>
        <w:rPr>
          <w:rFonts w:ascii="仿宋" w:eastAsia="仿宋" w:hAnsi="仿宋"/>
          <w:bCs/>
          <w:color w:val="FF0000"/>
          <w:sz w:val="28"/>
          <w:szCs w:val="28"/>
        </w:rPr>
      </w:pPr>
      <w:r w:rsidRPr="000424DC">
        <w:rPr>
          <w:rFonts w:ascii="仿宋" w:eastAsia="仿宋" w:hAnsi="仿宋" w:hint="eastAsia"/>
          <w:color w:val="FF0000"/>
          <w:sz w:val="28"/>
          <w:szCs w:val="28"/>
        </w:rPr>
        <w:t>（</w:t>
      </w:r>
      <w:r w:rsidRPr="000424DC">
        <w:rPr>
          <w:rFonts w:ascii="仿宋" w:eastAsia="仿宋" w:hAnsi="仿宋" w:hint="eastAsia"/>
          <w:bCs/>
          <w:color w:val="FF0000"/>
          <w:sz w:val="28"/>
          <w:szCs w:val="28"/>
        </w:rPr>
        <w:t>3）</w:t>
      </w:r>
      <w:r w:rsidR="002A2B57" w:rsidRPr="000424DC">
        <w:rPr>
          <w:rFonts w:ascii="仿宋" w:eastAsia="仿宋" w:hAnsi="仿宋" w:hint="eastAsia"/>
          <w:bCs/>
          <w:color w:val="FF0000"/>
          <w:sz w:val="28"/>
          <w:szCs w:val="28"/>
        </w:rPr>
        <w:t>在同一经线上，长度比随着纬度减小而增大，赤道处为最大；</w:t>
      </w:r>
    </w:p>
    <w:p w14:paraId="1DF0BFC3" w14:textId="3F6C7EA0" w:rsidR="002A2B57" w:rsidRPr="000424DC" w:rsidRDefault="009A1BBB" w:rsidP="002A2B57">
      <w:pPr>
        <w:ind w:firstLine="420"/>
        <w:rPr>
          <w:rFonts w:ascii="仿宋" w:eastAsia="仿宋" w:hAnsi="仿宋"/>
          <w:b/>
          <w:color w:val="FF0000"/>
          <w:sz w:val="28"/>
          <w:szCs w:val="28"/>
        </w:rPr>
      </w:pPr>
      <w:r w:rsidRPr="000424DC">
        <w:rPr>
          <w:rFonts w:ascii="仿宋" w:eastAsia="仿宋" w:hAnsi="仿宋" w:hint="eastAsia"/>
          <w:color w:val="FF0000"/>
          <w:sz w:val="28"/>
          <w:szCs w:val="28"/>
        </w:rPr>
        <w:t>（</w:t>
      </w:r>
      <w:r w:rsidRPr="000424DC">
        <w:rPr>
          <w:rFonts w:ascii="仿宋" w:eastAsia="仿宋" w:hAnsi="仿宋" w:hint="eastAsia"/>
          <w:bCs/>
          <w:color w:val="FF0000"/>
          <w:sz w:val="28"/>
          <w:szCs w:val="28"/>
        </w:rPr>
        <w:t>4）</w:t>
      </w:r>
      <w:r w:rsidR="002A2B57" w:rsidRPr="000424DC">
        <w:rPr>
          <w:rFonts w:ascii="仿宋" w:eastAsia="仿宋" w:hAnsi="仿宋" w:hint="eastAsia"/>
          <w:bCs/>
          <w:color w:val="FF0000"/>
          <w:sz w:val="28"/>
          <w:szCs w:val="28"/>
        </w:rPr>
        <w:t>长度比主要取决于经差；长度等变形线是近似平行于中央经线的直线。</w:t>
      </w:r>
    </w:p>
    <w:p w14:paraId="1A4484F2" w14:textId="1B65E8B3" w:rsidR="009E72C5" w:rsidRPr="00B77C30" w:rsidRDefault="009E72C5" w:rsidP="006435AB">
      <w:pPr>
        <w:rPr>
          <w:rFonts w:ascii="仿宋" w:eastAsia="仿宋" w:hAnsi="仿宋"/>
          <w:strike/>
          <w:sz w:val="28"/>
          <w:szCs w:val="28"/>
        </w:rPr>
      </w:pPr>
    </w:p>
    <w:sectPr w:rsidR="009E72C5" w:rsidRPr="00B77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D24DA" w14:textId="77777777" w:rsidR="002F4B20" w:rsidRDefault="002F4B20" w:rsidP="008D6EC4">
      <w:r>
        <w:separator/>
      </w:r>
    </w:p>
  </w:endnote>
  <w:endnote w:type="continuationSeparator" w:id="0">
    <w:p w14:paraId="34D2A730" w14:textId="77777777" w:rsidR="002F4B20" w:rsidRDefault="002F4B20" w:rsidP="008D6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745BF" w14:textId="77777777" w:rsidR="002F4B20" w:rsidRDefault="002F4B20" w:rsidP="008D6EC4">
      <w:r>
        <w:separator/>
      </w:r>
    </w:p>
  </w:footnote>
  <w:footnote w:type="continuationSeparator" w:id="0">
    <w:p w14:paraId="169F0C6F" w14:textId="77777777" w:rsidR="002F4B20" w:rsidRDefault="002F4B20" w:rsidP="008D6E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340D5"/>
    <w:multiLevelType w:val="hybridMultilevel"/>
    <w:tmpl w:val="E138BC1A"/>
    <w:lvl w:ilvl="0" w:tplc="854E703A">
      <w:start w:val="1"/>
      <w:numFmt w:val="decimal"/>
      <w:lvlText w:val="（%1）"/>
      <w:lvlJc w:val="left"/>
      <w:pPr>
        <w:ind w:left="86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615112"/>
    <w:multiLevelType w:val="multilevel"/>
    <w:tmpl w:val="D130A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3B09F1"/>
    <w:multiLevelType w:val="hybridMultilevel"/>
    <w:tmpl w:val="EFC87302"/>
    <w:lvl w:ilvl="0" w:tplc="D694A1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B514C0"/>
    <w:multiLevelType w:val="hybridMultilevel"/>
    <w:tmpl w:val="B532BCF4"/>
    <w:lvl w:ilvl="0" w:tplc="8BE44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E56330"/>
    <w:multiLevelType w:val="hybridMultilevel"/>
    <w:tmpl w:val="D00841EA"/>
    <w:lvl w:ilvl="0" w:tplc="2C447FAC">
      <w:start w:val="1"/>
      <w:numFmt w:val="bullet"/>
      <w:lvlText w:val=""/>
      <w:lvlJc w:val="left"/>
      <w:pPr>
        <w:tabs>
          <w:tab w:val="num" w:pos="720"/>
        </w:tabs>
        <w:ind w:left="720" w:hanging="360"/>
      </w:pPr>
      <w:rPr>
        <w:rFonts w:ascii="Wingdings" w:hAnsi="Wingdings" w:hint="default"/>
      </w:rPr>
    </w:lvl>
    <w:lvl w:ilvl="1" w:tplc="796480CC" w:tentative="1">
      <w:start w:val="1"/>
      <w:numFmt w:val="bullet"/>
      <w:lvlText w:val=""/>
      <w:lvlJc w:val="left"/>
      <w:pPr>
        <w:tabs>
          <w:tab w:val="num" w:pos="1440"/>
        </w:tabs>
        <w:ind w:left="1440" w:hanging="360"/>
      </w:pPr>
      <w:rPr>
        <w:rFonts w:ascii="Wingdings" w:hAnsi="Wingdings" w:hint="default"/>
      </w:rPr>
    </w:lvl>
    <w:lvl w:ilvl="2" w:tplc="715A04FC" w:tentative="1">
      <w:start w:val="1"/>
      <w:numFmt w:val="bullet"/>
      <w:lvlText w:val=""/>
      <w:lvlJc w:val="left"/>
      <w:pPr>
        <w:tabs>
          <w:tab w:val="num" w:pos="2160"/>
        </w:tabs>
        <w:ind w:left="2160" w:hanging="360"/>
      </w:pPr>
      <w:rPr>
        <w:rFonts w:ascii="Wingdings" w:hAnsi="Wingdings" w:hint="default"/>
      </w:rPr>
    </w:lvl>
    <w:lvl w:ilvl="3" w:tplc="B7AE1D24" w:tentative="1">
      <w:start w:val="1"/>
      <w:numFmt w:val="bullet"/>
      <w:lvlText w:val=""/>
      <w:lvlJc w:val="left"/>
      <w:pPr>
        <w:tabs>
          <w:tab w:val="num" w:pos="2880"/>
        </w:tabs>
        <w:ind w:left="2880" w:hanging="360"/>
      </w:pPr>
      <w:rPr>
        <w:rFonts w:ascii="Wingdings" w:hAnsi="Wingdings" w:hint="default"/>
      </w:rPr>
    </w:lvl>
    <w:lvl w:ilvl="4" w:tplc="6414DBB8" w:tentative="1">
      <w:start w:val="1"/>
      <w:numFmt w:val="bullet"/>
      <w:lvlText w:val=""/>
      <w:lvlJc w:val="left"/>
      <w:pPr>
        <w:tabs>
          <w:tab w:val="num" w:pos="3600"/>
        </w:tabs>
        <w:ind w:left="3600" w:hanging="360"/>
      </w:pPr>
      <w:rPr>
        <w:rFonts w:ascii="Wingdings" w:hAnsi="Wingdings" w:hint="default"/>
      </w:rPr>
    </w:lvl>
    <w:lvl w:ilvl="5" w:tplc="A252CAE4" w:tentative="1">
      <w:start w:val="1"/>
      <w:numFmt w:val="bullet"/>
      <w:lvlText w:val=""/>
      <w:lvlJc w:val="left"/>
      <w:pPr>
        <w:tabs>
          <w:tab w:val="num" w:pos="4320"/>
        </w:tabs>
        <w:ind w:left="4320" w:hanging="360"/>
      </w:pPr>
      <w:rPr>
        <w:rFonts w:ascii="Wingdings" w:hAnsi="Wingdings" w:hint="default"/>
      </w:rPr>
    </w:lvl>
    <w:lvl w:ilvl="6" w:tplc="33BCFECC" w:tentative="1">
      <w:start w:val="1"/>
      <w:numFmt w:val="bullet"/>
      <w:lvlText w:val=""/>
      <w:lvlJc w:val="left"/>
      <w:pPr>
        <w:tabs>
          <w:tab w:val="num" w:pos="5040"/>
        </w:tabs>
        <w:ind w:left="5040" w:hanging="360"/>
      </w:pPr>
      <w:rPr>
        <w:rFonts w:ascii="Wingdings" w:hAnsi="Wingdings" w:hint="default"/>
      </w:rPr>
    </w:lvl>
    <w:lvl w:ilvl="7" w:tplc="635E8BD2" w:tentative="1">
      <w:start w:val="1"/>
      <w:numFmt w:val="bullet"/>
      <w:lvlText w:val=""/>
      <w:lvlJc w:val="left"/>
      <w:pPr>
        <w:tabs>
          <w:tab w:val="num" w:pos="5760"/>
        </w:tabs>
        <w:ind w:left="5760" w:hanging="360"/>
      </w:pPr>
      <w:rPr>
        <w:rFonts w:ascii="Wingdings" w:hAnsi="Wingdings" w:hint="default"/>
      </w:rPr>
    </w:lvl>
    <w:lvl w:ilvl="8" w:tplc="7A987D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D30BD2"/>
    <w:multiLevelType w:val="hybridMultilevel"/>
    <w:tmpl w:val="C688CDA4"/>
    <w:lvl w:ilvl="0" w:tplc="4DCABA8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5B"/>
    <w:rsid w:val="00000F5C"/>
    <w:rsid w:val="00003686"/>
    <w:rsid w:val="00017455"/>
    <w:rsid w:val="000333ED"/>
    <w:rsid w:val="000424DC"/>
    <w:rsid w:val="00054859"/>
    <w:rsid w:val="00055F6D"/>
    <w:rsid w:val="00066397"/>
    <w:rsid w:val="00067B5E"/>
    <w:rsid w:val="00070771"/>
    <w:rsid w:val="00074514"/>
    <w:rsid w:val="00074F70"/>
    <w:rsid w:val="000A1996"/>
    <w:rsid w:val="000A442B"/>
    <w:rsid w:val="000B3A65"/>
    <w:rsid w:val="000C2764"/>
    <w:rsid w:val="000E1B7B"/>
    <w:rsid w:val="000F7E5A"/>
    <w:rsid w:val="00104F1B"/>
    <w:rsid w:val="001061DE"/>
    <w:rsid w:val="001227FE"/>
    <w:rsid w:val="0013635B"/>
    <w:rsid w:val="001373B7"/>
    <w:rsid w:val="00157BD2"/>
    <w:rsid w:val="00161F4E"/>
    <w:rsid w:val="00175AB7"/>
    <w:rsid w:val="0019347F"/>
    <w:rsid w:val="00197EAC"/>
    <w:rsid w:val="001B4890"/>
    <w:rsid w:val="001D7096"/>
    <w:rsid w:val="001D797A"/>
    <w:rsid w:val="001E0514"/>
    <w:rsid w:val="001E684F"/>
    <w:rsid w:val="001E6935"/>
    <w:rsid w:val="001F3CDD"/>
    <w:rsid w:val="002012E1"/>
    <w:rsid w:val="00207404"/>
    <w:rsid w:val="00210275"/>
    <w:rsid w:val="0021712D"/>
    <w:rsid w:val="00222412"/>
    <w:rsid w:val="00223147"/>
    <w:rsid w:val="00233677"/>
    <w:rsid w:val="00251B02"/>
    <w:rsid w:val="002759AE"/>
    <w:rsid w:val="002810B9"/>
    <w:rsid w:val="00282397"/>
    <w:rsid w:val="002849E8"/>
    <w:rsid w:val="002850F7"/>
    <w:rsid w:val="002A2B57"/>
    <w:rsid w:val="002C0CD1"/>
    <w:rsid w:val="002D0749"/>
    <w:rsid w:val="002F203A"/>
    <w:rsid w:val="002F2B33"/>
    <w:rsid w:val="002F4B20"/>
    <w:rsid w:val="002F7D21"/>
    <w:rsid w:val="00310A26"/>
    <w:rsid w:val="00311522"/>
    <w:rsid w:val="0031765A"/>
    <w:rsid w:val="00321F30"/>
    <w:rsid w:val="00344B61"/>
    <w:rsid w:val="003466D7"/>
    <w:rsid w:val="0035229D"/>
    <w:rsid w:val="00357601"/>
    <w:rsid w:val="00360AA3"/>
    <w:rsid w:val="00360D4C"/>
    <w:rsid w:val="00377333"/>
    <w:rsid w:val="00390EF0"/>
    <w:rsid w:val="00395EE5"/>
    <w:rsid w:val="003F5C19"/>
    <w:rsid w:val="00400498"/>
    <w:rsid w:val="00410A6F"/>
    <w:rsid w:val="004166E2"/>
    <w:rsid w:val="00417B0D"/>
    <w:rsid w:val="00420226"/>
    <w:rsid w:val="00431D32"/>
    <w:rsid w:val="00434C07"/>
    <w:rsid w:val="00435C94"/>
    <w:rsid w:val="004403F3"/>
    <w:rsid w:val="004507E6"/>
    <w:rsid w:val="00461494"/>
    <w:rsid w:val="0046571D"/>
    <w:rsid w:val="00484B84"/>
    <w:rsid w:val="004850B8"/>
    <w:rsid w:val="004977D2"/>
    <w:rsid w:val="004C048F"/>
    <w:rsid w:val="004C4091"/>
    <w:rsid w:val="004E281E"/>
    <w:rsid w:val="004E36E3"/>
    <w:rsid w:val="004F3181"/>
    <w:rsid w:val="005218D0"/>
    <w:rsid w:val="0053005A"/>
    <w:rsid w:val="00540A10"/>
    <w:rsid w:val="005A7786"/>
    <w:rsid w:val="005C3CC0"/>
    <w:rsid w:val="005C3D68"/>
    <w:rsid w:val="005C4F03"/>
    <w:rsid w:val="005E20E3"/>
    <w:rsid w:val="005E3695"/>
    <w:rsid w:val="005E695A"/>
    <w:rsid w:val="00605B0E"/>
    <w:rsid w:val="0061182E"/>
    <w:rsid w:val="00616155"/>
    <w:rsid w:val="00621ACC"/>
    <w:rsid w:val="006435AB"/>
    <w:rsid w:val="006540D9"/>
    <w:rsid w:val="006540DE"/>
    <w:rsid w:val="00661ECA"/>
    <w:rsid w:val="0066223A"/>
    <w:rsid w:val="0067448E"/>
    <w:rsid w:val="00693D32"/>
    <w:rsid w:val="006A3D37"/>
    <w:rsid w:val="006A5288"/>
    <w:rsid w:val="006B1889"/>
    <w:rsid w:val="006E436D"/>
    <w:rsid w:val="006F24F2"/>
    <w:rsid w:val="006F375B"/>
    <w:rsid w:val="00705C60"/>
    <w:rsid w:val="00705DE6"/>
    <w:rsid w:val="007134A4"/>
    <w:rsid w:val="00716D75"/>
    <w:rsid w:val="007179F5"/>
    <w:rsid w:val="00720A12"/>
    <w:rsid w:val="0072266F"/>
    <w:rsid w:val="00736E7D"/>
    <w:rsid w:val="00745B3F"/>
    <w:rsid w:val="00761EB2"/>
    <w:rsid w:val="00776509"/>
    <w:rsid w:val="0078344A"/>
    <w:rsid w:val="007961D8"/>
    <w:rsid w:val="007C2510"/>
    <w:rsid w:val="007D3B2F"/>
    <w:rsid w:val="007E1AE7"/>
    <w:rsid w:val="007E71D7"/>
    <w:rsid w:val="007F6CFE"/>
    <w:rsid w:val="00803BA8"/>
    <w:rsid w:val="0082331D"/>
    <w:rsid w:val="00830BCE"/>
    <w:rsid w:val="00831676"/>
    <w:rsid w:val="0083645D"/>
    <w:rsid w:val="008372F8"/>
    <w:rsid w:val="008531F5"/>
    <w:rsid w:val="008539D8"/>
    <w:rsid w:val="00873A8B"/>
    <w:rsid w:val="008D6EC4"/>
    <w:rsid w:val="008D7D0A"/>
    <w:rsid w:val="008E5F7E"/>
    <w:rsid w:val="008F7109"/>
    <w:rsid w:val="009266C9"/>
    <w:rsid w:val="00930F89"/>
    <w:rsid w:val="0095547E"/>
    <w:rsid w:val="00964742"/>
    <w:rsid w:val="009A1BBB"/>
    <w:rsid w:val="009E72C5"/>
    <w:rsid w:val="009F3B50"/>
    <w:rsid w:val="00A14D1B"/>
    <w:rsid w:val="00A37DF2"/>
    <w:rsid w:val="00A42D44"/>
    <w:rsid w:val="00A47C86"/>
    <w:rsid w:val="00A51C38"/>
    <w:rsid w:val="00A5716C"/>
    <w:rsid w:val="00A87455"/>
    <w:rsid w:val="00A977E4"/>
    <w:rsid w:val="00AA01F0"/>
    <w:rsid w:val="00AB5A4D"/>
    <w:rsid w:val="00AC1E35"/>
    <w:rsid w:val="00AC6401"/>
    <w:rsid w:val="00AD1813"/>
    <w:rsid w:val="00AE795C"/>
    <w:rsid w:val="00B26E5D"/>
    <w:rsid w:val="00B35186"/>
    <w:rsid w:val="00B41813"/>
    <w:rsid w:val="00B427B9"/>
    <w:rsid w:val="00B42944"/>
    <w:rsid w:val="00B44EA5"/>
    <w:rsid w:val="00B6075A"/>
    <w:rsid w:val="00B61763"/>
    <w:rsid w:val="00B65C69"/>
    <w:rsid w:val="00B702B6"/>
    <w:rsid w:val="00B75EB8"/>
    <w:rsid w:val="00B77C30"/>
    <w:rsid w:val="00B81D51"/>
    <w:rsid w:val="00B91CA7"/>
    <w:rsid w:val="00BA0A63"/>
    <w:rsid w:val="00BA3D9D"/>
    <w:rsid w:val="00BA4905"/>
    <w:rsid w:val="00BB0A84"/>
    <w:rsid w:val="00BC5185"/>
    <w:rsid w:val="00BD7AA3"/>
    <w:rsid w:val="00C02D84"/>
    <w:rsid w:val="00C03E9A"/>
    <w:rsid w:val="00C207AD"/>
    <w:rsid w:val="00C62D1E"/>
    <w:rsid w:val="00C634B7"/>
    <w:rsid w:val="00C740C3"/>
    <w:rsid w:val="00C742A4"/>
    <w:rsid w:val="00C91A31"/>
    <w:rsid w:val="00C93168"/>
    <w:rsid w:val="00C93855"/>
    <w:rsid w:val="00CF23E6"/>
    <w:rsid w:val="00CF356D"/>
    <w:rsid w:val="00CF36A3"/>
    <w:rsid w:val="00CF47F1"/>
    <w:rsid w:val="00D174CF"/>
    <w:rsid w:val="00D20374"/>
    <w:rsid w:val="00D37191"/>
    <w:rsid w:val="00D44107"/>
    <w:rsid w:val="00D536A7"/>
    <w:rsid w:val="00D56503"/>
    <w:rsid w:val="00D720A0"/>
    <w:rsid w:val="00D77998"/>
    <w:rsid w:val="00D85B1A"/>
    <w:rsid w:val="00D87AD5"/>
    <w:rsid w:val="00D9093D"/>
    <w:rsid w:val="00D924E6"/>
    <w:rsid w:val="00DB1629"/>
    <w:rsid w:val="00DB16A9"/>
    <w:rsid w:val="00DB4D21"/>
    <w:rsid w:val="00DB754E"/>
    <w:rsid w:val="00DD1F68"/>
    <w:rsid w:val="00E133F0"/>
    <w:rsid w:val="00E20633"/>
    <w:rsid w:val="00E235B7"/>
    <w:rsid w:val="00E32A28"/>
    <w:rsid w:val="00E420F4"/>
    <w:rsid w:val="00E42631"/>
    <w:rsid w:val="00E45BA5"/>
    <w:rsid w:val="00E61817"/>
    <w:rsid w:val="00E6383B"/>
    <w:rsid w:val="00E64A5A"/>
    <w:rsid w:val="00E66EC8"/>
    <w:rsid w:val="00E97A1C"/>
    <w:rsid w:val="00EA7FFA"/>
    <w:rsid w:val="00EB2187"/>
    <w:rsid w:val="00EB418E"/>
    <w:rsid w:val="00EE4697"/>
    <w:rsid w:val="00EF5BCF"/>
    <w:rsid w:val="00F000CF"/>
    <w:rsid w:val="00F3030B"/>
    <w:rsid w:val="00F471D8"/>
    <w:rsid w:val="00F47EA5"/>
    <w:rsid w:val="00F65AFD"/>
    <w:rsid w:val="00F70B8B"/>
    <w:rsid w:val="00F72B5A"/>
    <w:rsid w:val="00F829E7"/>
    <w:rsid w:val="00FA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5D0CC"/>
  <w15:chartTrackingRefBased/>
  <w15:docId w15:val="{A8C1FF21-0F78-44E4-BE54-7B737B7D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6E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EC4"/>
    <w:rPr>
      <w:sz w:val="18"/>
      <w:szCs w:val="18"/>
    </w:rPr>
  </w:style>
  <w:style w:type="paragraph" w:styleId="a5">
    <w:name w:val="footer"/>
    <w:basedOn w:val="a"/>
    <w:link w:val="a6"/>
    <w:uiPriority w:val="99"/>
    <w:unhideWhenUsed/>
    <w:rsid w:val="008D6EC4"/>
    <w:pPr>
      <w:tabs>
        <w:tab w:val="center" w:pos="4153"/>
        <w:tab w:val="right" w:pos="8306"/>
      </w:tabs>
      <w:snapToGrid w:val="0"/>
      <w:jc w:val="left"/>
    </w:pPr>
    <w:rPr>
      <w:sz w:val="18"/>
      <w:szCs w:val="18"/>
    </w:rPr>
  </w:style>
  <w:style w:type="character" w:customStyle="1" w:styleId="a6">
    <w:name w:val="页脚 字符"/>
    <w:basedOn w:val="a0"/>
    <w:link w:val="a5"/>
    <w:uiPriority w:val="99"/>
    <w:rsid w:val="008D6EC4"/>
    <w:rPr>
      <w:sz w:val="18"/>
      <w:szCs w:val="18"/>
    </w:rPr>
  </w:style>
  <w:style w:type="paragraph" w:styleId="a7">
    <w:name w:val="List Paragraph"/>
    <w:basedOn w:val="a"/>
    <w:uiPriority w:val="34"/>
    <w:qFormat/>
    <w:rsid w:val="00E97A1C"/>
    <w:pPr>
      <w:ind w:firstLineChars="200" w:firstLine="420"/>
    </w:pPr>
  </w:style>
  <w:style w:type="paragraph" w:customStyle="1" w:styleId="a8">
    <w:name w:val="大题"/>
    <w:basedOn w:val="a"/>
    <w:rsid w:val="00357601"/>
    <w:pPr>
      <w:spacing w:beforeLines="50" w:line="0" w:lineRule="atLeast"/>
    </w:pPr>
    <w:rPr>
      <w:rFonts w:ascii="Times New Roman" w:eastAsia="黑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5562">
      <w:bodyDiv w:val="1"/>
      <w:marLeft w:val="0"/>
      <w:marRight w:val="0"/>
      <w:marTop w:val="0"/>
      <w:marBottom w:val="0"/>
      <w:divBdr>
        <w:top w:val="none" w:sz="0" w:space="0" w:color="auto"/>
        <w:left w:val="none" w:sz="0" w:space="0" w:color="auto"/>
        <w:bottom w:val="none" w:sz="0" w:space="0" w:color="auto"/>
        <w:right w:val="none" w:sz="0" w:space="0" w:color="auto"/>
      </w:divBdr>
    </w:div>
    <w:div w:id="465129038">
      <w:bodyDiv w:val="1"/>
      <w:marLeft w:val="0"/>
      <w:marRight w:val="0"/>
      <w:marTop w:val="0"/>
      <w:marBottom w:val="0"/>
      <w:divBdr>
        <w:top w:val="none" w:sz="0" w:space="0" w:color="auto"/>
        <w:left w:val="none" w:sz="0" w:space="0" w:color="auto"/>
        <w:bottom w:val="none" w:sz="0" w:space="0" w:color="auto"/>
        <w:right w:val="none" w:sz="0" w:space="0" w:color="auto"/>
      </w:divBdr>
    </w:div>
    <w:div w:id="554005698">
      <w:bodyDiv w:val="1"/>
      <w:marLeft w:val="0"/>
      <w:marRight w:val="0"/>
      <w:marTop w:val="0"/>
      <w:marBottom w:val="0"/>
      <w:divBdr>
        <w:top w:val="none" w:sz="0" w:space="0" w:color="auto"/>
        <w:left w:val="none" w:sz="0" w:space="0" w:color="auto"/>
        <w:bottom w:val="none" w:sz="0" w:space="0" w:color="auto"/>
        <w:right w:val="none" w:sz="0" w:space="0" w:color="auto"/>
      </w:divBdr>
    </w:div>
    <w:div w:id="703023485">
      <w:bodyDiv w:val="1"/>
      <w:marLeft w:val="0"/>
      <w:marRight w:val="0"/>
      <w:marTop w:val="0"/>
      <w:marBottom w:val="0"/>
      <w:divBdr>
        <w:top w:val="none" w:sz="0" w:space="0" w:color="auto"/>
        <w:left w:val="none" w:sz="0" w:space="0" w:color="auto"/>
        <w:bottom w:val="none" w:sz="0" w:space="0" w:color="auto"/>
        <w:right w:val="none" w:sz="0" w:space="0" w:color="auto"/>
      </w:divBdr>
    </w:div>
    <w:div w:id="1524636574">
      <w:bodyDiv w:val="1"/>
      <w:marLeft w:val="0"/>
      <w:marRight w:val="0"/>
      <w:marTop w:val="0"/>
      <w:marBottom w:val="0"/>
      <w:divBdr>
        <w:top w:val="none" w:sz="0" w:space="0" w:color="auto"/>
        <w:left w:val="none" w:sz="0" w:space="0" w:color="auto"/>
        <w:bottom w:val="none" w:sz="0" w:space="0" w:color="auto"/>
        <w:right w:val="none" w:sz="0" w:space="0" w:color="auto"/>
      </w:divBdr>
    </w:div>
    <w:div w:id="1640725775">
      <w:bodyDiv w:val="1"/>
      <w:marLeft w:val="0"/>
      <w:marRight w:val="0"/>
      <w:marTop w:val="0"/>
      <w:marBottom w:val="0"/>
      <w:divBdr>
        <w:top w:val="none" w:sz="0" w:space="0" w:color="auto"/>
        <w:left w:val="none" w:sz="0" w:space="0" w:color="auto"/>
        <w:bottom w:val="none" w:sz="0" w:space="0" w:color="auto"/>
        <w:right w:val="none" w:sz="0" w:space="0" w:color="auto"/>
      </w:divBdr>
    </w:div>
    <w:div w:id="1700206413">
      <w:bodyDiv w:val="1"/>
      <w:marLeft w:val="0"/>
      <w:marRight w:val="0"/>
      <w:marTop w:val="0"/>
      <w:marBottom w:val="0"/>
      <w:divBdr>
        <w:top w:val="none" w:sz="0" w:space="0" w:color="auto"/>
        <w:left w:val="none" w:sz="0" w:space="0" w:color="auto"/>
        <w:bottom w:val="none" w:sz="0" w:space="0" w:color="auto"/>
        <w:right w:val="none" w:sz="0" w:space="0" w:color="auto"/>
      </w:divBdr>
    </w:div>
    <w:div w:id="1753351126">
      <w:bodyDiv w:val="1"/>
      <w:marLeft w:val="0"/>
      <w:marRight w:val="0"/>
      <w:marTop w:val="0"/>
      <w:marBottom w:val="0"/>
      <w:divBdr>
        <w:top w:val="none" w:sz="0" w:space="0" w:color="auto"/>
        <w:left w:val="none" w:sz="0" w:space="0" w:color="auto"/>
        <w:bottom w:val="none" w:sz="0" w:space="0" w:color="auto"/>
        <w:right w:val="none" w:sz="0" w:space="0" w:color="auto"/>
      </w:divBdr>
    </w:div>
    <w:div w:id="207030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2373</TotalTime>
  <Pages>4</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doctorli</dc:creator>
  <cp:keywords/>
  <dc:description/>
  <cp:lastModifiedBy>WORKPC</cp:lastModifiedBy>
  <cp:revision>99</cp:revision>
  <dcterms:created xsi:type="dcterms:W3CDTF">2020-03-11T02:00:00Z</dcterms:created>
  <dcterms:modified xsi:type="dcterms:W3CDTF">2020-04-10T07:49:00Z</dcterms:modified>
</cp:coreProperties>
</file>