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C8B" w:rsidRDefault="00BE0105" w:rsidP="00BE0105">
      <w:pPr>
        <w:jc w:val="center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第5单元巩固测试题</w:t>
      </w:r>
    </w:p>
    <w:p w:rsidR="00810F90" w:rsidRPr="00810F90" w:rsidRDefault="00810F90" w:rsidP="00810F90">
      <w:pPr>
        <w:pStyle w:val="a5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="华文中宋"/>
          <w:bCs/>
          <w:sz w:val="24"/>
          <w:szCs w:val="24"/>
        </w:rPr>
      </w:pPr>
      <w:r w:rsidRPr="00810F90">
        <w:rPr>
          <w:rFonts w:asciiTheme="minorEastAsia" w:hAnsiTheme="minorEastAsia" w:cs="华文中宋" w:hint="eastAsia"/>
          <w:bCs/>
          <w:sz w:val="24"/>
          <w:szCs w:val="24"/>
        </w:rPr>
        <w:t>填空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1、普通地图是以相对（）的详细程度表示地面各种（）要素和（）要素的地图。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答案：平衡  自然  社会经济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知识点：普通地图的概念</w:t>
      </w:r>
    </w:p>
    <w:p w:rsidR="00810F90" w:rsidRDefault="00810F90" w:rsidP="00810F90">
      <w:pPr>
        <w:spacing w:line="360" w:lineRule="auto"/>
        <w:rPr>
          <w:rFonts w:asciiTheme="minorEastAsia" w:hAnsiTheme="minorEastAsia" w:cs="华文中宋" w:hint="eastAsia"/>
          <w:sz w:val="24"/>
          <w:szCs w:val="24"/>
        </w:rPr>
      </w:pPr>
      <w:bookmarkStart w:id="0" w:name="_GoBack"/>
      <w:bookmarkEnd w:id="0"/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2、普普通地图的内容包括（）要素、（）要素（自然要素与社会经济要素）和（）要素三大类。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答案：数学 地理 图廓外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知识点：普通地图的内容</w:t>
      </w:r>
    </w:p>
    <w:p w:rsidR="00810F90" w:rsidRDefault="00810F90" w:rsidP="00810F90">
      <w:pPr>
        <w:spacing w:line="360" w:lineRule="auto"/>
        <w:rPr>
          <w:rFonts w:asciiTheme="minorEastAsia" w:hAnsiTheme="minorEastAsia" w:cs="华文中宋" w:hint="eastAsia"/>
          <w:sz w:val="24"/>
          <w:szCs w:val="24"/>
        </w:rPr>
      </w:pP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3、普通地图按其比例尺和表示内容的详细程度，可分为（）图和（）图，两者的分界比例尺为（）万。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答案：地形 地理 1：100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知识点：普通地图的分类</w:t>
      </w:r>
    </w:p>
    <w:p w:rsidR="00810F90" w:rsidRDefault="00810F90" w:rsidP="00810F90">
      <w:pPr>
        <w:spacing w:line="360" w:lineRule="auto"/>
        <w:rPr>
          <w:rFonts w:asciiTheme="minorEastAsia" w:hAnsiTheme="minorEastAsia" w:cs="华文中宋" w:hint="eastAsia"/>
          <w:sz w:val="24"/>
          <w:szCs w:val="24"/>
        </w:rPr>
      </w:pP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4、独立地物指的是在实地形体较小，无法按比例表示的一些地物。具有比较明显的方位意义，对于</w:t>
      </w:r>
      <w:r w:rsidRPr="00810F90">
        <w:rPr>
          <w:rFonts w:asciiTheme="minorEastAsia" w:hAnsiTheme="minorEastAsia" w:cs="华文中宋" w:hint="eastAsia"/>
          <w:bCs/>
          <w:sz w:val="24"/>
          <w:szCs w:val="24"/>
        </w:rPr>
        <w:t>（）</w:t>
      </w:r>
      <w:r w:rsidRPr="00810F90">
        <w:rPr>
          <w:rFonts w:asciiTheme="minorEastAsia" w:hAnsiTheme="minorEastAsia" w:cs="华文中宋" w:hint="eastAsia"/>
          <w:sz w:val="24"/>
          <w:szCs w:val="24"/>
        </w:rPr>
        <w:t>、</w:t>
      </w:r>
      <w:r w:rsidRPr="00810F90">
        <w:rPr>
          <w:rFonts w:asciiTheme="minorEastAsia" w:hAnsiTheme="minorEastAsia" w:cs="华文中宋" w:hint="eastAsia"/>
          <w:bCs/>
          <w:sz w:val="24"/>
          <w:szCs w:val="24"/>
        </w:rPr>
        <w:t>（）</w:t>
      </w:r>
      <w:r w:rsidRPr="00810F90">
        <w:rPr>
          <w:rFonts w:asciiTheme="minorEastAsia" w:hAnsiTheme="minorEastAsia" w:cs="华文中宋" w:hint="eastAsia"/>
          <w:sz w:val="24"/>
          <w:szCs w:val="24"/>
        </w:rPr>
        <w:t>等意义较大。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答案：地图定向 判定方位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知识点：独立地物的表示</w:t>
      </w:r>
    </w:p>
    <w:p w:rsidR="00810F90" w:rsidRDefault="00810F90" w:rsidP="00810F90">
      <w:pPr>
        <w:spacing w:line="360" w:lineRule="auto"/>
        <w:rPr>
          <w:rFonts w:asciiTheme="minorEastAsia" w:hAnsiTheme="minorEastAsia" w:cs="华文中宋" w:hint="eastAsia"/>
          <w:sz w:val="24"/>
          <w:szCs w:val="24"/>
        </w:rPr>
      </w:pP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5、独立地物由于实地形体较小，无法以真形显示，所以大都是用侧视的</w:t>
      </w:r>
      <w:r w:rsidRPr="00810F90">
        <w:rPr>
          <w:rFonts w:asciiTheme="minorEastAsia" w:hAnsiTheme="minorEastAsia" w:cs="华文中宋" w:hint="eastAsia"/>
          <w:bCs/>
          <w:sz w:val="24"/>
          <w:szCs w:val="24"/>
        </w:rPr>
        <w:t>（）</w:t>
      </w:r>
      <w:r w:rsidRPr="00810F90">
        <w:rPr>
          <w:rFonts w:asciiTheme="minorEastAsia" w:hAnsiTheme="minorEastAsia" w:cs="华文中宋" w:hint="eastAsia"/>
          <w:sz w:val="24"/>
          <w:szCs w:val="24"/>
        </w:rPr>
        <w:t>符号来表示。通过符号主点实现精确定位；发生重叠时，移动</w:t>
      </w:r>
      <w:r w:rsidRPr="00810F90">
        <w:rPr>
          <w:rFonts w:asciiTheme="minorEastAsia" w:hAnsiTheme="minorEastAsia" w:cs="华文中宋" w:hint="eastAsia"/>
          <w:bCs/>
          <w:sz w:val="24"/>
          <w:szCs w:val="24"/>
        </w:rPr>
        <w:t>（）</w:t>
      </w:r>
      <w:r w:rsidRPr="00810F90">
        <w:rPr>
          <w:rFonts w:asciiTheme="minorEastAsia" w:hAnsiTheme="minorEastAsia" w:cs="华文中宋" w:hint="eastAsia"/>
          <w:sz w:val="24"/>
          <w:szCs w:val="24"/>
        </w:rPr>
        <w:t>，与街区重叠时，</w:t>
      </w:r>
      <w:r w:rsidRPr="00810F90">
        <w:rPr>
          <w:rFonts w:asciiTheme="minorEastAsia" w:hAnsiTheme="minorEastAsia" w:cs="华文中宋" w:hint="eastAsia"/>
          <w:bCs/>
          <w:sz w:val="24"/>
          <w:szCs w:val="24"/>
        </w:rPr>
        <w:t>（）</w:t>
      </w:r>
      <w:r w:rsidRPr="00810F90">
        <w:rPr>
          <w:rFonts w:asciiTheme="minorEastAsia" w:hAnsiTheme="minorEastAsia" w:cs="华文中宋" w:hint="eastAsia"/>
          <w:sz w:val="24"/>
          <w:szCs w:val="24"/>
        </w:rPr>
        <w:t>、</w:t>
      </w:r>
      <w:r w:rsidRPr="00810F90">
        <w:rPr>
          <w:rFonts w:asciiTheme="minorEastAsia" w:hAnsiTheme="minorEastAsia" w:cs="华文中宋" w:hint="eastAsia"/>
          <w:bCs/>
          <w:sz w:val="24"/>
          <w:szCs w:val="24"/>
        </w:rPr>
        <w:t>（）</w:t>
      </w:r>
      <w:r w:rsidRPr="00810F90">
        <w:rPr>
          <w:rFonts w:asciiTheme="minorEastAsia" w:hAnsiTheme="minorEastAsia" w:cs="华文中宋" w:hint="eastAsia"/>
          <w:sz w:val="24"/>
          <w:szCs w:val="24"/>
        </w:rPr>
        <w:t>。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答案：象形 其他物体 中断道路 街区留空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知识点：独立地物的表示</w:t>
      </w:r>
    </w:p>
    <w:p w:rsidR="00810F90" w:rsidRDefault="00810F90" w:rsidP="00810F90">
      <w:pPr>
        <w:spacing w:line="360" w:lineRule="auto"/>
        <w:rPr>
          <w:rFonts w:asciiTheme="minorEastAsia" w:hAnsiTheme="minorEastAsia" w:cs="华文中宋" w:hint="eastAsia"/>
          <w:sz w:val="24"/>
          <w:szCs w:val="24"/>
        </w:rPr>
      </w:pP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6、普通地图上表示的海洋要素，主要包括()和()，有时也表示海流、潮流、海底底质以及冰界、海上航行标志等。对于地理图，表示的重点是()和()。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lastRenderedPageBreak/>
        <w:t>答案:海岸 海底地貌 海岸线 海底地形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知识点:普通地图的海洋要素</w:t>
      </w:r>
    </w:p>
    <w:p w:rsidR="00810F90" w:rsidRDefault="00810F90" w:rsidP="00810F90">
      <w:pPr>
        <w:spacing w:line="360" w:lineRule="auto"/>
        <w:rPr>
          <w:rFonts w:asciiTheme="minorEastAsia" w:hAnsiTheme="minorEastAsia" w:cs="华文中宋" w:hint="eastAsia"/>
          <w:sz w:val="24"/>
          <w:szCs w:val="24"/>
        </w:rPr>
      </w:pP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7、海底地形通常是通过（）、（）等方法来表示。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答案：水深注记 等深线加分层设色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知识点：海底地形的表示方法</w:t>
      </w:r>
    </w:p>
    <w:p w:rsidR="00810F90" w:rsidRDefault="00810F90" w:rsidP="00810F90">
      <w:pPr>
        <w:spacing w:line="360" w:lineRule="auto"/>
        <w:rPr>
          <w:rFonts w:asciiTheme="minorEastAsia" w:hAnsiTheme="minorEastAsia" w:cs="华文中宋" w:hint="eastAsia"/>
          <w:sz w:val="24"/>
          <w:szCs w:val="24"/>
        </w:rPr>
      </w:pP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bCs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8、河流的表示方法中，以（）色线状符号的（）表示河流的位置及长度，以线状符号的（）表示河流的上游与下游、主流与支流的关系。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bCs/>
          <w:sz w:val="24"/>
          <w:szCs w:val="24"/>
        </w:rPr>
      </w:pPr>
      <w:r w:rsidRPr="00810F90">
        <w:rPr>
          <w:rFonts w:asciiTheme="minorEastAsia" w:hAnsiTheme="minorEastAsia" w:cs="华文中宋" w:hint="eastAsia"/>
          <w:bCs/>
          <w:sz w:val="24"/>
          <w:szCs w:val="24"/>
        </w:rPr>
        <w:t>答案：蓝  轴线  粗细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bCs/>
          <w:sz w:val="24"/>
          <w:szCs w:val="24"/>
        </w:rPr>
      </w:pPr>
      <w:r w:rsidRPr="00810F90">
        <w:rPr>
          <w:rFonts w:asciiTheme="minorEastAsia" w:hAnsiTheme="minorEastAsia" w:cs="华文中宋" w:hint="eastAsia"/>
          <w:bCs/>
          <w:sz w:val="24"/>
          <w:szCs w:val="24"/>
        </w:rPr>
        <w:t>知识点：河流的表示方法</w:t>
      </w:r>
    </w:p>
    <w:p w:rsidR="00810F90" w:rsidRDefault="00810F90" w:rsidP="00810F90">
      <w:pPr>
        <w:spacing w:line="360" w:lineRule="auto"/>
        <w:rPr>
          <w:rFonts w:asciiTheme="minorEastAsia" w:hAnsiTheme="minorEastAsia" w:cs="华文中宋" w:hint="eastAsia"/>
          <w:sz w:val="24"/>
          <w:szCs w:val="24"/>
        </w:rPr>
      </w:pP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9、运河和沟渠用（）（双线内套浅蓝色）或（）表示，并根据地图比例尺和实地宽度的分级情况用不同</w:t>
      </w:r>
      <w:r w:rsidRPr="00810F90">
        <w:rPr>
          <w:rFonts w:asciiTheme="minorEastAsia" w:hAnsiTheme="minorEastAsia" w:cs="华文中宋" w:hint="eastAsia"/>
          <w:bCs/>
          <w:sz w:val="24"/>
          <w:szCs w:val="24"/>
        </w:rPr>
        <w:t>（）</w:t>
      </w:r>
      <w:r w:rsidRPr="00810F90">
        <w:rPr>
          <w:rFonts w:asciiTheme="minorEastAsia" w:hAnsiTheme="minorEastAsia" w:cs="华文中宋" w:hint="eastAsia"/>
          <w:sz w:val="24"/>
          <w:szCs w:val="24"/>
        </w:rPr>
        <w:t>的线状符号表示。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bCs/>
          <w:sz w:val="24"/>
          <w:szCs w:val="24"/>
        </w:rPr>
      </w:pPr>
      <w:r w:rsidRPr="00810F90">
        <w:rPr>
          <w:rFonts w:asciiTheme="minorEastAsia" w:hAnsiTheme="minorEastAsia" w:cs="华文中宋" w:hint="eastAsia"/>
          <w:bCs/>
          <w:sz w:val="24"/>
          <w:szCs w:val="24"/>
        </w:rPr>
        <w:t xml:space="preserve">答案：平行双线  </w:t>
      </w:r>
      <w:proofErr w:type="gramStart"/>
      <w:r w:rsidRPr="00810F90">
        <w:rPr>
          <w:rFonts w:asciiTheme="minorEastAsia" w:hAnsiTheme="minorEastAsia" w:cs="华文中宋" w:hint="eastAsia"/>
          <w:bCs/>
          <w:sz w:val="24"/>
          <w:szCs w:val="24"/>
        </w:rPr>
        <w:t>等粗的</w:t>
      </w:r>
      <w:proofErr w:type="gramEnd"/>
      <w:r w:rsidRPr="00810F90">
        <w:rPr>
          <w:rFonts w:asciiTheme="minorEastAsia" w:hAnsiTheme="minorEastAsia" w:cs="华文中宋" w:hint="eastAsia"/>
          <w:bCs/>
          <w:sz w:val="24"/>
          <w:szCs w:val="24"/>
        </w:rPr>
        <w:t>实线  粗细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bCs/>
          <w:sz w:val="24"/>
          <w:szCs w:val="24"/>
        </w:rPr>
      </w:pPr>
      <w:r w:rsidRPr="00810F90">
        <w:rPr>
          <w:rFonts w:asciiTheme="minorEastAsia" w:hAnsiTheme="minorEastAsia" w:cs="华文中宋" w:hint="eastAsia"/>
          <w:bCs/>
          <w:sz w:val="24"/>
          <w:szCs w:val="24"/>
        </w:rPr>
        <w:t>知识点：运河和沟渠的表示方法</w:t>
      </w:r>
    </w:p>
    <w:p w:rsidR="00810F90" w:rsidRDefault="00810F90" w:rsidP="00810F90">
      <w:pPr>
        <w:spacing w:line="360" w:lineRule="auto"/>
        <w:rPr>
          <w:rFonts w:asciiTheme="minorEastAsia" w:hAnsiTheme="minorEastAsia" w:cs="华文中宋" w:hint="eastAsia"/>
          <w:sz w:val="24"/>
          <w:szCs w:val="24"/>
        </w:rPr>
      </w:pP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10、湖泊是以蓝色（）或（）表示水涯线，再配以（）或（）等填充色来区分表示湖泊不同的水质。通常用（）表示常年积水的湖泊，用（）表示季节性有水的时令湖。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bCs/>
          <w:sz w:val="24"/>
          <w:szCs w:val="24"/>
        </w:rPr>
      </w:pPr>
      <w:r w:rsidRPr="00810F90">
        <w:rPr>
          <w:rFonts w:asciiTheme="minorEastAsia" w:hAnsiTheme="minorEastAsia" w:cs="华文中宋" w:hint="eastAsia"/>
          <w:bCs/>
          <w:sz w:val="24"/>
          <w:szCs w:val="24"/>
        </w:rPr>
        <w:t>答案：实线 虚线轮廓 蓝色 紫色 实线 虚线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bCs/>
          <w:sz w:val="24"/>
          <w:szCs w:val="24"/>
        </w:rPr>
        <w:t>知识点：自然要素的表示</w:t>
      </w:r>
    </w:p>
    <w:p w:rsidR="00810F90" w:rsidRDefault="00810F90" w:rsidP="00810F90">
      <w:pPr>
        <w:spacing w:line="360" w:lineRule="auto"/>
        <w:rPr>
          <w:rFonts w:asciiTheme="minorEastAsia" w:hAnsiTheme="minorEastAsia" w:cs="华文中宋" w:hint="eastAsia"/>
          <w:sz w:val="24"/>
          <w:szCs w:val="24"/>
        </w:rPr>
      </w:pP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sz w:val="24"/>
          <w:szCs w:val="24"/>
        </w:rPr>
        <w:t>11、写景法运用（）原理，以（）形式概略地表示地貌起伏及其相对位置。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bCs/>
          <w:sz w:val="24"/>
          <w:szCs w:val="24"/>
        </w:rPr>
      </w:pPr>
      <w:r w:rsidRPr="00810F90">
        <w:rPr>
          <w:rFonts w:asciiTheme="minorEastAsia" w:hAnsiTheme="minorEastAsia" w:cs="华文中宋" w:hint="eastAsia"/>
          <w:bCs/>
          <w:sz w:val="24"/>
          <w:szCs w:val="24"/>
        </w:rPr>
        <w:t>答案：透视 绘画写景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  <w:r w:rsidRPr="00810F90">
        <w:rPr>
          <w:rFonts w:asciiTheme="minorEastAsia" w:hAnsiTheme="minorEastAsia" w:cs="华文中宋" w:hint="eastAsia"/>
          <w:bCs/>
          <w:sz w:val="24"/>
          <w:szCs w:val="24"/>
        </w:rPr>
        <w:t>知识点：地貌要素的表示</w:t>
      </w:r>
    </w:p>
    <w:p w:rsidR="00810F90" w:rsidRPr="00810F90" w:rsidRDefault="00810F90" w:rsidP="00810F90">
      <w:pPr>
        <w:spacing w:line="360" w:lineRule="auto"/>
        <w:rPr>
          <w:rFonts w:asciiTheme="minorEastAsia" w:hAnsiTheme="minorEastAsia" w:cs="华文中宋"/>
          <w:sz w:val="24"/>
          <w:szCs w:val="24"/>
        </w:rPr>
      </w:pP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t>12、晕</w:t>
      </w:r>
      <w:proofErr w:type="gramStart"/>
      <w:r w:rsidRPr="00810F90">
        <w:rPr>
          <w:rFonts w:asciiTheme="minorEastAsia" w:hAnsiTheme="minorEastAsia"/>
          <w:sz w:val="24"/>
          <w:szCs w:val="24"/>
        </w:rPr>
        <w:t>滃</w:t>
      </w:r>
      <w:proofErr w:type="gramEnd"/>
      <w:r w:rsidRPr="00810F90">
        <w:rPr>
          <w:rFonts w:asciiTheme="minorEastAsia" w:hAnsiTheme="minorEastAsia"/>
          <w:sz w:val="24"/>
          <w:szCs w:val="24"/>
        </w:rPr>
        <w:t>法沿地面斜坡方向布置()（粗细长短不同的短线的排列）以反映地貌起伏和分布范围。()用粗、短、密的线表示；()用细、长、疏的线表示。</w:t>
      </w:r>
    </w:p>
    <w:p w:rsidR="00810F90" w:rsidRPr="00810F90" w:rsidRDefault="00810F90" w:rsidP="00810F90">
      <w:pPr>
        <w:rPr>
          <w:rFonts w:asciiTheme="minorEastAsia" w:hAnsiTheme="minorEastAsia" w:hint="eastAsia"/>
          <w:sz w:val="24"/>
          <w:szCs w:val="24"/>
        </w:rPr>
      </w:pPr>
      <w:r w:rsidRPr="00810F90">
        <w:rPr>
          <w:rFonts w:asciiTheme="minorEastAsia" w:hAnsiTheme="minorEastAsia" w:hint="eastAsia"/>
          <w:sz w:val="24"/>
          <w:szCs w:val="24"/>
        </w:rPr>
        <w:t>答案</w:t>
      </w:r>
      <w:r w:rsidRPr="00810F90">
        <w:rPr>
          <w:rFonts w:asciiTheme="minorEastAsia" w:hAnsiTheme="minorEastAsia"/>
          <w:sz w:val="24"/>
          <w:szCs w:val="24"/>
        </w:rPr>
        <w:t>:</w:t>
      </w:r>
      <w:r w:rsidRPr="00810F90">
        <w:rPr>
          <w:rFonts w:asciiTheme="minorEastAsia" w:hAnsiTheme="minorEastAsia" w:hint="eastAsia"/>
          <w:sz w:val="24"/>
          <w:szCs w:val="24"/>
        </w:rPr>
        <w:t>晕线、</w:t>
      </w:r>
      <w:r w:rsidRPr="00810F90">
        <w:rPr>
          <w:rFonts w:asciiTheme="minorEastAsia" w:hAnsiTheme="minorEastAsia"/>
          <w:sz w:val="24"/>
          <w:szCs w:val="24"/>
        </w:rPr>
        <w:t>陡坡</w:t>
      </w:r>
      <w:r w:rsidRPr="00810F90">
        <w:rPr>
          <w:rFonts w:asciiTheme="minorEastAsia" w:hAnsiTheme="minorEastAsia" w:hint="eastAsia"/>
          <w:sz w:val="24"/>
          <w:szCs w:val="24"/>
        </w:rPr>
        <w:t>、缓坡</w:t>
      </w: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 w:hint="eastAsia"/>
          <w:sz w:val="24"/>
          <w:szCs w:val="24"/>
        </w:rPr>
        <w:t>知识点</w:t>
      </w:r>
      <w:r w:rsidRPr="00810F90">
        <w:rPr>
          <w:rFonts w:asciiTheme="minorEastAsia" w:hAnsiTheme="minorEastAsia"/>
          <w:sz w:val="24"/>
          <w:szCs w:val="24"/>
        </w:rPr>
        <w:t>:</w:t>
      </w:r>
      <w:r w:rsidRPr="00810F90">
        <w:rPr>
          <w:rFonts w:asciiTheme="minorEastAsia" w:hAnsiTheme="minorEastAsia" w:hint="eastAsia"/>
          <w:sz w:val="24"/>
          <w:szCs w:val="24"/>
        </w:rPr>
        <w:t>地貌的表示方法</w:t>
      </w: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lastRenderedPageBreak/>
        <w:t>13、地形图上的等高线分为()曲线、()曲线、()曲线和()曲线四种。</w:t>
      </w: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 w:hint="eastAsia"/>
          <w:sz w:val="24"/>
          <w:szCs w:val="24"/>
        </w:rPr>
        <w:t>答案</w:t>
      </w:r>
      <w:r w:rsidRPr="00810F90">
        <w:rPr>
          <w:rFonts w:asciiTheme="minorEastAsia" w:hAnsiTheme="minorEastAsia"/>
          <w:sz w:val="24"/>
          <w:szCs w:val="24"/>
        </w:rPr>
        <w:t>:</w:t>
      </w:r>
      <w:r w:rsidRPr="00810F90">
        <w:rPr>
          <w:rFonts w:asciiTheme="minorEastAsia" w:hAnsiTheme="minorEastAsia" w:hint="eastAsia"/>
          <w:sz w:val="24"/>
          <w:szCs w:val="24"/>
        </w:rPr>
        <w:t>首、计、间、助</w:t>
      </w: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 w:hint="eastAsia"/>
          <w:sz w:val="24"/>
          <w:szCs w:val="24"/>
        </w:rPr>
        <w:t>知识点:等高线的概念</w:t>
      </w:r>
    </w:p>
    <w:p w:rsidR="00810F90" w:rsidRDefault="00810F90" w:rsidP="00810F90">
      <w:pPr>
        <w:rPr>
          <w:rFonts w:asciiTheme="minorEastAsia" w:hAnsiTheme="minorEastAsia" w:hint="eastAsia"/>
          <w:sz w:val="24"/>
          <w:szCs w:val="24"/>
        </w:rPr>
      </w:pP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t>14、依据光源位置晕渲法分为：()晕渲、()晕渲和()晕渲。</w:t>
      </w: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 w:hint="eastAsia"/>
          <w:sz w:val="24"/>
          <w:szCs w:val="24"/>
        </w:rPr>
        <w:t>答案:直照、斜照、</w:t>
      </w:r>
      <w:r w:rsidRPr="00810F90">
        <w:rPr>
          <w:rFonts w:asciiTheme="minorEastAsia" w:hAnsiTheme="minorEastAsia"/>
          <w:sz w:val="24"/>
          <w:szCs w:val="24"/>
        </w:rPr>
        <w:t>综合光照</w:t>
      </w: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 w:hint="eastAsia"/>
          <w:sz w:val="24"/>
          <w:szCs w:val="24"/>
        </w:rPr>
        <w:t>知识点:地貌的表示方法</w:t>
      </w:r>
    </w:p>
    <w:p w:rsidR="00810F90" w:rsidRDefault="00810F90" w:rsidP="00810F90">
      <w:pPr>
        <w:rPr>
          <w:rFonts w:asciiTheme="minorEastAsia" w:hAnsiTheme="minorEastAsia" w:hint="eastAsia"/>
          <w:sz w:val="24"/>
          <w:szCs w:val="24"/>
        </w:rPr>
      </w:pP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t>15、地貌的综合表示法包括：()＋分层设色；等高线＋晕渲＋()（或()）。</w:t>
      </w:r>
    </w:p>
    <w:p w:rsidR="00810F90" w:rsidRPr="00810F90" w:rsidRDefault="00810F90" w:rsidP="00810F90">
      <w:pPr>
        <w:rPr>
          <w:rStyle w:val="a"/>
          <w:rFonts w:asciiTheme="minorEastAsia" w:hAnsiTheme="minorEastAsia" w:hint="eastAsia"/>
          <w:sz w:val="24"/>
          <w:szCs w:val="24"/>
        </w:rPr>
      </w:pPr>
      <w:r w:rsidRPr="00810F90">
        <w:rPr>
          <w:rStyle w:val="a"/>
          <w:rFonts w:asciiTheme="minorEastAsia" w:hAnsiTheme="minorEastAsia" w:hint="eastAsia"/>
          <w:sz w:val="24"/>
          <w:szCs w:val="24"/>
        </w:rPr>
        <w:t>答案:等高线、写景、分层设色</w:t>
      </w:r>
    </w:p>
    <w:p w:rsidR="00810F90" w:rsidRPr="00810F90" w:rsidRDefault="00810F90" w:rsidP="00810F90">
      <w:pPr>
        <w:rPr>
          <w:rStyle w:val="a"/>
          <w:rFonts w:asciiTheme="minorEastAsia" w:hAnsiTheme="minorEastAsia"/>
          <w:sz w:val="24"/>
          <w:szCs w:val="24"/>
        </w:rPr>
      </w:pPr>
      <w:r w:rsidRPr="00810F90">
        <w:rPr>
          <w:rStyle w:val="a"/>
          <w:rFonts w:asciiTheme="minorEastAsia" w:hAnsiTheme="minorEastAsia" w:hint="eastAsia"/>
          <w:sz w:val="24"/>
          <w:szCs w:val="24"/>
        </w:rPr>
        <w:t>知识点:地貌的表示方法</w:t>
      </w:r>
    </w:p>
    <w:p w:rsidR="00810F90" w:rsidRDefault="00810F90" w:rsidP="00810F90">
      <w:pPr>
        <w:rPr>
          <w:rFonts w:asciiTheme="minorEastAsia" w:hAnsiTheme="minorEastAsia" w:hint="eastAsia"/>
          <w:sz w:val="24"/>
          <w:szCs w:val="24"/>
        </w:rPr>
      </w:pP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t>16、居民地表示的内容包括：()、()、()、特征、人口数量和行政等级的表示。</w:t>
      </w:r>
    </w:p>
    <w:p w:rsidR="00810F90" w:rsidRPr="00810F90" w:rsidRDefault="00810F90" w:rsidP="00810F90">
      <w:pPr>
        <w:rPr>
          <w:rStyle w:val="a"/>
          <w:rFonts w:asciiTheme="minorEastAsia" w:hAnsiTheme="minorEastAsia" w:hint="eastAsia"/>
          <w:sz w:val="24"/>
          <w:szCs w:val="24"/>
        </w:rPr>
      </w:pPr>
      <w:r w:rsidRPr="00810F90">
        <w:rPr>
          <w:rStyle w:val="a"/>
          <w:rFonts w:asciiTheme="minorEastAsia" w:hAnsiTheme="minorEastAsia" w:hint="eastAsia"/>
          <w:sz w:val="24"/>
          <w:szCs w:val="24"/>
        </w:rPr>
        <w:t>答案:位置、形状特征、类型</w:t>
      </w:r>
    </w:p>
    <w:p w:rsidR="00810F90" w:rsidRPr="00810F90" w:rsidRDefault="00810F90" w:rsidP="00810F90">
      <w:pPr>
        <w:rPr>
          <w:rStyle w:val="a"/>
          <w:rFonts w:asciiTheme="minorEastAsia" w:hAnsiTheme="minorEastAsia"/>
          <w:sz w:val="24"/>
          <w:szCs w:val="24"/>
        </w:rPr>
      </w:pPr>
      <w:r w:rsidRPr="00810F90">
        <w:rPr>
          <w:rStyle w:val="a"/>
          <w:rFonts w:asciiTheme="minorEastAsia" w:hAnsiTheme="minorEastAsia" w:hint="eastAsia"/>
          <w:sz w:val="24"/>
          <w:szCs w:val="24"/>
        </w:rPr>
        <w:t>知识点:社会经济要素的表示方法</w:t>
      </w:r>
    </w:p>
    <w:p w:rsidR="00810F90" w:rsidRDefault="00810F90" w:rsidP="00810F90">
      <w:pPr>
        <w:rPr>
          <w:rFonts w:asciiTheme="minorEastAsia" w:hAnsiTheme="minorEastAsia" w:hint="eastAsia"/>
          <w:sz w:val="24"/>
          <w:szCs w:val="24"/>
        </w:rPr>
      </w:pP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t>17、居民地的表示规则是：大比例尺地形图在平面图形的()中心位置；小比例尺地形图或地理图在圈形()中心位置。</w:t>
      </w:r>
    </w:p>
    <w:p w:rsidR="00810F90" w:rsidRPr="00810F90" w:rsidRDefault="00810F90" w:rsidP="00810F90">
      <w:pPr>
        <w:rPr>
          <w:rStyle w:val="a"/>
          <w:rFonts w:asciiTheme="minorEastAsia" w:hAnsiTheme="minorEastAsia" w:hint="eastAsia"/>
          <w:sz w:val="24"/>
          <w:szCs w:val="24"/>
        </w:rPr>
      </w:pPr>
      <w:r w:rsidRPr="00810F90">
        <w:rPr>
          <w:rStyle w:val="a"/>
          <w:rFonts w:asciiTheme="minorEastAsia" w:hAnsiTheme="minorEastAsia" w:hint="eastAsia"/>
          <w:sz w:val="24"/>
          <w:szCs w:val="24"/>
        </w:rPr>
        <w:t>答案:几何、符号</w:t>
      </w:r>
    </w:p>
    <w:p w:rsidR="00810F90" w:rsidRPr="00810F90" w:rsidRDefault="00810F90" w:rsidP="00810F90">
      <w:pPr>
        <w:rPr>
          <w:rStyle w:val="a"/>
          <w:rFonts w:asciiTheme="minorEastAsia" w:hAnsiTheme="minorEastAsia"/>
          <w:sz w:val="24"/>
          <w:szCs w:val="24"/>
        </w:rPr>
      </w:pPr>
      <w:r w:rsidRPr="00810F90">
        <w:rPr>
          <w:rStyle w:val="a"/>
          <w:rFonts w:asciiTheme="minorEastAsia" w:hAnsiTheme="minorEastAsia" w:hint="eastAsia"/>
          <w:sz w:val="24"/>
          <w:szCs w:val="24"/>
        </w:rPr>
        <w:t>知识点:社会经济要素的表示方法</w:t>
      </w:r>
    </w:p>
    <w:p w:rsidR="00810F90" w:rsidRDefault="00810F90" w:rsidP="00810F90">
      <w:pPr>
        <w:rPr>
          <w:rFonts w:asciiTheme="minorEastAsia" w:hAnsiTheme="minorEastAsia" w:hint="eastAsia"/>
          <w:sz w:val="24"/>
          <w:szCs w:val="24"/>
        </w:rPr>
      </w:pP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t>18、不同的居民地类型在地图上主要通过()进行区别。</w:t>
      </w:r>
    </w:p>
    <w:p w:rsidR="00810F90" w:rsidRPr="00810F90" w:rsidRDefault="00810F90" w:rsidP="00810F90">
      <w:pPr>
        <w:rPr>
          <w:rStyle w:val="a"/>
          <w:rFonts w:asciiTheme="minorEastAsia" w:hAnsiTheme="minorEastAsia" w:hint="eastAsia"/>
          <w:sz w:val="24"/>
          <w:szCs w:val="24"/>
        </w:rPr>
      </w:pPr>
      <w:r w:rsidRPr="00810F90">
        <w:rPr>
          <w:rStyle w:val="a"/>
          <w:rFonts w:asciiTheme="minorEastAsia" w:hAnsiTheme="minorEastAsia" w:hint="eastAsia"/>
          <w:sz w:val="24"/>
          <w:szCs w:val="24"/>
        </w:rPr>
        <w:t>答案:注记字体</w:t>
      </w:r>
    </w:p>
    <w:p w:rsidR="00810F90" w:rsidRPr="00810F90" w:rsidRDefault="00810F90" w:rsidP="00810F90">
      <w:pPr>
        <w:rPr>
          <w:rStyle w:val="a"/>
          <w:rFonts w:asciiTheme="minorEastAsia" w:hAnsiTheme="minorEastAsia"/>
          <w:sz w:val="24"/>
          <w:szCs w:val="24"/>
        </w:rPr>
      </w:pPr>
      <w:r w:rsidRPr="00810F90">
        <w:rPr>
          <w:rStyle w:val="a"/>
          <w:rFonts w:asciiTheme="minorEastAsia" w:hAnsiTheme="minorEastAsia" w:hint="eastAsia"/>
          <w:sz w:val="24"/>
          <w:szCs w:val="24"/>
        </w:rPr>
        <w:t>知识点:社会经济要素的表示方法</w:t>
      </w:r>
    </w:p>
    <w:p w:rsidR="00810F90" w:rsidRDefault="00810F90" w:rsidP="00810F90">
      <w:pPr>
        <w:rPr>
          <w:rFonts w:asciiTheme="minorEastAsia" w:hAnsiTheme="minorEastAsia" w:hint="eastAsia"/>
          <w:sz w:val="24"/>
          <w:szCs w:val="24"/>
        </w:rPr>
      </w:pP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t>19、居民地人口数量是通过</w:t>
      </w:r>
      <w:r w:rsidRPr="00810F90">
        <w:rPr>
          <w:rFonts w:asciiTheme="minorEastAsia" w:hAnsiTheme="minorEastAsia" w:hint="eastAsia"/>
          <w:sz w:val="24"/>
          <w:szCs w:val="24"/>
        </w:rPr>
        <w:t>注记</w:t>
      </w:r>
      <w:r w:rsidRPr="00810F90">
        <w:rPr>
          <w:rFonts w:asciiTheme="minorEastAsia" w:hAnsiTheme="minorEastAsia"/>
          <w:sz w:val="24"/>
          <w:szCs w:val="24"/>
        </w:rPr>
        <w:t>()</w:t>
      </w:r>
      <w:r w:rsidRPr="00810F90">
        <w:rPr>
          <w:rFonts w:asciiTheme="minorEastAsia" w:hAnsiTheme="minorEastAsia" w:hint="eastAsia"/>
          <w:sz w:val="24"/>
          <w:szCs w:val="24"/>
        </w:rPr>
        <w:t>、</w:t>
      </w:r>
      <w:r w:rsidRPr="00810F90">
        <w:rPr>
          <w:rFonts w:asciiTheme="minorEastAsia" w:hAnsiTheme="minorEastAsia"/>
          <w:sz w:val="24"/>
          <w:szCs w:val="24"/>
        </w:rPr>
        <w:t>()或圈形符号的()来表示。</w:t>
      </w:r>
    </w:p>
    <w:p w:rsidR="00810F90" w:rsidRPr="00810F90" w:rsidRDefault="00810F90" w:rsidP="00810F90">
      <w:pPr>
        <w:rPr>
          <w:rStyle w:val="a"/>
          <w:rFonts w:asciiTheme="minorEastAsia" w:hAnsiTheme="minorEastAsia" w:hint="eastAsia"/>
          <w:sz w:val="24"/>
          <w:szCs w:val="24"/>
        </w:rPr>
      </w:pPr>
      <w:r w:rsidRPr="00810F90">
        <w:rPr>
          <w:rStyle w:val="a"/>
          <w:rFonts w:asciiTheme="minorEastAsia" w:hAnsiTheme="minorEastAsia" w:hint="eastAsia"/>
          <w:sz w:val="24"/>
          <w:szCs w:val="24"/>
        </w:rPr>
        <w:t>答案:字体、字大、</w:t>
      </w:r>
      <w:r w:rsidRPr="00810F90">
        <w:rPr>
          <w:rFonts w:asciiTheme="minorEastAsia" w:hAnsiTheme="minorEastAsia"/>
          <w:sz w:val="24"/>
          <w:szCs w:val="24"/>
        </w:rPr>
        <w:t>变化</w:t>
      </w:r>
    </w:p>
    <w:p w:rsidR="00810F90" w:rsidRPr="00810F90" w:rsidRDefault="00810F90" w:rsidP="00810F90">
      <w:pPr>
        <w:rPr>
          <w:rStyle w:val="a"/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t>知识点:</w:t>
      </w:r>
      <w:r w:rsidRPr="00810F90">
        <w:rPr>
          <w:rFonts w:asciiTheme="minorEastAsia" w:hAnsiTheme="minorEastAsia" w:hint="eastAsia"/>
          <w:sz w:val="24"/>
          <w:szCs w:val="24"/>
        </w:rPr>
        <w:t>社会经济要素的表示方法</w:t>
      </w:r>
    </w:p>
    <w:p w:rsidR="00810F90" w:rsidRDefault="00810F90" w:rsidP="00810F90">
      <w:pPr>
        <w:rPr>
          <w:rFonts w:asciiTheme="minorEastAsia" w:hAnsiTheme="minorEastAsia" w:hint="eastAsia"/>
          <w:sz w:val="24"/>
          <w:szCs w:val="24"/>
        </w:rPr>
      </w:pP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t>20、居民地行政等级</w:t>
      </w:r>
      <w:proofErr w:type="gramStart"/>
      <w:r w:rsidRPr="00810F90">
        <w:rPr>
          <w:rFonts w:asciiTheme="minorEastAsia" w:hAnsiTheme="minorEastAsia"/>
          <w:sz w:val="24"/>
          <w:szCs w:val="24"/>
        </w:rPr>
        <w:t>用居民</w:t>
      </w:r>
      <w:proofErr w:type="gramEnd"/>
      <w:r w:rsidRPr="00810F90">
        <w:rPr>
          <w:rFonts w:asciiTheme="minorEastAsia" w:hAnsiTheme="minorEastAsia"/>
          <w:sz w:val="24"/>
          <w:szCs w:val="24"/>
        </w:rPr>
        <w:t>地注记的()</w:t>
      </w:r>
      <w:r w:rsidRPr="00810F90">
        <w:rPr>
          <w:rFonts w:asciiTheme="minorEastAsia" w:hAnsiTheme="minorEastAsia" w:hint="eastAsia"/>
          <w:sz w:val="24"/>
          <w:szCs w:val="24"/>
        </w:rPr>
        <w:t>、</w:t>
      </w:r>
      <w:r w:rsidRPr="00810F90">
        <w:rPr>
          <w:rFonts w:asciiTheme="minorEastAsia" w:hAnsiTheme="minorEastAsia"/>
          <w:sz w:val="24"/>
          <w:szCs w:val="24"/>
        </w:rPr>
        <w:t>()来区分，()符号变化和()变化，地名注</w:t>
      </w:r>
      <w:proofErr w:type="gramStart"/>
      <w:r w:rsidRPr="00810F90">
        <w:rPr>
          <w:rFonts w:asciiTheme="minorEastAsia" w:hAnsiTheme="minorEastAsia"/>
          <w:sz w:val="24"/>
          <w:szCs w:val="24"/>
        </w:rPr>
        <w:t>记下方加绘</w:t>
      </w:r>
      <w:proofErr w:type="gramEnd"/>
      <w:r w:rsidRPr="00810F90">
        <w:rPr>
          <w:rFonts w:asciiTheme="minorEastAsia" w:hAnsiTheme="minorEastAsia"/>
          <w:sz w:val="24"/>
          <w:szCs w:val="24"/>
        </w:rPr>
        <w:t>()。</w:t>
      </w: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t>答案:</w:t>
      </w:r>
      <w:r w:rsidRPr="00810F90">
        <w:rPr>
          <w:rFonts w:asciiTheme="minorEastAsia" w:hAnsiTheme="minorEastAsia" w:hint="eastAsia"/>
          <w:sz w:val="24"/>
          <w:szCs w:val="24"/>
        </w:rPr>
        <w:t>字体、字级、</w:t>
      </w:r>
      <w:r w:rsidRPr="00810F90">
        <w:rPr>
          <w:rFonts w:asciiTheme="minorEastAsia" w:hAnsiTheme="minorEastAsia"/>
          <w:sz w:val="24"/>
          <w:szCs w:val="24"/>
        </w:rPr>
        <w:t>图形</w:t>
      </w:r>
      <w:r w:rsidRPr="00810F90">
        <w:rPr>
          <w:rFonts w:asciiTheme="minorEastAsia" w:hAnsiTheme="minorEastAsia" w:hint="eastAsia"/>
          <w:sz w:val="24"/>
          <w:szCs w:val="24"/>
        </w:rPr>
        <w:t>、尺寸、辅助线</w:t>
      </w:r>
    </w:p>
    <w:p w:rsidR="00810F90" w:rsidRPr="00810F90" w:rsidRDefault="00810F90" w:rsidP="00810F90">
      <w:pPr>
        <w:rPr>
          <w:rStyle w:val="a"/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t>知识点:社会经济要素的表示方法</w:t>
      </w:r>
    </w:p>
    <w:p w:rsidR="00810F90" w:rsidRDefault="00810F90" w:rsidP="00810F90">
      <w:pPr>
        <w:rPr>
          <w:rFonts w:asciiTheme="minorEastAsia" w:hAnsiTheme="minorEastAsia" w:hint="eastAsia"/>
          <w:sz w:val="24"/>
          <w:szCs w:val="24"/>
        </w:rPr>
      </w:pP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t>21、公路通过符号()、</w:t>
      </w:r>
      <w:r w:rsidRPr="00810F90">
        <w:rPr>
          <w:rFonts w:asciiTheme="minorEastAsia" w:hAnsiTheme="minorEastAsia" w:hint="eastAsia"/>
          <w:sz w:val="24"/>
          <w:szCs w:val="24"/>
        </w:rPr>
        <w:t>线号</w:t>
      </w:r>
      <w:r w:rsidRPr="00810F90">
        <w:rPr>
          <w:rFonts w:asciiTheme="minorEastAsia" w:hAnsiTheme="minorEastAsia"/>
          <w:sz w:val="24"/>
          <w:szCs w:val="24"/>
        </w:rPr>
        <w:t>()</w:t>
      </w:r>
      <w:r w:rsidRPr="00810F90">
        <w:rPr>
          <w:rFonts w:asciiTheme="minorEastAsia" w:hAnsiTheme="minorEastAsia" w:hint="eastAsia"/>
          <w:sz w:val="24"/>
          <w:szCs w:val="24"/>
        </w:rPr>
        <w:t>、</w:t>
      </w:r>
      <w:r w:rsidRPr="00810F90">
        <w:rPr>
          <w:rFonts w:asciiTheme="minorEastAsia" w:hAnsiTheme="minorEastAsia"/>
          <w:sz w:val="24"/>
          <w:szCs w:val="24"/>
        </w:rPr>
        <w:t>双线+色彩()、说明注记等表示。大比例尺地形图上还详细表示涵洞、路堤、路堑、隧道等；小比例尺地图上多以()描绘。</w:t>
      </w: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t>答案:</w:t>
      </w:r>
      <w:r w:rsidRPr="00810F90">
        <w:rPr>
          <w:rFonts w:asciiTheme="minorEastAsia" w:hAnsiTheme="minorEastAsia" w:hint="eastAsia"/>
          <w:sz w:val="24"/>
          <w:szCs w:val="24"/>
        </w:rPr>
        <w:t>宽窄、粗细、变化、实线</w:t>
      </w:r>
    </w:p>
    <w:p w:rsidR="00810F90" w:rsidRPr="00810F90" w:rsidRDefault="00810F90" w:rsidP="00810F90">
      <w:pPr>
        <w:rPr>
          <w:rStyle w:val="a"/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t>知识点:社会经济要素的表示方法</w:t>
      </w:r>
    </w:p>
    <w:p w:rsidR="00810F90" w:rsidRDefault="00810F90" w:rsidP="00810F90">
      <w:pPr>
        <w:rPr>
          <w:rFonts w:asciiTheme="minorEastAsia" w:hAnsiTheme="minorEastAsia" w:hint="eastAsia"/>
          <w:sz w:val="24"/>
          <w:szCs w:val="24"/>
        </w:rPr>
      </w:pP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t>22、陆地国界在图上必须()绘出。当以山脊、分水岭或其他地形线分界时，国界符号位置必须与()协调；当国界以河流中心线或主航道为界时，应该通过()符号或()明确归属关系。</w:t>
      </w: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t>答案:连续</w:t>
      </w:r>
      <w:r w:rsidRPr="00810F90">
        <w:rPr>
          <w:rFonts w:asciiTheme="minorEastAsia" w:hAnsiTheme="minorEastAsia" w:hint="eastAsia"/>
          <w:sz w:val="24"/>
          <w:szCs w:val="24"/>
        </w:rPr>
        <w:t>、地形地势、国界、文字注记</w:t>
      </w: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  <w:r w:rsidRPr="00810F90">
        <w:rPr>
          <w:rFonts w:asciiTheme="minorEastAsia" w:hAnsiTheme="minorEastAsia"/>
          <w:sz w:val="24"/>
          <w:szCs w:val="24"/>
        </w:rPr>
        <w:t>知识点:社会经济要素的表示方法</w:t>
      </w:r>
    </w:p>
    <w:p w:rsidR="00810F90" w:rsidRDefault="00810F90" w:rsidP="00810F90">
      <w:pPr>
        <w:spacing w:line="480" w:lineRule="auto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lastRenderedPageBreak/>
        <w:t>二、简答题</w:t>
      </w:r>
    </w:p>
    <w:p w:rsidR="00810F90" w:rsidRDefault="00810F90" w:rsidP="00810F9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1、</w:t>
      </w:r>
      <w:r w:rsidRPr="009B695B">
        <w:rPr>
          <w:rFonts w:ascii="宋体" w:eastAsia="宋体" w:hAnsi="宋体" w:hint="eastAsia"/>
          <w:sz w:val="24"/>
          <w:szCs w:val="24"/>
        </w:rPr>
        <w:t>普通地图除具有地图的基本特征外，还具有</w:t>
      </w:r>
      <w:r>
        <w:rPr>
          <w:rFonts w:ascii="宋体" w:eastAsia="宋体" w:hAnsi="宋体" w:hint="eastAsia"/>
          <w:sz w:val="24"/>
          <w:szCs w:val="24"/>
        </w:rPr>
        <w:t>哪些</w:t>
      </w:r>
      <w:r w:rsidRPr="009B695B">
        <w:rPr>
          <w:rFonts w:ascii="宋体" w:eastAsia="宋体" w:hAnsi="宋体" w:hint="eastAsia"/>
          <w:sz w:val="24"/>
          <w:szCs w:val="24"/>
        </w:rPr>
        <w:t>特征</w:t>
      </w:r>
      <w:r>
        <w:rPr>
          <w:rFonts w:ascii="宋体" w:eastAsia="宋体" w:hAnsi="宋体" w:hint="eastAsia"/>
          <w:sz w:val="24"/>
          <w:szCs w:val="24"/>
        </w:rPr>
        <w:t>？</w:t>
      </w:r>
    </w:p>
    <w:p w:rsidR="00810F90" w:rsidRDefault="00810F90" w:rsidP="00810F9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:rsidR="00810F90" w:rsidRPr="009B695B" w:rsidRDefault="00810F90" w:rsidP="00810F90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9B695B">
        <w:rPr>
          <w:rFonts w:ascii="宋体" w:eastAsia="宋体" w:hAnsi="宋体" w:hint="eastAsia"/>
          <w:sz w:val="24"/>
          <w:szCs w:val="24"/>
        </w:rPr>
        <w:t>以相对平衡的详细程度表示制图区域的一般特征；</w:t>
      </w:r>
    </w:p>
    <w:p w:rsidR="00810F90" w:rsidRDefault="00810F90" w:rsidP="00810F90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9B695B">
        <w:rPr>
          <w:rFonts w:ascii="宋体" w:eastAsia="宋体" w:hAnsi="宋体" w:hint="eastAsia"/>
          <w:sz w:val="24"/>
          <w:szCs w:val="24"/>
        </w:rPr>
        <w:t>具有高精度的可量测性特征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10F90" w:rsidRDefault="00810F90" w:rsidP="00810F90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9B695B">
        <w:rPr>
          <w:rFonts w:ascii="宋体" w:eastAsia="宋体" w:hAnsi="宋体" w:hint="eastAsia"/>
          <w:sz w:val="24"/>
          <w:szCs w:val="24"/>
        </w:rPr>
        <w:t>以描绘人类活动的可见环境为主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10F90" w:rsidRDefault="00810F90" w:rsidP="00810F90">
      <w:pPr>
        <w:pStyle w:val="a5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9B695B">
        <w:rPr>
          <w:rFonts w:ascii="宋体" w:eastAsia="宋体" w:hAnsi="宋体" w:hint="eastAsia"/>
          <w:sz w:val="24"/>
          <w:szCs w:val="24"/>
        </w:rPr>
        <w:t>印色的习惯性特征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10F90" w:rsidRPr="00810F90" w:rsidRDefault="00810F90" w:rsidP="00810F9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知识点：普通地图</w:t>
      </w:r>
    </w:p>
    <w:p w:rsidR="00810F90" w:rsidRDefault="00810F90" w:rsidP="00810F90">
      <w:pPr>
        <w:spacing w:line="480" w:lineRule="auto"/>
        <w:rPr>
          <w:rFonts w:ascii="宋体" w:eastAsia="宋体" w:hAnsi="宋体" w:hint="eastAsia"/>
          <w:sz w:val="24"/>
          <w:szCs w:val="24"/>
        </w:rPr>
      </w:pPr>
    </w:p>
    <w:p w:rsidR="00810F90" w:rsidRPr="002F218D" w:rsidRDefault="00810F90" w:rsidP="00810F9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2F218D">
        <w:rPr>
          <w:rFonts w:ascii="宋体" w:eastAsia="宋体" w:hAnsi="宋体" w:hint="eastAsia"/>
          <w:sz w:val="24"/>
          <w:szCs w:val="24"/>
        </w:rPr>
        <w:t>地形图的特点有哪些？</w:t>
      </w:r>
    </w:p>
    <w:p w:rsidR="00810F90" w:rsidRDefault="00810F90" w:rsidP="00810F9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:rsidR="00810F90" w:rsidRPr="002F218D" w:rsidRDefault="00810F90" w:rsidP="00810F90">
      <w:pPr>
        <w:spacing w:line="480" w:lineRule="auto"/>
        <w:ind w:leftChars="100" w:left="210"/>
        <w:rPr>
          <w:rFonts w:ascii="宋体" w:eastAsia="宋体" w:hAnsi="宋体"/>
          <w:sz w:val="24"/>
          <w:szCs w:val="24"/>
        </w:rPr>
      </w:pPr>
      <w:r w:rsidRPr="002F218D">
        <w:rPr>
          <w:rFonts w:ascii="宋体" w:eastAsia="宋体" w:hAnsi="宋体"/>
          <w:sz w:val="24"/>
          <w:szCs w:val="24"/>
        </w:rPr>
        <w:t xml:space="preserve">  (1) 统一的数学基础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10F90" w:rsidRPr="002F218D" w:rsidRDefault="00810F90" w:rsidP="00810F90">
      <w:pPr>
        <w:spacing w:line="480" w:lineRule="auto"/>
        <w:ind w:leftChars="100" w:left="210"/>
        <w:rPr>
          <w:rFonts w:ascii="宋体" w:eastAsia="宋体" w:hAnsi="宋体"/>
          <w:sz w:val="24"/>
          <w:szCs w:val="24"/>
        </w:rPr>
      </w:pPr>
      <w:r w:rsidRPr="002F218D">
        <w:rPr>
          <w:rFonts w:ascii="宋体" w:eastAsia="宋体" w:hAnsi="宋体"/>
          <w:sz w:val="24"/>
          <w:szCs w:val="24"/>
        </w:rPr>
        <w:t xml:space="preserve">  (2) 统一的规范和图式符号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10F90" w:rsidRPr="002F218D" w:rsidRDefault="00810F90" w:rsidP="00810F90">
      <w:pPr>
        <w:spacing w:line="480" w:lineRule="auto"/>
        <w:ind w:leftChars="100" w:left="210"/>
        <w:rPr>
          <w:rFonts w:ascii="宋体" w:eastAsia="宋体" w:hAnsi="宋体"/>
          <w:sz w:val="24"/>
          <w:szCs w:val="24"/>
        </w:rPr>
      </w:pPr>
      <w:r w:rsidRPr="002F218D">
        <w:rPr>
          <w:rFonts w:ascii="宋体" w:eastAsia="宋体" w:hAnsi="宋体"/>
          <w:sz w:val="24"/>
          <w:szCs w:val="24"/>
        </w:rPr>
        <w:t xml:space="preserve">  (3) 具有完整的比例尺系列和分幅编号系统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10F90" w:rsidRDefault="00810F90" w:rsidP="00810F90">
      <w:pPr>
        <w:spacing w:line="480" w:lineRule="auto"/>
        <w:ind w:leftChars="100" w:left="210"/>
        <w:rPr>
          <w:rFonts w:ascii="宋体" w:eastAsia="宋体" w:hAnsi="宋体" w:hint="eastAsia"/>
          <w:sz w:val="24"/>
          <w:szCs w:val="24"/>
        </w:rPr>
      </w:pPr>
      <w:r w:rsidRPr="002F218D">
        <w:rPr>
          <w:rFonts w:ascii="宋体" w:eastAsia="宋体" w:hAnsi="宋体"/>
          <w:sz w:val="24"/>
          <w:szCs w:val="24"/>
        </w:rPr>
        <w:t xml:space="preserve">  (4) 几何精度高、内容详细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10F90" w:rsidRDefault="00810F90" w:rsidP="00810F90">
      <w:pPr>
        <w:spacing w:line="480" w:lineRule="auto"/>
        <w:ind w:leftChars="100"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知识点：地形图</w:t>
      </w:r>
    </w:p>
    <w:p w:rsidR="00810F90" w:rsidRDefault="00810F90" w:rsidP="00810F90">
      <w:pPr>
        <w:spacing w:line="480" w:lineRule="auto"/>
        <w:rPr>
          <w:rFonts w:ascii="宋体" w:eastAsia="宋体" w:hAnsi="宋体" w:hint="eastAsia"/>
          <w:sz w:val="24"/>
          <w:szCs w:val="24"/>
        </w:rPr>
      </w:pPr>
    </w:p>
    <w:p w:rsidR="00810F90" w:rsidRPr="002F218D" w:rsidRDefault="00810F90" w:rsidP="00810F9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、地理</w:t>
      </w:r>
      <w:r w:rsidRPr="002F218D">
        <w:rPr>
          <w:rFonts w:ascii="宋体" w:eastAsia="宋体" w:hAnsi="宋体" w:hint="eastAsia"/>
          <w:sz w:val="24"/>
          <w:szCs w:val="24"/>
        </w:rPr>
        <w:t>图的特点有哪些？</w:t>
      </w:r>
    </w:p>
    <w:p w:rsidR="00810F90" w:rsidRDefault="00810F90" w:rsidP="00810F9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:rsidR="00810F90" w:rsidRPr="00203712" w:rsidRDefault="00810F90" w:rsidP="00810F90">
      <w:pPr>
        <w:spacing w:line="480" w:lineRule="auto"/>
        <w:ind w:leftChars="200" w:left="420"/>
        <w:rPr>
          <w:rFonts w:ascii="宋体" w:eastAsia="宋体" w:hAnsi="宋体"/>
          <w:sz w:val="24"/>
          <w:szCs w:val="24"/>
        </w:rPr>
      </w:pPr>
      <w:r w:rsidRPr="00203712">
        <w:rPr>
          <w:rFonts w:ascii="宋体" w:eastAsia="宋体" w:hAnsi="宋体"/>
          <w:sz w:val="24"/>
          <w:szCs w:val="24"/>
        </w:rPr>
        <w:t>(1) 地图内容的高度概括性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10F90" w:rsidRPr="00203712" w:rsidRDefault="00810F90" w:rsidP="00810F90">
      <w:pPr>
        <w:spacing w:line="480" w:lineRule="auto"/>
        <w:ind w:leftChars="200" w:left="420"/>
        <w:rPr>
          <w:rFonts w:ascii="宋体" w:eastAsia="宋体" w:hAnsi="宋体"/>
          <w:sz w:val="24"/>
          <w:szCs w:val="24"/>
        </w:rPr>
      </w:pPr>
      <w:r w:rsidRPr="00203712">
        <w:rPr>
          <w:rFonts w:ascii="宋体" w:eastAsia="宋体" w:hAnsi="宋体"/>
          <w:sz w:val="24"/>
          <w:szCs w:val="24"/>
        </w:rPr>
        <w:t>(2) 地图设计的灵活多样性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10F90" w:rsidRDefault="00810F90" w:rsidP="00810F90">
      <w:pPr>
        <w:spacing w:line="480" w:lineRule="auto"/>
        <w:ind w:leftChars="200" w:left="420"/>
        <w:rPr>
          <w:rFonts w:ascii="宋体" w:eastAsia="宋体" w:hAnsi="宋体" w:hint="eastAsia"/>
          <w:sz w:val="24"/>
          <w:szCs w:val="24"/>
        </w:rPr>
      </w:pPr>
      <w:r w:rsidRPr="00203712">
        <w:rPr>
          <w:rFonts w:ascii="宋体" w:eastAsia="宋体" w:hAnsi="宋体"/>
          <w:sz w:val="24"/>
          <w:szCs w:val="24"/>
        </w:rPr>
        <w:t>(3) 制图资料种类的多样性与精度的不均匀性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10F90" w:rsidRDefault="00810F90" w:rsidP="00810F90">
      <w:pPr>
        <w:spacing w:line="48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知识点：地理图</w:t>
      </w:r>
    </w:p>
    <w:p w:rsidR="00810F90" w:rsidRDefault="00810F90" w:rsidP="00810F90">
      <w:pPr>
        <w:spacing w:line="480" w:lineRule="auto"/>
        <w:rPr>
          <w:rFonts w:ascii="宋体" w:eastAsia="宋体" w:hAnsi="宋体" w:hint="eastAsia"/>
          <w:sz w:val="24"/>
          <w:szCs w:val="24"/>
        </w:rPr>
      </w:pPr>
      <w:bookmarkStart w:id="1" w:name="_Hlk39174038"/>
    </w:p>
    <w:p w:rsidR="00810F90" w:rsidRPr="002F218D" w:rsidRDefault="00810F90" w:rsidP="00810F9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、</w:t>
      </w:r>
      <w:r w:rsidRPr="00FD1D76">
        <w:rPr>
          <w:rFonts w:ascii="宋体" w:eastAsia="宋体" w:hAnsi="宋体" w:hint="eastAsia"/>
          <w:sz w:val="24"/>
          <w:szCs w:val="24"/>
        </w:rPr>
        <w:t>等高线法</w:t>
      </w:r>
      <w:r>
        <w:rPr>
          <w:rFonts w:ascii="宋体" w:eastAsia="宋体" w:hAnsi="宋体" w:hint="eastAsia"/>
          <w:sz w:val="24"/>
          <w:szCs w:val="24"/>
        </w:rPr>
        <w:t>表示地貌</w:t>
      </w:r>
      <w:r w:rsidRPr="002F218D">
        <w:rPr>
          <w:rFonts w:ascii="宋体" w:eastAsia="宋体" w:hAnsi="宋体" w:hint="eastAsia"/>
          <w:sz w:val="24"/>
          <w:szCs w:val="24"/>
        </w:rPr>
        <w:t>有哪些</w:t>
      </w:r>
      <w:r>
        <w:rPr>
          <w:rFonts w:ascii="宋体" w:eastAsia="宋体" w:hAnsi="宋体" w:hint="eastAsia"/>
          <w:sz w:val="24"/>
          <w:szCs w:val="24"/>
        </w:rPr>
        <w:t>优缺点</w:t>
      </w:r>
      <w:r w:rsidRPr="002F218D">
        <w:rPr>
          <w:rFonts w:ascii="宋体" w:eastAsia="宋体" w:hAnsi="宋体" w:hint="eastAsia"/>
          <w:sz w:val="24"/>
          <w:szCs w:val="24"/>
        </w:rPr>
        <w:t>？</w:t>
      </w:r>
    </w:p>
    <w:p w:rsidR="00810F90" w:rsidRDefault="00810F90" w:rsidP="00810F9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:rsidR="00810F90" w:rsidRDefault="00810F90" w:rsidP="00810F90">
      <w:pPr>
        <w:spacing w:line="480" w:lineRule="auto"/>
        <w:ind w:firstLine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优点：</w:t>
      </w:r>
    </w:p>
    <w:bookmarkEnd w:id="1"/>
    <w:p w:rsidR="00810F90" w:rsidRDefault="00810F90" w:rsidP="00810F90">
      <w:pPr>
        <w:pStyle w:val="a5"/>
        <w:numPr>
          <w:ilvl w:val="0"/>
          <w:numId w:val="3"/>
        </w:numPr>
        <w:spacing w:line="480" w:lineRule="auto"/>
        <w:ind w:leftChars="100" w:left="690" w:firstLineChars="0"/>
        <w:rPr>
          <w:rFonts w:ascii="宋体" w:eastAsia="宋体" w:hAnsi="宋体"/>
          <w:sz w:val="24"/>
          <w:szCs w:val="24"/>
        </w:rPr>
      </w:pPr>
      <w:r w:rsidRPr="00FD1D76">
        <w:rPr>
          <w:rFonts w:ascii="宋体" w:eastAsia="宋体" w:hAnsi="宋体" w:hint="eastAsia"/>
          <w:sz w:val="24"/>
          <w:szCs w:val="24"/>
        </w:rPr>
        <w:t>反映起伏形态和特征；</w:t>
      </w:r>
    </w:p>
    <w:p w:rsidR="00810F90" w:rsidRPr="00FD1D76" w:rsidRDefault="00810F90" w:rsidP="00810F90">
      <w:pPr>
        <w:pStyle w:val="a5"/>
        <w:numPr>
          <w:ilvl w:val="0"/>
          <w:numId w:val="3"/>
        </w:numPr>
        <w:spacing w:line="480" w:lineRule="auto"/>
        <w:ind w:leftChars="100" w:left="690" w:firstLineChars="0"/>
        <w:rPr>
          <w:rFonts w:ascii="宋体" w:eastAsia="宋体" w:hAnsi="宋体"/>
          <w:sz w:val="24"/>
          <w:szCs w:val="24"/>
        </w:rPr>
      </w:pPr>
      <w:r w:rsidRPr="00FD1D76">
        <w:rPr>
          <w:rFonts w:ascii="宋体" w:eastAsia="宋体" w:hAnsi="宋体" w:hint="eastAsia"/>
          <w:sz w:val="24"/>
          <w:szCs w:val="24"/>
        </w:rPr>
        <w:t>严格的数学基础；</w:t>
      </w:r>
    </w:p>
    <w:p w:rsidR="00810F90" w:rsidRDefault="00810F90" w:rsidP="00810F90">
      <w:pPr>
        <w:pStyle w:val="a5"/>
        <w:numPr>
          <w:ilvl w:val="0"/>
          <w:numId w:val="3"/>
        </w:numPr>
        <w:spacing w:line="480" w:lineRule="auto"/>
        <w:ind w:leftChars="100" w:left="690" w:firstLineChars="0"/>
        <w:rPr>
          <w:rFonts w:ascii="宋体" w:eastAsia="宋体" w:hAnsi="宋体"/>
          <w:sz w:val="24"/>
          <w:szCs w:val="24"/>
        </w:rPr>
      </w:pPr>
      <w:r w:rsidRPr="00FD1D76">
        <w:rPr>
          <w:rFonts w:ascii="宋体" w:eastAsia="宋体" w:hAnsi="宋体" w:hint="eastAsia"/>
          <w:sz w:val="24"/>
          <w:szCs w:val="24"/>
        </w:rPr>
        <w:t>实用价值高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10F90" w:rsidRDefault="00810F90" w:rsidP="00810F90">
      <w:pPr>
        <w:spacing w:line="480" w:lineRule="auto"/>
        <w:ind w:left="21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缺点：</w:t>
      </w:r>
    </w:p>
    <w:p w:rsidR="00810F90" w:rsidRPr="00FD1D76" w:rsidRDefault="00810F90" w:rsidP="00810F90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FD1D76">
        <w:rPr>
          <w:rFonts w:ascii="宋体" w:eastAsia="宋体" w:hAnsi="宋体" w:hint="eastAsia"/>
          <w:sz w:val="24"/>
          <w:szCs w:val="24"/>
        </w:rPr>
        <w:t>两条等高线之间的微地形无法表示；</w:t>
      </w:r>
    </w:p>
    <w:p w:rsidR="00810F90" w:rsidRDefault="00810F90" w:rsidP="00810F90">
      <w:pPr>
        <w:pStyle w:val="a5"/>
        <w:numPr>
          <w:ilvl w:val="0"/>
          <w:numId w:val="4"/>
        </w:numPr>
        <w:spacing w:line="48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FD1D76">
        <w:rPr>
          <w:rFonts w:ascii="宋体" w:eastAsia="宋体" w:hAnsi="宋体" w:hint="eastAsia"/>
          <w:sz w:val="24"/>
          <w:szCs w:val="24"/>
        </w:rPr>
        <w:t>立体感差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10F90" w:rsidRPr="00810F90" w:rsidRDefault="00810F90" w:rsidP="00810F9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知识点：等高线法</w:t>
      </w:r>
    </w:p>
    <w:p w:rsidR="00810F90" w:rsidRDefault="00810F90" w:rsidP="00810F90">
      <w:pPr>
        <w:spacing w:line="480" w:lineRule="auto"/>
        <w:rPr>
          <w:rFonts w:ascii="宋体" w:eastAsia="宋体" w:hAnsi="宋体"/>
          <w:sz w:val="24"/>
          <w:szCs w:val="24"/>
        </w:rPr>
      </w:pPr>
    </w:p>
    <w:p w:rsidR="00810F90" w:rsidRPr="002F218D" w:rsidRDefault="00810F90" w:rsidP="00810F9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B2331">
        <w:rPr>
          <w:rFonts w:ascii="宋体" w:eastAsia="宋体" w:hAnsi="宋体" w:hint="eastAsia"/>
          <w:sz w:val="24"/>
          <w:szCs w:val="24"/>
        </w:rPr>
        <w:t>分层设色法</w:t>
      </w:r>
      <w:r>
        <w:rPr>
          <w:rFonts w:ascii="宋体" w:eastAsia="宋体" w:hAnsi="宋体" w:hint="eastAsia"/>
          <w:sz w:val="24"/>
          <w:szCs w:val="24"/>
        </w:rPr>
        <w:t>中</w:t>
      </w:r>
      <w:r w:rsidRPr="001B2331">
        <w:rPr>
          <w:rFonts w:ascii="宋体" w:eastAsia="宋体" w:hAnsi="宋体" w:hint="eastAsia"/>
          <w:sz w:val="24"/>
          <w:szCs w:val="24"/>
        </w:rPr>
        <w:t>地貌色层表</w:t>
      </w:r>
      <w:r w:rsidRPr="002F218D">
        <w:rPr>
          <w:rFonts w:ascii="宋体" w:eastAsia="宋体" w:hAnsi="宋体" w:hint="eastAsia"/>
          <w:sz w:val="24"/>
          <w:szCs w:val="24"/>
        </w:rPr>
        <w:t>有哪些</w:t>
      </w:r>
      <w:r w:rsidRPr="001B2331">
        <w:rPr>
          <w:rFonts w:ascii="宋体" w:eastAsia="宋体" w:hAnsi="宋体" w:hint="eastAsia"/>
          <w:sz w:val="24"/>
          <w:szCs w:val="24"/>
        </w:rPr>
        <w:t>类型</w:t>
      </w:r>
      <w:r w:rsidRPr="002F218D">
        <w:rPr>
          <w:rFonts w:ascii="宋体" w:eastAsia="宋体" w:hAnsi="宋体" w:hint="eastAsia"/>
          <w:sz w:val="24"/>
          <w:szCs w:val="24"/>
        </w:rPr>
        <w:t>？</w:t>
      </w:r>
    </w:p>
    <w:p w:rsidR="00810F90" w:rsidRDefault="00810F90" w:rsidP="00810F9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答案：</w:t>
      </w:r>
    </w:p>
    <w:p w:rsidR="00810F90" w:rsidRPr="00203712" w:rsidRDefault="00810F90" w:rsidP="00810F90">
      <w:pPr>
        <w:spacing w:line="48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2716B7">
        <w:rPr>
          <w:rFonts w:ascii="宋体" w:eastAsia="宋体" w:hAnsi="宋体" w:hint="eastAsia"/>
          <w:sz w:val="24"/>
          <w:szCs w:val="24"/>
        </w:rPr>
        <w:t>适应自然环境色层表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10F90" w:rsidRPr="00203712" w:rsidRDefault="00810F90" w:rsidP="00810F90">
      <w:pPr>
        <w:spacing w:line="480" w:lineRule="auto"/>
        <w:ind w:leftChars="200"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 w:rsidRPr="002716B7">
        <w:rPr>
          <w:rFonts w:ascii="宋体" w:eastAsia="宋体" w:hAnsi="宋体" w:hint="eastAsia"/>
          <w:sz w:val="24"/>
          <w:szCs w:val="24"/>
        </w:rPr>
        <w:t>相似光谱色层表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810F90" w:rsidRDefault="00810F90" w:rsidP="00810F90">
      <w:pPr>
        <w:spacing w:line="480" w:lineRule="auto"/>
        <w:ind w:leftChars="200" w:left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</w:t>
      </w:r>
      <w:r w:rsidRPr="002716B7">
        <w:rPr>
          <w:rFonts w:ascii="宋体" w:eastAsia="宋体" w:hAnsi="宋体" w:hint="eastAsia"/>
          <w:sz w:val="24"/>
          <w:szCs w:val="24"/>
        </w:rPr>
        <w:t>不同</w:t>
      </w:r>
      <w:proofErr w:type="gramStart"/>
      <w:r w:rsidRPr="002716B7">
        <w:rPr>
          <w:rFonts w:ascii="宋体" w:eastAsia="宋体" w:hAnsi="宋体" w:hint="eastAsia"/>
          <w:sz w:val="24"/>
          <w:szCs w:val="24"/>
        </w:rPr>
        <w:t>色值递变色</w:t>
      </w:r>
      <w:proofErr w:type="gramEnd"/>
      <w:r w:rsidRPr="002716B7">
        <w:rPr>
          <w:rFonts w:ascii="宋体" w:eastAsia="宋体" w:hAnsi="宋体" w:hint="eastAsia"/>
          <w:sz w:val="24"/>
          <w:szCs w:val="24"/>
        </w:rPr>
        <w:t>层表；</w:t>
      </w:r>
    </w:p>
    <w:p w:rsidR="00810F90" w:rsidRDefault="00810F90" w:rsidP="00810F90">
      <w:pPr>
        <w:spacing w:line="480" w:lineRule="auto"/>
        <w:ind w:leftChars="200" w:left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</w:t>
      </w:r>
      <w:r w:rsidRPr="002716B7">
        <w:rPr>
          <w:rFonts w:ascii="宋体" w:eastAsia="宋体" w:hAnsi="宋体" w:hint="eastAsia"/>
          <w:sz w:val="24"/>
          <w:szCs w:val="24"/>
        </w:rPr>
        <w:t>组合色层表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10F90" w:rsidRDefault="00810F90" w:rsidP="00810F9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知识点：分层设色法</w:t>
      </w:r>
    </w:p>
    <w:p w:rsidR="00810F90" w:rsidRDefault="00810F90" w:rsidP="00810F90">
      <w:pPr>
        <w:spacing w:line="480" w:lineRule="auto"/>
        <w:rPr>
          <w:rFonts w:ascii="宋体" w:eastAsia="宋体" w:hAnsi="宋体"/>
          <w:sz w:val="24"/>
          <w:szCs w:val="24"/>
        </w:rPr>
      </w:pPr>
    </w:p>
    <w:p w:rsidR="00810F90" w:rsidRDefault="00810F90" w:rsidP="00810F90">
      <w:pPr>
        <w:spacing w:line="480" w:lineRule="auto"/>
        <w:rPr>
          <w:rFonts w:ascii="宋体" w:eastAsia="宋体" w:hAnsi="宋体" w:hint="eastAsia"/>
          <w:sz w:val="24"/>
          <w:szCs w:val="24"/>
        </w:rPr>
      </w:pPr>
    </w:p>
    <w:p w:rsidR="00810F90" w:rsidRPr="00E964D7" w:rsidRDefault="00810F90" w:rsidP="00810F90">
      <w:pPr>
        <w:spacing w:line="48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6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964D7">
        <w:rPr>
          <w:rFonts w:ascii="宋体" w:eastAsia="宋体" w:hAnsi="宋体" w:hint="eastAsia"/>
          <w:sz w:val="24"/>
          <w:szCs w:val="24"/>
        </w:rPr>
        <w:t>晕渲法</w:t>
      </w:r>
      <w:r w:rsidRPr="00E964D7">
        <w:rPr>
          <w:rFonts w:ascii="宋体" w:eastAsia="宋体" w:hAnsi="宋体"/>
          <w:sz w:val="24"/>
          <w:szCs w:val="24"/>
        </w:rPr>
        <w:t>表示地貌有哪些优缺点？</w:t>
      </w:r>
    </w:p>
    <w:p w:rsidR="00810F90" w:rsidRPr="00E964D7" w:rsidRDefault="00810F90" w:rsidP="00810F90">
      <w:pPr>
        <w:spacing w:line="480" w:lineRule="auto"/>
        <w:rPr>
          <w:rFonts w:ascii="宋体" w:eastAsia="宋体" w:hAnsi="宋体"/>
          <w:sz w:val="24"/>
          <w:szCs w:val="24"/>
        </w:rPr>
      </w:pPr>
      <w:r w:rsidRPr="00E964D7">
        <w:rPr>
          <w:rFonts w:ascii="宋体" w:eastAsia="宋体" w:hAnsi="宋体" w:hint="eastAsia"/>
          <w:sz w:val="24"/>
          <w:szCs w:val="24"/>
        </w:rPr>
        <w:t>答</w:t>
      </w:r>
      <w:r>
        <w:rPr>
          <w:rFonts w:ascii="宋体" w:eastAsia="宋体" w:hAnsi="宋体" w:hint="eastAsia"/>
          <w:sz w:val="24"/>
          <w:szCs w:val="24"/>
        </w:rPr>
        <w:t>案</w:t>
      </w:r>
      <w:r w:rsidRPr="00E964D7">
        <w:rPr>
          <w:rFonts w:ascii="宋体" w:eastAsia="宋体" w:hAnsi="宋体" w:hint="eastAsia"/>
          <w:sz w:val="24"/>
          <w:szCs w:val="24"/>
        </w:rPr>
        <w:t>：</w:t>
      </w:r>
    </w:p>
    <w:p w:rsidR="00810F90" w:rsidRDefault="00810F90" w:rsidP="00810F90">
      <w:pPr>
        <w:spacing w:line="480" w:lineRule="auto"/>
        <w:ind w:firstLine="420"/>
        <w:rPr>
          <w:rFonts w:ascii="宋体" w:eastAsia="宋体" w:hAnsi="宋体"/>
          <w:sz w:val="24"/>
          <w:szCs w:val="24"/>
        </w:rPr>
      </w:pPr>
      <w:r w:rsidRPr="00E964D7">
        <w:rPr>
          <w:rFonts w:ascii="宋体" w:eastAsia="宋体" w:hAnsi="宋体" w:hint="eastAsia"/>
          <w:sz w:val="24"/>
          <w:szCs w:val="24"/>
        </w:rPr>
        <w:t>优点：</w:t>
      </w:r>
    </w:p>
    <w:p w:rsidR="00810F90" w:rsidRPr="00E964D7" w:rsidRDefault="00810F90" w:rsidP="00810F90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964D7">
        <w:rPr>
          <w:rFonts w:ascii="宋体" w:eastAsia="宋体" w:hAnsi="宋体" w:hint="eastAsia"/>
          <w:sz w:val="24"/>
          <w:szCs w:val="24"/>
        </w:rPr>
        <w:t>生动直观；</w:t>
      </w:r>
    </w:p>
    <w:p w:rsidR="00810F90" w:rsidRDefault="00810F90" w:rsidP="00810F90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964D7">
        <w:rPr>
          <w:rFonts w:ascii="宋体" w:eastAsia="宋体" w:hAnsi="宋体" w:hint="eastAsia"/>
          <w:sz w:val="24"/>
          <w:szCs w:val="24"/>
        </w:rPr>
        <w:t>立体感强；</w:t>
      </w:r>
    </w:p>
    <w:p w:rsidR="00810F90" w:rsidRDefault="00810F90" w:rsidP="00810F90">
      <w:pPr>
        <w:pStyle w:val="a5"/>
        <w:numPr>
          <w:ilvl w:val="0"/>
          <w:numId w:val="5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E964D7">
        <w:rPr>
          <w:rFonts w:ascii="宋体" w:eastAsia="宋体" w:hAnsi="宋体" w:hint="eastAsia"/>
          <w:sz w:val="24"/>
          <w:szCs w:val="24"/>
        </w:rPr>
        <w:t>艺术性和美感</w:t>
      </w:r>
    </w:p>
    <w:p w:rsidR="00810F90" w:rsidRDefault="00810F90" w:rsidP="00810F90">
      <w:pPr>
        <w:spacing w:line="48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缺点：</w:t>
      </w:r>
    </w:p>
    <w:p w:rsidR="00810F90" w:rsidRDefault="00810F90" w:rsidP="00810F90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r w:rsidRPr="007C70BB">
        <w:rPr>
          <w:rFonts w:ascii="宋体" w:eastAsia="宋体" w:hAnsi="宋体" w:hint="eastAsia"/>
          <w:sz w:val="24"/>
          <w:szCs w:val="24"/>
        </w:rPr>
        <w:t>不易量测；</w:t>
      </w:r>
    </w:p>
    <w:p w:rsidR="00810F90" w:rsidRPr="007C70BB" w:rsidRDefault="00810F90" w:rsidP="00810F90">
      <w:pPr>
        <w:pStyle w:val="a5"/>
        <w:numPr>
          <w:ilvl w:val="0"/>
          <w:numId w:val="6"/>
        </w:numPr>
        <w:spacing w:line="480" w:lineRule="auto"/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7C70BB">
        <w:rPr>
          <w:rFonts w:ascii="宋体" w:eastAsia="宋体" w:hAnsi="宋体" w:hint="eastAsia"/>
          <w:sz w:val="24"/>
          <w:szCs w:val="24"/>
        </w:rPr>
        <w:t>渲</w:t>
      </w:r>
      <w:proofErr w:type="gramEnd"/>
      <w:r w:rsidRPr="007C70BB">
        <w:rPr>
          <w:rFonts w:ascii="宋体" w:eastAsia="宋体" w:hAnsi="宋体" w:hint="eastAsia"/>
          <w:sz w:val="24"/>
          <w:szCs w:val="24"/>
        </w:rPr>
        <w:t>绘和印刷限制。</w:t>
      </w:r>
    </w:p>
    <w:p w:rsidR="00810F90" w:rsidRPr="00810F90" w:rsidRDefault="00810F90" w:rsidP="00810F90">
      <w:pPr>
        <w:pStyle w:val="a5"/>
        <w:spacing w:line="360" w:lineRule="auto"/>
        <w:ind w:firstLineChars="0" w:firstLine="0"/>
        <w:rPr>
          <w:rFonts w:asciiTheme="minorEastAsia" w:hAnsiTheme="minorEastAsia" w:cs="华文中宋"/>
          <w:sz w:val="24"/>
          <w:szCs w:val="24"/>
        </w:rPr>
      </w:pPr>
      <w:r>
        <w:rPr>
          <w:rFonts w:asciiTheme="minorEastAsia" w:hAnsiTheme="minorEastAsia" w:cs="华文中宋" w:hint="eastAsia"/>
          <w:sz w:val="24"/>
          <w:szCs w:val="24"/>
        </w:rPr>
        <w:t>知识点：晕渲法</w:t>
      </w:r>
    </w:p>
    <w:p w:rsidR="00810F90" w:rsidRPr="00810F90" w:rsidRDefault="00810F90" w:rsidP="00810F90">
      <w:pPr>
        <w:rPr>
          <w:rFonts w:asciiTheme="minorEastAsia" w:hAnsiTheme="minorEastAsia"/>
          <w:sz w:val="24"/>
          <w:szCs w:val="24"/>
        </w:rPr>
      </w:pPr>
    </w:p>
    <w:sectPr w:rsidR="00810F90" w:rsidRPr="00810F90" w:rsidSect="00673C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4EC0" w:rsidRDefault="00194EC0" w:rsidP="00BE0105">
      <w:r>
        <w:separator/>
      </w:r>
    </w:p>
  </w:endnote>
  <w:endnote w:type="continuationSeparator" w:id="0">
    <w:p w:rsidR="00194EC0" w:rsidRDefault="00194EC0" w:rsidP="00BE01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4EC0" w:rsidRDefault="00194EC0" w:rsidP="00BE0105">
      <w:r>
        <w:separator/>
      </w:r>
    </w:p>
  </w:footnote>
  <w:footnote w:type="continuationSeparator" w:id="0">
    <w:p w:rsidR="00194EC0" w:rsidRDefault="00194EC0" w:rsidP="00BE01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B5CBB"/>
    <w:multiLevelType w:val="hybridMultilevel"/>
    <w:tmpl w:val="33DC0F3C"/>
    <w:lvl w:ilvl="0" w:tplc="669AB0B8">
      <w:start w:val="1"/>
      <w:numFmt w:val="decimal"/>
      <w:lvlText w:val="(%1)"/>
      <w:lvlJc w:val="left"/>
      <w:pPr>
        <w:ind w:left="93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281C76A9"/>
    <w:multiLevelType w:val="hybridMultilevel"/>
    <w:tmpl w:val="836AF8C4"/>
    <w:lvl w:ilvl="0" w:tplc="8E12CD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AAC5E79"/>
    <w:multiLevelType w:val="multilevel"/>
    <w:tmpl w:val="4AAC5E79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F505B0D"/>
    <w:multiLevelType w:val="hybridMultilevel"/>
    <w:tmpl w:val="7D1C0F3C"/>
    <w:lvl w:ilvl="0" w:tplc="3ACE43C6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68D338FA"/>
    <w:multiLevelType w:val="hybridMultilevel"/>
    <w:tmpl w:val="7780CA86"/>
    <w:lvl w:ilvl="0" w:tplc="7966A0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9923AF"/>
    <w:multiLevelType w:val="hybridMultilevel"/>
    <w:tmpl w:val="FC665824"/>
    <w:lvl w:ilvl="0" w:tplc="284E96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0105"/>
    <w:rsid w:val="00194EC0"/>
    <w:rsid w:val="001E183A"/>
    <w:rsid w:val="00551CA8"/>
    <w:rsid w:val="00673C8B"/>
    <w:rsid w:val="00810F90"/>
    <w:rsid w:val="00BE0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C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0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01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0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0105"/>
    <w:rPr>
      <w:sz w:val="18"/>
      <w:szCs w:val="18"/>
    </w:rPr>
  </w:style>
  <w:style w:type="paragraph" w:styleId="a5">
    <w:name w:val="List Paragraph"/>
    <w:basedOn w:val="a"/>
    <w:uiPriority w:val="34"/>
    <w:qFormat/>
    <w:rsid w:val="00810F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2020-05-16T03:07:00Z</dcterms:created>
  <dcterms:modified xsi:type="dcterms:W3CDTF">2020-05-16T07:37:00Z</dcterms:modified>
</cp:coreProperties>
</file>