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AB94" w14:textId="042724F7" w:rsidR="00C01DCD" w:rsidRDefault="00C01DCD">
      <w:pPr>
        <w:pStyle w:val="Heading1"/>
        <w:tabs>
          <w:tab w:val="center" w:pos="1655"/>
        </w:tabs>
        <w:spacing w:after="158"/>
        <w:ind w:left="0" w:firstLine="0"/>
      </w:pPr>
      <w:bookmarkStart w:id="0" w:name="_Toc10502"/>
      <w:r>
        <w:t>Equipment identification through image recognition</w:t>
      </w:r>
    </w:p>
    <w:p w14:paraId="6CC1D34C" w14:textId="4F6F5B58" w:rsidR="00C01DCD" w:rsidRDefault="00C01DCD" w:rsidP="00C01DCD">
      <w:r>
        <w:t>Author: Saidnassimov Darkhan</w:t>
      </w:r>
    </w:p>
    <w:p w14:paraId="7E101B47" w14:textId="23A391A0" w:rsidR="00C01DCD" w:rsidRDefault="00C01DCD" w:rsidP="00C01DCD">
      <w:r>
        <w:t>Master’s thesis Introduction chapter</w:t>
      </w:r>
    </w:p>
    <w:p w14:paraId="55166910" w14:textId="2AA729A1" w:rsidR="00C01DCD" w:rsidRDefault="00C01DCD" w:rsidP="00C01DCD">
      <w:r>
        <w:t>2022</w:t>
      </w:r>
    </w:p>
    <w:p w14:paraId="69F4BC2F" w14:textId="77777777" w:rsidR="00C01DCD" w:rsidRPr="00C01DCD" w:rsidRDefault="00C01DCD" w:rsidP="00C01DCD"/>
    <w:p w14:paraId="40AE25EB" w14:textId="0711A745" w:rsidR="003066DA" w:rsidRDefault="003C49C2">
      <w:pPr>
        <w:pStyle w:val="Heading1"/>
        <w:tabs>
          <w:tab w:val="center" w:pos="1655"/>
        </w:tabs>
        <w:spacing w:after="158"/>
        <w:ind w:left="0" w:firstLine="0"/>
      </w:pPr>
      <w:r>
        <w:t>1</w:t>
      </w:r>
      <w:r>
        <w:tab/>
        <w:t>Introduction</w:t>
      </w:r>
      <w:bookmarkEnd w:id="0"/>
    </w:p>
    <w:p w14:paraId="73F18282" w14:textId="77777777" w:rsidR="003066DA" w:rsidRDefault="003C49C2">
      <w:pPr>
        <w:pStyle w:val="Heading3"/>
        <w:ind w:left="10"/>
      </w:pPr>
      <w:r>
        <w:t>Problem statement</w:t>
      </w:r>
    </w:p>
    <w:p w14:paraId="1328A2C6" w14:textId="6D617EA4" w:rsidR="003066DA" w:rsidRDefault="003C49C2">
      <w:pPr>
        <w:ind w:left="10" w:right="31"/>
      </w:pPr>
      <w:r>
        <w:t xml:space="preserve">In recent years, computer vision algorithms have received much attention due to their potential applications in a vast variety of fields. As the technologies advance, endless possibilities arise in numerous fields, such as security monitoring, </w:t>
      </w:r>
      <w:proofErr w:type="gramStart"/>
      <w:r>
        <w:t>medicine</w:t>
      </w:r>
      <w:proofErr w:type="gramEnd"/>
      <w:r>
        <w:t xml:space="preserve"> and</w:t>
      </w:r>
      <w:r>
        <w:t xml:space="preserve"> </w:t>
      </w:r>
      <w:r w:rsidR="0001167E">
        <w:t>self-driving</w:t>
      </w:r>
      <w:r>
        <w:t xml:space="preserve"> vehicles. [</w:t>
      </w:r>
      <w:r>
        <w:rPr>
          <w:color w:val="0000FF"/>
        </w:rPr>
        <w:t>2</w:t>
      </w:r>
      <w:r>
        <w:t>] However, although over the last decade computer vision has been emerging in industrial applications, such as safety and process monitoring [</w:t>
      </w:r>
      <w:r>
        <w:rPr>
          <w:color w:val="0000FF"/>
        </w:rPr>
        <w:t>2</w:t>
      </w:r>
      <w:r>
        <w:t>], fewer research has addressed the issue of equipment detection.</w:t>
      </w:r>
    </w:p>
    <w:p w14:paraId="18F94EFD" w14:textId="70DBD3BF" w:rsidR="003066DA" w:rsidRDefault="003C49C2">
      <w:pPr>
        <w:ind w:left="0" w:right="31" w:firstLine="351"/>
      </w:pPr>
      <w:r>
        <w:t>Industrial plants typically are hundreds of meters long and often it becomes frustrating to identify minor equipment parts. Identifying the parts becomes relevant once they start requiring replacement or maintenance as the plant would not be able to run at</w:t>
      </w:r>
      <w:r>
        <w:t xml:space="preserve"> full capacity without them. Ore processing plants treat several hundreds of tons of ore per hour, and the production capacity is constant. [</w:t>
      </w:r>
      <w:r>
        <w:rPr>
          <w:color w:val="0000FF"/>
        </w:rPr>
        <w:t>2</w:t>
      </w:r>
      <w:r>
        <w:t>]. Therefore, quite often it is troublesome to properly identify the equipment within a list of thousands of vario</w:t>
      </w:r>
      <w:r>
        <w:t xml:space="preserve">us parts in a medium to </w:t>
      </w:r>
      <w:r w:rsidR="0001167E">
        <w:t>large-scaled</w:t>
      </w:r>
      <w:r>
        <w:t xml:space="preserve"> plant.</w:t>
      </w:r>
    </w:p>
    <w:p w14:paraId="2F57F735" w14:textId="3D91A517" w:rsidR="003066DA" w:rsidRDefault="003C49C2">
      <w:pPr>
        <w:spacing w:after="11" w:line="227" w:lineRule="auto"/>
        <w:ind w:left="0" w:firstLine="341"/>
        <w:jc w:val="left"/>
      </w:pPr>
      <w:r>
        <w:t xml:space="preserve">Even though various methods have been implemented for detection of objects in various </w:t>
      </w:r>
      <w:r w:rsidR="0001167E">
        <w:t>domains [</w:t>
      </w:r>
      <w:r>
        <w:rPr>
          <w:color w:val="0000FF"/>
        </w:rPr>
        <w:t>2</w:t>
      </w:r>
      <w:r>
        <w:t xml:space="preserve">], these methods heavily rely on extensive data collection and training of models </w:t>
      </w:r>
      <w:proofErr w:type="gramStart"/>
      <w:r>
        <w:t>in order to</w:t>
      </w:r>
      <w:proofErr w:type="gramEnd"/>
      <w:r>
        <w:t xml:space="preserve"> work. Certain complicat</w:t>
      </w:r>
      <w:r>
        <w:t>ions arise as it is often not possible to collect huge amounts of training images from the plants due to privacy and confidentiality issues. Luckily, in our scenario, the images can be collected from the 3D simulator rather easily, however, this raises res</w:t>
      </w:r>
      <w:r>
        <w:t>trictions on the accuracy of the models as the models will not perform as well on real images.</w:t>
      </w:r>
    </w:p>
    <w:p w14:paraId="5CB3880A" w14:textId="17773568" w:rsidR="003066DA" w:rsidRDefault="003C49C2">
      <w:pPr>
        <w:spacing w:after="383"/>
        <w:ind w:left="0" w:right="31" w:firstLine="351"/>
      </w:pPr>
      <w:r>
        <w:t>Hence, this thesis proposes a</w:t>
      </w:r>
      <w:r>
        <w:t xml:space="preserve"> cross domain object detection algorithm as a solution to automatically localize and identify the equipment in a large environment </w:t>
      </w:r>
      <w:r>
        <w:t>and, therefore, minimize the delay before the production is online again.</w:t>
      </w:r>
    </w:p>
    <w:p w14:paraId="6E76D507" w14:textId="77777777" w:rsidR="003066DA" w:rsidRDefault="003C49C2">
      <w:pPr>
        <w:pStyle w:val="Heading3"/>
        <w:ind w:left="10"/>
      </w:pPr>
      <w:r>
        <w:t>Thesis objective</w:t>
      </w:r>
    </w:p>
    <w:p w14:paraId="5FD74EE0" w14:textId="77777777" w:rsidR="003066DA" w:rsidRDefault="003C49C2">
      <w:pPr>
        <w:ind w:left="10" w:right="31"/>
      </w:pPr>
      <w:r>
        <w:t>The main goal of the thesis is to identify a suitable object detection method for an industrial environment and develop a minimal proof of concept application. The s</w:t>
      </w:r>
      <w:r>
        <w:t>elected method should be able to identify an object in a real image given a labeled dataset of rendered images from a 3D equipment model and a smaller unlabeled dataset of real images.</w:t>
      </w:r>
    </w:p>
    <w:p w14:paraId="61F9BF6A" w14:textId="77777777" w:rsidR="003066DA" w:rsidRDefault="003C49C2">
      <w:pPr>
        <w:spacing w:after="415" w:line="227" w:lineRule="auto"/>
        <w:ind w:left="0" w:firstLine="341"/>
        <w:jc w:val="left"/>
      </w:pPr>
      <w:r>
        <w:t>Additionally, a method should propose a methodology to optimize the lab</w:t>
      </w:r>
      <w:r>
        <w:t xml:space="preserve">orious data collection and labeling process. The optimization is important not only because it </w:t>
      </w:r>
      <w:r>
        <w:lastRenderedPageBreak/>
        <w:t>is a time demanding process, but also because in large plants there are thousands of objects and scalability is critical.</w:t>
      </w:r>
    </w:p>
    <w:p w14:paraId="45312FC2" w14:textId="77777777" w:rsidR="003066DA" w:rsidRDefault="003C49C2">
      <w:pPr>
        <w:pStyle w:val="Heading3"/>
        <w:ind w:left="10"/>
      </w:pPr>
      <w:r>
        <w:t>Methods</w:t>
      </w:r>
    </w:p>
    <w:p w14:paraId="0B01EEAF" w14:textId="20547E81" w:rsidR="003066DA" w:rsidRDefault="003C49C2">
      <w:pPr>
        <w:ind w:left="10" w:right="31"/>
      </w:pPr>
      <w:proofErr w:type="gramStart"/>
      <w:r>
        <w:t>In order to</w:t>
      </w:r>
      <w:proofErr w:type="gramEnd"/>
      <w:r>
        <w:t xml:space="preserve"> accomplish the obje</w:t>
      </w:r>
      <w:r>
        <w:t xml:space="preserve">ctives defined, this paper will explore multiple methods for object detection. </w:t>
      </w:r>
      <w:proofErr w:type="gramStart"/>
      <w:r>
        <w:t>For the purpose of</w:t>
      </w:r>
      <w:proofErr w:type="gramEnd"/>
      <w:r>
        <w:t xml:space="preserve"> training an object detection model, a vast number of training and testing pictures is required. In most traditional object detection algorithms, there is litt</w:t>
      </w:r>
      <w:r>
        <w:t xml:space="preserve">le to no difference in the environment where the training and testing images have been taken. Unfortunately, often the accuracy results are lower than </w:t>
      </w:r>
      <w:r w:rsidR="0001167E">
        <w:t>anticipated when</w:t>
      </w:r>
      <w:r>
        <w:t xml:space="preserve"> the phenomenon of domain shift takes place. [</w:t>
      </w:r>
      <w:r>
        <w:rPr>
          <w:color w:val="0000FF"/>
        </w:rPr>
        <w:t>2</w:t>
      </w:r>
      <w:r>
        <w:t xml:space="preserve">] Domain shift occurs, for example, when </w:t>
      </w:r>
      <w:r>
        <w:t>the object of interest is placed under different weather or lighting conditions, such as [</w:t>
      </w:r>
      <w:r>
        <w:rPr>
          <w:color w:val="0000FF"/>
        </w:rPr>
        <w:t>2</w:t>
      </w:r>
      <w:r>
        <w:t>]. Additionally, in an industrial environment, it often becomes challenging to take pictures due to accessibility and confidentiality regulations.</w:t>
      </w:r>
    </w:p>
    <w:p w14:paraId="642E74CE" w14:textId="2E7ABAAF" w:rsidR="003066DA" w:rsidRDefault="003C49C2">
      <w:pPr>
        <w:ind w:left="0" w:right="31" w:firstLine="360"/>
      </w:pPr>
      <w:r>
        <w:t>One promising appr</w:t>
      </w:r>
      <w:r>
        <w:t xml:space="preserve">oach to achieve higher performance in object detection model would be through domain adaptation. In the given scenario, a cross domain object detection model will be proposed to tackle the objectives. Domain adaptation technology’s advantages additionally </w:t>
      </w:r>
      <w:r>
        <w:t xml:space="preserve">include </w:t>
      </w:r>
      <w:proofErr w:type="gramStart"/>
      <w:r w:rsidR="0001167E">
        <w:t>less</w:t>
      </w:r>
      <w:proofErr w:type="gramEnd"/>
      <w:r>
        <w:t xml:space="preserve"> demanding data collection process. Therefore, this project will develop a novel cross-domain object detection method based on Mean Teacher and Adversarial Training methods.[</w:t>
      </w:r>
      <w:r>
        <w:rPr>
          <w:color w:val="0000FF"/>
        </w:rPr>
        <w:t>2</w:t>
      </w:r>
      <w:r>
        <w:t>]</w:t>
      </w:r>
    </w:p>
    <w:p w14:paraId="6543FCBE" w14:textId="373F31BF" w:rsidR="003066DA" w:rsidRDefault="003C49C2">
      <w:pPr>
        <w:ind w:left="0" w:right="31" w:firstLine="351"/>
      </w:pPr>
      <w:r>
        <w:t xml:space="preserve">The dataset utilized to implement the methods is based on </w:t>
      </w:r>
      <w:proofErr w:type="spellStart"/>
      <w:r>
        <w:t>TLess</w:t>
      </w:r>
      <w:proofErr w:type="spellEnd"/>
      <w:r>
        <w:t xml:space="preserve"> </w:t>
      </w:r>
      <w:r w:rsidR="00F2775F">
        <w:t>open-source</w:t>
      </w:r>
      <w:r>
        <w:t xml:space="preserve"> </w:t>
      </w:r>
      <w:r w:rsidR="0001167E">
        <w:t>dataset [</w:t>
      </w:r>
      <w:r>
        <w:rPr>
          <w:color w:val="0000FF"/>
        </w:rPr>
        <w:t>2</w:t>
      </w:r>
      <w:r>
        <w:t>] due to limitations in obtaining real life data. Originally the dataset is meant for pose estimation in 3D models, therefore the dataset will be converted to formats, appropriate for the proposed methods.</w:t>
      </w:r>
    </w:p>
    <w:p w14:paraId="7C43F32A" w14:textId="77777777" w:rsidR="003066DA" w:rsidRDefault="003C49C2">
      <w:pPr>
        <w:spacing w:after="415" w:line="227" w:lineRule="auto"/>
        <w:ind w:left="0" w:firstLine="341"/>
        <w:jc w:val="left"/>
      </w:pPr>
      <w:r>
        <w:t>The methods will be trained on r</w:t>
      </w:r>
      <w:r>
        <w:t>endered data from 3D models and evaluated on real images using mean average precision metrics. Finally, the selected method will be evaluated on one equipment item from a real plant.</w:t>
      </w:r>
    </w:p>
    <w:p w14:paraId="55D492E9" w14:textId="77777777" w:rsidR="003066DA" w:rsidRDefault="003C49C2">
      <w:pPr>
        <w:pStyle w:val="Heading3"/>
        <w:ind w:left="10"/>
      </w:pPr>
      <w:r>
        <w:t>Scope</w:t>
      </w:r>
    </w:p>
    <w:p w14:paraId="5714C9D6" w14:textId="2870FC40" w:rsidR="003066DA" w:rsidRDefault="003C49C2">
      <w:pPr>
        <w:spacing w:after="383"/>
        <w:ind w:left="10" w:right="31"/>
      </w:pPr>
      <w:r>
        <w:t>The thesis will be limited to proposing the solution upon analyzing</w:t>
      </w:r>
      <w:r>
        <w:t xml:space="preserve"> multiple existing state-of-the-art methodologies. Preparing the actual </w:t>
      </w:r>
      <w:r w:rsidR="0001167E">
        <w:t>real-life</w:t>
      </w:r>
      <w:r>
        <w:t xml:space="preserve"> dataset and implementing the solution for a real plant remains out of the scope for the duration of the project. Although the proposed methods attempt to minimize the data co</w:t>
      </w:r>
      <w:r>
        <w:t>llection and labeling process, it might take multiple months before the dataset and the model based on the real data is ready for training.</w:t>
      </w:r>
    </w:p>
    <w:p w14:paraId="539004BC" w14:textId="77777777" w:rsidR="003066DA" w:rsidRDefault="003C49C2">
      <w:pPr>
        <w:pStyle w:val="Heading3"/>
        <w:ind w:left="10"/>
      </w:pPr>
      <w:proofErr w:type="spellStart"/>
      <w:proofErr w:type="gramStart"/>
      <w:r>
        <w:t>Metso:Outotec</w:t>
      </w:r>
      <w:proofErr w:type="spellEnd"/>
      <w:proofErr w:type="gramEnd"/>
    </w:p>
    <w:p w14:paraId="57129303" w14:textId="53FAB37D" w:rsidR="003066DA" w:rsidRDefault="003C49C2">
      <w:pPr>
        <w:spacing w:after="11" w:line="227" w:lineRule="auto"/>
        <w:ind w:left="8" w:hanging="8"/>
        <w:jc w:val="left"/>
      </w:pPr>
      <w:r>
        <w:t xml:space="preserve">The issuer and the commissioner of the thesis topic is Metso Outotec </w:t>
      </w:r>
      <w:proofErr w:type="spellStart"/>
      <w:r>
        <w:t>Oyj</w:t>
      </w:r>
      <w:proofErr w:type="spellEnd"/>
      <w:r>
        <w:t xml:space="preserve">. Metso Outotec is a Finnish publicly traded company that formed </w:t>
      </w:r>
      <w:proofErr w:type="gramStart"/>
      <w:r>
        <w:t>as a result of</w:t>
      </w:r>
      <w:proofErr w:type="gramEnd"/>
      <w:r>
        <w:t xml:space="preserve"> a merger of two companies - Metso Minerals and Outotec </w:t>
      </w:r>
      <w:r w:rsidR="0001167E">
        <w:t>in</w:t>
      </w:r>
      <w:r>
        <w:t xml:space="preserve"> June</w:t>
      </w:r>
      <w:r>
        <w:t xml:space="preserve"> 2020. The company provides </w:t>
      </w:r>
      <w:r>
        <w:lastRenderedPageBreak/>
        <w:t>sustainable s</w:t>
      </w:r>
      <w:r>
        <w:t xml:space="preserve">olutions and services worldwide for minerals processing, </w:t>
      </w:r>
      <w:proofErr w:type="gramStart"/>
      <w:r>
        <w:t>aggregates</w:t>
      </w:r>
      <w:proofErr w:type="gramEnd"/>
      <w:r>
        <w:t xml:space="preserve"> and metal refining.</w:t>
      </w:r>
    </w:p>
    <w:p w14:paraId="7E9EB772" w14:textId="36B66D85" w:rsidR="003066DA" w:rsidRDefault="003C49C2">
      <w:pPr>
        <w:ind w:left="0" w:right="31" w:firstLine="357"/>
      </w:pPr>
      <w:r>
        <w:t>Along with the focus on sustainability and strive for innovation, Metso Outotec aims on digitization throughout the equipment cycle. Therefore, the company offers vario</w:t>
      </w:r>
      <w:r>
        <w:t>us IoT solutions that attempt to optimize various production processes for customers. [</w:t>
      </w:r>
      <w:r>
        <w:rPr>
          <w:color w:val="0000FF"/>
        </w:rPr>
        <w:t>2</w:t>
      </w:r>
      <w:r>
        <w:t>] Naturally, computer vision is of great interest to the company due to its potential in the industry and the proposed thesis topic was reported to be in high demand am</w:t>
      </w:r>
      <w:r>
        <w:t>ong the plant owners.</w:t>
      </w:r>
    </w:p>
    <w:p w14:paraId="0F946488" w14:textId="77777777" w:rsidR="0001167E" w:rsidRDefault="0001167E">
      <w:pPr>
        <w:ind w:left="0" w:right="31" w:firstLine="357"/>
      </w:pPr>
    </w:p>
    <w:p w14:paraId="0EC5F9AE" w14:textId="77777777" w:rsidR="003066DA" w:rsidRDefault="003C49C2">
      <w:pPr>
        <w:pStyle w:val="Heading3"/>
        <w:ind w:left="10"/>
      </w:pPr>
      <w:r>
        <w:t>Structure of the thesis</w:t>
      </w:r>
    </w:p>
    <w:p w14:paraId="7644BBB3" w14:textId="77777777" w:rsidR="00F2775F" w:rsidRDefault="003C49C2" w:rsidP="00F2775F">
      <w:pPr>
        <w:ind w:left="10" w:right="31"/>
      </w:pPr>
      <w:r>
        <w:t>The rest of this thesis is divided into five chapters. Chapter 2 reviews the literature relevant to understand the main concepts and a</w:t>
      </w:r>
      <w:r>
        <w:t>lgorithms used during the research. Chapter 3 outlines the methodology and the analysis of the proposed computer vision solutions. Chapter 4 evaluates the solution and presents the results of the thesis using different metrics. Chapter 5 summarizes the wor</w:t>
      </w:r>
      <w:r>
        <w:t>ks by discussing the accuracy of the proposed models as well as suggesting directions for future work.</w:t>
      </w:r>
    </w:p>
    <w:p w14:paraId="7F445601" w14:textId="77777777" w:rsidR="00F2775F" w:rsidRDefault="00F2775F" w:rsidP="00F2775F">
      <w:pPr>
        <w:ind w:left="10" w:right="31"/>
      </w:pPr>
    </w:p>
    <w:p w14:paraId="6B36778A" w14:textId="45E1B75D" w:rsidR="003066DA" w:rsidRDefault="003C49C2" w:rsidP="00F2775F">
      <w:pPr>
        <w:pStyle w:val="Heading3"/>
        <w:ind w:left="0"/>
      </w:pPr>
      <w:r>
        <w:t>References</w:t>
      </w:r>
    </w:p>
    <w:p w14:paraId="2394E42B" w14:textId="77777777" w:rsidR="003066DA" w:rsidRDefault="003C49C2">
      <w:pPr>
        <w:numPr>
          <w:ilvl w:val="0"/>
          <w:numId w:val="1"/>
        </w:numPr>
        <w:spacing w:after="204"/>
        <w:ind w:right="31" w:hanging="364"/>
      </w:pPr>
      <w:proofErr w:type="spellStart"/>
      <w:r>
        <w:t>W</w:t>
      </w:r>
      <w:r>
        <w:t>anyi</w:t>
      </w:r>
      <w:proofErr w:type="spellEnd"/>
      <w:r>
        <w:t xml:space="preserve"> Li, Fuyu Li, Yongkang Luo, Peng Wang, and Jia sun. Deep domain adaptive obje</w:t>
      </w:r>
      <w:r>
        <w:t>ct detection: a survey. February 2020.</w:t>
      </w:r>
    </w:p>
    <w:p w14:paraId="295EF571" w14:textId="3AF07B49" w:rsidR="003066DA" w:rsidRDefault="003C49C2" w:rsidP="0001167E">
      <w:pPr>
        <w:numPr>
          <w:ilvl w:val="0"/>
          <w:numId w:val="1"/>
        </w:numPr>
        <w:ind w:right="31" w:hanging="364"/>
      </w:pPr>
      <w:proofErr w:type="spellStart"/>
      <w:r>
        <w:t>Poojan</w:t>
      </w:r>
      <w:proofErr w:type="spellEnd"/>
      <w:r>
        <w:t xml:space="preserve"> </w:t>
      </w:r>
      <w:proofErr w:type="spellStart"/>
      <w:r>
        <w:t>Oza</w:t>
      </w:r>
      <w:proofErr w:type="spellEnd"/>
      <w:r>
        <w:t xml:space="preserve">, Vishwanath A. </w:t>
      </w:r>
      <w:proofErr w:type="spellStart"/>
      <w:r>
        <w:t>Sindagi</w:t>
      </w:r>
      <w:proofErr w:type="spellEnd"/>
      <w:r>
        <w:t xml:space="preserve">, </w:t>
      </w:r>
      <w:proofErr w:type="spellStart"/>
      <w:r>
        <w:t>Vibashan</w:t>
      </w:r>
      <w:proofErr w:type="spellEnd"/>
      <w:r>
        <w:t xml:space="preserve"> VS, and Vishal M. Patel. Unsupervised domain adaptation of object detectors: A survey. May 2021.</w:t>
      </w:r>
    </w:p>
    <w:sectPr w:rsidR="003066DA">
      <w:headerReference w:type="even" r:id="rId7"/>
      <w:headerReference w:type="default" r:id="rId8"/>
      <w:headerReference w:type="first" r:id="rId9"/>
      <w:footnotePr>
        <w:numRestart w:val="eachPage"/>
      </w:footnotePr>
      <w:pgSz w:w="11906" w:h="16838"/>
      <w:pgMar w:top="2068" w:right="1655" w:bottom="1695" w:left="1686" w:header="122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3F81C" w14:textId="77777777" w:rsidR="003C49C2" w:rsidRDefault="003C49C2">
      <w:pPr>
        <w:spacing w:after="0" w:line="240" w:lineRule="auto"/>
      </w:pPr>
      <w:r>
        <w:separator/>
      </w:r>
    </w:p>
  </w:endnote>
  <w:endnote w:type="continuationSeparator" w:id="0">
    <w:p w14:paraId="55F5C785" w14:textId="77777777" w:rsidR="003C49C2" w:rsidRDefault="003C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3F5ED" w14:textId="77777777" w:rsidR="003C49C2" w:rsidRDefault="003C49C2">
      <w:pPr>
        <w:spacing w:after="0"/>
        <w:ind w:left="284" w:firstLine="0"/>
        <w:jc w:val="left"/>
      </w:pPr>
      <w:r>
        <w:separator/>
      </w:r>
    </w:p>
  </w:footnote>
  <w:footnote w:type="continuationSeparator" w:id="0">
    <w:p w14:paraId="15601FAD" w14:textId="77777777" w:rsidR="003C49C2" w:rsidRDefault="003C49C2">
      <w:pPr>
        <w:spacing w:after="0"/>
        <w:ind w:left="284"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53A7"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9796"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2F77"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11A53"/>
    <w:multiLevelType w:val="hybridMultilevel"/>
    <w:tmpl w:val="0DE09692"/>
    <w:lvl w:ilvl="0" w:tplc="CE843F10">
      <w:start w:val="1"/>
      <w:numFmt w:val="decimal"/>
      <w:lvlText w:val="[%1]"/>
      <w:lvlJc w:val="left"/>
      <w:pPr>
        <w:ind w:left="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C4727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2897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C04FB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4A60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1A0C1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ECF89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8A37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8695F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79207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DA"/>
    <w:rsid w:val="0001167E"/>
    <w:rsid w:val="003066DA"/>
    <w:rsid w:val="003C49C2"/>
    <w:rsid w:val="008555CB"/>
    <w:rsid w:val="00C01DCD"/>
    <w:rsid w:val="00F2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65BB"/>
  <w15:docId w15:val="{53D5A6D9-34DC-467F-8B32-773D565F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37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9"/>
      <w:ind w:left="19"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spacing w:after="89"/>
      <w:ind w:left="19"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58" w:line="265" w:lineRule="auto"/>
      <w:ind w:left="586" w:hanging="10"/>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84"/>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TOC1">
    <w:name w:val="toc 1"/>
    <w:hidden/>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Equipment identification through image recognition</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identification through image recognition</dc:title>
  <dc:subject> Your abstract in English. Keep the abstract short. The abstract explains your research topic, the methods you have used, and the results you obtained. In the PDF/A format of this thesis, in addition to the abstract page, the abstract text is written into the pdf file's metadata. Write here the text that goes into the metadata. The metadata cannot contain special characters, linebreak or paragraph break characters, so these must not be used here. If your abstract does not contain special characters and it does not require paragraphs, you may take advantage of the abstracttext macro (see the comment below). Otherwise, the metadata abstract text must be identical to the text on the abstract page. </dc:subject>
  <dc:creator>Saidnassimov Darkhan</dc:creator>
  <cp:keywords/>
  <cp:lastModifiedBy>Darkhan Saidnassimov</cp:lastModifiedBy>
  <cp:revision>5</cp:revision>
  <dcterms:created xsi:type="dcterms:W3CDTF">2022-05-07T20:49:00Z</dcterms:created>
  <dcterms:modified xsi:type="dcterms:W3CDTF">2022-05-07T20:58:00Z</dcterms:modified>
</cp:coreProperties>
</file>