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eastAsiaTheme="minorHAnsi"/>
          <w:color w:val="156082" w:themeColor="accent1"/>
          <w:kern w:val="2"/>
          <w:sz w:val="24"/>
          <w:szCs w:val="24"/>
          <w:lang w:val="en-ZA"/>
          <w14:ligatures w14:val="standardContextual"/>
        </w:rPr>
        <w:id w:val="-588840867"/>
        <w:docPartObj>
          <w:docPartGallery w:val="Cover Pages"/>
          <w:docPartUnique/>
        </w:docPartObj>
      </w:sdtPr>
      <w:sdtEndPr>
        <w:rPr>
          <w:color w:val="auto"/>
        </w:rPr>
      </w:sdtEndPr>
      <w:sdtContent>
        <w:p w14:paraId="7A7292FD" w14:textId="60320B0C" w:rsidR="00934B92" w:rsidRDefault="002E5B1E">
          <w:pPr>
            <w:pStyle w:val="NoSpacing"/>
            <w:spacing w:before="1540" w:after="240"/>
            <w:jc w:val="center"/>
            <w:rPr>
              <w:color w:val="156082" w:themeColor="accent1"/>
            </w:rPr>
          </w:pPr>
          <w:r>
            <w:rPr>
              <w:noProof/>
              <w:color w:val="156082" w:themeColor="accent1"/>
              <w14:ligatures w14:val="standardContextual"/>
            </w:rPr>
            <w:drawing>
              <wp:inline distT="0" distB="0" distL="0" distR="0" wp14:anchorId="7ADEAE30" wp14:editId="25611AA1">
                <wp:extent cx="2721935" cy="2721935"/>
                <wp:effectExtent l="0" t="0" r="2540" b="2540"/>
                <wp:docPr id="1821636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636638" name="Picture 1821636638"/>
                        <pic:cNvPicPr/>
                      </pic:nvPicPr>
                      <pic:blipFill>
                        <a:blip r:embed="rId8">
                          <a:extLst>
                            <a:ext uri="{28A0092B-C50C-407E-A947-70E740481C1C}">
                              <a14:useLocalDpi xmlns:a14="http://schemas.microsoft.com/office/drawing/2010/main" val="0"/>
                            </a:ext>
                          </a:extLst>
                        </a:blip>
                        <a:stretch>
                          <a:fillRect/>
                        </a:stretch>
                      </pic:blipFill>
                      <pic:spPr>
                        <a:xfrm>
                          <a:off x="0" y="0"/>
                          <a:ext cx="2728127" cy="2728127"/>
                        </a:xfrm>
                        <a:prstGeom prst="rect">
                          <a:avLst/>
                        </a:prstGeom>
                      </pic:spPr>
                    </pic:pic>
                  </a:graphicData>
                </a:graphic>
              </wp:inline>
            </w:drawing>
          </w:r>
        </w:p>
        <w:sdt>
          <w:sdtPr>
            <w:rPr>
              <w:rFonts w:asciiTheme="majorHAnsi" w:eastAsiaTheme="majorEastAsia" w:hAnsiTheme="majorHAnsi" w:cstheme="majorBidi"/>
              <w:caps/>
              <w:color w:val="156082" w:themeColor="accent1"/>
              <w:sz w:val="72"/>
              <w:szCs w:val="72"/>
            </w:rPr>
            <w:alias w:val="Title"/>
            <w:tag w:val=""/>
            <w:id w:val="1735040861"/>
            <w:placeholder>
              <w:docPart w:val="F72C228DB4724F13B77047EA4DBD8786"/>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187DE667" w14:textId="0086FFCF" w:rsidR="00934B92" w:rsidRDefault="00934B92">
              <w:pPr>
                <w:pStyle w:val="NoSpacing"/>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156082" w:themeColor="accent1"/>
                  <w:sz w:val="80"/>
                  <w:szCs w:val="80"/>
                </w:rPr>
              </w:pPr>
              <w:r>
                <w:rPr>
                  <w:rFonts w:asciiTheme="majorHAnsi" w:eastAsiaTheme="majorEastAsia" w:hAnsiTheme="majorHAnsi" w:cstheme="majorBidi"/>
                  <w:caps/>
                  <w:color w:val="156082" w:themeColor="accent1"/>
                  <w:sz w:val="72"/>
                  <w:szCs w:val="72"/>
                </w:rPr>
                <w:t xml:space="preserve">STORE2DOOR </w:t>
              </w:r>
              <w:r w:rsidR="00FD5BED">
                <w:rPr>
                  <w:rFonts w:asciiTheme="majorHAnsi" w:eastAsiaTheme="majorEastAsia" w:hAnsiTheme="majorHAnsi" w:cstheme="majorBidi"/>
                  <w:caps/>
                  <w:color w:val="156082" w:themeColor="accent1"/>
                  <w:sz w:val="72"/>
                  <w:szCs w:val="72"/>
                </w:rPr>
                <w:t xml:space="preserve">           </w:t>
              </w:r>
              <w:r>
                <w:rPr>
                  <w:rFonts w:asciiTheme="majorHAnsi" w:eastAsiaTheme="majorEastAsia" w:hAnsiTheme="majorHAnsi" w:cstheme="majorBidi"/>
                  <w:caps/>
                  <w:color w:val="156082" w:themeColor="accent1"/>
                  <w:sz w:val="72"/>
                  <w:szCs w:val="72"/>
                </w:rPr>
                <w:t>BUSINESS PLAN</w:t>
              </w:r>
            </w:p>
          </w:sdtContent>
        </w:sdt>
        <w:sdt>
          <w:sdtPr>
            <w:rPr>
              <w:color w:val="156082" w:themeColor="accent1"/>
              <w:sz w:val="28"/>
              <w:szCs w:val="28"/>
            </w:rPr>
            <w:alias w:val="Subtitle"/>
            <w:tag w:val=""/>
            <w:id w:val="328029620"/>
            <w:placeholder>
              <w:docPart w:val="8C45526393564F4E927DA14A7BE0EBE3"/>
            </w:placeholder>
            <w:dataBinding w:prefixMappings="xmlns:ns0='http://purl.org/dc/elements/1.1/' xmlns:ns1='http://schemas.openxmlformats.org/package/2006/metadata/core-properties' " w:xpath="/ns1:coreProperties[1]/ns0:subject[1]" w:storeItemID="{6C3C8BC8-F283-45AE-878A-BAB7291924A1}"/>
            <w:text/>
          </w:sdtPr>
          <w:sdtContent>
            <w:p w14:paraId="30FCC5E0" w14:textId="7D80BF52" w:rsidR="00934B92" w:rsidRDefault="00934B92">
              <w:pPr>
                <w:pStyle w:val="NoSpacing"/>
                <w:jc w:val="center"/>
                <w:rPr>
                  <w:color w:val="156082" w:themeColor="accent1"/>
                  <w:sz w:val="28"/>
                  <w:szCs w:val="28"/>
                </w:rPr>
              </w:pPr>
              <w:r>
                <w:rPr>
                  <w:color w:val="156082" w:themeColor="accent1"/>
                  <w:sz w:val="28"/>
                  <w:szCs w:val="28"/>
                </w:rPr>
                <w:t>by Amadou M Sow</w:t>
              </w:r>
            </w:p>
          </w:sdtContent>
        </w:sdt>
        <w:p w14:paraId="6C3FEEA6" w14:textId="26BDD832" w:rsidR="00934B92" w:rsidRDefault="00934B92">
          <w:pPr>
            <w:pStyle w:val="NoSpacing"/>
            <w:spacing w:before="480"/>
            <w:jc w:val="center"/>
            <w:rPr>
              <w:color w:val="156082" w:themeColor="accent1"/>
            </w:rPr>
          </w:pPr>
          <w:r>
            <w:rPr>
              <w:noProof/>
              <w:color w:val="156082" w:themeColor="accent1"/>
            </w:rPr>
            <mc:AlternateContent>
              <mc:Choice Requires="wps">
                <w:drawing>
                  <wp:anchor distT="0" distB="0" distL="114300" distR="114300" simplePos="0" relativeHeight="251659264" behindDoc="0" locked="0" layoutInCell="1" allowOverlap="1" wp14:anchorId="10DB4BEC" wp14:editId="300ABEED">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Text Box 44"/>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448D0AC" w14:textId="3130A17B" w:rsidR="00934B92" w:rsidRDefault="00814B06" w:rsidP="00814B06">
                                <w:pPr>
                                  <w:pStyle w:val="NoSpacing"/>
                                  <w:spacing w:after="40"/>
                                  <w:rPr>
                                    <w:rFonts w:ascii="Arial" w:hAnsi="Arial" w:cs="Arial"/>
                                    <w:caps/>
                                    <w:color w:val="156082" w:themeColor="accent1"/>
                                    <w:sz w:val="24"/>
                                    <w:szCs w:val="24"/>
                                  </w:rPr>
                                </w:pPr>
                                <w:r>
                                  <w:rPr>
                                    <w:rFonts w:ascii="Arial" w:hAnsi="Arial" w:cs="Arial"/>
                                    <w:caps/>
                                    <w:color w:val="156082" w:themeColor="accent1"/>
                                    <w:sz w:val="24"/>
                                    <w:szCs w:val="24"/>
                                  </w:rPr>
                                  <w:t>Date of incorporation: 21 May 2025</w:t>
                                </w:r>
                                <w:r w:rsidR="007C72ED">
                                  <w:rPr>
                                    <w:rFonts w:ascii="Arial" w:hAnsi="Arial" w:cs="Arial"/>
                                    <w:caps/>
                                    <w:color w:val="156082" w:themeColor="accent1"/>
                                    <w:sz w:val="24"/>
                                    <w:szCs w:val="24"/>
                                  </w:rPr>
                                  <w:t xml:space="preserve"> </w:t>
                                </w:r>
                                <w:r w:rsidR="007C72ED">
                                  <w:rPr>
                                    <w:rFonts w:ascii="Arial" w:hAnsi="Arial" w:cs="Arial"/>
                                    <w:caps/>
                                    <w:color w:val="156082" w:themeColor="accent1"/>
                                    <w:sz w:val="24"/>
                                    <w:szCs w:val="24"/>
                                  </w:rPr>
                                  <w:tab/>
                                </w:r>
                              </w:p>
                              <w:p w14:paraId="3E7E9FC2" w14:textId="649F0928" w:rsidR="007C72ED" w:rsidRDefault="007C72ED" w:rsidP="00814B06">
                                <w:pPr>
                                  <w:pStyle w:val="NoSpacing"/>
                                  <w:spacing w:after="40"/>
                                  <w:rPr>
                                    <w:rFonts w:ascii="Arial" w:hAnsi="Arial" w:cs="Arial"/>
                                    <w:caps/>
                                    <w:color w:val="156082" w:themeColor="accent1"/>
                                    <w:sz w:val="24"/>
                                    <w:szCs w:val="24"/>
                                  </w:rPr>
                                </w:pPr>
                                <w:r>
                                  <w:rPr>
                                    <w:rFonts w:ascii="Arial" w:hAnsi="Arial" w:cs="Arial"/>
                                    <w:caps/>
                                    <w:color w:val="156082" w:themeColor="accent1"/>
                                    <w:sz w:val="24"/>
                                    <w:szCs w:val="24"/>
                                  </w:rPr>
                                  <w:t>Business address: 563 Old pretoria main road, halfway house, midrand, gauteng, 1682</w:t>
                                </w:r>
                              </w:p>
                              <w:p w14:paraId="6423D685" w14:textId="077434A9" w:rsidR="007C72ED" w:rsidRPr="00814B06" w:rsidRDefault="007C72ED" w:rsidP="00814B06">
                                <w:pPr>
                                  <w:pStyle w:val="NoSpacing"/>
                                  <w:spacing w:after="40"/>
                                  <w:rPr>
                                    <w:rFonts w:ascii="Arial" w:hAnsi="Arial" w:cs="Arial"/>
                                    <w:caps/>
                                    <w:color w:val="156082" w:themeColor="accent1"/>
                                    <w:sz w:val="24"/>
                                    <w:szCs w:val="24"/>
                                  </w:rPr>
                                </w:pPr>
                                <w:r>
                                  <w:rPr>
                                    <w:rFonts w:ascii="Arial" w:hAnsi="Arial" w:cs="Arial"/>
                                    <w:caps/>
                                    <w:color w:val="156082" w:themeColor="accent1"/>
                                    <w:sz w:val="24"/>
                                    <w:szCs w:val="24"/>
                                  </w:rPr>
                                  <w:t>business contact number: +27(0) 10 123 4567</w:t>
                                </w:r>
                                <w:r>
                                  <w:rPr>
                                    <w:rFonts w:ascii="Arial" w:hAnsi="Arial" w:cs="Arial"/>
                                    <w:caps/>
                                    <w:color w:val="156082" w:themeColor="accent1"/>
                                    <w:sz w:val="24"/>
                                    <w:szCs w:val="24"/>
                                  </w:rPr>
                                  <w:br/>
                                  <w:t>email: info@store2door.co.za</w:t>
                                </w:r>
                              </w:p>
                              <w:p w14:paraId="427D133F" w14:textId="4FBF74BD" w:rsidR="00934B92" w:rsidRDefault="00934B92" w:rsidP="00934B92">
                                <w:pPr>
                                  <w:pStyle w:val="NoSpacing"/>
                                  <w:rPr>
                                    <w:color w:val="156082" w:themeColor="accent1"/>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10DB4BEC" id="_x0000_t202" coordsize="21600,21600" o:spt="202" path="m,l,21600r21600,l21600,xe">
                    <v:stroke joinstyle="miter"/>
                    <v:path gradientshapeok="t" o:connecttype="rect"/>
                  </v:shapetype>
                  <v:shape id="Text Box 44" o:spid="_x0000_s1026" type="#_x0000_t202" style="position:absolute;left:0;text-align:left;margin-left:0;margin-top:0;width:516pt;height:43.9pt;z-index:251659264;visibility:visible;mso-wrap-style:square;mso-width-percent:0;mso-height-percent:0;mso-top-percent:850;mso-wrap-distance-left:9pt;mso-wrap-distance-top:0;mso-wrap-distance-right:9pt;mso-wrap-distance-bottom:0;mso-position-horizontal:center;mso-position-horizontal-relative:margin;mso-position-vertical-relative:page;mso-width-percent: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" filled="f" stroked="f" strokeweight=".5pt">
                    <v:textbox style="mso-fit-shape-to-text:t" inset="0,0,0,0">
                      <w:txbxContent>
                        <w:p w14:paraId="4448D0AC" w14:textId="3130A17B" w:rsidR="00934B92" w:rsidRDefault="00814B06" w:rsidP="00814B06">
                          <w:pPr>
                            <w:pStyle w:val="NoSpacing"/>
                            <w:spacing w:after="40"/>
                            <w:rPr>
                              <w:rFonts w:ascii="Arial" w:hAnsi="Arial" w:cs="Arial"/>
                              <w:caps/>
                              <w:color w:val="156082" w:themeColor="accent1"/>
                              <w:sz w:val="24"/>
                              <w:szCs w:val="24"/>
                            </w:rPr>
                          </w:pPr>
                          <w:r>
                            <w:rPr>
                              <w:rFonts w:ascii="Arial" w:hAnsi="Arial" w:cs="Arial"/>
                              <w:caps/>
                              <w:color w:val="156082" w:themeColor="accent1"/>
                              <w:sz w:val="24"/>
                              <w:szCs w:val="24"/>
                            </w:rPr>
                            <w:t>Date of incorporation: 21 May 2025</w:t>
                          </w:r>
                          <w:r w:rsidR="007C72ED">
                            <w:rPr>
                              <w:rFonts w:ascii="Arial" w:hAnsi="Arial" w:cs="Arial"/>
                              <w:caps/>
                              <w:color w:val="156082" w:themeColor="accent1"/>
                              <w:sz w:val="24"/>
                              <w:szCs w:val="24"/>
                            </w:rPr>
                            <w:t xml:space="preserve"> </w:t>
                          </w:r>
                          <w:r w:rsidR="007C72ED">
                            <w:rPr>
                              <w:rFonts w:ascii="Arial" w:hAnsi="Arial" w:cs="Arial"/>
                              <w:caps/>
                              <w:color w:val="156082" w:themeColor="accent1"/>
                              <w:sz w:val="24"/>
                              <w:szCs w:val="24"/>
                            </w:rPr>
                            <w:tab/>
                          </w:r>
                        </w:p>
                        <w:p w14:paraId="3E7E9FC2" w14:textId="649F0928" w:rsidR="007C72ED" w:rsidRDefault="007C72ED" w:rsidP="00814B06">
                          <w:pPr>
                            <w:pStyle w:val="NoSpacing"/>
                            <w:spacing w:after="40"/>
                            <w:rPr>
                              <w:rFonts w:ascii="Arial" w:hAnsi="Arial" w:cs="Arial"/>
                              <w:caps/>
                              <w:color w:val="156082" w:themeColor="accent1"/>
                              <w:sz w:val="24"/>
                              <w:szCs w:val="24"/>
                            </w:rPr>
                          </w:pPr>
                          <w:r>
                            <w:rPr>
                              <w:rFonts w:ascii="Arial" w:hAnsi="Arial" w:cs="Arial"/>
                              <w:caps/>
                              <w:color w:val="156082" w:themeColor="accent1"/>
                              <w:sz w:val="24"/>
                              <w:szCs w:val="24"/>
                            </w:rPr>
                            <w:t>Business address: 563 Old pretoria main road, halfway house, midrand, gauteng, 1682</w:t>
                          </w:r>
                        </w:p>
                        <w:p w14:paraId="6423D685" w14:textId="077434A9" w:rsidR="007C72ED" w:rsidRPr="00814B06" w:rsidRDefault="007C72ED" w:rsidP="00814B06">
                          <w:pPr>
                            <w:pStyle w:val="NoSpacing"/>
                            <w:spacing w:after="40"/>
                            <w:rPr>
                              <w:rFonts w:ascii="Arial" w:hAnsi="Arial" w:cs="Arial"/>
                              <w:caps/>
                              <w:color w:val="156082" w:themeColor="accent1"/>
                              <w:sz w:val="24"/>
                              <w:szCs w:val="24"/>
                            </w:rPr>
                          </w:pPr>
                          <w:r>
                            <w:rPr>
                              <w:rFonts w:ascii="Arial" w:hAnsi="Arial" w:cs="Arial"/>
                              <w:caps/>
                              <w:color w:val="156082" w:themeColor="accent1"/>
                              <w:sz w:val="24"/>
                              <w:szCs w:val="24"/>
                            </w:rPr>
                            <w:t>business contact number: +27(0) 10 123 4567</w:t>
                          </w:r>
                          <w:r>
                            <w:rPr>
                              <w:rFonts w:ascii="Arial" w:hAnsi="Arial" w:cs="Arial"/>
                              <w:caps/>
                              <w:color w:val="156082" w:themeColor="accent1"/>
                              <w:sz w:val="24"/>
                              <w:szCs w:val="24"/>
                            </w:rPr>
                            <w:br/>
                            <w:t>email: info@store2door.co.za</w:t>
                          </w:r>
                        </w:p>
                        <w:p w14:paraId="427D133F" w14:textId="4FBF74BD" w:rsidR="00934B92" w:rsidRDefault="00934B92" w:rsidP="00934B92">
                          <w:pPr>
                            <w:pStyle w:val="NoSpacing"/>
                            <w:rPr>
                              <w:color w:val="156082" w:themeColor="accent1"/>
                            </w:rPr>
                          </w:pPr>
                        </w:p>
                      </w:txbxContent>
                    </v:textbox>
                    <w10:wrap anchorx="margin" anchory="page"/>
                  </v:shape>
                </w:pict>
              </mc:Fallback>
            </mc:AlternateContent>
          </w:r>
          <w:r>
            <w:rPr>
              <w:noProof/>
              <w:color w:val="156082" w:themeColor="accent1"/>
            </w:rPr>
            <w:drawing>
              <wp:inline distT="0" distB="0" distL="0" distR="0" wp14:anchorId="377843F3" wp14:editId="0AE67D1D">
                <wp:extent cx="758952" cy="478932"/>
                <wp:effectExtent l="0" t="0" r="3175" b="0"/>
                <wp:docPr id="144"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074D8336" w14:textId="33CEFC9D" w:rsidR="00934B92" w:rsidRDefault="00934B92">
          <w:r>
            <w:br w:type="page"/>
          </w:r>
        </w:p>
      </w:sdtContent>
    </w:sdt>
    <w:p w14:paraId="7EFD51BE" w14:textId="77777777" w:rsidR="003C3672" w:rsidRDefault="003C3672" w:rsidP="003C3672">
      <w:pPr>
        <w:spacing w:line="360" w:lineRule="auto"/>
        <w:rPr>
          <w:rFonts w:ascii="Arial" w:hAnsi="Arial" w:cs="Arial"/>
        </w:rPr>
      </w:pPr>
      <w:r>
        <w:rPr>
          <w:rFonts w:ascii="Arial" w:hAnsi="Arial" w:cs="Arial"/>
        </w:rPr>
        <w:lastRenderedPageBreak/>
        <w:t>TABLE OF CONTENTS</w:t>
      </w:r>
    </w:p>
    <w:p w14:paraId="70391763" w14:textId="65EFD636" w:rsidR="00A62024" w:rsidRDefault="003C3672" w:rsidP="00AE0DA8">
      <w:pPr>
        <w:spacing w:line="360" w:lineRule="auto"/>
        <w:rPr>
          <w:rFonts w:ascii="Arial" w:hAnsi="Arial" w:cs="Arial"/>
        </w:rPr>
      </w:pPr>
      <w:r>
        <w:rPr>
          <w:rFonts w:ascii="Arial" w:hAnsi="Arial" w:cs="Arial"/>
        </w:rPr>
        <w:br/>
        <w:t>(</w:t>
      </w:r>
      <w:proofErr w:type="spellStart"/>
      <w:r>
        <w:rPr>
          <w:rFonts w:ascii="Arial" w:hAnsi="Arial" w:cs="Arial"/>
        </w:rPr>
        <w:t>i</w:t>
      </w:r>
      <w:proofErr w:type="spellEnd"/>
      <w:r>
        <w:rPr>
          <w:rFonts w:ascii="Arial" w:hAnsi="Arial" w:cs="Arial"/>
        </w:rPr>
        <w:t>)Executive Summary…………………………………………………………………… 2</w:t>
      </w:r>
      <w:r>
        <w:rPr>
          <w:rFonts w:ascii="Arial" w:hAnsi="Arial" w:cs="Arial"/>
        </w:rPr>
        <w:br/>
        <w:t xml:space="preserve">1. </w:t>
      </w:r>
      <w:r w:rsidR="00E33964">
        <w:rPr>
          <w:rFonts w:ascii="Arial" w:hAnsi="Arial" w:cs="Arial"/>
          <w:b/>
          <w:bCs/>
        </w:rPr>
        <w:t xml:space="preserve">BUSINESS AND PRODUCT DESCRIPTION </w:t>
      </w:r>
      <w:r w:rsidRPr="00790D79">
        <w:rPr>
          <w:rFonts w:ascii="Arial" w:hAnsi="Arial" w:cs="Arial"/>
          <w:b/>
          <w:bCs/>
        </w:rPr>
        <w:t>…………………………</w:t>
      </w:r>
      <w:r w:rsidR="00790D79">
        <w:rPr>
          <w:rFonts w:ascii="Arial" w:hAnsi="Arial" w:cs="Arial"/>
          <w:b/>
          <w:bCs/>
        </w:rPr>
        <w:t>.</w:t>
      </w:r>
      <w:r w:rsidRPr="00790D79">
        <w:rPr>
          <w:rFonts w:ascii="Arial" w:hAnsi="Arial" w:cs="Arial"/>
          <w:b/>
          <w:bCs/>
        </w:rPr>
        <w:t>…………</w:t>
      </w:r>
      <w:r w:rsidR="004F0658" w:rsidRPr="00790D79">
        <w:rPr>
          <w:rFonts w:ascii="Arial" w:hAnsi="Arial" w:cs="Arial"/>
          <w:b/>
          <w:bCs/>
        </w:rPr>
        <w:t>.</w:t>
      </w:r>
      <w:r w:rsidR="0046603C">
        <w:rPr>
          <w:rFonts w:ascii="Arial" w:hAnsi="Arial" w:cs="Arial"/>
        </w:rPr>
        <w:t xml:space="preserve"> 1</w:t>
      </w:r>
      <w:r>
        <w:rPr>
          <w:rFonts w:ascii="Arial" w:hAnsi="Arial" w:cs="Arial"/>
        </w:rPr>
        <w:br/>
        <w:t>1.1</w:t>
      </w:r>
      <w:r w:rsidR="004F0658">
        <w:rPr>
          <w:rFonts w:ascii="Arial" w:hAnsi="Arial" w:cs="Arial"/>
        </w:rPr>
        <w:t xml:space="preserve"> Short business description …………………………………………………………</w:t>
      </w:r>
      <w:r w:rsidR="0046603C">
        <w:rPr>
          <w:rFonts w:ascii="Arial" w:hAnsi="Arial" w:cs="Arial"/>
        </w:rPr>
        <w:t xml:space="preserve">. </w:t>
      </w:r>
      <w:r w:rsidR="00006F22">
        <w:rPr>
          <w:rFonts w:ascii="Arial" w:hAnsi="Arial" w:cs="Arial"/>
        </w:rPr>
        <w:t>5</w:t>
      </w:r>
      <w:r w:rsidR="004F0658">
        <w:rPr>
          <w:rFonts w:ascii="Arial" w:hAnsi="Arial" w:cs="Arial"/>
        </w:rPr>
        <w:br/>
        <w:t>1.2</w:t>
      </w:r>
      <w:r w:rsidR="0046603C">
        <w:rPr>
          <w:rFonts w:ascii="Arial" w:hAnsi="Arial" w:cs="Arial"/>
        </w:rPr>
        <w:t xml:space="preserve"> Trademarks and copyrights …………………………………………………………</w:t>
      </w:r>
      <w:r w:rsidR="00366E20">
        <w:rPr>
          <w:rFonts w:ascii="Arial" w:hAnsi="Arial" w:cs="Arial"/>
        </w:rPr>
        <w:t xml:space="preserve"> </w:t>
      </w:r>
      <w:r w:rsidR="00006F22">
        <w:rPr>
          <w:rFonts w:ascii="Arial" w:hAnsi="Arial" w:cs="Arial"/>
        </w:rPr>
        <w:t>5</w:t>
      </w:r>
      <w:r w:rsidR="0046603C">
        <w:rPr>
          <w:rFonts w:ascii="Arial" w:hAnsi="Arial" w:cs="Arial"/>
        </w:rPr>
        <w:br/>
        <w:t xml:space="preserve">2. </w:t>
      </w:r>
      <w:r w:rsidR="00E33964">
        <w:rPr>
          <w:rFonts w:ascii="Arial" w:hAnsi="Arial" w:cs="Arial"/>
          <w:b/>
          <w:bCs/>
        </w:rPr>
        <w:t>MARKETING PLAN</w:t>
      </w:r>
      <w:r w:rsidR="0046603C" w:rsidRPr="00790D79">
        <w:rPr>
          <w:rFonts w:ascii="Arial" w:hAnsi="Arial" w:cs="Arial"/>
          <w:b/>
          <w:bCs/>
        </w:rPr>
        <w:t>…………………………………………………………………</w:t>
      </w:r>
      <w:r w:rsidR="00E33964" w:rsidRPr="00790D79">
        <w:rPr>
          <w:rFonts w:ascii="Arial" w:hAnsi="Arial" w:cs="Arial"/>
          <w:b/>
          <w:bCs/>
        </w:rPr>
        <w:t>…</w:t>
      </w:r>
      <w:r w:rsidR="00006F22">
        <w:rPr>
          <w:rFonts w:ascii="Arial" w:hAnsi="Arial" w:cs="Arial"/>
        </w:rPr>
        <w:t xml:space="preserve"> 6</w:t>
      </w:r>
      <w:r w:rsidR="0046603C">
        <w:rPr>
          <w:rFonts w:ascii="Arial" w:hAnsi="Arial" w:cs="Arial"/>
        </w:rPr>
        <w:t xml:space="preserve"> </w:t>
      </w:r>
      <w:r w:rsidR="0046603C">
        <w:rPr>
          <w:rFonts w:ascii="Arial" w:hAnsi="Arial" w:cs="Arial"/>
        </w:rPr>
        <w:br/>
        <w:t>2.1 Market description ………………………………………………………………</w:t>
      </w:r>
      <w:r w:rsidR="00366E20">
        <w:rPr>
          <w:rFonts w:ascii="Arial" w:hAnsi="Arial" w:cs="Arial"/>
        </w:rPr>
        <w:t>……</w:t>
      </w:r>
      <w:r w:rsidR="0046603C">
        <w:rPr>
          <w:rFonts w:ascii="Arial" w:hAnsi="Arial" w:cs="Arial"/>
        </w:rPr>
        <w:t xml:space="preserve"> </w:t>
      </w:r>
      <w:r w:rsidR="00006F22">
        <w:rPr>
          <w:rFonts w:ascii="Arial" w:hAnsi="Arial" w:cs="Arial"/>
        </w:rPr>
        <w:t>6</w:t>
      </w:r>
      <w:r w:rsidR="0046603C">
        <w:rPr>
          <w:rFonts w:ascii="Arial" w:hAnsi="Arial" w:cs="Arial"/>
        </w:rPr>
        <w:t xml:space="preserve"> </w:t>
      </w:r>
      <w:r w:rsidR="0046603C">
        <w:rPr>
          <w:rFonts w:ascii="Arial" w:hAnsi="Arial" w:cs="Arial"/>
        </w:rPr>
        <w:br/>
        <w:t xml:space="preserve">2.2 Location </w:t>
      </w:r>
      <w:r w:rsidR="00366E20">
        <w:rPr>
          <w:rFonts w:ascii="Arial" w:hAnsi="Arial" w:cs="Arial"/>
        </w:rPr>
        <w:t>……………………………………………………………………………</w:t>
      </w:r>
      <w:proofErr w:type="gramStart"/>
      <w:r w:rsidR="00366E20">
        <w:rPr>
          <w:rFonts w:ascii="Arial" w:hAnsi="Arial" w:cs="Arial"/>
        </w:rPr>
        <w:t>…..</w:t>
      </w:r>
      <w:proofErr w:type="gramEnd"/>
      <w:r w:rsidR="00006F22">
        <w:rPr>
          <w:rFonts w:ascii="Arial" w:hAnsi="Arial" w:cs="Arial"/>
        </w:rPr>
        <w:t xml:space="preserve"> 6</w:t>
      </w:r>
      <w:r w:rsidR="0046603C">
        <w:rPr>
          <w:rFonts w:ascii="Arial" w:hAnsi="Arial" w:cs="Arial"/>
        </w:rPr>
        <w:br/>
        <w:t>2.3. Potential market share</w:t>
      </w:r>
      <w:r w:rsidR="00366E20">
        <w:rPr>
          <w:rFonts w:ascii="Arial" w:hAnsi="Arial" w:cs="Arial"/>
        </w:rPr>
        <w:t xml:space="preserve"> ………………………………………………………………</w:t>
      </w:r>
      <w:r w:rsidR="00006F22">
        <w:rPr>
          <w:rFonts w:ascii="Arial" w:hAnsi="Arial" w:cs="Arial"/>
        </w:rPr>
        <w:t xml:space="preserve"> 7</w:t>
      </w:r>
      <w:r w:rsidR="0046603C">
        <w:rPr>
          <w:rFonts w:ascii="Arial" w:hAnsi="Arial" w:cs="Arial"/>
        </w:rPr>
        <w:br/>
        <w:t>2.4 Target market</w:t>
      </w:r>
      <w:r w:rsidR="00366E20">
        <w:rPr>
          <w:rFonts w:ascii="Arial" w:hAnsi="Arial" w:cs="Arial"/>
        </w:rPr>
        <w:t xml:space="preserve"> ………………………………………………………………………….</w:t>
      </w:r>
      <w:r w:rsidR="00006F22">
        <w:rPr>
          <w:rFonts w:ascii="Arial" w:hAnsi="Arial" w:cs="Arial"/>
        </w:rPr>
        <w:t xml:space="preserve"> 7</w:t>
      </w:r>
      <w:r w:rsidR="0046603C">
        <w:rPr>
          <w:rFonts w:ascii="Arial" w:hAnsi="Arial" w:cs="Arial"/>
        </w:rPr>
        <w:br/>
        <w:t>2.5 Identified competitors</w:t>
      </w:r>
      <w:r w:rsidR="00366E20">
        <w:rPr>
          <w:rFonts w:ascii="Arial" w:hAnsi="Arial" w:cs="Arial"/>
        </w:rPr>
        <w:t xml:space="preserve"> …………………………………………………………………</w:t>
      </w:r>
      <w:r w:rsidR="00006F22">
        <w:rPr>
          <w:rFonts w:ascii="Arial" w:hAnsi="Arial" w:cs="Arial"/>
        </w:rPr>
        <w:t xml:space="preserve"> 8</w:t>
      </w:r>
      <w:r w:rsidR="0046603C">
        <w:rPr>
          <w:rFonts w:ascii="Arial" w:hAnsi="Arial" w:cs="Arial"/>
        </w:rPr>
        <w:br/>
        <w:t>2.6 Product pricing strategies</w:t>
      </w:r>
      <w:r w:rsidR="00366E20">
        <w:rPr>
          <w:rFonts w:ascii="Arial" w:hAnsi="Arial" w:cs="Arial"/>
        </w:rPr>
        <w:t xml:space="preserve"> …………………………………………………………….</w:t>
      </w:r>
      <w:r w:rsidR="00006F22">
        <w:rPr>
          <w:rFonts w:ascii="Arial" w:hAnsi="Arial" w:cs="Arial"/>
        </w:rPr>
        <w:t xml:space="preserve"> 8</w:t>
      </w:r>
      <w:r w:rsidR="00E33964">
        <w:rPr>
          <w:rFonts w:ascii="Arial" w:hAnsi="Arial" w:cs="Arial"/>
        </w:rPr>
        <w:br/>
      </w:r>
      <w:r w:rsidR="00E33964">
        <w:rPr>
          <w:rFonts w:ascii="Arial" w:hAnsi="Arial" w:cs="Arial"/>
        </w:rPr>
        <w:tab/>
        <w:t xml:space="preserve">2.6.1 A flat rate </w:t>
      </w:r>
      <w:r w:rsidR="00366E20">
        <w:rPr>
          <w:rFonts w:ascii="Arial" w:hAnsi="Arial" w:cs="Arial"/>
        </w:rPr>
        <w:t>…………………………………………………………………</w:t>
      </w:r>
      <w:proofErr w:type="gramStart"/>
      <w:r w:rsidR="00366E20">
        <w:rPr>
          <w:rFonts w:ascii="Arial" w:hAnsi="Arial" w:cs="Arial"/>
        </w:rPr>
        <w:t>…..</w:t>
      </w:r>
      <w:proofErr w:type="gramEnd"/>
      <w:r w:rsidR="00006F22">
        <w:rPr>
          <w:rFonts w:ascii="Arial" w:hAnsi="Arial" w:cs="Arial"/>
        </w:rPr>
        <w:t xml:space="preserve"> 8</w:t>
      </w:r>
      <w:r w:rsidR="00E33964">
        <w:rPr>
          <w:rFonts w:ascii="Arial" w:hAnsi="Arial" w:cs="Arial"/>
        </w:rPr>
        <w:br/>
      </w:r>
      <w:r w:rsidR="00E33964">
        <w:rPr>
          <w:rFonts w:ascii="Arial" w:hAnsi="Arial" w:cs="Arial"/>
        </w:rPr>
        <w:tab/>
        <w:t>2.6.2 Time based</w:t>
      </w:r>
      <w:r w:rsidR="00366E20">
        <w:rPr>
          <w:rFonts w:ascii="Arial" w:hAnsi="Arial" w:cs="Arial"/>
        </w:rPr>
        <w:t xml:space="preserve"> ………………………………………………………………</w:t>
      </w:r>
      <w:proofErr w:type="gramStart"/>
      <w:r w:rsidR="00366E20">
        <w:rPr>
          <w:rFonts w:ascii="Arial" w:hAnsi="Arial" w:cs="Arial"/>
        </w:rPr>
        <w:t>…..</w:t>
      </w:r>
      <w:proofErr w:type="gramEnd"/>
      <w:r w:rsidR="00006F22">
        <w:rPr>
          <w:rFonts w:ascii="Arial" w:hAnsi="Arial" w:cs="Arial"/>
        </w:rPr>
        <w:t xml:space="preserve"> 8</w:t>
      </w:r>
      <w:r w:rsidR="00E33964">
        <w:rPr>
          <w:rFonts w:ascii="Arial" w:hAnsi="Arial" w:cs="Arial"/>
        </w:rPr>
        <w:br/>
      </w:r>
      <w:r w:rsidR="00E33964">
        <w:rPr>
          <w:rFonts w:ascii="Arial" w:hAnsi="Arial" w:cs="Arial"/>
        </w:rPr>
        <w:tab/>
        <w:t>2.6.3 Tiered packaged pricing</w:t>
      </w:r>
      <w:r w:rsidR="00366E20">
        <w:rPr>
          <w:rFonts w:ascii="Arial" w:hAnsi="Arial" w:cs="Arial"/>
        </w:rPr>
        <w:t xml:space="preserve"> ……………………………………………………</w:t>
      </w:r>
      <w:r w:rsidR="00006F22">
        <w:rPr>
          <w:rFonts w:ascii="Arial" w:hAnsi="Arial" w:cs="Arial"/>
        </w:rPr>
        <w:t xml:space="preserve"> 8</w:t>
      </w:r>
      <w:r w:rsidR="00E33964">
        <w:rPr>
          <w:rFonts w:ascii="Arial" w:hAnsi="Arial" w:cs="Arial"/>
        </w:rPr>
        <w:br/>
      </w:r>
      <w:r w:rsidR="00E33964">
        <w:rPr>
          <w:rFonts w:ascii="Arial" w:hAnsi="Arial" w:cs="Arial"/>
        </w:rPr>
        <w:tab/>
        <w:t>2.6.4 Subscription based pricing</w:t>
      </w:r>
      <w:r w:rsidR="00366E20">
        <w:rPr>
          <w:rFonts w:ascii="Arial" w:hAnsi="Arial" w:cs="Arial"/>
        </w:rPr>
        <w:t xml:space="preserve"> …………………………………………………</w:t>
      </w:r>
      <w:r w:rsidR="00006F22">
        <w:rPr>
          <w:rFonts w:ascii="Arial" w:hAnsi="Arial" w:cs="Arial"/>
        </w:rPr>
        <w:t xml:space="preserve"> 8</w:t>
      </w:r>
      <w:r w:rsidR="00366E20">
        <w:rPr>
          <w:rFonts w:ascii="Arial" w:hAnsi="Arial" w:cs="Arial"/>
        </w:rPr>
        <w:t xml:space="preserve"> </w:t>
      </w:r>
      <w:r w:rsidR="00E33964">
        <w:rPr>
          <w:rFonts w:ascii="Arial" w:hAnsi="Arial" w:cs="Arial"/>
        </w:rPr>
        <w:br/>
        <w:t>2.7 Advertising</w:t>
      </w:r>
      <w:r w:rsidR="00366E20">
        <w:rPr>
          <w:rFonts w:ascii="Arial" w:hAnsi="Arial" w:cs="Arial"/>
        </w:rPr>
        <w:t xml:space="preserve"> …………………………………………………………………………</w:t>
      </w:r>
      <w:proofErr w:type="gramStart"/>
      <w:r w:rsidR="00366E20">
        <w:rPr>
          <w:rFonts w:ascii="Arial" w:hAnsi="Arial" w:cs="Arial"/>
        </w:rPr>
        <w:t>…</w:t>
      </w:r>
      <w:r w:rsidR="00006F22">
        <w:rPr>
          <w:rFonts w:ascii="Arial" w:hAnsi="Arial" w:cs="Arial"/>
        </w:rPr>
        <w:t>..</w:t>
      </w:r>
      <w:proofErr w:type="gramEnd"/>
      <w:r w:rsidR="00006F22">
        <w:rPr>
          <w:rFonts w:ascii="Arial" w:hAnsi="Arial" w:cs="Arial"/>
        </w:rPr>
        <w:t xml:space="preserve"> 9</w:t>
      </w:r>
      <w:r w:rsidR="00E33964">
        <w:rPr>
          <w:rFonts w:ascii="Arial" w:hAnsi="Arial" w:cs="Arial"/>
        </w:rPr>
        <w:br/>
        <w:t>2.8 Promotional Strategies</w:t>
      </w:r>
      <w:r w:rsidR="00366E20">
        <w:rPr>
          <w:rFonts w:ascii="Arial" w:hAnsi="Arial" w:cs="Arial"/>
        </w:rPr>
        <w:t xml:space="preserve"> ……………………………………………………………….</w:t>
      </w:r>
      <w:r w:rsidR="00006F22">
        <w:rPr>
          <w:rFonts w:ascii="Arial" w:hAnsi="Arial" w:cs="Arial"/>
        </w:rPr>
        <w:t xml:space="preserve"> 9</w:t>
      </w:r>
      <w:r w:rsidR="00E33964">
        <w:rPr>
          <w:rFonts w:ascii="Arial" w:hAnsi="Arial" w:cs="Arial"/>
        </w:rPr>
        <w:br/>
      </w:r>
      <w:r w:rsidR="00E33964">
        <w:rPr>
          <w:rFonts w:ascii="Arial" w:hAnsi="Arial" w:cs="Arial"/>
        </w:rPr>
        <w:tab/>
        <w:t>2.8.1 Coupons and deals</w:t>
      </w:r>
      <w:r w:rsidR="00366E20">
        <w:rPr>
          <w:rFonts w:ascii="Arial" w:hAnsi="Arial" w:cs="Arial"/>
        </w:rPr>
        <w:t xml:space="preserve"> ………………………………………………………</w:t>
      </w:r>
      <w:r w:rsidR="00D04297">
        <w:rPr>
          <w:rFonts w:ascii="Arial" w:hAnsi="Arial" w:cs="Arial"/>
        </w:rPr>
        <w:t xml:space="preserve"> 10</w:t>
      </w:r>
      <w:r w:rsidR="00E33964">
        <w:rPr>
          <w:rFonts w:ascii="Arial" w:hAnsi="Arial" w:cs="Arial"/>
        </w:rPr>
        <w:br/>
      </w:r>
      <w:r w:rsidR="00E33964">
        <w:rPr>
          <w:rFonts w:ascii="Arial" w:hAnsi="Arial" w:cs="Arial"/>
        </w:rPr>
        <w:tab/>
        <w:t>2.8.2 Free trials</w:t>
      </w:r>
      <w:r w:rsidR="00366E20">
        <w:rPr>
          <w:rFonts w:ascii="Arial" w:hAnsi="Arial" w:cs="Arial"/>
        </w:rPr>
        <w:t xml:space="preserve"> …………………………………………………………………</w:t>
      </w:r>
      <w:r w:rsidR="00D04297">
        <w:rPr>
          <w:rFonts w:ascii="Arial" w:hAnsi="Arial" w:cs="Arial"/>
        </w:rPr>
        <w:t>. 10</w:t>
      </w:r>
      <w:r w:rsidR="00E33964">
        <w:rPr>
          <w:rFonts w:ascii="Arial" w:hAnsi="Arial" w:cs="Arial"/>
        </w:rPr>
        <w:br/>
      </w:r>
      <w:r w:rsidR="00E33964">
        <w:rPr>
          <w:rFonts w:ascii="Arial" w:hAnsi="Arial" w:cs="Arial"/>
        </w:rPr>
        <w:tab/>
        <w:t>2.8.3 Customer loyalty programs</w:t>
      </w:r>
      <w:r w:rsidR="00366E20">
        <w:rPr>
          <w:rFonts w:ascii="Arial" w:hAnsi="Arial" w:cs="Arial"/>
        </w:rPr>
        <w:t xml:space="preserve"> ………………………………………………</w:t>
      </w:r>
      <w:r w:rsidR="00D04297">
        <w:rPr>
          <w:rFonts w:ascii="Arial" w:hAnsi="Arial" w:cs="Arial"/>
        </w:rPr>
        <w:t xml:space="preserve"> 10</w:t>
      </w:r>
      <w:r w:rsidR="00E33964">
        <w:rPr>
          <w:rFonts w:ascii="Arial" w:hAnsi="Arial" w:cs="Arial"/>
        </w:rPr>
        <w:br/>
        <w:t>2.9 Growing the business from a marketing perspective</w:t>
      </w:r>
      <w:r w:rsidR="00366E20">
        <w:rPr>
          <w:rFonts w:ascii="Arial" w:hAnsi="Arial" w:cs="Arial"/>
        </w:rPr>
        <w:t xml:space="preserve"> ……………………………</w:t>
      </w:r>
      <w:r w:rsidR="00D04297">
        <w:rPr>
          <w:rFonts w:ascii="Arial" w:hAnsi="Arial" w:cs="Arial"/>
        </w:rPr>
        <w:t xml:space="preserve"> 10</w:t>
      </w:r>
      <w:r w:rsidR="00E33964">
        <w:rPr>
          <w:rFonts w:ascii="Arial" w:hAnsi="Arial" w:cs="Arial"/>
        </w:rPr>
        <w:br/>
      </w:r>
      <w:r w:rsidR="00E33964">
        <w:rPr>
          <w:rFonts w:ascii="Arial" w:hAnsi="Arial" w:cs="Arial"/>
        </w:rPr>
        <w:tab/>
        <w:t>2.9.1 Phase 1: Customer trust and word of mouth</w:t>
      </w:r>
      <w:r w:rsidR="00366E20">
        <w:rPr>
          <w:rFonts w:ascii="Arial" w:hAnsi="Arial" w:cs="Arial"/>
        </w:rPr>
        <w:t xml:space="preserve"> ……………………………</w:t>
      </w:r>
      <w:r w:rsidR="00D04297">
        <w:rPr>
          <w:rFonts w:ascii="Arial" w:hAnsi="Arial" w:cs="Arial"/>
        </w:rPr>
        <w:t>10</w:t>
      </w:r>
      <w:r w:rsidR="00E33964">
        <w:rPr>
          <w:rFonts w:ascii="Arial" w:hAnsi="Arial" w:cs="Arial"/>
        </w:rPr>
        <w:br/>
      </w:r>
      <w:r w:rsidR="00E33964">
        <w:rPr>
          <w:rFonts w:ascii="Arial" w:hAnsi="Arial" w:cs="Arial"/>
        </w:rPr>
        <w:tab/>
        <w:t>2.9.2 Phase 2: Expand service areas</w:t>
      </w:r>
      <w:r w:rsidR="00790D79">
        <w:rPr>
          <w:rFonts w:ascii="Arial" w:hAnsi="Arial" w:cs="Arial"/>
        </w:rPr>
        <w:t xml:space="preserve"> …………………………………………</w:t>
      </w:r>
      <w:r w:rsidR="00D04297">
        <w:rPr>
          <w:rFonts w:ascii="Arial" w:hAnsi="Arial" w:cs="Arial"/>
        </w:rPr>
        <w:t>. 10</w:t>
      </w:r>
      <w:r w:rsidR="00E33964">
        <w:rPr>
          <w:rFonts w:ascii="Arial" w:hAnsi="Arial" w:cs="Arial"/>
        </w:rPr>
        <w:br/>
      </w:r>
      <w:r w:rsidR="00E33964">
        <w:rPr>
          <w:rFonts w:ascii="Arial" w:hAnsi="Arial" w:cs="Arial"/>
        </w:rPr>
        <w:tab/>
        <w:t>2.9.3 Phase 3: Build a brand</w:t>
      </w:r>
      <w:r w:rsidR="00790D79">
        <w:rPr>
          <w:rFonts w:ascii="Arial" w:hAnsi="Arial" w:cs="Arial"/>
        </w:rPr>
        <w:t xml:space="preserve"> ……………………………………………………</w:t>
      </w:r>
      <w:r w:rsidR="0088626D">
        <w:rPr>
          <w:rFonts w:ascii="Arial" w:hAnsi="Arial" w:cs="Arial"/>
        </w:rPr>
        <w:t>. 11</w:t>
      </w:r>
      <w:r w:rsidR="00E33964">
        <w:rPr>
          <w:rFonts w:ascii="Arial" w:hAnsi="Arial" w:cs="Arial"/>
        </w:rPr>
        <w:br/>
      </w:r>
      <w:r w:rsidR="00E33964">
        <w:rPr>
          <w:rFonts w:ascii="Arial" w:hAnsi="Arial" w:cs="Arial"/>
        </w:rPr>
        <w:tab/>
        <w:t>2.9.4 Phase 4: Partner with local businesses</w:t>
      </w:r>
      <w:r w:rsidR="00790D79">
        <w:rPr>
          <w:rFonts w:ascii="Arial" w:hAnsi="Arial" w:cs="Arial"/>
        </w:rPr>
        <w:t xml:space="preserve"> …………………………………</w:t>
      </w:r>
      <w:r w:rsidR="0088626D">
        <w:rPr>
          <w:rFonts w:ascii="Arial" w:hAnsi="Arial" w:cs="Arial"/>
        </w:rPr>
        <w:t>. 11</w:t>
      </w:r>
      <w:r w:rsidR="00E33964">
        <w:rPr>
          <w:rFonts w:ascii="Arial" w:hAnsi="Arial" w:cs="Arial"/>
        </w:rPr>
        <w:br/>
      </w:r>
      <w:r w:rsidR="00E33964">
        <w:rPr>
          <w:rFonts w:ascii="Arial" w:hAnsi="Arial" w:cs="Arial"/>
        </w:rPr>
        <w:tab/>
        <w:t>2.9.5 Phase 5: Introduce technology</w:t>
      </w:r>
      <w:r w:rsidR="00790D79">
        <w:rPr>
          <w:rFonts w:ascii="Arial" w:hAnsi="Arial" w:cs="Arial"/>
        </w:rPr>
        <w:t xml:space="preserve"> ……………………………………………</w:t>
      </w:r>
      <w:r w:rsidR="0088626D">
        <w:rPr>
          <w:rFonts w:ascii="Arial" w:hAnsi="Arial" w:cs="Arial"/>
        </w:rPr>
        <w:t xml:space="preserve"> 11</w:t>
      </w:r>
      <w:r w:rsidR="00E33964">
        <w:rPr>
          <w:rFonts w:ascii="Arial" w:hAnsi="Arial" w:cs="Arial"/>
        </w:rPr>
        <w:br/>
        <w:t xml:space="preserve">3. </w:t>
      </w:r>
      <w:r w:rsidR="00E33964" w:rsidRPr="00366E20">
        <w:rPr>
          <w:rFonts w:ascii="Arial" w:hAnsi="Arial" w:cs="Arial"/>
          <w:b/>
          <w:bCs/>
        </w:rPr>
        <w:t>FINANCIAL PLAN</w:t>
      </w:r>
      <w:r w:rsidR="00790D79">
        <w:rPr>
          <w:rFonts w:ascii="Arial" w:hAnsi="Arial" w:cs="Arial"/>
          <w:b/>
          <w:bCs/>
        </w:rPr>
        <w:t xml:space="preserve"> ……………………………………………………………………</w:t>
      </w:r>
      <w:r w:rsidR="0088626D">
        <w:rPr>
          <w:rFonts w:ascii="Arial" w:hAnsi="Arial" w:cs="Arial"/>
          <w:b/>
          <w:bCs/>
        </w:rPr>
        <w:t>. 11</w:t>
      </w:r>
      <w:r w:rsidR="00E33964">
        <w:rPr>
          <w:rFonts w:ascii="Arial" w:hAnsi="Arial" w:cs="Arial"/>
        </w:rPr>
        <w:br/>
        <w:t>3.1 Budget of the first two months of operation</w:t>
      </w:r>
      <w:r w:rsidR="00790D79">
        <w:rPr>
          <w:rFonts w:ascii="Arial" w:hAnsi="Arial" w:cs="Arial"/>
        </w:rPr>
        <w:t xml:space="preserve"> ………………………………………</w:t>
      </w:r>
      <w:r w:rsidR="0088626D">
        <w:rPr>
          <w:rFonts w:ascii="Arial" w:hAnsi="Arial" w:cs="Arial"/>
        </w:rPr>
        <w:t>. 12</w:t>
      </w:r>
      <w:r w:rsidR="00E33964">
        <w:rPr>
          <w:rFonts w:ascii="Arial" w:hAnsi="Arial" w:cs="Arial"/>
        </w:rPr>
        <w:br/>
        <w:t>3.2 Projected statement of financial position</w:t>
      </w:r>
      <w:r w:rsidR="00790D79">
        <w:rPr>
          <w:rFonts w:ascii="Arial" w:hAnsi="Arial" w:cs="Arial"/>
        </w:rPr>
        <w:t xml:space="preserve"> ………………………………………….</w:t>
      </w:r>
      <w:r w:rsidR="0088626D">
        <w:rPr>
          <w:rFonts w:ascii="Arial" w:hAnsi="Arial" w:cs="Arial"/>
        </w:rPr>
        <w:t xml:space="preserve"> 13</w:t>
      </w:r>
      <w:r w:rsidR="00E33964">
        <w:rPr>
          <w:rFonts w:ascii="Arial" w:hAnsi="Arial" w:cs="Arial"/>
        </w:rPr>
        <w:br/>
        <w:t>3.3 Projected statement of profit and loss</w:t>
      </w:r>
      <w:r w:rsidR="00790D79">
        <w:rPr>
          <w:rFonts w:ascii="Arial" w:hAnsi="Arial" w:cs="Arial"/>
        </w:rPr>
        <w:t xml:space="preserve"> …………………………………………</w:t>
      </w:r>
      <w:proofErr w:type="gramStart"/>
      <w:r w:rsidR="00790D79">
        <w:rPr>
          <w:rFonts w:ascii="Arial" w:hAnsi="Arial" w:cs="Arial"/>
        </w:rPr>
        <w:t>…</w:t>
      </w:r>
      <w:r w:rsidR="0088626D">
        <w:rPr>
          <w:rFonts w:ascii="Arial" w:hAnsi="Arial" w:cs="Arial"/>
        </w:rPr>
        <w:t>..</w:t>
      </w:r>
      <w:proofErr w:type="gramEnd"/>
      <w:r w:rsidR="0088626D">
        <w:rPr>
          <w:rFonts w:ascii="Arial" w:hAnsi="Arial" w:cs="Arial"/>
        </w:rPr>
        <w:t xml:space="preserve"> 14</w:t>
      </w:r>
      <w:r w:rsidR="00E33964">
        <w:rPr>
          <w:rFonts w:ascii="Arial" w:hAnsi="Arial" w:cs="Arial"/>
        </w:rPr>
        <w:br/>
        <w:t>3.4 Break</w:t>
      </w:r>
      <w:r w:rsidR="00790D79">
        <w:rPr>
          <w:rFonts w:ascii="Arial" w:hAnsi="Arial" w:cs="Arial"/>
        </w:rPr>
        <w:t>-</w:t>
      </w:r>
      <w:r w:rsidR="00E33964">
        <w:rPr>
          <w:rFonts w:ascii="Arial" w:hAnsi="Arial" w:cs="Arial"/>
        </w:rPr>
        <w:t>even point</w:t>
      </w:r>
      <w:r w:rsidR="00790D79">
        <w:rPr>
          <w:rFonts w:ascii="Arial" w:hAnsi="Arial" w:cs="Arial"/>
        </w:rPr>
        <w:t xml:space="preserve"> …………………………………………………………………</w:t>
      </w:r>
      <w:proofErr w:type="gramStart"/>
      <w:r w:rsidR="00790D79">
        <w:rPr>
          <w:rFonts w:ascii="Arial" w:hAnsi="Arial" w:cs="Arial"/>
        </w:rPr>
        <w:t>…</w:t>
      </w:r>
      <w:r w:rsidR="0088626D">
        <w:rPr>
          <w:rFonts w:ascii="Arial" w:hAnsi="Arial" w:cs="Arial"/>
        </w:rPr>
        <w:t>..</w:t>
      </w:r>
      <w:proofErr w:type="gramEnd"/>
      <w:r w:rsidR="0088626D">
        <w:rPr>
          <w:rFonts w:ascii="Arial" w:hAnsi="Arial" w:cs="Arial"/>
        </w:rPr>
        <w:t xml:space="preserve"> 15</w:t>
      </w:r>
      <w:r w:rsidR="00E33964">
        <w:rPr>
          <w:rFonts w:ascii="Arial" w:hAnsi="Arial" w:cs="Arial"/>
        </w:rPr>
        <w:br/>
      </w:r>
      <w:r w:rsidR="00E33964">
        <w:rPr>
          <w:rFonts w:ascii="Arial" w:hAnsi="Arial" w:cs="Arial"/>
        </w:rPr>
        <w:lastRenderedPageBreak/>
        <w:t xml:space="preserve">4. </w:t>
      </w:r>
      <w:r w:rsidR="00E33964" w:rsidRPr="00366E20">
        <w:rPr>
          <w:rFonts w:ascii="Arial" w:hAnsi="Arial" w:cs="Arial"/>
          <w:b/>
          <w:bCs/>
        </w:rPr>
        <w:t>OPERATIONAL PLAN</w:t>
      </w:r>
      <w:r w:rsidR="00790D79">
        <w:rPr>
          <w:rFonts w:ascii="Arial" w:hAnsi="Arial" w:cs="Arial"/>
          <w:b/>
          <w:bCs/>
        </w:rPr>
        <w:t xml:space="preserve"> ……………………………………………………………</w:t>
      </w:r>
      <w:proofErr w:type="gramStart"/>
      <w:r w:rsidR="00790D79">
        <w:rPr>
          <w:rFonts w:ascii="Arial" w:hAnsi="Arial" w:cs="Arial"/>
          <w:b/>
          <w:bCs/>
        </w:rPr>
        <w:t>…</w:t>
      </w:r>
      <w:r w:rsidR="00872CCB">
        <w:rPr>
          <w:rFonts w:ascii="Arial" w:hAnsi="Arial" w:cs="Arial"/>
          <w:b/>
          <w:bCs/>
        </w:rPr>
        <w:t>..</w:t>
      </w:r>
      <w:proofErr w:type="gramEnd"/>
      <w:r w:rsidR="00872CCB">
        <w:rPr>
          <w:rFonts w:ascii="Arial" w:hAnsi="Arial" w:cs="Arial"/>
          <w:b/>
          <w:bCs/>
        </w:rPr>
        <w:t xml:space="preserve"> 16 </w:t>
      </w:r>
      <w:r w:rsidR="00E33964">
        <w:rPr>
          <w:rFonts w:ascii="Arial" w:hAnsi="Arial" w:cs="Arial"/>
        </w:rPr>
        <w:br/>
        <w:t>4.1 Key processes</w:t>
      </w:r>
      <w:r w:rsidR="00790D79">
        <w:rPr>
          <w:rFonts w:ascii="Arial" w:hAnsi="Arial" w:cs="Arial"/>
        </w:rPr>
        <w:t xml:space="preserve"> ……………………………………………………………………</w:t>
      </w:r>
      <w:proofErr w:type="gramStart"/>
      <w:r w:rsidR="00790D79">
        <w:rPr>
          <w:rFonts w:ascii="Arial" w:hAnsi="Arial" w:cs="Arial"/>
        </w:rPr>
        <w:t>…</w:t>
      </w:r>
      <w:r w:rsidR="00872CCB">
        <w:rPr>
          <w:rFonts w:ascii="Arial" w:hAnsi="Arial" w:cs="Arial"/>
        </w:rPr>
        <w:t>..</w:t>
      </w:r>
      <w:proofErr w:type="gramEnd"/>
      <w:r w:rsidR="00872CCB">
        <w:rPr>
          <w:rFonts w:ascii="Arial" w:hAnsi="Arial" w:cs="Arial"/>
        </w:rPr>
        <w:t xml:space="preserve"> 16</w:t>
      </w:r>
      <w:r w:rsidR="00E33964">
        <w:rPr>
          <w:rFonts w:ascii="Arial" w:hAnsi="Arial" w:cs="Arial"/>
        </w:rPr>
        <w:br/>
      </w:r>
      <w:r w:rsidR="00E33964">
        <w:rPr>
          <w:rFonts w:ascii="Arial" w:hAnsi="Arial" w:cs="Arial"/>
        </w:rPr>
        <w:tab/>
        <w:t>4.1.1 Input acquisition</w:t>
      </w:r>
      <w:r w:rsidR="00790D79">
        <w:rPr>
          <w:rFonts w:ascii="Arial" w:hAnsi="Arial" w:cs="Arial"/>
        </w:rPr>
        <w:t xml:space="preserve"> ……………………………………………………………</w:t>
      </w:r>
      <w:r w:rsidR="00872CCB">
        <w:rPr>
          <w:rFonts w:ascii="Arial" w:hAnsi="Arial" w:cs="Arial"/>
        </w:rPr>
        <w:t xml:space="preserve"> 16</w:t>
      </w:r>
      <w:r w:rsidR="00E33964">
        <w:rPr>
          <w:rFonts w:ascii="Arial" w:hAnsi="Arial" w:cs="Arial"/>
        </w:rPr>
        <w:br/>
      </w:r>
      <w:r w:rsidR="00E33964">
        <w:rPr>
          <w:rFonts w:ascii="Arial" w:hAnsi="Arial" w:cs="Arial"/>
        </w:rPr>
        <w:tab/>
        <w:t>4.1.2 Customer interaction</w:t>
      </w:r>
      <w:r w:rsidR="00790D79">
        <w:rPr>
          <w:rFonts w:ascii="Arial" w:hAnsi="Arial" w:cs="Arial"/>
        </w:rPr>
        <w:t xml:space="preserve"> ………………………………………………………</w:t>
      </w:r>
      <w:r w:rsidR="00872CCB">
        <w:rPr>
          <w:rFonts w:ascii="Arial" w:hAnsi="Arial" w:cs="Arial"/>
        </w:rPr>
        <w:t xml:space="preserve"> 16</w:t>
      </w:r>
      <w:r w:rsidR="00E33964">
        <w:rPr>
          <w:rFonts w:ascii="Arial" w:hAnsi="Arial" w:cs="Arial"/>
        </w:rPr>
        <w:br/>
      </w:r>
      <w:r w:rsidR="00E33964">
        <w:rPr>
          <w:rFonts w:ascii="Arial" w:hAnsi="Arial" w:cs="Arial"/>
        </w:rPr>
        <w:tab/>
      </w:r>
      <w:r w:rsidR="00A62024">
        <w:rPr>
          <w:rFonts w:ascii="Arial" w:hAnsi="Arial" w:cs="Arial"/>
        </w:rPr>
        <w:t>4.1.3 Customization</w:t>
      </w:r>
      <w:r w:rsidR="00790D79">
        <w:rPr>
          <w:rFonts w:ascii="Arial" w:hAnsi="Arial" w:cs="Arial"/>
        </w:rPr>
        <w:t xml:space="preserve"> ………………………………………………………………</w:t>
      </w:r>
      <w:r w:rsidR="00872CCB">
        <w:rPr>
          <w:rFonts w:ascii="Arial" w:hAnsi="Arial" w:cs="Arial"/>
        </w:rPr>
        <w:t xml:space="preserve"> 17</w:t>
      </w:r>
      <w:r w:rsidR="00A62024">
        <w:rPr>
          <w:rFonts w:ascii="Arial" w:hAnsi="Arial" w:cs="Arial"/>
        </w:rPr>
        <w:br/>
      </w:r>
      <w:r w:rsidR="00A62024">
        <w:rPr>
          <w:rFonts w:ascii="Arial" w:hAnsi="Arial" w:cs="Arial"/>
        </w:rPr>
        <w:tab/>
        <w:t>4.1.4 Feedback and improvement</w:t>
      </w:r>
      <w:r w:rsidR="00790D79">
        <w:rPr>
          <w:rFonts w:ascii="Arial" w:hAnsi="Arial" w:cs="Arial"/>
        </w:rPr>
        <w:t xml:space="preserve"> ………………………………………………</w:t>
      </w:r>
      <w:r w:rsidR="00872CCB">
        <w:rPr>
          <w:rFonts w:ascii="Arial" w:hAnsi="Arial" w:cs="Arial"/>
        </w:rPr>
        <w:t xml:space="preserve"> 17</w:t>
      </w:r>
      <w:r w:rsidR="00790D79">
        <w:rPr>
          <w:rFonts w:ascii="Arial" w:hAnsi="Arial" w:cs="Arial"/>
        </w:rPr>
        <w:t xml:space="preserve"> </w:t>
      </w:r>
      <w:r w:rsidR="00A62024">
        <w:rPr>
          <w:rFonts w:ascii="Arial" w:hAnsi="Arial" w:cs="Arial"/>
        </w:rPr>
        <w:br/>
      </w:r>
      <w:r w:rsidR="00A62024">
        <w:rPr>
          <w:rFonts w:ascii="Arial" w:hAnsi="Arial" w:cs="Arial"/>
        </w:rPr>
        <w:tab/>
        <w:t>4.1.5 Support processes</w:t>
      </w:r>
      <w:r w:rsidR="00790D79">
        <w:rPr>
          <w:rFonts w:ascii="Arial" w:hAnsi="Arial" w:cs="Arial"/>
        </w:rPr>
        <w:t xml:space="preserve"> …………………………………………………………</w:t>
      </w:r>
      <w:r w:rsidR="00872CCB">
        <w:rPr>
          <w:rFonts w:ascii="Arial" w:hAnsi="Arial" w:cs="Arial"/>
        </w:rPr>
        <w:t xml:space="preserve"> 17</w:t>
      </w:r>
      <w:r w:rsidR="00A62024">
        <w:rPr>
          <w:rFonts w:ascii="Arial" w:hAnsi="Arial" w:cs="Arial"/>
        </w:rPr>
        <w:br/>
      </w:r>
      <w:r w:rsidR="00A62024">
        <w:rPr>
          <w:rFonts w:ascii="Arial" w:hAnsi="Arial" w:cs="Arial"/>
        </w:rPr>
        <w:tab/>
        <w:t>4.1.6 Service delivery</w:t>
      </w:r>
      <w:r w:rsidR="00790D79">
        <w:rPr>
          <w:rFonts w:ascii="Arial" w:hAnsi="Arial" w:cs="Arial"/>
        </w:rPr>
        <w:t xml:space="preserve"> ……………………………………………………………</w:t>
      </w:r>
      <w:r w:rsidR="00872CCB">
        <w:rPr>
          <w:rFonts w:ascii="Arial" w:hAnsi="Arial" w:cs="Arial"/>
        </w:rPr>
        <w:t>. 18</w:t>
      </w:r>
      <w:r w:rsidR="00A62024">
        <w:rPr>
          <w:rFonts w:ascii="Arial" w:hAnsi="Arial" w:cs="Arial"/>
        </w:rPr>
        <w:br/>
        <w:t>4.2 Key structures</w:t>
      </w:r>
      <w:r w:rsidR="00790D79">
        <w:rPr>
          <w:rFonts w:ascii="Arial" w:hAnsi="Arial" w:cs="Arial"/>
        </w:rPr>
        <w:t xml:space="preserve"> ………………………………………………………………………</w:t>
      </w:r>
      <w:r w:rsidR="00872CCB">
        <w:rPr>
          <w:rFonts w:ascii="Arial" w:hAnsi="Arial" w:cs="Arial"/>
        </w:rPr>
        <w:t xml:space="preserve">... 18 </w:t>
      </w:r>
      <w:r w:rsidR="00A62024">
        <w:rPr>
          <w:rFonts w:ascii="Arial" w:hAnsi="Arial" w:cs="Arial"/>
        </w:rPr>
        <w:br/>
      </w:r>
      <w:r w:rsidR="00A62024">
        <w:rPr>
          <w:rFonts w:ascii="Arial" w:hAnsi="Arial" w:cs="Arial"/>
        </w:rPr>
        <w:tab/>
        <w:t>4.2.1 Physical facilities</w:t>
      </w:r>
      <w:r w:rsidR="00790D79">
        <w:rPr>
          <w:rFonts w:ascii="Arial" w:hAnsi="Arial" w:cs="Arial"/>
        </w:rPr>
        <w:t xml:space="preserve"> …………………………………………………………</w:t>
      </w:r>
      <w:r w:rsidR="00872CCB">
        <w:rPr>
          <w:rFonts w:ascii="Arial" w:hAnsi="Arial" w:cs="Arial"/>
        </w:rPr>
        <w:t>... 18</w:t>
      </w:r>
      <w:r w:rsidR="00790D79">
        <w:rPr>
          <w:rFonts w:ascii="Arial" w:hAnsi="Arial" w:cs="Arial"/>
        </w:rPr>
        <w:t xml:space="preserve"> </w:t>
      </w:r>
      <w:r w:rsidR="00A62024">
        <w:rPr>
          <w:rFonts w:ascii="Arial" w:hAnsi="Arial" w:cs="Arial"/>
        </w:rPr>
        <w:br/>
      </w:r>
      <w:r w:rsidR="00A62024">
        <w:rPr>
          <w:rFonts w:ascii="Arial" w:hAnsi="Arial" w:cs="Arial"/>
        </w:rPr>
        <w:tab/>
        <w:t>4.2.2 Technology Systems</w:t>
      </w:r>
      <w:r w:rsidR="00790D79">
        <w:rPr>
          <w:rFonts w:ascii="Arial" w:hAnsi="Arial" w:cs="Arial"/>
        </w:rPr>
        <w:t xml:space="preserve"> ………………………………………………………</w:t>
      </w:r>
      <w:r w:rsidR="00872CCB">
        <w:rPr>
          <w:rFonts w:ascii="Arial" w:hAnsi="Arial" w:cs="Arial"/>
        </w:rPr>
        <w:t>. 18</w:t>
      </w:r>
      <w:r w:rsidR="00790D79">
        <w:rPr>
          <w:rFonts w:ascii="Arial" w:hAnsi="Arial" w:cs="Arial"/>
        </w:rPr>
        <w:t xml:space="preserve"> </w:t>
      </w:r>
      <w:r w:rsidR="00A62024">
        <w:rPr>
          <w:rFonts w:ascii="Arial" w:hAnsi="Arial" w:cs="Arial"/>
        </w:rPr>
        <w:br/>
      </w:r>
      <w:r w:rsidR="00A62024">
        <w:rPr>
          <w:rFonts w:ascii="Arial" w:hAnsi="Arial" w:cs="Arial"/>
        </w:rPr>
        <w:tab/>
        <w:t>4.2.3 Human resources</w:t>
      </w:r>
      <w:r w:rsidR="00790D79">
        <w:rPr>
          <w:rFonts w:ascii="Arial" w:hAnsi="Arial" w:cs="Arial"/>
        </w:rPr>
        <w:t xml:space="preserve"> …………………………………………………………</w:t>
      </w:r>
      <w:r w:rsidR="00872CCB">
        <w:rPr>
          <w:rFonts w:ascii="Arial" w:hAnsi="Arial" w:cs="Arial"/>
        </w:rPr>
        <w:t>. 19</w:t>
      </w:r>
      <w:r w:rsidR="00790D79">
        <w:rPr>
          <w:rFonts w:ascii="Arial" w:hAnsi="Arial" w:cs="Arial"/>
        </w:rPr>
        <w:t xml:space="preserve"> </w:t>
      </w:r>
      <w:r w:rsidR="00A62024">
        <w:rPr>
          <w:rFonts w:ascii="Arial" w:hAnsi="Arial" w:cs="Arial"/>
        </w:rPr>
        <w:br/>
      </w:r>
      <w:r w:rsidR="00A62024">
        <w:rPr>
          <w:rFonts w:ascii="Arial" w:hAnsi="Arial" w:cs="Arial"/>
        </w:rPr>
        <w:tab/>
        <w:t>4.2.4 Organizational structure</w:t>
      </w:r>
      <w:r w:rsidR="00790D79">
        <w:rPr>
          <w:rFonts w:ascii="Arial" w:hAnsi="Arial" w:cs="Arial"/>
        </w:rPr>
        <w:t xml:space="preserve"> ………………………………………………</w:t>
      </w:r>
      <w:proofErr w:type="gramStart"/>
      <w:r w:rsidR="00790D79">
        <w:rPr>
          <w:rFonts w:ascii="Arial" w:hAnsi="Arial" w:cs="Arial"/>
        </w:rPr>
        <w:t>…</w:t>
      </w:r>
      <w:r w:rsidR="00872CCB">
        <w:rPr>
          <w:rFonts w:ascii="Arial" w:hAnsi="Arial" w:cs="Arial"/>
        </w:rPr>
        <w:t>..</w:t>
      </w:r>
      <w:proofErr w:type="gramEnd"/>
      <w:r w:rsidR="00872CCB">
        <w:rPr>
          <w:rFonts w:ascii="Arial" w:hAnsi="Arial" w:cs="Arial"/>
        </w:rPr>
        <w:t xml:space="preserve"> 19</w:t>
      </w:r>
      <w:r w:rsidR="00A62024">
        <w:rPr>
          <w:rFonts w:ascii="Arial" w:hAnsi="Arial" w:cs="Arial"/>
        </w:rPr>
        <w:br/>
        <w:t>4.3 Key strategies</w:t>
      </w:r>
      <w:r w:rsidR="00790D79">
        <w:rPr>
          <w:rFonts w:ascii="Arial" w:hAnsi="Arial" w:cs="Arial"/>
        </w:rPr>
        <w:t xml:space="preserve"> ……………………………………………………………………</w:t>
      </w:r>
      <w:proofErr w:type="gramStart"/>
      <w:r w:rsidR="00790D79">
        <w:rPr>
          <w:rFonts w:ascii="Arial" w:hAnsi="Arial" w:cs="Arial"/>
        </w:rPr>
        <w:t>…</w:t>
      </w:r>
      <w:r w:rsidR="00872CCB">
        <w:rPr>
          <w:rFonts w:ascii="Arial" w:hAnsi="Arial" w:cs="Arial"/>
        </w:rPr>
        <w:t>..</w:t>
      </w:r>
      <w:proofErr w:type="gramEnd"/>
      <w:r w:rsidR="00872CCB">
        <w:rPr>
          <w:rFonts w:ascii="Arial" w:hAnsi="Arial" w:cs="Arial"/>
        </w:rPr>
        <w:t xml:space="preserve"> 19</w:t>
      </w:r>
      <w:r w:rsidR="00A62024">
        <w:rPr>
          <w:rFonts w:ascii="Arial" w:hAnsi="Arial" w:cs="Arial"/>
        </w:rPr>
        <w:br/>
      </w:r>
      <w:r w:rsidR="00A62024">
        <w:rPr>
          <w:rFonts w:ascii="Arial" w:hAnsi="Arial" w:cs="Arial"/>
        </w:rPr>
        <w:tab/>
        <w:t>4.3.1 Customer focus strategies</w:t>
      </w:r>
      <w:r w:rsidR="00790D79">
        <w:rPr>
          <w:rFonts w:ascii="Arial" w:hAnsi="Arial" w:cs="Arial"/>
        </w:rPr>
        <w:t xml:space="preserve"> ……………………………………………</w:t>
      </w:r>
      <w:proofErr w:type="gramStart"/>
      <w:r w:rsidR="00790D79">
        <w:rPr>
          <w:rFonts w:ascii="Arial" w:hAnsi="Arial" w:cs="Arial"/>
        </w:rPr>
        <w:t>…</w:t>
      </w:r>
      <w:r w:rsidR="00872CCB">
        <w:rPr>
          <w:rFonts w:ascii="Arial" w:hAnsi="Arial" w:cs="Arial"/>
        </w:rPr>
        <w:t>..</w:t>
      </w:r>
      <w:proofErr w:type="gramEnd"/>
      <w:r w:rsidR="00872CCB">
        <w:rPr>
          <w:rFonts w:ascii="Arial" w:hAnsi="Arial" w:cs="Arial"/>
        </w:rPr>
        <w:t xml:space="preserve"> 19 </w:t>
      </w:r>
      <w:r w:rsidR="00A62024">
        <w:rPr>
          <w:rFonts w:ascii="Arial" w:hAnsi="Arial" w:cs="Arial"/>
        </w:rPr>
        <w:br/>
      </w:r>
      <w:r w:rsidR="00A62024">
        <w:rPr>
          <w:rFonts w:ascii="Arial" w:hAnsi="Arial" w:cs="Arial"/>
        </w:rPr>
        <w:tab/>
        <w:t>4.3.2 Differentiation strategies</w:t>
      </w:r>
      <w:r w:rsidR="00790D79">
        <w:rPr>
          <w:rFonts w:ascii="Arial" w:hAnsi="Arial" w:cs="Arial"/>
        </w:rPr>
        <w:t xml:space="preserve"> …………………………………………………</w:t>
      </w:r>
      <w:r w:rsidR="00872CCB">
        <w:rPr>
          <w:rFonts w:ascii="Arial" w:hAnsi="Arial" w:cs="Arial"/>
        </w:rPr>
        <w:t xml:space="preserve">. 19 </w:t>
      </w:r>
      <w:r w:rsidR="00A62024">
        <w:rPr>
          <w:rFonts w:ascii="Arial" w:hAnsi="Arial" w:cs="Arial"/>
        </w:rPr>
        <w:tab/>
        <w:t>4.3.3 Cost leadership strategies</w:t>
      </w:r>
      <w:r w:rsidR="00790D79">
        <w:rPr>
          <w:rFonts w:ascii="Arial" w:hAnsi="Arial" w:cs="Arial"/>
        </w:rPr>
        <w:t xml:space="preserve"> ………………………………………………</w:t>
      </w:r>
      <w:r w:rsidR="00872CCB">
        <w:rPr>
          <w:rFonts w:ascii="Arial" w:hAnsi="Arial" w:cs="Arial"/>
        </w:rPr>
        <w:t>.  20</w:t>
      </w:r>
      <w:r w:rsidR="00A62024">
        <w:rPr>
          <w:rFonts w:ascii="Arial" w:hAnsi="Arial" w:cs="Arial"/>
        </w:rPr>
        <w:br/>
        <w:t>4.4 Description of Key personnel in the 7-business departments</w:t>
      </w:r>
      <w:r w:rsidR="00790D79">
        <w:rPr>
          <w:rFonts w:ascii="Arial" w:hAnsi="Arial" w:cs="Arial"/>
        </w:rPr>
        <w:t xml:space="preserve"> ………………</w:t>
      </w:r>
      <w:proofErr w:type="gramStart"/>
      <w:r w:rsidR="00790D79">
        <w:rPr>
          <w:rFonts w:ascii="Arial" w:hAnsi="Arial" w:cs="Arial"/>
        </w:rPr>
        <w:t>…</w:t>
      </w:r>
      <w:r w:rsidR="00872CCB">
        <w:rPr>
          <w:rFonts w:ascii="Arial" w:hAnsi="Arial" w:cs="Arial"/>
        </w:rPr>
        <w:t>..</w:t>
      </w:r>
      <w:proofErr w:type="gramEnd"/>
      <w:r w:rsidR="00872CCB">
        <w:rPr>
          <w:rFonts w:ascii="Arial" w:hAnsi="Arial" w:cs="Arial"/>
        </w:rPr>
        <w:t xml:space="preserve"> 20</w:t>
      </w:r>
      <w:r w:rsidR="00A62024">
        <w:rPr>
          <w:rFonts w:ascii="Arial" w:hAnsi="Arial" w:cs="Arial"/>
        </w:rPr>
        <w:br/>
      </w:r>
      <w:r w:rsidR="00A62024">
        <w:rPr>
          <w:rFonts w:ascii="Arial" w:hAnsi="Arial" w:cs="Arial"/>
        </w:rPr>
        <w:tab/>
        <w:t>4.4.1 Operations</w:t>
      </w:r>
      <w:r w:rsidR="00790D79">
        <w:rPr>
          <w:rFonts w:ascii="Arial" w:hAnsi="Arial" w:cs="Arial"/>
        </w:rPr>
        <w:t xml:space="preserve"> ………………………………………………………………</w:t>
      </w:r>
      <w:r w:rsidR="00703EED">
        <w:rPr>
          <w:rFonts w:ascii="Arial" w:hAnsi="Arial" w:cs="Arial"/>
        </w:rPr>
        <w:t>…. 21</w:t>
      </w:r>
      <w:r w:rsidR="00790D79">
        <w:rPr>
          <w:rFonts w:ascii="Arial" w:hAnsi="Arial" w:cs="Arial"/>
        </w:rPr>
        <w:t xml:space="preserve"> </w:t>
      </w:r>
      <w:r w:rsidR="00A62024">
        <w:rPr>
          <w:rFonts w:ascii="Arial" w:hAnsi="Arial" w:cs="Arial"/>
        </w:rPr>
        <w:br/>
      </w:r>
      <w:r w:rsidR="00A62024">
        <w:rPr>
          <w:rFonts w:ascii="Arial" w:hAnsi="Arial" w:cs="Arial"/>
        </w:rPr>
        <w:tab/>
      </w:r>
      <w:r w:rsidR="00A62024">
        <w:rPr>
          <w:rFonts w:ascii="Arial" w:hAnsi="Arial" w:cs="Arial"/>
        </w:rPr>
        <w:tab/>
        <w:t>4.4.1.1 Chief operations officer</w:t>
      </w:r>
      <w:r w:rsidR="008D427F">
        <w:rPr>
          <w:rFonts w:ascii="Arial" w:hAnsi="Arial" w:cs="Arial"/>
        </w:rPr>
        <w:t xml:space="preserve"> (COO)</w:t>
      </w:r>
      <w:r w:rsidR="00790D79">
        <w:rPr>
          <w:rFonts w:ascii="Arial" w:hAnsi="Arial" w:cs="Arial"/>
        </w:rPr>
        <w:t xml:space="preserve"> …………………………………</w:t>
      </w:r>
      <w:r w:rsidR="00703EED">
        <w:rPr>
          <w:rFonts w:ascii="Arial" w:hAnsi="Arial" w:cs="Arial"/>
        </w:rPr>
        <w:t xml:space="preserve"> 21</w:t>
      </w:r>
      <w:r w:rsidR="00A62024">
        <w:rPr>
          <w:rFonts w:ascii="Arial" w:hAnsi="Arial" w:cs="Arial"/>
        </w:rPr>
        <w:br/>
      </w:r>
      <w:r w:rsidR="00A62024">
        <w:rPr>
          <w:rFonts w:ascii="Arial" w:hAnsi="Arial" w:cs="Arial"/>
        </w:rPr>
        <w:tab/>
      </w:r>
      <w:r w:rsidR="00A62024">
        <w:rPr>
          <w:rFonts w:ascii="Arial" w:hAnsi="Arial" w:cs="Arial"/>
        </w:rPr>
        <w:tab/>
        <w:t>4.4.1.2 Operations manager</w:t>
      </w:r>
      <w:r w:rsidR="00790D79">
        <w:rPr>
          <w:rFonts w:ascii="Arial" w:hAnsi="Arial" w:cs="Arial"/>
        </w:rPr>
        <w:t xml:space="preserve"> ……………………………………………</w:t>
      </w:r>
      <w:r w:rsidR="00703EED">
        <w:rPr>
          <w:rFonts w:ascii="Arial" w:hAnsi="Arial" w:cs="Arial"/>
        </w:rPr>
        <w:t>. 21</w:t>
      </w:r>
      <w:r w:rsidR="00A62024">
        <w:rPr>
          <w:rFonts w:ascii="Arial" w:hAnsi="Arial" w:cs="Arial"/>
        </w:rPr>
        <w:br/>
      </w:r>
      <w:r w:rsidR="00A62024">
        <w:rPr>
          <w:rFonts w:ascii="Arial" w:hAnsi="Arial" w:cs="Arial"/>
        </w:rPr>
        <w:tab/>
      </w:r>
      <w:r w:rsidR="00A62024">
        <w:rPr>
          <w:rFonts w:ascii="Arial" w:hAnsi="Arial" w:cs="Arial"/>
        </w:rPr>
        <w:tab/>
        <w:t>4.4.1.3 Logistics supervisor</w:t>
      </w:r>
      <w:r w:rsidR="00790D79">
        <w:rPr>
          <w:rFonts w:ascii="Arial" w:hAnsi="Arial" w:cs="Arial"/>
        </w:rPr>
        <w:t xml:space="preserve"> …………………………………………</w:t>
      </w:r>
      <w:proofErr w:type="gramStart"/>
      <w:r w:rsidR="00790D79">
        <w:rPr>
          <w:rFonts w:ascii="Arial" w:hAnsi="Arial" w:cs="Arial"/>
        </w:rPr>
        <w:t>…</w:t>
      </w:r>
      <w:r w:rsidR="00703EED">
        <w:rPr>
          <w:rFonts w:ascii="Arial" w:hAnsi="Arial" w:cs="Arial"/>
        </w:rPr>
        <w:t>..</w:t>
      </w:r>
      <w:proofErr w:type="gramEnd"/>
      <w:r w:rsidR="00703EED">
        <w:rPr>
          <w:rFonts w:ascii="Arial" w:hAnsi="Arial" w:cs="Arial"/>
        </w:rPr>
        <w:t xml:space="preserve"> 21</w:t>
      </w:r>
      <w:r w:rsidR="00A62024">
        <w:rPr>
          <w:rFonts w:ascii="Arial" w:hAnsi="Arial" w:cs="Arial"/>
        </w:rPr>
        <w:br/>
      </w:r>
      <w:r w:rsidR="00A62024">
        <w:rPr>
          <w:rFonts w:ascii="Arial" w:hAnsi="Arial" w:cs="Arial"/>
        </w:rPr>
        <w:tab/>
      </w:r>
      <w:r w:rsidR="00A62024">
        <w:rPr>
          <w:rFonts w:ascii="Arial" w:hAnsi="Arial" w:cs="Arial"/>
        </w:rPr>
        <w:tab/>
        <w:t>4.4.1.4 Quality control officer</w:t>
      </w:r>
      <w:r w:rsidR="00790D79">
        <w:rPr>
          <w:rFonts w:ascii="Arial" w:hAnsi="Arial" w:cs="Arial"/>
        </w:rPr>
        <w:t xml:space="preserve"> ……………………………………………</w:t>
      </w:r>
      <w:r w:rsidR="00703EED">
        <w:rPr>
          <w:rFonts w:ascii="Arial" w:hAnsi="Arial" w:cs="Arial"/>
        </w:rPr>
        <w:t xml:space="preserve"> 21</w:t>
      </w:r>
      <w:r w:rsidR="00A62024">
        <w:rPr>
          <w:rFonts w:ascii="Arial" w:hAnsi="Arial" w:cs="Arial"/>
        </w:rPr>
        <w:br/>
      </w:r>
      <w:r w:rsidR="00A62024">
        <w:rPr>
          <w:rFonts w:ascii="Arial" w:hAnsi="Arial" w:cs="Arial"/>
        </w:rPr>
        <w:tab/>
      </w:r>
      <w:r w:rsidR="00A62024">
        <w:rPr>
          <w:rFonts w:ascii="Arial" w:hAnsi="Arial" w:cs="Arial"/>
        </w:rPr>
        <w:tab/>
        <w:t>4.4.1.5 Delivery Team / Production workers</w:t>
      </w:r>
      <w:r w:rsidR="00790D79">
        <w:rPr>
          <w:rFonts w:ascii="Arial" w:hAnsi="Arial" w:cs="Arial"/>
        </w:rPr>
        <w:t xml:space="preserve"> …………………………</w:t>
      </w:r>
      <w:r w:rsidR="00703EED">
        <w:rPr>
          <w:rFonts w:ascii="Arial" w:hAnsi="Arial" w:cs="Arial"/>
        </w:rPr>
        <w:t>... 21</w:t>
      </w:r>
      <w:r w:rsidR="00A62024">
        <w:rPr>
          <w:rFonts w:ascii="Arial" w:hAnsi="Arial" w:cs="Arial"/>
        </w:rPr>
        <w:br/>
      </w:r>
      <w:r w:rsidR="00A62024">
        <w:rPr>
          <w:rFonts w:ascii="Arial" w:hAnsi="Arial" w:cs="Arial"/>
        </w:rPr>
        <w:tab/>
        <w:t>4.4.2 Sales</w:t>
      </w:r>
      <w:r w:rsidR="00790D79">
        <w:rPr>
          <w:rFonts w:ascii="Arial" w:hAnsi="Arial" w:cs="Arial"/>
        </w:rPr>
        <w:t xml:space="preserve"> ………………………………………………………………………</w:t>
      </w:r>
      <w:r w:rsidR="00393E48">
        <w:rPr>
          <w:rFonts w:ascii="Arial" w:hAnsi="Arial" w:cs="Arial"/>
        </w:rPr>
        <w:t xml:space="preserve">... 22  </w:t>
      </w:r>
      <w:r w:rsidR="00A62024">
        <w:rPr>
          <w:rFonts w:ascii="Arial" w:hAnsi="Arial" w:cs="Arial"/>
        </w:rPr>
        <w:br/>
      </w:r>
      <w:r w:rsidR="00A62024">
        <w:rPr>
          <w:rFonts w:ascii="Arial" w:hAnsi="Arial" w:cs="Arial"/>
        </w:rPr>
        <w:tab/>
      </w:r>
      <w:r w:rsidR="00A62024">
        <w:rPr>
          <w:rFonts w:ascii="Arial" w:hAnsi="Arial" w:cs="Arial"/>
        </w:rPr>
        <w:tab/>
        <w:t>4.4.2.1</w:t>
      </w:r>
      <w:r w:rsidR="008D427F">
        <w:rPr>
          <w:rFonts w:ascii="Arial" w:hAnsi="Arial" w:cs="Arial"/>
        </w:rPr>
        <w:t xml:space="preserve"> Chief sales officer (CSO)</w:t>
      </w:r>
      <w:r w:rsidR="00790D79">
        <w:rPr>
          <w:rFonts w:ascii="Arial" w:hAnsi="Arial" w:cs="Arial"/>
        </w:rPr>
        <w:t xml:space="preserve"> ……………………………………</w:t>
      </w:r>
      <w:proofErr w:type="gramStart"/>
      <w:r w:rsidR="00790D79">
        <w:rPr>
          <w:rFonts w:ascii="Arial" w:hAnsi="Arial" w:cs="Arial"/>
        </w:rPr>
        <w:t>…</w:t>
      </w:r>
      <w:r w:rsidR="00393E48">
        <w:rPr>
          <w:rFonts w:ascii="Arial" w:hAnsi="Arial" w:cs="Arial"/>
        </w:rPr>
        <w:t>..</w:t>
      </w:r>
      <w:proofErr w:type="gramEnd"/>
      <w:r w:rsidR="00393E48">
        <w:rPr>
          <w:rFonts w:ascii="Arial" w:hAnsi="Arial" w:cs="Arial"/>
        </w:rPr>
        <w:t xml:space="preserve"> 22</w:t>
      </w:r>
      <w:r w:rsidR="00790D79">
        <w:rPr>
          <w:rFonts w:ascii="Arial" w:hAnsi="Arial" w:cs="Arial"/>
        </w:rPr>
        <w:t xml:space="preserve"> </w:t>
      </w:r>
      <w:r w:rsidR="008D427F">
        <w:rPr>
          <w:rFonts w:ascii="Arial" w:hAnsi="Arial" w:cs="Arial"/>
        </w:rPr>
        <w:br/>
        <w:t xml:space="preserve"> </w:t>
      </w:r>
      <w:r w:rsidR="008D427F">
        <w:rPr>
          <w:rFonts w:ascii="Arial" w:hAnsi="Arial" w:cs="Arial"/>
        </w:rPr>
        <w:tab/>
      </w:r>
      <w:r w:rsidR="008D427F">
        <w:rPr>
          <w:rFonts w:ascii="Arial" w:hAnsi="Arial" w:cs="Arial"/>
        </w:rPr>
        <w:tab/>
        <w:t>4.4.2.2 Sales manager</w:t>
      </w:r>
      <w:r w:rsidR="00790D79">
        <w:rPr>
          <w:rFonts w:ascii="Arial" w:hAnsi="Arial" w:cs="Arial"/>
        </w:rPr>
        <w:t xml:space="preserve"> …………………………………………………</w:t>
      </w:r>
      <w:r w:rsidR="00393E48">
        <w:rPr>
          <w:rFonts w:ascii="Arial" w:hAnsi="Arial" w:cs="Arial"/>
        </w:rPr>
        <w:t>... 22</w:t>
      </w:r>
      <w:r w:rsidR="008D427F">
        <w:rPr>
          <w:rFonts w:ascii="Arial" w:hAnsi="Arial" w:cs="Arial"/>
        </w:rPr>
        <w:br/>
        <w:t xml:space="preserve"> </w:t>
      </w:r>
      <w:r w:rsidR="008D427F">
        <w:rPr>
          <w:rFonts w:ascii="Arial" w:hAnsi="Arial" w:cs="Arial"/>
        </w:rPr>
        <w:tab/>
      </w:r>
      <w:r w:rsidR="008D427F">
        <w:rPr>
          <w:rFonts w:ascii="Arial" w:hAnsi="Arial" w:cs="Arial"/>
        </w:rPr>
        <w:tab/>
        <w:t>4.4.2.3 Key account manager</w:t>
      </w:r>
      <w:r w:rsidR="00790D79">
        <w:rPr>
          <w:rFonts w:ascii="Arial" w:hAnsi="Arial" w:cs="Arial"/>
        </w:rPr>
        <w:t xml:space="preserve"> …………………………………………</w:t>
      </w:r>
      <w:r w:rsidR="00393E48">
        <w:rPr>
          <w:rFonts w:ascii="Arial" w:hAnsi="Arial" w:cs="Arial"/>
        </w:rPr>
        <w:t>... 22</w:t>
      </w:r>
      <w:r w:rsidR="008D427F">
        <w:rPr>
          <w:rFonts w:ascii="Arial" w:hAnsi="Arial" w:cs="Arial"/>
        </w:rPr>
        <w:br/>
        <w:t xml:space="preserve"> </w:t>
      </w:r>
      <w:r w:rsidR="008D427F">
        <w:rPr>
          <w:rFonts w:ascii="Arial" w:hAnsi="Arial" w:cs="Arial"/>
        </w:rPr>
        <w:tab/>
      </w:r>
      <w:r w:rsidR="008D427F">
        <w:rPr>
          <w:rFonts w:ascii="Arial" w:hAnsi="Arial" w:cs="Arial"/>
        </w:rPr>
        <w:tab/>
        <w:t>4.4.2.4 Sales representatives</w:t>
      </w:r>
      <w:r w:rsidR="00790D79">
        <w:rPr>
          <w:rFonts w:ascii="Arial" w:hAnsi="Arial" w:cs="Arial"/>
        </w:rPr>
        <w:t xml:space="preserve"> …………………………………………</w:t>
      </w:r>
      <w:r w:rsidR="00393E48">
        <w:rPr>
          <w:rFonts w:ascii="Arial" w:hAnsi="Arial" w:cs="Arial"/>
        </w:rPr>
        <w:t>... 22</w:t>
      </w:r>
      <w:r w:rsidR="00790D79">
        <w:rPr>
          <w:rFonts w:ascii="Arial" w:hAnsi="Arial" w:cs="Arial"/>
        </w:rPr>
        <w:t xml:space="preserve"> </w:t>
      </w:r>
      <w:r w:rsidR="008D427F">
        <w:rPr>
          <w:rFonts w:ascii="Arial" w:hAnsi="Arial" w:cs="Arial"/>
        </w:rPr>
        <w:br/>
        <w:t xml:space="preserve"> </w:t>
      </w:r>
      <w:r w:rsidR="008D427F">
        <w:rPr>
          <w:rFonts w:ascii="Arial" w:hAnsi="Arial" w:cs="Arial"/>
        </w:rPr>
        <w:tab/>
      </w:r>
      <w:r w:rsidR="008D427F">
        <w:rPr>
          <w:rFonts w:ascii="Arial" w:hAnsi="Arial" w:cs="Arial"/>
        </w:rPr>
        <w:tab/>
        <w:t>4.4.2.5 Sales support assistance</w:t>
      </w:r>
      <w:r w:rsidR="00790D79">
        <w:rPr>
          <w:rFonts w:ascii="Arial" w:hAnsi="Arial" w:cs="Arial"/>
        </w:rPr>
        <w:t xml:space="preserve"> ………………………………………</w:t>
      </w:r>
      <w:r w:rsidR="00393E48">
        <w:rPr>
          <w:rFonts w:ascii="Arial" w:hAnsi="Arial" w:cs="Arial"/>
        </w:rPr>
        <w:t>. 22</w:t>
      </w:r>
      <w:r w:rsidR="00790D79">
        <w:rPr>
          <w:rFonts w:ascii="Arial" w:hAnsi="Arial" w:cs="Arial"/>
        </w:rPr>
        <w:t xml:space="preserve"> </w:t>
      </w:r>
      <w:r w:rsidR="00A62024">
        <w:rPr>
          <w:rFonts w:ascii="Arial" w:hAnsi="Arial" w:cs="Arial"/>
        </w:rPr>
        <w:br/>
      </w:r>
      <w:r w:rsidR="00A62024">
        <w:rPr>
          <w:rFonts w:ascii="Arial" w:hAnsi="Arial" w:cs="Arial"/>
        </w:rPr>
        <w:tab/>
        <w:t>4.4.3 Marketing</w:t>
      </w:r>
      <w:r w:rsidR="00790D79">
        <w:rPr>
          <w:rFonts w:ascii="Arial" w:hAnsi="Arial" w:cs="Arial"/>
        </w:rPr>
        <w:t xml:space="preserve"> ……………………………………………………………………</w:t>
      </w:r>
      <w:r w:rsidR="00393E48">
        <w:rPr>
          <w:rFonts w:ascii="Arial" w:hAnsi="Arial" w:cs="Arial"/>
        </w:rPr>
        <w:t xml:space="preserve"> 22</w:t>
      </w:r>
      <w:r w:rsidR="00A62024">
        <w:rPr>
          <w:rFonts w:ascii="Arial" w:hAnsi="Arial" w:cs="Arial"/>
        </w:rPr>
        <w:br/>
      </w:r>
      <w:r w:rsidR="00A62024">
        <w:rPr>
          <w:rFonts w:ascii="Arial" w:hAnsi="Arial" w:cs="Arial"/>
        </w:rPr>
        <w:tab/>
      </w:r>
      <w:r w:rsidR="00A62024">
        <w:rPr>
          <w:rFonts w:ascii="Arial" w:hAnsi="Arial" w:cs="Arial"/>
        </w:rPr>
        <w:tab/>
        <w:t>4.4.3.1</w:t>
      </w:r>
      <w:r w:rsidR="008D427F">
        <w:rPr>
          <w:rFonts w:ascii="Arial" w:hAnsi="Arial" w:cs="Arial"/>
        </w:rPr>
        <w:t xml:space="preserve"> Chief marketing officer (CMO)</w:t>
      </w:r>
      <w:r w:rsidR="00790D79">
        <w:rPr>
          <w:rFonts w:ascii="Arial" w:hAnsi="Arial" w:cs="Arial"/>
        </w:rPr>
        <w:t xml:space="preserve"> …………………………………</w:t>
      </w:r>
      <w:r w:rsidR="00565EA0">
        <w:rPr>
          <w:rFonts w:ascii="Arial" w:hAnsi="Arial" w:cs="Arial"/>
        </w:rPr>
        <w:t>. 23</w:t>
      </w:r>
      <w:r w:rsidR="00790D79">
        <w:rPr>
          <w:rFonts w:ascii="Arial" w:hAnsi="Arial" w:cs="Arial"/>
        </w:rPr>
        <w:t xml:space="preserve"> </w:t>
      </w:r>
      <w:r w:rsidR="008D427F">
        <w:rPr>
          <w:rFonts w:ascii="Arial" w:hAnsi="Arial" w:cs="Arial"/>
        </w:rPr>
        <w:br/>
        <w:t xml:space="preserve"> </w:t>
      </w:r>
      <w:r w:rsidR="008D427F">
        <w:rPr>
          <w:rFonts w:ascii="Arial" w:hAnsi="Arial" w:cs="Arial"/>
        </w:rPr>
        <w:tab/>
      </w:r>
      <w:r w:rsidR="008D427F">
        <w:rPr>
          <w:rFonts w:ascii="Arial" w:hAnsi="Arial" w:cs="Arial"/>
        </w:rPr>
        <w:tab/>
        <w:t xml:space="preserve">4.4.3.2 Marketing officer </w:t>
      </w:r>
      <w:r w:rsidR="00790D79">
        <w:rPr>
          <w:rFonts w:ascii="Arial" w:hAnsi="Arial" w:cs="Arial"/>
        </w:rPr>
        <w:t>…………………………………………………</w:t>
      </w:r>
      <w:r w:rsidR="00565EA0">
        <w:rPr>
          <w:rFonts w:ascii="Arial" w:hAnsi="Arial" w:cs="Arial"/>
        </w:rPr>
        <w:t xml:space="preserve"> 23</w:t>
      </w:r>
      <w:r w:rsidR="008D427F">
        <w:rPr>
          <w:rFonts w:ascii="Arial" w:hAnsi="Arial" w:cs="Arial"/>
        </w:rPr>
        <w:br/>
        <w:t xml:space="preserve"> </w:t>
      </w:r>
      <w:r w:rsidR="008D427F">
        <w:rPr>
          <w:rFonts w:ascii="Arial" w:hAnsi="Arial" w:cs="Arial"/>
        </w:rPr>
        <w:tab/>
      </w:r>
      <w:r w:rsidR="008D427F">
        <w:rPr>
          <w:rFonts w:ascii="Arial" w:hAnsi="Arial" w:cs="Arial"/>
        </w:rPr>
        <w:tab/>
        <w:t>4.4.3.4 Digital marketing specialist</w:t>
      </w:r>
      <w:r w:rsidR="00790D79">
        <w:rPr>
          <w:rFonts w:ascii="Arial" w:hAnsi="Arial" w:cs="Arial"/>
        </w:rPr>
        <w:t xml:space="preserve"> …………………………………</w:t>
      </w:r>
      <w:proofErr w:type="gramStart"/>
      <w:r w:rsidR="00790D79">
        <w:rPr>
          <w:rFonts w:ascii="Arial" w:hAnsi="Arial" w:cs="Arial"/>
        </w:rPr>
        <w:t>…</w:t>
      </w:r>
      <w:r w:rsidR="00565EA0">
        <w:rPr>
          <w:rFonts w:ascii="Arial" w:hAnsi="Arial" w:cs="Arial"/>
        </w:rPr>
        <w:t>..</w:t>
      </w:r>
      <w:proofErr w:type="gramEnd"/>
      <w:r w:rsidR="00565EA0">
        <w:rPr>
          <w:rFonts w:ascii="Arial" w:hAnsi="Arial" w:cs="Arial"/>
        </w:rPr>
        <w:t xml:space="preserve"> 23  </w:t>
      </w:r>
      <w:r w:rsidR="008D427F">
        <w:rPr>
          <w:rFonts w:ascii="Arial" w:hAnsi="Arial" w:cs="Arial"/>
        </w:rPr>
        <w:br/>
      </w:r>
      <w:r w:rsidR="008D427F">
        <w:rPr>
          <w:rFonts w:ascii="Arial" w:hAnsi="Arial" w:cs="Arial"/>
        </w:rPr>
        <w:lastRenderedPageBreak/>
        <w:t xml:space="preserve"> </w:t>
      </w:r>
      <w:r w:rsidR="008D427F">
        <w:rPr>
          <w:rFonts w:ascii="Arial" w:hAnsi="Arial" w:cs="Arial"/>
        </w:rPr>
        <w:tab/>
      </w:r>
      <w:r w:rsidR="008D427F">
        <w:rPr>
          <w:rFonts w:ascii="Arial" w:hAnsi="Arial" w:cs="Arial"/>
        </w:rPr>
        <w:tab/>
        <w:t>4.4.3.5 Content creators/ Designers</w:t>
      </w:r>
      <w:r w:rsidR="00790D79">
        <w:rPr>
          <w:rFonts w:ascii="Arial" w:hAnsi="Arial" w:cs="Arial"/>
        </w:rPr>
        <w:t xml:space="preserve"> …………………………………</w:t>
      </w:r>
      <w:r w:rsidR="00565EA0">
        <w:rPr>
          <w:rFonts w:ascii="Arial" w:hAnsi="Arial" w:cs="Arial"/>
        </w:rPr>
        <w:t>… 23</w:t>
      </w:r>
      <w:r w:rsidR="00A62024">
        <w:rPr>
          <w:rFonts w:ascii="Arial" w:hAnsi="Arial" w:cs="Arial"/>
        </w:rPr>
        <w:br/>
      </w:r>
      <w:r w:rsidR="00A62024">
        <w:rPr>
          <w:rFonts w:ascii="Arial" w:hAnsi="Arial" w:cs="Arial"/>
        </w:rPr>
        <w:tab/>
        <w:t>4.4.4 Finance</w:t>
      </w:r>
      <w:r w:rsidR="00790D79">
        <w:rPr>
          <w:rFonts w:ascii="Arial" w:hAnsi="Arial" w:cs="Arial"/>
        </w:rPr>
        <w:t xml:space="preserve"> ……………………………………………………………………</w:t>
      </w:r>
      <w:r w:rsidR="00565EA0">
        <w:rPr>
          <w:rFonts w:ascii="Arial" w:hAnsi="Arial" w:cs="Arial"/>
        </w:rPr>
        <w:t>... 23</w:t>
      </w:r>
      <w:r w:rsidR="00A62024">
        <w:rPr>
          <w:rFonts w:ascii="Arial" w:hAnsi="Arial" w:cs="Arial"/>
        </w:rPr>
        <w:br/>
      </w:r>
      <w:r w:rsidR="00A62024">
        <w:rPr>
          <w:rFonts w:ascii="Arial" w:hAnsi="Arial" w:cs="Arial"/>
        </w:rPr>
        <w:tab/>
      </w:r>
      <w:r w:rsidR="00A62024">
        <w:rPr>
          <w:rFonts w:ascii="Arial" w:hAnsi="Arial" w:cs="Arial"/>
        </w:rPr>
        <w:tab/>
        <w:t>4.4.4.1</w:t>
      </w:r>
      <w:r w:rsidR="008D427F">
        <w:rPr>
          <w:rFonts w:ascii="Arial" w:hAnsi="Arial" w:cs="Arial"/>
        </w:rPr>
        <w:t xml:space="preserve"> Chief financial officer (CFO)</w:t>
      </w:r>
      <w:r w:rsidR="00C35A3B">
        <w:rPr>
          <w:rFonts w:ascii="Arial" w:hAnsi="Arial" w:cs="Arial"/>
        </w:rPr>
        <w:t xml:space="preserve"> …………………………………</w:t>
      </w:r>
      <w:r w:rsidR="00565EA0">
        <w:rPr>
          <w:rFonts w:ascii="Arial" w:hAnsi="Arial" w:cs="Arial"/>
        </w:rPr>
        <w:t>…. 23</w:t>
      </w:r>
      <w:r w:rsidR="00C35A3B">
        <w:rPr>
          <w:rFonts w:ascii="Arial" w:hAnsi="Arial" w:cs="Arial"/>
        </w:rPr>
        <w:t xml:space="preserve"> </w:t>
      </w:r>
      <w:r w:rsidR="008D427F">
        <w:rPr>
          <w:rFonts w:ascii="Arial" w:hAnsi="Arial" w:cs="Arial"/>
        </w:rPr>
        <w:br/>
        <w:t xml:space="preserve"> </w:t>
      </w:r>
      <w:r w:rsidR="008D427F">
        <w:rPr>
          <w:rFonts w:ascii="Arial" w:hAnsi="Arial" w:cs="Arial"/>
        </w:rPr>
        <w:tab/>
      </w:r>
      <w:r w:rsidR="008D427F">
        <w:rPr>
          <w:rFonts w:ascii="Arial" w:hAnsi="Arial" w:cs="Arial"/>
        </w:rPr>
        <w:tab/>
        <w:t>4.4.4.2 Finance manager/ Controller</w:t>
      </w:r>
      <w:r w:rsidR="00C35A3B">
        <w:rPr>
          <w:rFonts w:ascii="Arial" w:hAnsi="Arial" w:cs="Arial"/>
        </w:rPr>
        <w:t xml:space="preserve"> …………………………………</w:t>
      </w:r>
      <w:r w:rsidR="00565EA0">
        <w:rPr>
          <w:rFonts w:ascii="Arial" w:hAnsi="Arial" w:cs="Arial"/>
        </w:rPr>
        <w:t xml:space="preserve">... 23 </w:t>
      </w:r>
      <w:r w:rsidR="00366E20">
        <w:rPr>
          <w:rFonts w:ascii="Arial" w:hAnsi="Arial" w:cs="Arial"/>
        </w:rPr>
        <w:br/>
        <w:t xml:space="preserve"> </w:t>
      </w:r>
      <w:r w:rsidR="00366E20">
        <w:rPr>
          <w:rFonts w:ascii="Arial" w:hAnsi="Arial" w:cs="Arial"/>
        </w:rPr>
        <w:tab/>
      </w:r>
      <w:r w:rsidR="00366E20">
        <w:rPr>
          <w:rFonts w:ascii="Arial" w:hAnsi="Arial" w:cs="Arial"/>
        </w:rPr>
        <w:tab/>
        <w:t>4.4.4.3 Accountants</w:t>
      </w:r>
      <w:r w:rsidR="00C35A3B">
        <w:rPr>
          <w:rFonts w:ascii="Arial" w:hAnsi="Arial" w:cs="Arial"/>
        </w:rPr>
        <w:t xml:space="preserve"> ………………………………………………………</w:t>
      </w:r>
      <w:r w:rsidR="00B072C0">
        <w:rPr>
          <w:rFonts w:ascii="Arial" w:hAnsi="Arial" w:cs="Arial"/>
        </w:rPr>
        <w:t xml:space="preserve"> 24</w:t>
      </w:r>
      <w:r w:rsidR="00C35A3B">
        <w:rPr>
          <w:rFonts w:ascii="Arial" w:hAnsi="Arial" w:cs="Arial"/>
        </w:rPr>
        <w:t xml:space="preserve"> </w:t>
      </w:r>
      <w:r w:rsidR="00366E20">
        <w:rPr>
          <w:rFonts w:ascii="Arial" w:hAnsi="Arial" w:cs="Arial"/>
        </w:rPr>
        <w:br/>
        <w:t xml:space="preserve"> </w:t>
      </w:r>
      <w:r w:rsidR="00366E20">
        <w:rPr>
          <w:rFonts w:ascii="Arial" w:hAnsi="Arial" w:cs="Arial"/>
        </w:rPr>
        <w:tab/>
      </w:r>
      <w:r w:rsidR="00366E20">
        <w:rPr>
          <w:rFonts w:ascii="Arial" w:hAnsi="Arial" w:cs="Arial"/>
        </w:rPr>
        <w:tab/>
        <w:t>4.4.4.4 Payroll officer</w:t>
      </w:r>
      <w:r w:rsidR="00C35A3B">
        <w:rPr>
          <w:rFonts w:ascii="Arial" w:hAnsi="Arial" w:cs="Arial"/>
        </w:rPr>
        <w:t xml:space="preserve"> ……………………………………………………</w:t>
      </w:r>
      <w:r w:rsidR="00B072C0">
        <w:rPr>
          <w:rFonts w:ascii="Arial" w:hAnsi="Arial" w:cs="Arial"/>
        </w:rPr>
        <w:t xml:space="preserve">. 24 </w:t>
      </w:r>
      <w:r w:rsidR="00366E20">
        <w:rPr>
          <w:rFonts w:ascii="Arial" w:hAnsi="Arial" w:cs="Arial"/>
        </w:rPr>
        <w:br/>
        <w:t xml:space="preserve"> </w:t>
      </w:r>
      <w:r w:rsidR="00366E20">
        <w:rPr>
          <w:rFonts w:ascii="Arial" w:hAnsi="Arial" w:cs="Arial"/>
        </w:rPr>
        <w:tab/>
      </w:r>
      <w:r w:rsidR="00366E20">
        <w:rPr>
          <w:rFonts w:ascii="Arial" w:hAnsi="Arial" w:cs="Arial"/>
        </w:rPr>
        <w:tab/>
        <w:t>4.4.4.5 Finance assistance</w:t>
      </w:r>
      <w:r w:rsidR="00C35A3B">
        <w:rPr>
          <w:rFonts w:ascii="Arial" w:hAnsi="Arial" w:cs="Arial"/>
        </w:rPr>
        <w:t xml:space="preserve"> ………………………………………………</w:t>
      </w:r>
      <w:r w:rsidR="00B072C0">
        <w:rPr>
          <w:rFonts w:ascii="Arial" w:hAnsi="Arial" w:cs="Arial"/>
        </w:rPr>
        <w:t>24</w:t>
      </w:r>
      <w:r w:rsidR="00A62024">
        <w:rPr>
          <w:rFonts w:ascii="Arial" w:hAnsi="Arial" w:cs="Arial"/>
        </w:rPr>
        <w:br/>
      </w:r>
      <w:r w:rsidR="00A62024">
        <w:rPr>
          <w:rFonts w:ascii="Arial" w:hAnsi="Arial" w:cs="Arial"/>
        </w:rPr>
        <w:tab/>
        <w:t>4.4.5 Human resources</w:t>
      </w:r>
      <w:r w:rsidR="00C35A3B">
        <w:rPr>
          <w:rFonts w:ascii="Arial" w:hAnsi="Arial" w:cs="Arial"/>
        </w:rPr>
        <w:t xml:space="preserve"> …………………………………………………………</w:t>
      </w:r>
      <w:r w:rsidR="00B072C0">
        <w:rPr>
          <w:rFonts w:ascii="Arial" w:hAnsi="Arial" w:cs="Arial"/>
        </w:rPr>
        <w:t xml:space="preserve">. 24   </w:t>
      </w:r>
      <w:r w:rsidR="00C35A3B">
        <w:rPr>
          <w:rFonts w:ascii="Arial" w:hAnsi="Arial" w:cs="Arial"/>
        </w:rPr>
        <w:t xml:space="preserve"> </w:t>
      </w:r>
      <w:r w:rsidR="00A62024">
        <w:rPr>
          <w:rFonts w:ascii="Arial" w:hAnsi="Arial" w:cs="Arial"/>
        </w:rPr>
        <w:br/>
      </w:r>
      <w:r w:rsidR="00A62024">
        <w:rPr>
          <w:rFonts w:ascii="Arial" w:hAnsi="Arial" w:cs="Arial"/>
        </w:rPr>
        <w:tab/>
      </w:r>
      <w:r w:rsidR="00A62024">
        <w:rPr>
          <w:rFonts w:ascii="Arial" w:hAnsi="Arial" w:cs="Arial"/>
        </w:rPr>
        <w:tab/>
        <w:t>4.4.5.1</w:t>
      </w:r>
      <w:r w:rsidR="00366E20">
        <w:rPr>
          <w:rFonts w:ascii="Arial" w:hAnsi="Arial" w:cs="Arial"/>
        </w:rPr>
        <w:t xml:space="preserve"> Chief human resources officer (CHRO)</w:t>
      </w:r>
      <w:r w:rsidR="00C35A3B">
        <w:rPr>
          <w:rFonts w:ascii="Arial" w:hAnsi="Arial" w:cs="Arial"/>
        </w:rPr>
        <w:t xml:space="preserve"> ………………………</w:t>
      </w:r>
      <w:r w:rsidR="00B072C0">
        <w:rPr>
          <w:rFonts w:ascii="Arial" w:hAnsi="Arial" w:cs="Arial"/>
        </w:rPr>
        <w:t>. 24</w:t>
      </w:r>
      <w:r w:rsidR="00366E20">
        <w:rPr>
          <w:rFonts w:ascii="Arial" w:hAnsi="Arial" w:cs="Arial"/>
        </w:rPr>
        <w:br/>
        <w:t xml:space="preserve"> </w:t>
      </w:r>
      <w:r w:rsidR="00366E20">
        <w:rPr>
          <w:rFonts w:ascii="Arial" w:hAnsi="Arial" w:cs="Arial"/>
        </w:rPr>
        <w:tab/>
      </w:r>
      <w:r w:rsidR="00366E20">
        <w:rPr>
          <w:rFonts w:ascii="Arial" w:hAnsi="Arial" w:cs="Arial"/>
        </w:rPr>
        <w:tab/>
        <w:t>4.4.5.2 HR manager</w:t>
      </w:r>
      <w:r w:rsidR="00C35A3B">
        <w:rPr>
          <w:rFonts w:ascii="Arial" w:hAnsi="Arial" w:cs="Arial"/>
        </w:rPr>
        <w:t xml:space="preserve"> ……………………………………………………</w:t>
      </w:r>
      <w:r w:rsidR="00B072C0">
        <w:rPr>
          <w:rFonts w:ascii="Arial" w:hAnsi="Arial" w:cs="Arial"/>
        </w:rPr>
        <w:t>... 24</w:t>
      </w:r>
      <w:r w:rsidR="00366E20">
        <w:rPr>
          <w:rFonts w:ascii="Arial" w:hAnsi="Arial" w:cs="Arial"/>
        </w:rPr>
        <w:br/>
        <w:t xml:space="preserve"> </w:t>
      </w:r>
      <w:r w:rsidR="00366E20">
        <w:rPr>
          <w:rFonts w:ascii="Arial" w:hAnsi="Arial" w:cs="Arial"/>
        </w:rPr>
        <w:tab/>
      </w:r>
      <w:r w:rsidR="00366E20">
        <w:rPr>
          <w:rFonts w:ascii="Arial" w:hAnsi="Arial" w:cs="Arial"/>
        </w:rPr>
        <w:tab/>
        <w:t>4.4.5.3 Recruitment officer</w:t>
      </w:r>
      <w:r w:rsidR="00C35A3B">
        <w:rPr>
          <w:rFonts w:ascii="Arial" w:hAnsi="Arial" w:cs="Arial"/>
        </w:rPr>
        <w:t xml:space="preserve"> ………………………………………………</w:t>
      </w:r>
      <w:r w:rsidR="00B072C0">
        <w:rPr>
          <w:rFonts w:ascii="Arial" w:hAnsi="Arial" w:cs="Arial"/>
        </w:rPr>
        <w:t xml:space="preserve"> 24</w:t>
      </w:r>
      <w:r w:rsidR="00366E20">
        <w:rPr>
          <w:rFonts w:ascii="Arial" w:hAnsi="Arial" w:cs="Arial"/>
        </w:rPr>
        <w:br/>
        <w:t xml:space="preserve"> </w:t>
      </w:r>
      <w:r w:rsidR="00366E20">
        <w:rPr>
          <w:rFonts w:ascii="Arial" w:hAnsi="Arial" w:cs="Arial"/>
        </w:rPr>
        <w:tab/>
      </w:r>
      <w:r w:rsidR="00366E20">
        <w:rPr>
          <w:rFonts w:ascii="Arial" w:hAnsi="Arial" w:cs="Arial"/>
        </w:rPr>
        <w:tab/>
        <w:t>4.4.5.4 Training and development officer</w:t>
      </w:r>
      <w:r w:rsidR="00C35A3B">
        <w:rPr>
          <w:rFonts w:ascii="Arial" w:hAnsi="Arial" w:cs="Arial"/>
        </w:rPr>
        <w:t xml:space="preserve"> ………………………………</w:t>
      </w:r>
      <w:r w:rsidR="00B072C0">
        <w:rPr>
          <w:rFonts w:ascii="Arial" w:hAnsi="Arial" w:cs="Arial"/>
        </w:rPr>
        <w:t xml:space="preserve"> 24</w:t>
      </w:r>
      <w:r w:rsidR="00366E20">
        <w:rPr>
          <w:rFonts w:ascii="Arial" w:hAnsi="Arial" w:cs="Arial"/>
        </w:rPr>
        <w:br/>
        <w:t xml:space="preserve"> </w:t>
      </w:r>
      <w:r w:rsidR="00366E20">
        <w:rPr>
          <w:rFonts w:ascii="Arial" w:hAnsi="Arial" w:cs="Arial"/>
        </w:rPr>
        <w:tab/>
      </w:r>
      <w:r w:rsidR="00366E20">
        <w:rPr>
          <w:rFonts w:ascii="Arial" w:hAnsi="Arial" w:cs="Arial"/>
        </w:rPr>
        <w:tab/>
        <w:t>4.4.5.5 HR Assistance</w:t>
      </w:r>
      <w:r w:rsidR="00C35A3B">
        <w:rPr>
          <w:rFonts w:ascii="Arial" w:hAnsi="Arial" w:cs="Arial"/>
        </w:rPr>
        <w:t xml:space="preserve"> …………………………………………………</w:t>
      </w:r>
      <w:r w:rsidR="00B072C0">
        <w:rPr>
          <w:rFonts w:ascii="Arial" w:hAnsi="Arial" w:cs="Arial"/>
        </w:rPr>
        <w:t>… 24</w:t>
      </w:r>
      <w:r w:rsidR="00C35A3B">
        <w:rPr>
          <w:rFonts w:ascii="Arial" w:hAnsi="Arial" w:cs="Arial"/>
        </w:rPr>
        <w:t xml:space="preserve"> </w:t>
      </w:r>
      <w:r w:rsidR="00366E20">
        <w:rPr>
          <w:rFonts w:ascii="Arial" w:hAnsi="Arial" w:cs="Arial"/>
        </w:rPr>
        <w:br/>
      </w:r>
      <w:r w:rsidR="00366E20">
        <w:rPr>
          <w:rFonts w:ascii="Arial" w:hAnsi="Arial" w:cs="Arial"/>
        </w:rPr>
        <w:tab/>
        <w:t>4.4.6 Information technology</w:t>
      </w:r>
      <w:r w:rsidR="00C35A3B">
        <w:rPr>
          <w:rFonts w:ascii="Arial" w:hAnsi="Arial" w:cs="Arial"/>
        </w:rPr>
        <w:t xml:space="preserve"> ……………………………………………………</w:t>
      </w:r>
      <w:r w:rsidR="00B072C0">
        <w:rPr>
          <w:rFonts w:ascii="Arial" w:hAnsi="Arial" w:cs="Arial"/>
        </w:rPr>
        <w:t>. 24</w:t>
      </w:r>
      <w:r w:rsidR="00C35A3B">
        <w:rPr>
          <w:rFonts w:ascii="Arial" w:hAnsi="Arial" w:cs="Arial"/>
        </w:rPr>
        <w:t xml:space="preserve"> </w:t>
      </w:r>
      <w:r w:rsidR="00366E20">
        <w:rPr>
          <w:rFonts w:ascii="Arial" w:hAnsi="Arial" w:cs="Arial"/>
        </w:rPr>
        <w:br/>
      </w:r>
      <w:r w:rsidR="00366E20">
        <w:rPr>
          <w:rFonts w:ascii="Arial" w:hAnsi="Arial" w:cs="Arial"/>
        </w:rPr>
        <w:tab/>
      </w:r>
      <w:r w:rsidR="00366E20">
        <w:rPr>
          <w:rFonts w:ascii="Arial" w:hAnsi="Arial" w:cs="Arial"/>
        </w:rPr>
        <w:tab/>
        <w:t>4.4.6.1 Chief information officer (CIO)</w:t>
      </w:r>
      <w:r w:rsidR="00C35A3B">
        <w:rPr>
          <w:rFonts w:ascii="Arial" w:hAnsi="Arial" w:cs="Arial"/>
        </w:rPr>
        <w:t xml:space="preserve"> …………………………………</w:t>
      </w:r>
      <w:r w:rsidR="00B072C0">
        <w:rPr>
          <w:rFonts w:ascii="Arial" w:hAnsi="Arial" w:cs="Arial"/>
        </w:rPr>
        <w:t>. 24</w:t>
      </w:r>
      <w:r w:rsidR="00C35A3B">
        <w:rPr>
          <w:rFonts w:ascii="Arial" w:hAnsi="Arial" w:cs="Arial"/>
        </w:rPr>
        <w:t xml:space="preserve"> </w:t>
      </w:r>
      <w:r w:rsidR="00366E20">
        <w:rPr>
          <w:rFonts w:ascii="Arial" w:hAnsi="Arial" w:cs="Arial"/>
        </w:rPr>
        <w:br/>
        <w:t xml:space="preserve"> </w:t>
      </w:r>
      <w:r w:rsidR="00366E20">
        <w:rPr>
          <w:rFonts w:ascii="Arial" w:hAnsi="Arial" w:cs="Arial"/>
        </w:rPr>
        <w:tab/>
      </w:r>
      <w:r w:rsidR="00366E20">
        <w:rPr>
          <w:rFonts w:ascii="Arial" w:hAnsi="Arial" w:cs="Arial"/>
        </w:rPr>
        <w:tab/>
        <w:t>4.4.6.2 IT manager</w:t>
      </w:r>
      <w:r w:rsidR="00C35A3B">
        <w:rPr>
          <w:rFonts w:ascii="Arial" w:hAnsi="Arial" w:cs="Arial"/>
        </w:rPr>
        <w:t xml:space="preserve"> ………………………………………………………</w:t>
      </w:r>
      <w:r w:rsidR="008F7C2A">
        <w:rPr>
          <w:rFonts w:ascii="Arial" w:hAnsi="Arial" w:cs="Arial"/>
        </w:rPr>
        <w:t>. 25</w:t>
      </w:r>
      <w:r w:rsidR="00C35A3B">
        <w:rPr>
          <w:rFonts w:ascii="Arial" w:hAnsi="Arial" w:cs="Arial"/>
        </w:rPr>
        <w:t xml:space="preserve"> </w:t>
      </w:r>
      <w:r w:rsidR="00366E20">
        <w:rPr>
          <w:rFonts w:ascii="Arial" w:hAnsi="Arial" w:cs="Arial"/>
        </w:rPr>
        <w:br/>
        <w:t xml:space="preserve"> </w:t>
      </w:r>
      <w:r w:rsidR="00366E20">
        <w:rPr>
          <w:rFonts w:ascii="Arial" w:hAnsi="Arial" w:cs="Arial"/>
        </w:rPr>
        <w:tab/>
      </w:r>
      <w:r w:rsidR="00366E20">
        <w:rPr>
          <w:rFonts w:ascii="Arial" w:hAnsi="Arial" w:cs="Arial"/>
        </w:rPr>
        <w:tab/>
        <w:t>4.4.6.3 System administration</w:t>
      </w:r>
      <w:r w:rsidR="00C35A3B">
        <w:rPr>
          <w:rFonts w:ascii="Arial" w:hAnsi="Arial" w:cs="Arial"/>
        </w:rPr>
        <w:t xml:space="preserve"> ………………………………………</w:t>
      </w:r>
      <w:proofErr w:type="gramStart"/>
      <w:r w:rsidR="00C35A3B">
        <w:rPr>
          <w:rFonts w:ascii="Arial" w:hAnsi="Arial" w:cs="Arial"/>
        </w:rPr>
        <w:t>…</w:t>
      </w:r>
      <w:r w:rsidR="008F7C2A">
        <w:rPr>
          <w:rFonts w:ascii="Arial" w:hAnsi="Arial" w:cs="Arial"/>
        </w:rPr>
        <w:t>..</w:t>
      </w:r>
      <w:proofErr w:type="gramEnd"/>
      <w:r w:rsidR="008F7C2A">
        <w:rPr>
          <w:rFonts w:ascii="Arial" w:hAnsi="Arial" w:cs="Arial"/>
        </w:rPr>
        <w:t xml:space="preserve"> 25</w:t>
      </w:r>
      <w:r w:rsidR="00366E20">
        <w:rPr>
          <w:rFonts w:ascii="Arial" w:hAnsi="Arial" w:cs="Arial"/>
        </w:rPr>
        <w:br/>
        <w:t xml:space="preserve"> </w:t>
      </w:r>
      <w:r w:rsidR="00366E20">
        <w:rPr>
          <w:rFonts w:ascii="Arial" w:hAnsi="Arial" w:cs="Arial"/>
        </w:rPr>
        <w:tab/>
      </w:r>
      <w:r w:rsidR="00366E20">
        <w:rPr>
          <w:rFonts w:ascii="Arial" w:hAnsi="Arial" w:cs="Arial"/>
        </w:rPr>
        <w:tab/>
        <w:t>4.4.6.4 Help desk support technicians</w:t>
      </w:r>
      <w:r w:rsidR="00552860">
        <w:rPr>
          <w:rFonts w:ascii="Arial" w:hAnsi="Arial" w:cs="Arial"/>
        </w:rPr>
        <w:t xml:space="preserve"> ………………………………… 2</w:t>
      </w:r>
      <w:r w:rsidR="008F7C2A">
        <w:rPr>
          <w:rFonts w:ascii="Arial" w:hAnsi="Arial" w:cs="Arial"/>
        </w:rPr>
        <w:t>5</w:t>
      </w:r>
      <w:r w:rsidR="00A62024">
        <w:rPr>
          <w:rFonts w:ascii="Arial" w:hAnsi="Arial" w:cs="Arial"/>
        </w:rPr>
        <w:br/>
      </w:r>
      <w:r w:rsidR="00A62024">
        <w:rPr>
          <w:rFonts w:ascii="Arial" w:hAnsi="Arial" w:cs="Arial"/>
        </w:rPr>
        <w:tab/>
        <w:t>4.4.</w:t>
      </w:r>
      <w:r w:rsidR="00366E20">
        <w:rPr>
          <w:rFonts w:ascii="Arial" w:hAnsi="Arial" w:cs="Arial"/>
        </w:rPr>
        <w:t>7</w:t>
      </w:r>
      <w:r w:rsidR="00A62024">
        <w:rPr>
          <w:rFonts w:ascii="Arial" w:hAnsi="Arial" w:cs="Arial"/>
        </w:rPr>
        <w:t xml:space="preserve"> Administration</w:t>
      </w:r>
      <w:r w:rsidR="00552860">
        <w:rPr>
          <w:rFonts w:ascii="Arial" w:hAnsi="Arial" w:cs="Arial"/>
        </w:rPr>
        <w:t xml:space="preserve"> ……………………………………………………………</w:t>
      </w:r>
      <w:r w:rsidR="008F7C2A">
        <w:rPr>
          <w:rFonts w:ascii="Arial" w:hAnsi="Arial" w:cs="Arial"/>
        </w:rPr>
        <w:t>…</w:t>
      </w:r>
      <w:r w:rsidR="00552860">
        <w:rPr>
          <w:rFonts w:ascii="Arial" w:hAnsi="Arial" w:cs="Arial"/>
        </w:rPr>
        <w:t xml:space="preserve"> 2</w:t>
      </w:r>
      <w:r w:rsidR="008F7C2A">
        <w:rPr>
          <w:rFonts w:ascii="Arial" w:hAnsi="Arial" w:cs="Arial"/>
        </w:rPr>
        <w:t>5</w:t>
      </w:r>
      <w:r w:rsidR="00A62024">
        <w:rPr>
          <w:rFonts w:ascii="Arial" w:hAnsi="Arial" w:cs="Arial"/>
        </w:rPr>
        <w:br/>
      </w:r>
      <w:r w:rsidR="00A62024">
        <w:rPr>
          <w:rFonts w:ascii="Arial" w:hAnsi="Arial" w:cs="Arial"/>
        </w:rPr>
        <w:tab/>
      </w:r>
      <w:r w:rsidR="00A62024">
        <w:rPr>
          <w:rFonts w:ascii="Arial" w:hAnsi="Arial" w:cs="Arial"/>
        </w:rPr>
        <w:tab/>
        <w:t>4.4.</w:t>
      </w:r>
      <w:r w:rsidR="00366E20">
        <w:rPr>
          <w:rFonts w:ascii="Arial" w:hAnsi="Arial" w:cs="Arial"/>
        </w:rPr>
        <w:t>7</w:t>
      </w:r>
      <w:r w:rsidR="00A62024">
        <w:rPr>
          <w:rFonts w:ascii="Arial" w:hAnsi="Arial" w:cs="Arial"/>
        </w:rPr>
        <w:t xml:space="preserve">.1 </w:t>
      </w:r>
      <w:r w:rsidR="00366E20">
        <w:rPr>
          <w:rFonts w:ascii="Arial" w:hAnsi="Arial" w:cs="Arial"/>
        </w:rPr>
        <w:t>Administrative manager</w:t>
      </w:r>
      <w:r w:rsidR="00552860">
        <w:rPr>
          <w:rFonts w:ascii="Arial" w:hAnsi="Arial" w:cs="Arial"/>
        </w:rPr>
        <w:t xml:space="preserve"> …………………………………………</w:t>
      </w:r>
      <w:r w:rsidR="008F7C2A">
        <w:rPr>
          <w:rFonts w:ascii="Arial" w:hAnsi="Arial" w:cs="Arial"/>
        </w:rPr>
        <w:t xml:space="preserve"> 25</w:t>
      </w:r>
      <w:r w:rsidR="00366E20">
        <w:rPr>
          <w:rFonts w:ascii="Arial" w:hAnsi="Arial" w:cs="Arial"/>
        </w:rPr>
        <w:br/>
        <w:t xml:space="preserve"> </w:t>
      </w:r>
      <w:r w:rsidR="00366E20">
        <w:rPr>
          <w:rFonts w:ascii="Arial" w:hAnsi="Arial" w:cs="Arial"/>
        </w:rPr>
        <w:tab/>
      </w:r>
      <w:r w:rsidR="00366E20">
        <w:rPr>
          <w:rFonts w:ascii="Arial" w:hAnsi="Arial" w:cs="Arial"/>
        </w:rPr>
        <w:tab/>
        <w:t>4.4.7.1 Administrative assistance</w:t>
      </w:r>
      <w:r w:rsidR="00552860">
        <w:rPr>
          <w:rFonts w:ascii="Arial" w:hAnsi="Arial" w:cs="Arial"/>
        </w:rPr>
        <w:t xml:space="preserve"> ……………………………………….</w:t>
      </w:r>
      <w:r w:rsidR="008F7C2A">
        <w:rPr>
          <w:rFonts w:ascii="Arial" w:hAnsi="Arial" w:cs="Arial"/>
        </w:rPr>
        <w:t xml:space="preserve"> 25 </w:t>
      </w:r>
      <w:r w:rsidR="003A79A6">
        <w:rPr>
          <w:rFonts w:ascii="Arial" w:hAnsi="Arial" w:cs="Arial"/>
        </w:rPr>
        <w:br/>
        <w:t xml:space="preserve"> </w:t>
      </w:r>
      <w:r w:rsidR="003A79A6">
        <w:rPr>
          <w:rFonts w:ascii="Arial" w:hAnsi="Arial" w:cs="Arial"/>
        </w:rPr>
        <w:tab/>
        <w:t>4.5 Structure of transformational model</w:t>
      </w:r>
      <w:r w:rsidR="00552860">
        <w:rPr>
          <w:rFonts w:ascii="Arial" w:hAnsi="Arial" w:cs="Arial"/>
        </w:rPr>
        <w:t xml:space="preserve"> ……………………………………</w:t>
      </w:r>
      <w:proofErr w:type="gramStart"/>
      <w:r w:rsidR="00552860">
        <w:rPr>
          <w:rFonts w:ascii="Arial" w:hAnsi="Arial" w:cs="Arial"/>
        </w:rPr>
        <w:t>…</w:t>
      </w:r>
      <w:r w:rsidR="008F7C2A">
        <w:rPr>
          <w:rFonts w:ascii="Arial" w:hAnsi="Arial" w:cs="Arial"/>
        </w:rPr>
        <w:t>..</w:t>
      </w:r>
      <w:proofErr w:type="gramEnd"/>
      <w:r w:rsidR="008F7C2A">
        <w:rPr>
          <w:rFonts w:ascii="Arial" w:hAnsi="Arial" w:cs="Arial"/>
        </w:rPr>
        <w:t xml:space="preserve"> 25 </w:t>
      </w:r>
      <w:r w:rsidR="00552860">
        <w:rPr>
          <w:rFonts w:ascii="Arial" w:hAnsi="Arial" w:cs="Arial"/>
        </w:rPr>
        <w:t xml:space="preserve">  </w:t>
      </w:r>
      <w:r w:rsidR="008F7C2A">
        <w:rPr>
          <w:rFonts w:ascii="Arial" w:hAnsi="Arial" w:cs="Arial"/>
        </w:rPr>
        <w:br/>
      </w:r>
      <w:r w:rsidR="008F7C2A">
        <w:rPr>
          <w:rFonts w:ascii="Arial" w:hAnsi="Arial" w:cs="Arial"/>
        </w:rPr>
        <w:tab/>
        <w:t>4.7 Transformational model …………………………………………………</w:t>
      </w:r>
      <w:proofErr w:type="gramStart"/>
      <w:r w:rsidR="008F7C2A">
        <w:rPr>
          <w:rFonts w:ascii="Arial" w:hAnsi="Arial" w:cs="Arial"/>
        </w:rPr>
        <w:t>…..</w:t>
      </w:r>
      <w:proofErr w:type="gramEnd"/>
      <w:r w:rsidR="008F7C2A">
        <w:rPr>
          <w:rFonts w:ascii="Arial" w:hAnsi="Arial" w:cs="Arial"/>
        </w:rPr>
        <w:t xml:space="preserve"> 26   </w:t>
      </w:r>
      <w:r w:rsidR="003A79A6">
        <w:rPr>
          <w:rFonts w:ascii="Arial" w:hAnsi="Arial" w:cs="Arial"/>
        </w:rPr>
        <w:br/>
        <w:t xml:space="preserve"> </w:t>
      </w:r>
      <w:r w:rsidR="003A79A6">
        <w:rPr>
          <w:rFonts w:ascii="Arial" w:hAnsi="Arial" w:cs="Arial"/>
        </w:rPr>
        <w:tab/>
      </w:r>
      <w:r w:rsidR="008D427F">
        <w:rPr>
          <w:rFonts w:ascii="Arial" w:hAnsi="Arial" w:cs="Arial"/>
        </w:rPr>
        <w:t>4.6 Business approach to planning and management</w:t>
      </w:r>
      <w:r w:rsidR="00552860">
        <w:rPr>
          <w:rFonts w:ascii="Arial" w:hAnsi="Arial" w:cs="Arial"/>
        </w:rPr>
        <w:t xml:space="preserve"> ……………………….</w:t>
      </w:r>
      <w:r w:rsidR="008F7C2A">
        <w:rPr>
          <w:rFonts w:ascii="Arial" w:hAnsi="Arial" w:cs="Arial"/>
        </w:rPr>
        <w:t xml:space="preserve"> </w:t>
      </w:r>
      <w:r w:rsidR="00552860">
        <w:rPr>
          <w:rFonts w:ascii="Arial" w:hAnsi="Arial" w:cs="Arial"/>
        </w:rPr>
        <w:t>2</w:t>
      </w:r>
      <w:r w:rsidR="008F7C2A">
        <w:rPr>
          <w:rFonts w:ascii="Arial" w:hAnsi="Arial" w:cs="Arial"/>
        </w:rPr>
        <w:t>8</w:t>
      </w:r>
      <w:r w:rsidR="00552860">
        <w:rPr>
          <w:rFonts w:ascii="Arial" w:hAnsi="Arial" w:cs="Arial"/>
        </w:rPr>
        <w:t xml:space="preserve">  </w:t>
      </w:r>
      <w:r w:rsidR="008D427F">
        <w:rPr>
          <w:rFonts w:ascii="Arial" w:hAnsi="Arial" w:cs="Arial"/>
        </w:rPr>
        <w:br/>
        <w:t xml:space="preserve"> </w:t>
      </w:r>
      <w:r w:rsidR="008D427F">
        <w:rPr>
          <w:rFonts w:ascii="Arial" w:hAnsi="Arial" w:cs="Arial"/>
        </w:rPr>
        <w:tab/>
        <w:t xml:space="preserve">4.8 Contract of employment </w:t>
      </w:r>
      <w:r w:rsidR="00552860">
        <w:rPr>
          <w:rFonts w:ascii="Arial" w:hAnsi="Arial" w:cs="Arial"/>
        </w:rPr>
        <w:t xml:space="preserve">……………………………………………………. </w:t>
      </w:r>
      <w:r w:rsidR="00A97ED9">
        <w:rPr>
          <w:rFonts w:ascii="Arial" w:hAnsi="Arial" w:cs="Arial"/>
        </w:rPr>
        <w:t>30</w:t>
      </w:r>
      <w:r w:rsidR="00552860">
        <w:rPr>
          <w:rFonts w:ascii="Arial" w:hAnsi="Arial" w:cs="Arial"/>
        </w:rPr>
        <w:t xml:space="preserve">  </w:t>
      </w:r>
      <w:r w:rsidR="008D427F">
        <w:rPr>
          <w:rFonts w:ascii="Arial" w:hAnsi="Arial" w:cs="Arial"/>
        </w:rPr>
        <w:br/>
        <w:t xml:space="preserve"> 5. </w:t>
      </w:r>
      <w:r w:rsidR="008D427F" w:rsidRPr="008D427F">
        <w:rPr>
          <w:rFonts w:ascii="Arial" w:hAnsi="Arial" w:cs="Arial"/>
          <w:b/>
          <w:bCs/>
        </w:rPr>
        <w:t>CONCLUSION</w:t>
      </w:r>
      <w:r w:rsidR="00552860">
        <w:rPr>
          <w:rFonts w:ascii="Arial" w:hAnsi="Arial" w:cs="Arial"/>
          <w:b/>
          <w:bCs/>
        </w:rPr>
        <w:t xml:space="preserve"> ……………………………………………………………………</w:t>
      </w:r>
      <w:proofErr w:type="gramStart"/>
      <w:r w:rsidR="00552860">
        <w:rPr>
          <w:rFonts w:ascii="Arial" w:hAnsi="Arial" w:cs="Arial"/>
          <w:b/>
          <w:bCs/>
        </w:rPr>
        <w:t>…..</w:t>
      </w:r>
      <w:proofErr w:type="gramEnd"/>
      <w:r w:rsidR="008F7C2A">
        <w:rPr>
          <w:rFonts w:ascii="Arial" w:hAnsi="Arial" w:cs="Arial"/>
          <w:b/>
          <w:bCs/>
        </w:rPr>
        <w:t xml:space="preserve"> </w:t>
      </w:r>
      <w:r w:rsidR="00552860">
        <w:rPr>
          <w:rFonts w:ascii="Arial" w:hAnsi="Arial" w:cs="Arial"/>
          <w:b/>
          <w:bCs/>
        </w:rPr>
        <w:t>3</w:t>
      </w:r>
      <w:r w:rsidR="00421CB9">
        <w:rPr>
          <w:rFonts w:ascii="Arial" w:hAnsi="Arial" w:cs="Arial"/>
          <w:b/>
          <w:bCs/>
        </w:rPr>
        <w:t>6</w:t>
      </w:r>
      <w:r w:rsidR="008D427F">
        <w:rPr>
          <w:rFonts w:ascii="Arial" w:hAnsi="Arial" w:cs="Arial"/>
        </w:rPr>
        <w:br/>
        <w:t xml:space="preserve">6. </w:t>
      </w:r>
      <w:r w:rsidR="008D427F" w:rsidRPr="00366E20">
        <w:rPr>
          <w:rFonts w:ascii="Arial" w:hAnsi="Arial" w:cs="Arial"/>
          <w:b/>
          <w:bCs/>
        </w:rPr>
        <w:t>REFERENCE LIST</w:t>
      </w:r>
      <w:r w:rsidR="00552860">
        <w:rPr>
          <w:rFonts w:ascii="Arial" w:hAnsi="Arial" w:cs="Arial"/>
          <w:b/>
          <w:bCs/>
        </w:rPr>
        <w:t xml:space="preserve"> ……………………………………………………………………</w:t>
      </w:r>
      <w:r w:rsidR="008F7C2A">
        <w:rPr>
          <w:rFonts w:ascii="Arial" w:hAnsi="Arial" w:cs="Arial"/>
          <w:b/>
          <w:bCs/>
        </w:rPr>
        <w:t xml:space="preserve"> </w:t>
      </w:r>
      <w:r w:rsidR="00552860">
        <w:rPr>
          <w:rFonts w:ascii="Arial" w:hAnsi="Arial" w:cs="Arial"/>
          <w:b/>
          <w:bCs/>
        </w:rPr>
        <w:t>3</w:t>
      </w:r>
      <w:r w:rsidR="00421CB9">
        <w:rPr>
          <w:rFonts w:ascii="Arial" w:hAnsi="Arial" w:cs="Arial"/>
          <w:b/>
          <w:bCs/>
        </w:rPr>
        <w:t>7</w:t>
      </w:r>
      <w:r w:rsidR="00552860">
        <w:rPr>
          <w:rFonts w:ascii="Arial" w:hAnsi="Arial" w:cs="Arial"/>
          <w:b/>
          <w:bCs/>
        </w:rPr>
        <w:t xml:space="preserve">  </w:t>
      </w:r>
      <w:r w:rsidR="00A62024">
        <w:rPr>
          <w:rFonts w:ascii="Arial" w:hAnsi="Arial" w:cs="Arial"/>
        </w:rPr>
        <w:br/>
      </w:r>
      <w:r w:rsidR="00A62024">
        <w:rPr>
          <w:rFonts w:ascii="Arial" w:hAnsi="Arial" w:cs="Arial"/>
        </w:rPr>
        <w:br/>
      </w:r>
    </w:p>
    <w:p w14:paraId="05024E9F" w14:textId="77777777" w:rsidR="00AE0DA8" w:rsidRDefault="00AE0DA8" w:rsidP="00AE0DA8">
      <w:pPr>
        <w:spacing w:line="360" w:lineRule="auto"/>
        <w:rPr>
          <w:rFonts w:ascii="Arial" w:hAnsi="Arial" w:cs="Arial"/>
        </w:rPr>
      </w:pPr>
    </w:p>
    <w:p w14:paraId="3984EAEB" w14:textId="77777777" w:rsidR="00AE0DA8" w:rsidRDefault="00AE0DA8" w:rsidP="00AE0DA8">
      <w:pPr>
        <w:spacing w:line="360" w:lineRule="auto"/>
        <w:rPr>
          <w:rFonts w:ascii="Arial" w:hAnsi="Arial" w:cs="Arial"/>
        </w:rPr>
      </w:pPr>
    </w:p>
    <w:p w14:paraId="675203F8" w14:textId="77777777" w:rsidR="00552860" w:rsidRDefault="00552860" w:rsidP="003C3672">
      <w:pPr>
        <w:spacing w:line="360" w:lineRule="auto"/>
        <w:rPr>
          <w:rFonts w:ascii="Arial" w:hAnsi="Arial" w:cs="Arial"/>
        </w:rPr>
      </w:pPr>
    </w:p>
    <w:p w14:paraId="3E92A58D" w14:textId="0682E9DA" w:rsidR="003C3672" w:rsidRDefault="003C3672" w:rsidP="003C3672">
      <w:pPr>
        <w:spacing w:line="360" w:lineRule="auto"/>
        <w:rPr>
          <w:rFonts w:ascii="Arial" w:hAnsi="Arial" w:cs="Arial"/>
        </w:rPr>
      </w:pPr>
      <w:r>
        <w:rPr>
          <w:rFonts w:ascii="Arial" w:hAnsi="Arial" w:cs="Arial"/>
        </w:rPr>
        <w:lastRenderedPageBreak/>
        <w:t>(</w:t>
      </w:r>
      <w:proofErr w:type="spellStart"/>
      <w:r>
        <w:rPr>
          <w:rFonts w:ascii="Arial" w:hAnsi="Arial" w:cs="Arial"/>
        </w:rPr>
        <w:t>i</w:t>
      </w:r>
      <w:proofErr w:type="spellEnd"/>
      <w:r>
        <w:rPr>
          <w:rFonts w:ascii="Arial" w:hAnsi="Arial" w:cs="Arial"/>
        </w:rPr>
        <w:t>) EXECUTIVE SUMMARY</w:t>
      </w:r>
    </w:p>
    <w:p w14:paraId="477615D7" w14:textId="77777777" w:rsidR="002A301B" w:rsidRPr="002A301B" w:rsidRDefault="002A301B" w:rsidP="002A301B">
      <w:pPr>
        <w:rPr>
          <w:rFonts w:ascii="Arial" w:hAnsi="Arial" w:cs="Arial"/>
        </w:rPr>
      </w:pPr>
      <w:r w:rsidRPr="002A301B">
        <w:rPr>
          <w:rFonts w:ascii="Arial" w:hAnsi="Arial" w:cs="Arial"/>
        </w:rPr>
        <w:t>Store2Door is a service-based enterprise created to address South Africa’s unemployment crisis, as identified in the National Development Plan (NDP), while meeting a growing demand for personalized delivery and errand-running services. Acting as an intermediary between clients and retailers, Store2Door allows individuals to outsource daily errands and deliveries, freeing up valuable personal and professional time.</w:t>
      </w:r>
    </w:p>
    <w:p w14:paraId="1830A250" w14:textId="28A339CC" w:rsidR="002A301B" w:rsidRPr="002A301B" w:rsidRDefault="002A301B" w:rsidP="002A301B">
      <w:pPr>
        <w:rPr>
          <w:rFonts w:ascii="Arial" w:hAnsi="Arial" w:cs="Arial"/>
        </w:rPr>
      </w:pPr>
      <w:r w:rsidRPr="002A301B">
        <w:rPr>
          <w:rFonts w:ascii="Arial" w:hAnsi="Arial" w:cs="Arial"/>
        </w:rPr>
        <w:t xml:space="preserve">Targeting </w:t>
      </w:r>
      <w:r w:rsidR="001E1DBB" w:rsidRPr="002A301B">
        <w:rPr>
          <w:rFonts w:ascii="Arial" w:hAnsi="Arial" w:cs="Arial"/>
        </w:rPr>
        <w:t>upper middle</w:t>
      </w:r>
      <w:r w:rsidRPr="002A301B">
        <w:rPr>
          <w:rFonts w:ascii="Arial" w:hAnsi="Arial" w:cs="Arial"/>
        </w:rPr>
        <w:t xml:space="preserve"> to high-income individuals in urban and suburban areas, Store2Door differentiates itself through its flexibility to handle both scheduled and urgent last-minute tasks. This adaptability positions the company strongly in the expanding convenience services market.</w:t>
      </w:r>
    </w:p>
    <w:p w14:paraId="1CCF9C4C" w14:textId="77777777" w:rsidR="002A301B" w:rsidRPr="002A301B" w:rsidRDefault="002A301B" w:rsidP="002A301B">
      <w:pPr>
        <w:rPr>
          <w:rFonts w:ascii="Arial" w:hAnsi="Arial" w:cs="Arial"/>
        </w:rPr>
      </w:pPr>
      <w:r w:rsidRPr="002A301B">
        <w:rPr>
          <w:rFonts w:ascii="Arial" w:hAnsi="Arial" w:cs="Arial"/>
          <w:b/>
          <w:bCs/>
        </w:rPr>
        <w:t>Operations</w:t>
      </w:r>
      <w:r w:rsidRPr="002A301B">
        <w:rPr>
          <w:rFonts w:ascii="Arial" w:hAnsi="Arial" w:cs="Arial"/>
        </w:rPr>
        <w:t xml:space="preserve"> will leverage technology-enabled order management, route optimization, trained drivers recruited from underprivileged communities, and partnerships with local retailers and service providers. The business will initially operate in Gauteng, with national expansion planned as demand grows.</w:t>
      </w:r>
    </w:p>
    <w:p w14:paraId="63ABE327" w14:textId="77777777" w:rsidR="002A301B" w:rsidRPr="002A301B" w:rsidRDefault="002A301B" w:rsidP="002A301B">
      <w:pPr>
        <w:rPr>
          <w:rFonts w:ascii="Arial" w:hAnsi="Arial" w:cs="Arial"/>
        </w:rPr>
      </w:pPr>
      <w:r w:rsidRPr="002A301B">
        <w:rPr>
          <w:rFonts w:ascii="Arial" w:hAnsi="Arial" w:cs="Arial"/>
          <w:b/>
          <w:bCs/>
        </w:rPr>
        <w:t>Marketing and sales</w:t>
      </w:r>
      <w:r w:rsidRPr="002A301B">
        <w:rPr>
          <w:rFonts w:ascii="Arial" w:hAnsi="Arial" w:cs="Arial"/>
        </w:rPr>
        <w:t xml:space="preserve"> efforts will focus on digital advertising, community partnerships, customer referral programs, and targeted social media campaigns aimed at busy professionals and high-net-worth households.</w:t>
      </w:r>
    </w:p>
    <w:p w14:paraId="54363D50" w14:textId="77777777" w:rsidR="002A301B" w:rsidRPr="002A301B" w:rsidRDefault="002A301B" w:rsidP="002A301B">
      <w:pPr>
        <w:rPr>
          <w:rFonts w:ascii="Arial" w:hAnsi="Arial" w:cs="Arial"/>
        </w:rPr>
      </w:pPr>
      <w:r w:rsidRPr="002A301B">
        <w:rPr>
          <w:rFonts w:ascii="Arial" w:hAnsi="Arial" w:cs="Arial"/>
          <w:b/>
          <w:bCs/>
        </w:rPr>
        <w:t>Revenue projections</w:t>
      </w:r>
      <w:r w:rsidRPr="002A301B">
        <w:rPr>
          <w:rFonts w:ascii="Arial" w:hAnsi="Arial" w:cs="Arial"/>
        </w:rPr>
        <w:t xml:space="preserve"> indicate profitability within 18–24 months, supported by transaction-based service fees, subscription memberships, and business-to-business contracts. The business model offers stable recurring revenue streams and strong scalability potential.</w:t>
      </w:r>
    </w:p>
    <w:p w14:paraId="3FDB005A" w14:textId="77777777" w:rsidR="002A301B" w:rsidRPr="002A301B" w:rsidRDefault="002A301B" w:rsidP="002A301B">
      <w:pPr>
        <w:rPr>
          <w:rFonts w:ascii="Arial" w:hAnsi="Arial" w:cs="Arial"/>
        </w:rPr>
      </w:pPr>
      <w:r w:rsidRPr="002A301B">
        <w:rPr>
          <w:rFonts w:ascii="Arial" w:hAnsi="Arial" w:cs="Arial"/>
          <w:b/>
          <w:bCs/>
        </w:rPr>
        <w:t>Startup costs</w:t>
      </w:r>
      <w:r w:rsidRPr="002A301B">
        <w:rPr>
          <w:rFonts w:ascii="Arial" w:hAnsi="Arial" w:cs="Arial"/>
        </w:rPr>
        <w:t xml:space="preserve"> are estimated at approximately R750,000, covering technology infrastructure, operations, marketing, initial salaries, vehicles, and administrative expenses. Store2Door seeks </w:t>
      </w:r>
      <w:r w:rsidRPr="002A301B">
        <w:rPr>
          <w:rFonts w:ascii="Arial" w:hAnsi="Arial" w:cs="Arial"/>
          <w:b/>
          <w:bCs/>
        </w:rPr>
        <w:t>R500,000 in funding</w:t>
      </w:r>
      <w:r w:rsidRPr="002A301B">
        <w:rPr>
          <w:rFonts w:ascii="Arial" w:hAnsi="Arial" w:cs="Arial"/>
        </w:rPr>
        <w:t xml:space="preserve"> to support the initial launch, with the remaining capital contributed by founders and supporting partners.</w:t>
      </w:r>
    </w:p>
    <w:p w14:paraId="4FA951D0" w14:textId="77777777" w:rsidR="002A301B" w:rsidRPr="002A301B" w:rsidRDefault="002A301B" w:rsidP="002A301B">
      <w:pPr>
        <w:rPr>
          <w:rFonts w:ascii="Arial" w:hAnsi="Arial" w:cs="Arial"/>
        </w:rPr>
      </w:pPr>
      <w:r w:rsidRPr="002A301B">
        <w:rPr>
          <w:rFonts w:ascii="Arial" w:hAnsi="Arial" w:cs="Arial"/>
          <w:b/>
          <w:bCs/>
        </w:rPr>
        <w:t>Future goals</w:t>
      </w:r>
      <w:r w:rsidRPr="002A301B">
        <w:rPr>
          <w:rFonts w:ascii="Arial" w:hAnsi="Arial" w:cs="Arial"/>
        </w:rPr>
        <w:t xml:space="preserve"> include expanding into new regions, developing a comprehensive mobile app platform, securing corporate contracts, and creating over 150 sustainable jobs within five years.</w:t>
      </w:r>
    </w:p>
    <w:p w14:paraId="6A867E70" w14:textId="64EC9190" w:rsidR="008D109A" w:rsidRDefault="002A301B">
      <w:pPr>
        <w:rPr>
          <w:rFonts w:ascii="Arial" w:hAnsi="Arial" w:cs="Arial"/>
        </w:rPr>
      </w:pPr>
      <w:r w:rsidRPr="002A301B">
        <w:rPr>
          <w:rFonts w:ascii="Arial" w:hAnsi="Arial" w:cs="Arial"/>
        </w:rPr>
        <w:t>Store2Door presents investors with a scalable, socially impactful business opportunity aligned with government priorities, addressing unemployment while meeting rising consumer demand for personalized convenience services. The company offers attractive returns through a balanced model of commercial profitability and meaningful social contribution.</w:t>
      </w:r>
    </w:p>
    <w:p w14:paraId="4362BC4F" w14:textId="5DF7F638" w:rsidR="002A301B" w:rsidRDefault="002A301B">
      <w:pPr>
        <w:rPr>
          <w:rFonts w:ascii="Arial" w:hAnsi="Arial" w:cs="Arial"/>
        </w:rPr>
      </w:pPr>
      <w:r w:rsidRPr="002A301B">
        <w:rPr>
          <w:rFonts w:ascii="Arial" w:hAnsi="Arial" w:cs="Arial"/>
        </w:rPr>
        <w:t>With its dual focus on profitability and community upliftment, Store2Door is positioned to deliver sustainable growth and long-term value for investors, customers, and the South African economy.</w:t>
      </w:r>
    </w:p>
    <w:p w14:paraId="121A4627" w14:textId="77777777" w:rsidR="008D109A" w:rsidRDefault="008D109A">
      <w:pPr>
        <w:rPr>
          <w:rFonts w:ascii="Arial" w:hAnsi="Arial" w:cs="Arial"/>
        </w:rPr>
      </w:pPr>
    </w:p>
    <w:p w14:paraId="531BE8F9" w14:textId="69BC2381" w:rsidR="005820E5" w:rsidRPr="00C32C66" w:rsidRDefault="00240EA8" w:rsidP="00C32C66">
      <w:pPr>
        <w:pStyle w:val="ListParagraph"/>
        <w:numPr>
          <w:ilvl w:val="0"/>
          <w:numId w:val="1"/>
        </w:numPr>
        <w:spacing w:line="360" w:lineRule="auto"/>
        <w:rPr>
          <w:rFonts w:ascii="Arial" w:hAnsi="Arial" w:cs="Arial"/>
          <w:b/>
          <w:bCs/>
          <w:i/>
          <w:iCs/>
          <w:u w:val="single"/>
        </w:rPr>
      </w:pPr>
      <w:r w:rsidRPr="00C32C66">
        <w:rPr>
          <w:rFonts w:ascii="Arial" w:hAnsi="Arial" w:cs="Arial"/>
          <w:b/>
          <w:bCs/>
          <w:i/>
          <w:iCs/>
          <w:u w:val="single"/>
        </w:rPr>
        <w:lastRenderedPageBreak/>
        <w:t>BUSINESS AND PRODUCT DESCRIPTION</w:t>
      </w:r>
    </w:p>
    <w:p w14:paraId="6132E3D9" w14:textId="77777777" w:rsidR="00F66D9F" w:rsidRDefault="00F66D9F" w:rsidP="00AE0DA8">
      <w:pPr>
        <w:spacing w:line="360" w:lineRule="auto"/>
        <w:rPr>
          <w:rFonts w:ascii="Arial" w:hAnsi="Arial" w:cs="Arial"/>
        </w:rPr>
      </w:pPr>
    </w:p>
    <w:p w14:paraId="799D7EAE" w14:textId="18530F9F" w:rsidR="00240EA8" w:rsidRDefault="00F66D9F" w:rsidP="00AE0DA8">
      <w:pPr>
        <w:spacing w:line="360" w:lineRule="auto"/>
        <w:rPr>
          <w:rFonts w:ascii="Arial" w:hAnsi="Arial" w:cs="Arial"/>
        </w:rPr>
      </w:pPr>
      <w:r>
        <w:rPr>
          <w:rFonts w:ascii="Arial" w:hAnsi="Arial" w:cs="Arial"/>
        </w:rPr>
        <w:t xml:space="preserve">1.1 </w:t>
      </w:r>
      <w:r w:rsidRPr="00F66D9F">
        <w:rPr>
          <w:rFonts w:ascii="Arial" w:hAnsi="Arial" w:cs="Arial"/>
          <w:u w:val="single"/>
        </w:rPr>
        <w:t>Short business description</w:t>
      </w:r>
    </w:p>
    <w:p w14:paraId="1FD19675" w14:textId="323621AD" w:rsidR="00C32C66" w:rsidRDefault="00C32C66" w:rsidP="00C32C66">
      <w:pPr>
        <w:spacing w:line="360" w:lineRule="auto"/>
        <w:jc w:val="both"/>
        <w:rPr>
          <w:rFonts w:ascii="Arial" w:hAnsi="Arial" w:cs="Arial"/>
          <w:u w:val="single"/>
        </w:rPr>
      </w:pPr>
      <w:r>
        <w:rPr>
          <w:rFonts w:ascii="Arial" w:hAnsi="Arial" w:cs="Arial"/>
        </w:rPr>
        <w:t xml:space="preserve">Store2Door is a service rendering business, based in Midrand in Johannesburg South Africa. Customers use Store2Door to go to the stores and shops such as Checkers and Woolworths for groceries and such and becomes the middleman that brings items from party A (e.g. a grocery store or a mechanic’s shop) to party B (the client or a designated address). The purpose of this business is to mitigate the National Development Plan issue of South Africa’s high unemployment rate by creating jobs that will employ a large number of otherwise unemployed individuals with varying skillsets and abilities.  </w:t>
      </w:r>
      <w:r w:rsidR="00F66D9F">
        <w:rPr>
          <w:rFonts w:ascii="Arial" w:hAnsi="Arial" w:cs="Arial"/>
        </w:rPr>
        <w:t xml:space="preserve">The ideal areas that the business will draw employees will be areas where unemployment is common and there </w:t>
      </w:r>
      <w:proofErr w:type="gramStart"/>
      <w:r w:rsidR="00F66D9F">
        <w:rPr>
          <w:rFonts w:ascii="Arial" w:hAnsi="Arial" w:cs="Arial"/>
        </w:rPr>
        <w:t>is</w:t>
      </w:r>
      <w:proofErr w:type="gramEnd"/>
      <w:r w:rsidR="00F66D9F">
        <w:rPr>
          <w:rFonts w:ascii="Arial" w:hAnsi="Arial" w:cs="Arial"/>
        </w:rPr>
        <w:t xml:space="preserve"> high levels of job seeking individuals.</w:t>
      </w:r>
      <w:r>
        <w:rPr>
          <w:rFonts w:ascii="Arial" w:hAnsi="Arial" w:cs="Arial"/>
        </w:rPr>
        <w:br/>
      </w:r>
      <w:r>
        <w:rPr>
          <w:rFonts w:ascii="Arial" w:hAnsi="Arial" w:cs="Arial"/>
        </w:rPr>
        <w:br/>
        <w:t xml:space="preserve">1.2 </w:t>
      </w:r>
      <w:r w:rsidR="001B0CAE">
        <w:rPr>
          <w:rFonts w:ascii="Arial" w:hAnsi="Arial" w:cs="Arial"/>
          <w:u w:val="single"/>
        </w:rPr>
        <w:t>T</w:t>
      </w:r>
      <w:r w:rsidRPr="00C32C66">
        <w:rPr>
          <w:rFonts w:ascii="Arial" w:hAnsi="Arial" w:cs="Arial"/>
          <w:u w:val="single"/>
        </w:rPr>
        <w:t>rademarks and copyrights</w:t>
      </w:r>
    </w:p>
    <w:p w14:paraId="6C875616" w14:textId="496C5218" w:rsidR="00556EDC" w:rsidRPr="00556EDC" w:rsidRDefault="00556EDC" w:rsidP="00C32C66">
      <w:pPr>
        <w:spacing w:line="360" w:lineRule="auto"/>
        <w:jc w:val="both"/>
        <w:rPr>
          <w:rFonts w:ascii="Arial" w:hAnsi="Arial" w:cs="Arial"/>
        </w:rPr>
      </w:pPr>
    </w:p>
    <w:p w14:paraId="3B183BFD" w14:textId="77777777" w:rsidR="00C4593E" w:rsidRPr="00C4593E" w:rsidRDefault="00C4593E" w:rsidP="00C4593E">
      <w:pPr>
        <w:spacing w:line="360" w:lineRule="auto"/>
        <w:jc w:val="both"/>
        <w:rPr>
          <w:rFonts w:ascii="Arial" w:hAnsi="Arial" w:cs="Arial"/>
        </w:rPr>
      </w:pPr>
      <w:r w:rsidRPr="00C4593E">
        <w:rPr>
          <w:rFonts w:ascii="Arial" w:hAnsi="Arial" w:cs="Arial"/>
        </w:rPr>
        <w:t>Store2Door (Pty) Ltd is a registered private company with the CIPC registration number: 2023/123456/07. As a service-based business, intellectual property protection is focused on trademarks and copyright, rather than patents.</w:t>
      </w:r>
    </w:p>
    <w:p w14:paraId="2BC21B99" w14:textId="77777777" w:rsidR="00C4593E" w:rsidRPr="00C4593E" w:rsidRDefault="00C4593E" w:rsidP="00C4593E">
      <w:pPr>
        <w:spacing w:line="360" w:lineRule="auto"/>
        <w:jc w:val="both"/>
        <w:rPr>
          <w:rFonts w:ascii="Arial" w:hAnsi="Arial" w:cs="Arial"/>
        </w:rPr>
      </w:pPr>
      <w:r w:rsidRPr="00C4593E">
        <w:rPr>
          <w:rFonts w:ascii="Arial" w:hAnsi="Arial" w:cs="Arial"/>
        </w:rPr>
        <w:t>The company’s name, logo, and branding elements have been registered as a trademark with the Companies and Intellectual Property Commission (CIPC), ensuring that Store2Door’s brand is legally protected and cannot be used by other businesses in the same class of goods or services.</w:t>
      </w:r>
    </w:p>
    <w:p w14:paraId="50A98962" w14:textId="26761D30" w:rsidR="00C4593E" w:rsidRPr="00C4593E" w:rsidRDefault="00C4593E" w:rsidP="00C4593E">
      <w:pPr>
        <w:spacing w:line="360" w:lineRule="auto"/>
        <w:jc w:val="both"/>
        <w:rPr>
          <w:rFonts w:ascii="Arial" w:hAnsi="Arial" w:cs="Arial"/>
        </w:rPr>
      </w:pPr>
      <w:r w:rsidRPr="00C4593E">
        <w:rPr>
          <w:rFonts w:ascii="Arial" w:hAnsi="Arial" w:cs="Arial"/>
        </w:rPr>
        <w:t>In South Africa, copyright is automatically granted upon the creation of original</w:t>
      </w:r>
      <w:r w:rsidRPr="00C4593E">
        <w:rPr>
          <w:rFonts w:ascii="Arial" w:hAnsi="Arial" w:cs="Arial"/>
          <w:b/>
          <w:bCs/>
        </w:rPr>
        <w:t xml:space="preserve"> works</w:t>
      </w:r>
      <w:r w:rsidRPr="00C4593E">
        <w:rPr>
          <w:rFonts w:ascii="Arial" w:hAnsi="Arial" w:cs="Arial"/>
        </w:rPr>
        <w:t xml:space="preserve">, such as website content, software code, promotional material, and app design. While formal registration of copyright is not a legal requirement, creators are encouraged to document and timestamp their work for stronger legal protection in the event of disputes (Van der Walt, 2020). Copyright is not registered through CIPC but is instead protected by </w:t>
      </w:r>
      <w:r w:rsidR="00F66D9F">
        <w:rPr>
          <w:rFonts w:ascii="Arial" w:hAnsi="Arial" w:cs="Arial"/>
        </w:rPr>
        <w:t>section 3 of the</w:t>
      </w:r>
      <w:r w:rsidRPr="00C4593E">
        <w:rPr>
          <w:rFonts w:ascii="Arial" w:hAnsi="Arial" w:cs="Arial"/>
        </w:rPr>
        <w:t xml:space="preserve"> Copyright Act </w:t>
      </w:r>
      <w:r w:rsidR="00F66D9F">
        <w:rPr>
          <w:rFonts w:ascii="Arial" w:hAnsi="Arial" w:cs="Arial"/>
        </w:rPr>
        <w:t xml:space="preserve">(Act 98 </w:t>
      </w:r>
      <w:r w:rsidRPr="00C4593E">
        <w:rPr>
          <w:rFonts w:ascii="Arial" w:hAnsi="Arial" w:cs="Arial"/>
        </w:rPr>
        <w:t>of 1978</w:t>
      </w:r>
      <w:r w:rsidR="00F66D9F">
        <w:rPr>
          <w:rFonts w:ascii="Arial" w:hAnsi="Arial" w:cs="Arial"/>
        </w:rPr>
        <w:t>)</w:t>
      </w:r>
      <w:r w:rsidRPr="00C4593E">
        <w:rPr>
          <w:rFonts w:ascii="Arial" w:hAnsi="Arial" w:cs="Arial"/>
        </w:rPr>
        <w:t>, provided the work meets the requirements of originality and fixation.</w:t>
      </w:r>
    </w:p>
    <w:p w14:paraId="13085569" w14:textId="77777777" w:rsidR="00C4593E" w:rsidRDefault="00C4593E" w:rsidP="00C4593E">
      <w:pPr>
        <w:spacing w:line="360" w:lineRule="auto"/>
        <w:jc w:val="both"/>
        <w:rPr>
          <w:rFonts w:ascii="Arial" w:hAnsi="Arial" w:cs="Arial"/>
        </w:rPr>
      </w:pPr>
      <w:r w:rsidRPr="00C4593E">
        <w:rPr>
          <w:rFonts w:ascii="Arial" w:hAnsi="Arial" w:cs="Arial"/>
        </w:rPr>
        <w:lastRenderedPageBreak/>
        <w:t>Together, these intellectual property protections help secure Store2Door’s unique identity, brand value, and digital assets under South African law.</w:t>
      </w:r>
    </w:p>
    <w:p w14:paraId="6270E4B0" w14:textId="58774D1F" w:rsidR="00F66D9F" w:rsidRPr="00C4593E" w:rsidRDefault="00F66D9F" w:rsidP="00C4593E">
      <w:pPr>
        <w:spacing w:line="360" w:lineRule="auto"/>
        <w:jc w:val="both"/>
        <w:rPr>
          <w:rFonts w:ascii="Arial" w:hAnsi="Arial" w:cs="Arial"/>
        </w:rPr>
      </w:pPr>
      <w:r>
        <w:rPr>
          <w:rFonts w:ascii="Arial" w:hAnsi="Arial" w:cs="Arial"/>
        </w:rPr>
        <w:t xml:space="preserve">The business would be incorporated along with a </w:t>
      </w:r>
      <w:r w:rsidR="00D51AD6">
        <w:rPr>
          <w:rFonts w:ascii="Arial" w:hAnsi="Arial" w:cs="Arial"/>
        </w:rPr>
        <w:t>M</w:t>
      </w:r>
      <w:r>
        <w:rPr>
          <w:rFonts w:ascii="Arial" w:hAnsi="Arial" w:cs="Arial"/>
        </w:rPr>
        <w:t xml:space="preserve">emorandum of </w:t>
      </w:r>
      <w:r w:rsidR="00D51AD6">
        <w:rPr>
          <w:rFonts w:ascii="Arial" w:hAnsi="Arial" w:cs="Arial"/>
        </w:rPr>
        <w:t>I</w:t>
      </w:r>
      <w:r>
        <w:rPr>
          <w:rFonts w:ascii="Arial" w:hAnsi="Arial" w:cs="Arial"/>
        </w:rPr>
        <w:t>ncorporation</w:t>
      </w:r>
      <w:r w:rsidR="00D51AD6">
        <w:rPr>
          <w:rFonts w:ascii="Arial" w:hAnsi="Arial" w:cs="Arial"/>
        </w:rPr>
        <w:t xml:space="preserve"> (MOI)</w:t>
      </w:r>
      <w:r>
        <w:rPr>
          <w:rFonts w:ascii="Arial" w:hAnsi="Arial" w:cs="Arial"/>
        </w:rPr>
        <w:t xml:space="preserve">, </w:t>
      </w:r>
      <w:r w:rsidR="00AF61E0">
        <w:rPr>
          <w:rFonts w:ascii="Arial" w:hAnsi="Arial" w:cs="Arial"/>
        </w:rPr>
        <w:t xml:space="preserve">shareholder agreements, </w:t>
      </w:r>
      <w:r>
        <w:rPr>
          <w:rFonts w:ascii="Arial" w:hAnsi="Arial" w:cs="Arial"/>
        </w:rPr>
        <w:t xml:space="preserve">the required number of directors, a public officer, and other </w:t>
      </w:r>
      <w:r w:rsidR="00D51AD6">
        <w:rPr>
          <w:rFonts w:ascii="Arial" w:hAnsi="Arial" w:cs="Arial"/>
        </w:rPr>
        <w:t>laws</w:t>
      </w:r>
      <w:r>
        <w:rPr>
          <w:rFonts w:ascii="Arial" w:hAnsi="Arial" w:cs="Arial"/>
        </w:rPr>
        <w:t xml:space="preserve"> and regulations (Fulbright, 2015)</w:t>
      </w:r>
      <w:r w:rsidR="00D51AD6">
        <w:rPr>
          <w:rFonts w:ascii="Arial" w:hAnsi="Arial" w:cs="Arial"/>
        </w:rPr>
        <w:t>. These include the labour</w:t>
      </w:r>
      <w:r w:rsidR="00AF61E0">
        <w:rPr>
          <w:rFonts w:ascii="Arial" w:hAnsi="Arial" w:cs="Arial"/>
        </w:rPr>
        <w:t xml:space="preserve"> </w:t>
      </w:r>
      <w:r w:rsidR="00D51AD6">
        <w:rPr>
          <w:rFonts w:ascii="Arial" w:hAnsi="Arial" w:cs="Arial"/>
        </w:rPr>
        <w:t>and environmental regulations, as well as tax compliance</w:t>
      </w:r>
      <w:r w:rsidR="00AF61E0">
        <w:rPr>
          <w:rFonts w:ascii="Arial" w:hAnsi="Arial" w:cs="Arial"/>
        </w:rPr>
        <w:t xml:space="preserve"> (SME South Africa, 2023)</w:t>
      </w:r>
      <w:r w:rsidR="00D51AD6">
        <w:rPr>
          <w:rFonts w:ascii="Arial" w:hAnsi="Arial" w:cs="Arial"/>
        </w:rPr>
        <w:t>.</w:t>
      </w:r>
    </w:p>
    <w:p w14:paraId="24732439" w14:textId="17D7A5C5" w:rsidR="00556EDC" w:rsidRPr="00556EDC" w:rsidRDefault="00556EDC" w:rsidP="00C32C66">
      <w:pPr>
        <w:spacing w:line="360" w:lineRule="auto"/>
        <w:jc w:val="both"/>
        <w:rPr>
          <w:rFonts w:ascii="Arial" w:hAnsi="Arial" w:cs="Arial"/>
        </w:rPr>
      </w:pPr>
    </w:p>
    <w:p w14:paraId="00DFBF02" w14:textId="77777777" w:rsidR="00C32C66" w:rsidRDefault="00C32C66" w:rsidP="00AE0DA8">
      <w:pPr>
        <w:spacing w:line="360" w:lineRule="auto"/>
        <w:rPr>
          <w:rFonts w:ascii="Arial" w:hAnsi="Arial" w:cs="Arial"/>
        </w:rPr>
      </w:pPr>
    </w:p>
    <w:p w14:paraId="158E5DA9" w14:textId="76F1C45C" w:rsidR="00240EA8" w:rsidRPr="00181DE9" w:rsidRDefault="00240EA8" w:rsidP="00181DE9">
      <w:pPr>
        <w:pStyle w:val="ListParagraph"/>
        <w:numPr>
          <w:ilvl w:val="0"/>
          <w:numId w:val="1"/>
        </w:numPr>
        <w:rPr>
          <w:rFonts w:ascii="Arial" w:hAnsi="Arial" w:cs="Arial"/>
        </w:rPr>
      </w:pPr>
      <w:r w:rsidRPr="00181DE9">
        <w:rPr>
          <w:rFonts w:ascii="Arial" w:hAnsi="Arial" w:cs="Arial"/>
          <w:b/>
          <w:bCs/>
          <w:i/>
          <w:iCs/>
          <w:u w:val="single"/>
        </w:rPr>
        <w:t>MARKETING PLAN</w:t>
      </w:r>
    </w:p>
    <w:p w14:paraId="11ABE47B" w14:textId="77777777" w:rsidR="00240EA8" w:rsidRDefault="00240EA8" w:rsidP="00240EA8">
      <w:pPr>
        <w:spacing w:line="360" w:lineRule="auto"/>
        <w:rPr>
          <w:rFonts w:ascii="Arial" w:hAnsi="Arial" w:cs="Arial"/>
          <w:u w:val="single"/>
        </w:rPr>
      </w:pPr>
    </w:p>
    <w:p w14:paraId="22B7D912" w14:textId="6DEA3F26" w:rsidR="00481DA8" w:rsidRDefault="00240EA8" w:rsidP="00240EA8">
      <w:pPr>
        <w:spacing w:line="360" w:lineRule="auto"/>
        <w:rPr>
          <w:rFonts w:ascii="Arial" w:hAnsi="Arial" w:cs="Arial"/>
        </w:rPr>
      </w:pPr>
      <w:r>
        <w:rPr>
          <w:rFonts w:ascii="Arial" w:hAnsi="Arial" w:cs="Arial"/>
        </w:rPr>
        <w:t xml:space="preserve">The marketing plan of Store2Door is made up of a multi-faceted approach based on the current market conditions and the business’s goals to penetrate and make </w:t>
      </w:r>
      <w:proofErr w:type="spellStart"/>
      <w:proofErr w:type="gramStart"/>
      <w:r>
        <w:rPr>
          <w:rFonts w:ascii="Arial" w:hAnsi="Arial" w:cs="Arial"/>
        </w:rPr>
        <w:t>a</w:t>
      </w:r>
      <w:proofErr w:type="spellEnd"/>
      <w:proofErr w:type="gramEnd"/>
      <w:r>
        <w:rPr>
          <w:rFonts w:ascii="Arial" w:hAnsi="Arial" w:cs="Arial"/>
        </w:rPr>
        <w:t xml:space="preserve"> ever growing place for itself in said market. </w:t>
      </w:r>
    </w:p>
    <w:p w14:paraId="208275A8" w14:textId="77777777" w:rsidR="00481DA8" w:rsidRPr="00D04C35" w:rsidRDefault="00481DA8" w:rsidP="00240EA8">
      <w:pPr>
        <w:spacing w:line="360" w:lineRule="auto"/>
        <w:rPr>
          <w:rFonts w:ascii="Arial" w:hAnsi="Arial" w:cs="Arial"/>
        </w:rPr>
      </w:pPr>
    </w:p>
    <w:p w14:paraId="64E27A83" w14:textId="77777777" w:rsidR="00CC0D5B" w:rsidRDefault="00CC0D5B" w:rsidP="00CC0D5B">
      <w:pPr>
        <w:spacing w:line="360" w:lineRule="auto"/>
        <w:rPr>
          <w:rFonts w:ascii="Arial" w:hAnsi="Arial" w:cs="Arial"/>
          <w:u w:val="single"/>
        </w:rPr>
      </w:pPr>
      <w:r>
        <w:rPr>
          <w:rFonts w:ascii="Arial" w:hAnsi="Arial" w:cs="Arial"/>
        </w:rPr>
        <w:t xml:space="preserve">2.1 </w:t>
      </w:r>
      <w:r w:rsidRPr="005C5E9F">
        <w:rPr>
          <w:rFonts w:ascii="Arial" w:hAnsi="Arial" w:cs="Arial"/>
          <w:u w:val="single"/>
        </w:rPr>
        <w:t>Market description</w:t>
      </w:r>
    </w:p>
    <w:p w14:paraId="5DF693F3" w14:textId="7839B8CE" w:rsidR="00481DA8" w:rsidRDefault="00CC0D5B" w:rsidP="00CC0D5B">
      <w:pPr>
        <w:spacing w:line="360" w:lineRule="auto"/>
        <w:rPr>
          <w:rFonts w:ascii="Arial" w:hAnsi="Arial" w:cs="Arial"/>
        </w:rPr>
      </w:pPr>
      <w:r>
        <w:rPr>
          <w:rFonts w:ascii="Arial" w:hAnsi="Arial" w:cs="Arial"/>
        </w:rPr>
        <w:t xml:space="preserve">This step includes a market description. A market description speaks on the size, characteristics and parts of the market that a business would target. Doing this helps define the target market, their location and why they would buy the business’s products or services </w:t>
      </w:r>
      <w:r w:rsidRPr="004F6B6E">
        <w:rPr>
          <w:rFonts w:ascii="Arial" w:hAnsi="Arial" w:cs="Arial"/>
        </w:rPr>
        <w:t>(Kotler and Keller, 2016, p. 246)</w:t>
      </w:r>
      <w:r>
        <w:rPr>
          <w:rFonts w:ascii="Arial" w:hAnsi="Arial" w:cs="Arial"/>
        </w:rPr>
        <w:t xml:space="preserve">. </w:t>
      </w:r>
      <w:r w:rsidR="007C5621">
        <w:rPr>
          <w:rFonts w:ascii="Arial" w:hAnsi="Arial" w:cs="Arial"/>
        </w:rPr>
        <w:t>Taking this into account, Store2Door would operate in the on-demand delivery</w:t>
      </w:r>
      <w:r w:rsidR="008E261C">
        <w:rPr>
          <w:rFonts w:ascii="Arial" w:hAnsi="Arial" w:cs="Arial"/>
        </w:rPr>
        <w:t>, concierge</w:t>
      </w:r>
      <w:r w:rsidR="007C5621">
        <w:rPr>
          <w:rFonts w:ascii="Arial" w:hAnsi="Arial" w:cs="Arial"/>
        </w:rPr>
        <w:t xml:space="preserve"> and couriering industry in South Africa, a growing sector influenced by changes in lifestyle, urbanisation, etc. The industry would be made up of e-commerce and logistics, allowing consumers to place their requests via a mobile application or a website platform </w:t>
      </w:r>
      <w:r w:rsidR="007C5621" w:rsidRPr="007C5621">
        <w:rPr>
          <w:rFonts w:ascii="Arial" w:hAnsi="Arial" w:cs="Arial"/>
        </w:rPr>
        <w:t>(Grand View Research, 2019)</w:t>
      </w:r>
      <w:r w:rsidR="00481DA8">
        <w:rPr>
          <w:rFonts w:ascii="Arial" w:hAnsi="Arial" w:cs="Arial"/>
        </w:rPr>
        <w:t>.</w:t>
      </w:r>
    </w:p>
    <w:p w14:paraId="6DFD700A" w14:textId="5F5BC08C" w:rsidR="00CF2749" w:rsidRDefault="00CF2749" w:rsidP="00CC0D5B">
      <w:pPr>
        <w:spacing w:line="360" w:lineRule="auto"/>
        <w:rPr>
          <w:rFonts w:ascii="Arial" w:hAnsi="Arial" w:cs="Arial"/>
        </w:rPr>
      </w:pPr>
      <w:r>
        <w:rPr>
          <w:rFonts w:ascii="Arial" w:hAnsi="Arial" w:cs="Arial"/>
        </w:rPr>
        <w:br/>
        <w:t xml:space="preserve">2.2 </w:t>
      </w:r>
      <w:r w:rsidRPr="004D590E">
        <w:rPr>
          <w:rFonts w:ascii="Arial" w:hAnsi="Arial" w:cs="Arial"/>
          <w:u w:val="single"/>
        </w:rPr>
        <w:t>Location</w:t>
      </w:r>
    </w:p>
    <w:p w14:paraId="5F82D871" w14:textId="60BA655B" w:rsidR="00CC0D5B" w:rsidRDefault="00CF2749" w:rsidP="00CC0D5B">
      <w:pPr>
        <w:spacing w:line="360" w:lineRule="auto"/>
        <w:rPr>
          <w:rFonts w:ascii="Arial" w:hAnsi="Arial" w:cs="Arial"/>
        </w:rPr>
      </w:pPr>
      <w:r>
        <w:rPr>
          <w:rFonts w:ascii="Arial" w:hAnsi="Arial" w:cs="Arial"/>
        </w:rPr>
        <w:t xml:space="preserve">The business’s main office would be located in the Midrand area in Johannesburg, South Africa. This area was chosen specifically due to its proximity to both a clientele pool that is made of Sandton, Centurion and Randburg, amongst others, whilst also being close to areas with high levels of youth unemployment such as Tembisa, </w:t>
      </w:r>
      <w:r>
        <w:rPr>
          <w:rFonts w:ascii="Arial" w:hAnsi="Arial" w:cs="Arial"/>
        </w:rPr>
        <w:lastRenderedPageBreak/>
        <w:t xml:space="preserve">whose unemployment rate sits at 34,5% </w:t>
      </w:r>
      <w:r w:rsidRPr="00CF2749">
        <w:rPr>
          <w:rFonts w:ascii="Arial" w:hAnsi="Arial" w:cs="Arial"/>
        </w:rPr>
        <w:t>(Charman, 2017)</w:t>
      </w:r>
      <w:r w:rsidR="004D590E">
        <w:rPr>
          <w:rFonts w:ascii="Arial" w:hAnsi="Arial" w:cs="Arial"/>
        </w:rPr>
        <w:t xml:space="preserve">. </w:t>
      </w:r>
      <w:proofErr w:type="spellStart"/>
      <w:r w:rsidR="004D590E">
        <w:rPr>
          <w:rFonts w:ascii="Arial" w:hAnsi="Arial" w:cs="Arial"/>
        </w:rPr>
        <w:t>Shologu</w:t>
      </w:r>
      <w:proofErr w:type="spellEnd"/>
      <w:r w:rsidR="004D590E">
        <w:rPr>
          <w:rFonts w:ascii="Arial" w:hAnsi="Arial" w:cs="Arial"/>
        </w:rPr>
        <w:t xml:space="preserve"> (2023) further states that the Tembisa youth unemployment rate in the first quarter of 2022 was 63,9%. This makes that area an ideal from a PR standpoint as well to draw employees and independent contractors from areas such as Tembisa.</w:t>
      </w:r>
    </w:p>
    <w:p w14:paraId="4C711E9B" w14:textId="12219D78" w:rsidR="004D590E" w:rsidRDefault="004D590E" w:rsidP="00CC0D5B">
      <w:pPr>
        <w:spacing w:line="360" w:lineRule="auto"/>
        <w:rPr>
          <w:rFonts w:ascii="Arial" w:hAnsi="Arial" w:cs="Arial"/>
        </w:rPr>
      </w:pPr>
      <w:r>
        <w:rPr>
          <w:rFonts w:ascii="Arial" w:hAnsi="Arial" w:cs="Arial"/>
        </w:rPr>
        <w:t xml:space="preserve">Having the main offices close to such a large clientele pool would shorten lead times from when the order is placed to when the goods are delivered, this increasing on customer satisfaction and fostering </w:t>
      </w:r>
      <w:r w:rsidR="002608DC">
        <w:rPr>
          <w:rFonts w:ascii="Arial" w:hAnsi="Arial" w:cs="Arial"/>
        </w:rPr>
        <w:t>customer loyalty and a reliance to Store2Door’s services and in this way, the good word of the company would spread.</w:t>
      </w:r>
    </w:p>
    <w:p w14:paraId="5CE11B07" w14:textId="77777777" w:rsidR="00481DA8" w:rsidRDefault="00481DA8" w:rsidP="00CC0D5B">
      <w:pPr>
        <w:spacing w:line="360" w:lineRule="auto"/>
        <w:rPr>
          <w:rFonts w:ascii="Arial" w:hAnsi="Arial" w:cs="Arial"/>
        </w:rPr>
      </w:pPr>
    </w:p>
    <w:p w14:paraId="545692C3" w14:textId="0BE69D72" w:rsidR="00856E2E" w:rsidRPr="00F44382" w:rsidRDefault="00F44382" w:rsidP="00F44382">
      <w:pPr>
        <w:spacing w:line="360" w:lineRule="auto"/>
        <w:rPr>
          <w:rFonts w:ascii="Arial" w:hAnsi="Arial" w:cs="Arial"/>
        </w:rPr>
      </w:pPr>
      <w:r>
        <w:rPr>
          <w:rFonts w:ascii="Arial" w:hAnsi="Arial" w:cs="Arial"/>
        </w:rPr>
        <w:t xml:space="preserve">2.3 </w:t>
      </w:r>
      <w:r w:rsidRPr="00F44382">
        <w:rPr>
          <w:rFonts w:ascii="Arial" w:hAnsi="Arial" w:cs="Arial"/>
          <w:u w:val="single"/>
        </w:rPr>
        <w:t>Potential market share</w:t>
      </w:r>
    </w:p>
    <w:p w14:paraId="210684CE" w14:textId="5F8F2D18" w:rsidR="00481DA8" w:rsidRDefault="009B10B2" w:rsidP="00AE0DA8">
      <w:pPr>
        <w:spacing w:line="360" w:lineRule="auto"/>
        <w:rPr>
          <w:rFonts w:ascii="Arial" w:hAnsi="Arial" w:cs="Arial"/>
        </w:rPr>
      </w:pPr>
      <w:r>
        <w:rPr>
          <w:rFonts w:ascii="Arial" w:hAnsi="Arial" w:cs="Arial"/>
        </w:rPr>
        <w:t>It is seldom that a company gains a monopoly in its market immediately after its inception.</w:t>
      </w:r>
      <w:r w:rsidR="008E261C">
        <w:rPr>
          <w:rFonts w:ascii="Arial" w:hAnsi="Arial" w:cs="Arial"/>
        </w:rPr>
        <w:t xml:space="preserve"> </w:t>
      </w:r>
      <w:r w:rsidR="0085682D">
        <w:rPr>
          <w:rFonts w:ascii="Arial" w:hAnsi="Arial" w:cs="Arial"/>
        </w:rPr>
        <w:t xml:space="preserve">In the infancy of the company i.e. first one to two years, Store2Door is </w:t>
      </w:r>
      <w:r w:rsidR="00481DA8">
        <w:rPr>
          <w:rFonts w:ascii="Arial" w:hAnsi="Arial" w:cs="Arial"/>
        </w:rPr>
        <w:t xml:space="preserve">dedicated </w:t>
      </w:r>
      <w:r w:rsidR="0085682D">
        <w:rPr>
          <w:rFonts w:ascii="Arial" w:hAnsi="Arial" w:cs="Arial"/>
        </w:rPr>
        <w:t xml:space="preserve">to </w:t>
      </w:r>
      <w:r w:rsidR="00481DA8">
        <w:rPr>
          <w:rFonts w:ascii="Arial" w:hAnsi="Arial" w:cs="Arial"/>
        </w:rPr>
        <w:t>obtaining</w:t>
      </w:r>
      <w:r w:rsidR="0085682D">
        <w:rPr>
          <w:rFonts w:ascii="Arial" w:hAnsi="Arial" w:cs="Arial"/>
        </w:rPr>
        <w:t xml:space="preserve"> two-point five (2.5) to five (5) percent of the Johannesburg market. This figure is taking into consideration the current players in the market such as Mr D and Uber, who together takes up to ninety (90) percent of the market (George, 2022). Management has set the goal that in the middle term of three to five years of the company’s existence, Store2Door will be more known to the public and therefore garner a larger market share of five (5) to nine (9) percent of the market. The idea is for the business to gain a sustainable growth and ensure the company’s longevity. In the long term of six to ten years, man</w:t>
      </w:r>
      <w:r w:rsidR="00481DA8">
        <w:rPr>
          <w:rFonts w:ascii="Arial" w:hAnsi="Arial" w:cs="Arial"/>
        </w:rPr>
        <w:t>agement will set itself to obtain ten (10) to nineteen (19) percent market share at minimum.</w:t>
      </w:r>
      <w:r w:rsidR="00481DA8">
        <w:rPr>
          <w:rFonts w:ascii="Arial" w:hAnsi="Arial" w:cs="Arial"/>
        </w:rPr>
        <w:br/>
      </w:r>
    </w:p>
    <w:p w14:paraId="3CE8E1D0" w14:textId="2F3861A3" w:rsidR="00AE0DA8" w:rsidRDefault="00481DA8" w:rsidP="00AE0DA8">
      <w:pPr>
        <w:spacing w:line="360" w:lineRule="auto"/>
        <w:rPr>
          <w:rFonts w:ascii="Arial" w:hAnsi="Arial" w:cs="Arial"/>
        </w:rPr>
      </w:pPr>
      <w:r>
        <w:rPr>
          <w:rFonts w:ascii="Arial" w:hAnsi="Arial" w:cs="Arial"/>
        </w:rPr>
        <w:t xml:space="preserve">2.4 </w:t>
      </w:r>
      <w:r w:rsidRPr="00481DA8">
        <w:rPr>
          <w:rFonts w:ascii="Arial" w:hAnsi="Arial" w:cs="Arial"/>
          <w:u w:val="single"/>
        </w:rPr>
        <w:t>Target market</w:t>
      </w:r>
    </w:p>
    <w:p w14:paraId="19BB79A2" w14:textId="5167A4E6" w:rsidR="00481DA8" w:rsidRDefault="00481DA8" w:rsidP="00AE0DA8">
      <w:pPr>
        <w:spacing w:line="360" w:lineRule="auto"/>
        <w:rPr>
          <w:rFonts w:ascii="Arial" w:hAnsi="Arial" w:cs="Arial"/>
        </w:rPr>
      </w:pPr>
      <w:r>
        <w:rPr>
          <w:rFonts w:ascii="Arial" w:hAnsi="Arial" w:cs="Arial"/>
        </w:rPr>
        <w:t xml:space="preserve">As this company’s service caters to provide convenience, it is ideally suited for those seeking such luxuries. These would include busy working individuals who have the income for such a service as well as the lack of time availability to warrant the use of such a service. Another target market would be those individuals who are elderly and or are mobility impaired, whose inability to have reliable transport and assistance can be costly, scarce or both. The company’s services can also be useful to SMEs (Small, Medium and Micro enterprises) who cannot afford a driver full time or a method of reliable transport of goods. Such services can also be useful to parents, </w:t>
      </w:r>
      <w:r>
        <w:rPr>
          <w:rFonts w:ascii="Arial" w:hAnsi="Arial" w:cs="Arial"/>
        </w:rPr>
        <w:lastRenderedPageBreak/>
        <w:t>who for some reason or another require supplies, groceries and errand running for themselves or their children, as having surprise emergencies are commonplace when involving children and their formative years.</w:t>
      </w:r>
    </w:p>
    <w:p w14:paraId="4D025723" w14:textId="77777777" w:rsidR="00481DA8" w:rsidRDefault="00481DA8" w:rsidP="00AE0DA8">
      <w:pPr>
        <w:spacing w:line="360" w:lineRule="auto"/>
        <w:rPr>
          <w:rFonts w:ascii="Arial" w:hAnsi="Arial" w:cs="Arial"/>
        </w:rPr>
      </w:pPr>
    </w:p>
    <w:p w14:paraId="3B5314E1" w14:textId="16504A87" w:rsidR="00481DA8" w:rsidRPr="00EA6FF2" w:rsidRDefault="00481DA8" w:rsidP="00AE0DA8">
      <w:pPr>
        <w:spacing w:line="360" w:lineRule="auto"/>
        <w:rPr>
          <w:rFonts w:ascii="Arial" w:hAnsi="Arial" w:cs="Arial"/>
          <w:u w:val="single"/>
        </w:rPr>
      </w:pPr>
      <w:r>
        <w:rPr>
          <w:rFonts w:ascii="Arial" w:hAnsi="Arial" w:cs="Arial"/>
        </w:rPr>
        <w:t xml:space="preserve">2.5 </w:t>
      </w:r>
      <w:r w:rsidRPr="00EA6FF2">
        <w:rPr>
          <w:rFonts w:ascii="Arial" w:hAnsi="Arial" w:cs="Arial"/>
          <w:u w:val="single"/>
        </w:rPr>
        <w:t>Identified competitors</w:t>
      </w:r>
    </w:p>
    <w:p w14:paraId="59F7DCEB" w14:textId="25A28C54" w:rsidR="00481DA8" w:rsidRDefault="001F59CD" w:rsidP="00AE0DA8">
      <w:pPr>
        <w:spacing w:line="360" w:lineRule="auto"/>
        <w:rPr>
          <w:rFonts w:ascii="Arial" w:hAnsi="Arial" w:cs="Arial"/>
        </w:rPr>
      </w:pPr>
      <w:r>
        <w:rPr>
          <w:rFonts w:ascii="Arial" w:hAnsi="Arial" w:cs="Arial"/>
        </w:rPr>
        <w:t xml:space="preserve">A hurdle that Store2Door has to overcome is to be a considerable action to the consumer. Among the supermarket chains and other kinds of businesses that exist in Johannesburg, there is a common occurrence that they offer delivery services in house, with examples such as Checkers Sixty60, Pick n Pay ASAP etc, with Checkers Sixty60 being seen as the cheapest (Ivana, 2025). There are also generalist players in the market such as </w:t>
      </w:r>
      <w:proofErr w:type="spellStart"/>
      <w:r>
        <w:rPr>
          <w:rFonts w:ascii="Arial" w:hAnsi="Arial" w:cs="Arial"/>
        </w:rPr>
        <w:t>Glovo</w:t>
      </w:r>
      <w:proofErr w:type="spellEnd"/>
      <w:r>
        <w:rPr>
          <w:rFonts w:ascii="Arial" w:hAnsi="Arial" w:cs="Arial"/>
        </w:rPr>
        <w:t xml:space="preserve">, </w:t>
      </w:r>
      <w:proofErr w:type="spellStart"/>
      <w:r>
        <w:rPr>
          <w:rFonts w:ascii="Arial" w:hAnsi="Arial" w:cs="Arial"/>
        </w:rPr>
        <w:t>Yassir</w:t>
      </w:r>
      <w:proofErr w:type="spellEnd"/>
      <w:r>
        <w:rPr>
          <w:rFonts w:ascii="Arial" w:hAnsi="Arial" w:cs="Arial"/>
        </w:rPr>
        <w:t xml:space="preserve">, and </w:t>
      </w:r>
      <w:proofErr w:type="spellStart"/>
      <w:r>
        <w:rPr>
          <w:rFonts w:ascii="Arial" w:hAnsi="Arial" w:cs="Arial"/>
        </w:rPr>
        <w:t>WeChow</w:t>
      </w:r>
      <w:proofErr w:type="spellEnd"/>
      <w:r>
        <w:rPr>
          <w:rFonts w:ascii="Arial" w:hAnsi="Arial" w:cs="Arial"/>
        </w:rPr>
        <w:t xml:space="preserve"> (Kumar, 2025). These are competitors in the market that Store2Door management must take into consideration in order to create and maintain a presence in the market.</w:t>
      </w:r>
    </w:p>
    <w:p w14:paraId="1C903108" w14:textId="77777777" w:rsidR="00856F17" w:rsidRDefault="00856F17" w:rsidP="00AE0DA8">
      <w:pPr>
        <w:spacing w:line="360" w:lineRule="auto"/>
        <w:rPr>
          <w:rFonts w:ascii="Arial" w:hAnsi="Arial" w:cs="Arial"/>
        </w:rPr>
      </w:pPr>
    </w:p>
    <w:p w14:paraId="7338FF88" w14:textId="76C9DFCD" w:rsidR="00856F17" w:rsidRDefault="00856F17" w:rsidP="00AE0DA8">
      <w:pPr>
        <w:spacing w:line="360" w:lineRule="auto"/>
        <w:rPr>
          <w:rFonts w:ascii="Arial" w:hAnsi="Arial" w:cs="Arial"/>
        </w:rPr>
      </w:pPr>
      <w:bookmarkStart w:id="0" w:name="_Hlk199969989"/>
      <w:r>
        <w:rPr>
          <w:rFonts w:ascii="Arial" w:hAnsi="Arial" w:cs="Arial"/>
        </w:rPr>
        <w:t xml:space="preserve">2.6 </w:t>
      </w:r>
      <w:r w:rsidRPr="00F92566">
        <w:rPr>
          <w:rFonts w:ascii="Arial" w:hAnsi="Arial" w:cs="Arial"/>
          <w:u w:val="single"/>
        </w:rPr>
        <w:t>Product pricing strategies</w:t>
      </w:r>
    </w:p>
    <w:p w14:paraId="24BB41C5" w14:textId="10C6937D" w:rsidR="00856F17" w:rsidRDefault="00856F17" w:rsidP="00AE0DA8">
      <w:pPr>
        <w:spacing w:line="360" w:lineRule="auto"/>
        <w:rPr>
          <w:rFonts w:ascii="Arial" w:hAnsi="Arial" w:cs="Arial"/>
        </w:rPr>
      </w:pPr>
      <w:r>
        <w:rPr>
          <w:rFonts w:ascii="Arial" w:hAnsi="Arial" w:cs="Arial"/>
        </w:rPr>
        <w:t>Due to this being a service-based business, it is required that a pricing strategy be tailored to the services offered at Store2Door. Management has floated around different pricing systems for different kinds of customers. They include but are not limited to:</w:t>
      </w:r>
      <w:r>
        <w:rPr>
          <w:rFonts w:ascii="Arial" w:hAnsi="Arial" w:cs="Arial"/>
        </w:rPr>
        <w:br/>
      </w:r>
      <w:r>
        <w:rPr>
          <w:rFonts w:ascii="Arial" w:hAnsi="Arial" w:cs="Arial"/>
        </w:rPr>
        <w:br/>
        <w:t>2.6.1 A flat rate: This is where the customer is charged a one stop based, fixed amount per a standard errand or delivery</w:t>
      </w:r>
      <w:r w:rsidR="00B87CFD">
        <w:rPr>
          <w:rFonts w:ascii="Arial" w:hAnsi="Arial" w:cs="Arial"/>
        </w:rPr>
        <w:t xml:space="preserve"> (Binary Stream, 2024)</w:t>
      </w:r>
      <w:r>
        <w:rPr>
          <w:rFonts w:ascii="Arial" w:hAnsi="Arial" w:cs="Arial"/>
        </w:rPr>
        <w:t>. An example of which would be a simple errand that is done at one location like buying a loaf of baked bread</w:t>
      </w:r>
      <w:r w:rsidR="00B87CFD">
        <w:rPr>
          <w:rFonts w:ascii="Arial" w:hAnsi="Arial" w:cs="Arial"/>
        </w:rPr>
        <w:t>.</w:t>
      </w:r>
      <w:r>
        <w:rPr>
          <w:rFonts w:ascii="Arial" w:hAnsi="Arial" w:cs="Arial"/>
        </w:rPr>
        <w:br/>
      </w:r>
      <w:r>
        <w:rPr>
          <w:rFonts w:ascii="Arial" w:hAnsi="Arial" w:cs="Arial"/>
        </w:rPr>
        <w:br/>
        <w:t xml:space="preserve">2.6.2 Time based: A pricing system where customers are charged based on how long an errand takes to complete </w:t>
      </w:r>
      <w:r w:rsidR="00B87CFD">
        <w:rPr>
          <w:rFonts w:ascii="Arial" w:hAnsi="Arial" w:cs="Arial"/>
        </w:rPr>
        <w:t>(Bennett, 2023). An example is having to do errands where one would take five minutes to complete whereas an errand taking fifty minutes or one hour to complete.</w:t>
      </w:r>
      <w:r>
        <w:rPr>
          <w:rFonts w:ascii="Arial" w:hAnsi="Arial" w:cs="Arial"/>
        </w:rPr>
        <w:br/>
        <w:t>2.6.3 Tiered packaged pricing: This is where customers and pricing levels are set up on a tier-list, with set benefits applicable to customers at each tier</w:t>
      </w:r>
      <w:r w:rsidR="00B87CFD">
        <w:rPr>
          <w:rFonts w:ascii="Arial" w:hAnsi="Arial" w:cs="Arial"/>
        </w:rPr>
        <w:t xml:space="preserve"> (Stripe, 2025)</w:t>
      </w:r>
      <w:r>
        <w:rPr>
          <w:rFonts w:ascii="Arial" w:hAnsi="Arial" w:cs="Arial"/>
        </w:rPr>
        <w:t>.</w:t>
      </w:r>
      <w:r w:rsidR="002D2B01">
        <w:rPr>
          <w:rFonts w:ascii="Arial" w:hAnsi="Arial" w:cs="Arial"/>
        </w:rPr>
        <w:t xml:space="preserve"> An </w:t>
      </w:r>
      <w:r w:rsidR="002D2B01">
        <w:rPr>
          <w:rFonts w:ascii="Arial" w:hAnsi="Arial" w:cs="Arial"/>
        </w:rPr>
        <w:lastRenderedPageBreak/>
        <w:t>example is where a higher tiered individual is granted more perks and privileges when compared to individuals who are on a lower valued tier.</w:t>
      </w:r>
      <w:r w:rsidR="002D2B01">
        <w:rPr>
          <w:rFonts w:ascii="Arial" w:hAnsi="Arial" w:cs="Arial"/>
        </w:rPr>
        <w:br/>
        <w:t>2.6.4 Subscription based pricing: This involves charging a customer a recurring fee. This</w:t>
      </w:r>
      <w:r>
        <w:rPr>
          <w:rFonts w:ascii="Arial" w:hAnsi="Arial" w:cs="Arial"/>
        </w:rPr>
        <w:t xml:space="preserve"> </w:t>
      </w:r>
      <w:r w:rsidR="002D2B01">
        <w:rPr>
          <w:rFonts w:ascii="Arial" w:hAnsi="Arial" w:cs="Arial"/>
        </w:rPr>
        <w:t>model is versatile, as it caters for many variables that can be integrated into the pricing, such as a premium subscription, basic, advanced, usage based, etc (O’Brien, 2021). An example of this is where a client is subscribed to a basic level and getting appropriate benefits where a higher</w:t>
      </w:r>
      <w:r w:rsidR="00F92566">
        <w:rPr>
          <w:rFonts w:ascii="Arial" w:hAnsi="Arial" w:cs="Arial"/>
        </w:rPr>
        <w:t>-</w:t>
      </w:r>
      <w:r w:rsidR="002D2B01">
        <w:rPr>
          <w:rFonts w:ascii="Arial" w:hAnsi="Arial" w:cs="Arial"/>
        </w:rPr>
        <w:t>level subscriber has access to more perks and advantages.</w:t>
      </w:r>
    </w:p>
    <w:p w14:paraId="27C1F816" w14:textId="77777777" w:rsidR="00F92566" w:rsidRDefault="00F92566" w:rsidP="00AE0DA8">
      <w:pPr>
        <w:spacing w:line="360" w:lineRule="auto"/>
        <w:rPr>
          <w:rFonts w:ascii="Arial" w:hAnsi="Arial" w:cs="Arial"/>
        </w:rPr>
      </w:pPr>
    </w:p>
    <w:p w14:paraId="448238E0" w14:textId="0ACD6B7E" w:rsidR="00F92566" w:rsidRDefault="00F92566" w:rsidP="00AE0DA8">
      <w:pPr>
        <w:spacing w:line="360" w:lineRule="auto"/>
        <w:rPr>
          <w:rFonts w:ascii="Arial" w:hAnsi="Arial" w:cs="Arial"/>
        </w:rPr>
      </w:pPr>
      <w:r>
        <w:rPr>
          <w:rFonts w:ascii="Arial" w:hAnsi="Arial" w:cs="Arial"/>
        </w:rPr>
        <w:t xml:space="preserve">2.7 </w:t>
      </w:r>
      <w:r w:rsidRPr="00F92566">
        <w:rPr>
          <w:rFonts w:ascii="Arial" w:hAnsi="Arial" w:cs="Arial"/>
          <w:u w:val="single"/>
        </w:rPr>
        <w:t>Advertising</w:t>
      </w:r>
    </w:p>
    <w:p w14:paraId="1E1AEB3E" w14:textId="67BA3C24" w:rsidR="00F92566" w:rsidRDefault="00F92566" w:rsidP="00AE0DA8">
      <w:pPr>
        <w:spacing w:line="360" w:lineRule="auto"/>
        <w:rPr>
          <w:rFonts w:ascii="Arial" w:hAnsi="Arial" w:cs="Arial"/>
        </w:rPr>
      </w:pPr>
      <w:r>
        <w:rPr>
          <w:rFonts w:ascii="Arial" w:hAnsi="Arial" w:cs="Arial"/>
        </w:rPr>
        <w:t>A great way for a business to tell the public about itself is to advertise. An advertisement, also known as ad or advert is the business telling the public to promote a product, service, event or brand (Square, 2022). Store2Door’s approach to advertising will use both a digital and in person advertising strategy, with the digital aspect having the business establish a digital footprint and a presence on social media such as Facebook, TikTok, and Instagram ads and other short form content platforms to target both the youth and the advanced age. Digital advertising is seen as more cost effective, a</w:t>
      </w:r>
      <w:r w:rsidR="006C3113">
        <w:rPr>
          <w:rFonts w:ascii="Arial" w:hAnsi="Arial" w:cs="Arial"/>
        </w:rPr>
        <w:t>n</w:t>
      </w:r>
      <w:r>
        <w:rPr>
          <w:rFonts w:ascii="Arial" w:hAnsi="Arial" w:cs="Arial"/>
        </w:rPr>
        <w:t xml:space="preserve"> excellent return on investment and spreads well amongst a population, among other benefits (</w:t>
      </w:r>
      <w:proofErr w:type="spellStart"/>
      <w:r>
        <w:rPr>
          <w:rFonts w:ascii="Arial" w:hAnsi="Arial" w:cs="Arial"/>
        </w:rPr>
        <w:t>Stamoulis</w:t>
      </w:r>
      <w:proofErr w:type="spellEnd"/>
      <w:r>
        <w:rPr>
          <w:rFonts w:ascii="Arial" w:hAnsi="Arial" w:cs="Arial"/>
        </w:rPr>
        <w:t>, 2015).</w:t>
      </w:r>
      <w:r>
        <w:rPr>
          <w:rFonts w:ascii="Arial" w:hAnsi="Arial" w:cs="Arial"/>
        </w:rPr>
        <w:br/>
      </w:r>
      <w:r>
        <w:rPr>
          <w:rFonts w:ascii="Arial" w:hAnsi="Arial" w:cs="Arial"/>
        </w:rPr>
        <w:br/>
        <w:t>The in-person aspect of this strategy will include the use of flyers, public events and direct interactions with the people. The purpose of this is to introduce the business to the public and to foster a more intimate relationship between the two as opposed to digital advertising, as well as gaining the public trust in the business (Crawford, 2024).</w:t>
      </w:r>
    </w:p>
    <w:p w14:paraId="79ACA679" w14:textId="77777777" w:rsidR="00F92566" w:rsidRDefault="00F92566" w:rsidP="00AE0DA8">
      <w:pPr>
        <w:spacing w:line="360" w:lineRule="auto"/>
        <w:rPr>
          <w:rFonts w:ascii="Arial" w:hAnsi="Arial" w:cs="Arial"/>
        </w:rPr>
      </w:pPr>
    </w:p>
    <w:p w14:paraId="6D038CA4" w14:textId="4ECDA7EC" w:rsidR="00F92566" w:rsidRDefault="00F92566" w:rsidP="00AE0DA8">
      <w:pPr>
        <w:spacing w:line="360" w:lineRule="auto"/>
        <w:rPr>
          <w:rFonts w:ascii="Arial" w:hAnsi="Arial" w:cs="Arial"/>
          <w:u w:val="single"/>
        </w:rPr>
      </w:pPr>
      <w:r>
        <w:rPr>
          <w:rFonts w:ascii="Arial" w:hAnsi="Arial" w:cs="Arial"/>
        </w:rPr>
        <w:t xml:space="preserve">2.8 </w:t>
      </w:r>
      <w:r w:rsidRPr="00F92566">
        <w:rPr>
          <w:rFonts w:ascii="Arial" w:hAnsi="Arial" w:cs="Arial"/>
          <w:u w:val="single"/>
        </w:rPr>
        <w:t>Promotional Strategies</w:t>
      </w:r>
    </w:p>
    <w:p w14:paraId="3DC53201" w14:textId="4BE2783F" w:rsidR="00F92566" w:rsidRDefault="00F92566" w:rsidP="00AE0DA8">
      <w:pPr>
        <w:spacing w:line="360" w:lineRule="auto"/>
        <w:rPr>
          <w:rFonts w:ascii="Arial" w:hAnsi="Arial" w:cs="Arial"/>
        </w:rPr>
      </w:pPr>
      <w:r w:rsidRPr="00F92566">
        <w:rPr>
          <w:rFonts w:ascii="Arial" w:hAnsi="Arial" w:cs="Arial"/>
        </w:rPr>
        <w:t>A pro</w:t>
      </w:r>
      <w:r>
        <w:rPr>
          <w:rFonts w:ascii="Arial" w:hAnsi="Arial" w:cs="Arial"/>
        </w:rPr>
        <w:t>motional strategy is how the business wants to create or increase a demand for a product or service. It speaks on how a business will grow awareness on its product or service and get people interested in utilising it (MacNeil, 2025). Store2Door will utilise the following strategies:</w:t>
      </w:r>
      <w:r>
        <w:rPr>
          <w:rFonts w:ascii="Arial" w:hAnsi="Arial" w:cs="Arial"/>
        </w:rPr>
        <w:br/>
      </w:r>
      <w:r>
        <w:rPr>
          <w:rFonts w:ascii="Arial" w:hAnsi="Arial" w:cs="Arial"/>
        </w:rPr>
        <w:lastRenderedPageBreak/>
        <w:br/>
        <w:t>2.8.1 Coupons and deals: These are used to capture customers who are undecided on whether or not to use Store2Door’s services (MacNeil, 2025).</w:t>
      </w:r>
      <w:r>
        <w:rPr>
          <w:rFonts w:ascii="Arial" w:hAnsi="Arial" w:cs="Arial"/>
        </w:rPr>
        <w:br/>
        <w:t>2.8.2 Free trials: A common way to introduce a customer to a product or service and to have them feel like they are getting a great deal risk free (MacNeil, 2025).</w:t>
      </w:r>
      <w:r>
        <w:rPr>
          <w:rFonts w:ascii="Arial" w:hAnsi="Arial" w:cs="Arial"/>
        </w:rPr>
        <w:br/>
        <w:t>2.8.3 Customer loyalty programs: These programs incentivise customers to keep using the business. It is a method to retain customers by offering deals, discounts and more perks in the customer’s favour (MacNeil, 2025).</w:t>
      </w:r>
    </w:p>
    <w:p w14:paraId="10554EDE" w14:textId="77777777" w:rsidR="00F92566" w:rsidRDefault="00F92566" w:rsidP="00AE0DA8">
      <w:pPr>
        <w:spacing w:line="360" w:lineRule="auto"/>
        <w:rPr>
          <w:rFonts w:ascii="Arial" w:hAnsi="Arial" w:cs="Arial"/>
        </w:rPr>
      </w:pPr>
    </w:p>
    <w:p w14:paraId="4D1F338E" w14:textId="38E0E302" w:rsidR="00F92566" w:rsidRDefault="00F92566" w:rsidP="00AE0DA8">
      <w:pPr>
        <w:spacing w:line="360" w:lineRule="auto"/>
        <w:rPr>
          <w:rFonts w:ascii="Arial" w:hAnsi="Arial" w:cs="Arial"/>
        </w:rPr>
      </w:pPr>
      <w:r>
        <w:rPr>
          <w:rFonts w:ascii="Arial" w:hAnsi="Arial" w:cs="Arial"/>
        </w:rPr>
        <w:t xml:space="preserve">2.9 </w:t>
      </w:r>
      <w:r w:rsidRPr="00F92566">
        <w:rPr>
          <w:rFonts w:ascii="Arial" w:hAnsi="Arial" w:cs="Arial"/>
          <w:u w:val="single"/>
        </w:rPr>
        <w:t>Growing the company from a marketing perspective</w:t>
      </w:r>
    </w:p>
    <w:p w14:paraId="6D18D37A" w14:textId="6E3E14E6" w:rsidR="00F92566" w:rsidRDefault="00F92566" w:rsidP="00AE0DA8">
      <w:pPr>
        <w:spacing w:line="360" w:lineRule="auto"/>
        <w:rPr>
          <w:rFonts w:ascii="Arial" w:hAnsi="Arial" w:cs="Arial"/>
        </w:rPr>
      </w:pPr>
      <w:r>
        <w:rPr>
          <w:rFonts w:ascii="Arial" w:hAnsi="Arial" w:cs="Arial"/>
        </w:rPr>
        <w:t>It is imperative that Store2Door’s marketing department has a solid plan that will grow the business from a marketing perspective. It is divided into four phases that begin at the grassroots level:</w:t>
      </w:r>
    </w:p>
    <w:p w14:paraId="7F17A1C4" w14:textId="3CEC6DD4" w:rsidR="00F92566" w:rsidRPr="00F92566" w:rsidRDefault="00F92566" w:rsidP="00F92566">
      <w:pPr>
        <w:spacing w:line="360" w:lineRule="auto"/>
        <w:rPr>
          <w:rFonts w:ascii="Arial" w:hAnsi="Arial" w:cs="Arial"/>
        </w:rPr>
      </w:pPr>
      <w:r>
        <w:rPr>
          <w:rFonts w:ascii="Arial" w:hAnsi="Arial" w:cs="Arial"/>
        </w:rPr>
        <w:t xml:space="preserve">2.9.1 </w:t>
      </w:r>
      <w:r w:rsidRPr="00F92566">
        <w:rPr>
          <w:rFonts w:ascii="Arial" w:hAnsi="Arial" w:cs="Arial"/>
          <w:u w:val="single"/>
        </w:rPr>
        <w:t>Phase 1: Customer Trust and word of mouth</w:t>
      </w:r>
      <w:r>
        <w:rPr>
          <w:rFonts w:ascii="Arial" w:hAnsi="Arial" w:cs="Arial"/>
        </w:rPr>
        <w:br/>
        <w:t xml:space="preserve">In this phase the business starts small, relying on the verbal reviews and praises of the small customers they begin with. Store2Door would use local WhatsApp groups, churches and small business, as they provide spaces for informal client communication, story sharing and marketing (SME South Africa, 2024). </w:t>
      </w:r>
      <w:r>
        <w:rPr>
          <w:rFonts w:ascii="Arial" w:hAnsi="Arial" w:cs="Arial"/>
        </w:rPr>
        <w:br/>
      </w:r>
      <w:r w:rsidRPr="00F92566">
        <w:rPr>
          <w:rFonts w:ascii="Arial" w:hAnsi="Arial" w:cs="Arial"/>
        </w:rPr>
        <w:t>Start with local WhatsApp groups, churches, and small businesses to build personal connections and trust. WhatsApp is widely used in South Africa and is effective for informal client communication and marketing (SME South Africa, 2024).</w:t>
      </w:r>
      <w:r>
        <w:rPr>
          <w:rFonts w:ascii="Arial" w:hAnsi="Arial" w:cs="Arial"/>
        </w:rPr>
        <w:t xml:space="preserve"> </w:t>
      </w:r>
      <w:r w:rsidRPr="00F92566">
        <w:rPr>
          <w:rFonts w:ascii="Arial" w:hAnsi="Arial" w:cs="Arial"/>
        </w:rPr>
        <w:t>Encourage repeat clients and referrals through loyalty rewards and referral discounts, which help drive word-of-mouth marketing — a powerful tool for local services (Kumar et al., 2019).</w:t>
      </w:r>
    </w:p>
    <w:p w14:paraId="1AF496E9" w14:textId="002744FE" w:rsidR="00F92566" w:rsidRPr="00F92566" w:rsidRDefault="00F92566" w:rsidP="00F92566">
      <w:pPr>
        <w:spacing w:line="360" w:lineRule="auto"/>
        <w:rPr>
          <w:rFonts w:ascii="Arial" w:hAnsi="Arial" w:cs="Arial"/>
        </w:rPr>
      </w:pPr>
      <w:r>
        <w:rPr>
          <w:rFonts w:ascii="Arial" w:hAnsi="Arial" w:cs="Arial"/>
        </w:rPr>
        <w:t xml:space="preserve">2.9.2 </w:t>
      </w:r>
      <w:r w:rsidRPr="00F92566">
        <w:rPr>
          <w:rFonts w:ascii="Arial" w:hAnsi="Arial" w:cs="Arial"/>
          <w:u w:val="single"/>
        </w:rPr>
        <w:t>Phase 2: Expand Service Areas</w:t>
      </w:r>
    </w:p>
    <w:p w14:paraId="377F160F" w14:textId="65681E72" w:rsidR="00F92566" w:rsidRPr="00F92566" w:rsidRDefault="00F92566" w:rsidP="00F92566">
      <w:pPr>
        <w:spacing w:line="360" w:lineRule="auto"/>
        <w:rPr>
          <w:rFonts w:ascii="Arial" w:hAnsi="Arial" w:cs="Arial"/>
        </w:rPr>
      </w:pPr>
      <w:r w:rsidRPr="00F92566">
        <w:rPr>
          <w:rFonts w:ascii="Arial" w:hAnsi="Arial" w:cs="Arial"/>
        </w:rPr>
        <w:t>Adopt a gradual expansion strategy by launching services neighbo</w:t>
      </w:r>
      <w:r>
        <w:rPr>
          <w:rFonts w:ascii="Arial" w:hAnsi="Arial" w:cs="Arial"/>
        </w:rPr>
        <w:t>u</w:t>
      </w:r>
      <w:r w:rsidRPr="00F92566">
        <w:rPr>
          <w:rFonts w:ascii="Arial" w:hAnsi="Arial" w:cs="Arial"/>
        </w:rPr>
        <w:t>rhood-by-neighbourhood, starting in high-demand zones such as Sandton or Randburg. Mini campaigns tailored to each area can increase local awareness and conversion (</w:t>
      </w:r>
      <w:r>
        <w:rPr>
          <w:rFonts w:ascii="Arial" w:hAnsi="Arial" w:cs="Arial"/>
        </w:rPr>
        <w:t>Campbell</w:t>
      </w:r>
      <w:r w:rsidRPr="00F92566">
        <w:rPr>
          <w:rFonts w:ascii="Arial" w:hAnsi="Arial" w:cs="Arial"/>
        </w:rPr>
        <w:t>, 2017).</w:t>
      </w:r>
      <w:r>
        <w:rPr>
          <w:rFonts w:ascii="Arial" w:hAnsi="Arial" w:cs="Arial"/>
        </w:rPr>
        <w:t xml:space="preserve"> </w:t>
      </w:r>
      <w:r w:rsidRPr="00F92566">
        <w:rPr>
          <w:rFonts w:ascii="Arial" w:hAnsi="Arial" w:cs="Arial"/>
        </w:rPr>
        <w:t>Recruit local runners to serve each suburb — a strategy proven effective in improving delivery speed and customer trust (</w:t>
      </w:r>
      <w:r>
        <w:rPr>
          <w:rFonts w:ascii="Arial" w:hAnsi="Arial" w:cs="Arial"/>
        </w:rPr>
        <w:t>Walls,</w:t>
      </w:r>
      <w:r w:rsidRPr="00F92566">
        <w:rPr>
          <w:rFonts w:ascii="Arial" w:hAnsi="Arial" w:cs="Arial"/>
        </w:rPr>
        <w:t xml:space="preserve"> 2025).</w:t>
      </w:r>
    </w:p>
    <w:p w14:paraId="18267647" w14:textId="77777777" w:rsidR="00F92566" w:rsidRDefault="00F92566" w:rsidP="00F92566">
      <w:pPr>
        <w:spacing w:line="360" w:lineRule="auto"/>
        <w:rPr>
          <w:rFonts w:ascii="Arial" w:hAnsi="Arial" w:cs="Arial"/>
        </w:rPr>
      </w:pPr>
    </w:p>
    <w:p w14:paraId="7BA9B690" w14:textId="4AB1523E" w:rsidR="00F92566" w:rsidRPr="00F92566" w:rsidRDefault="00F92566" w:rsidP="00F92566">
      <w:pPr>
        <w:spacing w:line="360" w:lineRule="auto"/>
        <w:rPr>
          <w:rFonts w:ascii="Arial" w:hAnsi="Arial" w:cs="Arial"/>
          <w:u w:val="single"/>
        </w:rPr>
      </w:pPr>
      <w:r>
        <w:rPr>
          <w:rFonts w:ascii="Arial" w:hAnsi="Arial" w:cs="Arial"/>
        </w:rPr>
        <w:lastRenderedPageBreak/>
        <w:t xml:space="preserve">2.9.3 </w:t>
      </w:r>
      <w:r w:rsidRPr="00F92566">
        <w:rPr>
          <w:rFonts w:ascii="Arial" w:hAnsi="Arial" w:cs="Arial"/>
          <w:u w:val="single"/>
        </w:rPr>
        <w:t>Phase 3: Build a Brand</w:t>
      </w:r>
    </w:p>
    <w:p w14:paraId="443471AC" w14:textId="1575EAB8" w:rsidR="00F92566" w:rsidRDefault="00F92566" w:rsidP="00F92566">
      <w:pPr>
        <w:spacing w:line="360" w:lineRule="auto"/>
        <w:rPr>
          <w:rFonts w:ascii="Arial" w:hAnsi="Arial" w:cs="Arial"/>
        </w:rPr>
      </w:pPr>
      <w:r w:rsidRPr="00F92566">
        <w:rPr>
          <w:rFonts w:ascii="Arial" w:hAnsi="Arial" w:cs="Arial"/>
        </w:rPr>
        <w:t>Create a strong brand presence by using cost-effective marketing tools that reinforce both visibility and trust. Outfitting your runners in branded T-shirts and reflective vests not only ensures professionalism and safety, but also increases local brand visibility — effectively turning your workforce into walking advertisements (Hi-Viz.com, 2024). Supporting this, low-cost guerrilla marketing tactics such as consistent visual branding and memorable logos can enhance customer recall and strengthen your brand's offline presence (Shopify, 2023).</w:t>
      </w:r>
      <w:r>
        <w:rPr>
          <w:rFonts w:ascii="Arial" w:hAnsi="Arial" w:cs="Arial"/>
        </w:rPr>
        <w:t xml:space="preserve"> </w:t>
      </w:r>
      <w:r w:rsidRPr="00F92566">
        <w:rPr>
          <w:rFonts w:ascii="Arial" w:hAnsi="Arial" w:cs="Arial"/>
        </w:rPr>
        <w:t>Establish an online presence through Instagram, Facebook, and eventually a mobile app. This supports visibility, engagement, and customer acquisition (DHL, 2024).</w:t>
      </w:r>
    </w:p>
    <w:p w14:paraId="46BA837D" w14:textId="77777777" w:rsidR="00F92566" w:rsidRDefault="00F92566" w:rsidP="00F92566">
      <w:pPr>
        <w:spacing w:line="360" w:lineRule="auto"/>
        <w:rPr>
          <w:rFonts w:ascii="Arial" w:hAnsi="Arial" w:cs="Arial"/>
        </w:rPr>
      </w:pPr>
    </w:p>
    <w:p w14:paraId="6052450C" w14:textId="6D03642B" w:rsidR="00F92566" w:rsidRPr="00F92566" w:rsidRDefault="00F92566" w:rsidP="00F92566">
      <w:pPr>
        <w:spacing w:line="360" w:lineRule="auto"/>
        <w:rPr>
          <w:rFonts w:ascii="Arial" w:hAnsi="Arial" w:cs="Arial"/>
          <w:u w:val="single"/>
        </w:rPr>
      </w:pPr>
      <w:r>
        <w:rPr>
          <w:rFonts w:ascii="Arial" w:hAnsi="Arial" w:cs="Arial"/>
        </w:rPr>
        <w:t xml:space="preserve">2.9.4 </w:t>
      </w:r>
      <w:r w:rsidRPr="00F92566">
        <w:rPr>
          <w:rFonts w:ascii="Arial" w:hAnsi="Arial" w:cs="Arial"/>
          <w:u w:val="single"/>
        </w:rPr>
        <w:t>Phase 4: Partner with Local Businesses</w:t>
      </w:r>
    </w:p>
    <w:p w14:paraId="4F2FB82C" w14:textId="5FDDF316" w:rsidR="00F92566" w:rsidRDefault="00F92566" w:rsidP="00F92566">
      <w:pPr>
        <w:spacing w:line="360" w:lineRule="auto"/>
        <w:rPr>
          <w:rFonts w:ascii="Arial" w:hAnsi="Arial" w:cs="Arial"/>
        </w:rPr>
      </w:pPr>
      <w:r w:rsidRPr="00F92566">
        <w:rPr>
          <w:rFonts w:ascii="Arial" w:hAnsi="Arial" w:cs="Arial"/>
        </w:rPr>
        <w:t>Collaborate with local businesses such as pharmacies, salons, and spaza shops. This mutually beneficial relationship helps expand your network and attract recurring business from established customer bases (</w:t>
      </w:r>
      <w:r>
        <w:rPr>
          <w:rFonts w:ascii="Arial" w:hAnsi="Arial" w:cs="Arial"/>
        </w:rPr>
        <w:t>Gaines</w:t>
      </w:r>
      <w:r w:rsidRPr="00F92566">
        <w:rPr>
          <w:rFonts w:ascii="Arial" w:hAnsi="Arial" w:cs="Arial"/>
        </w:rPr>
        <w:t>, 2011).</w:t>
      </w:r>
    </w:p>
    <w:p w14:paraId="1EE678A3" w14:textId="77777777" w:rsidR="00F92566" w:rsidRPr="00F92566" w:rsidRDefault="00F92566" w:rsidP="00F92566">
      <w:pPr>
        <w:spacing w:line="360" w:lineRule="auto"/>
        <w:rPr>
          <w:rFonts w:ascii="Arial" w:hAnsi="Arial" w:cs="Arial"/>
        </w:rPr>
      </w:pPr>
    </w:p>
    <w:p w14:paraId="042C6B80" w14:textId="690AA7E9" w:rsidR="00F92566" w:rsidRPr="00F92566" w:rsidRDefault="00F92566" w:rsidP="00F92566">
      <w:pPr>
        <w:spacing w:line="360" w:lineRule="auto"/>
        <w:rPr>
          <w:rFonts w:ascii="Arial" w:hAnsi="Arial" w:cs="Arial"/>
        </w:rPr>
      </w:pPr>
      <w:r>
        <w:rPr>
          <w:rFonts w:ascii="Arial" w:hAnsi="Arial" w:cs="Arial"/>
        </w:rPr>
        <w:t xml:space="preserve">2.9.5 </w:t>
      </w:r>
      <w:r w:rsidRPr="00F92566">
        <w:rPr>
          <w:rFonts w:ascii="Arial" w:hAnsi="Arial" w:cs="Arial"/>
          <w:u w:val="single"/>
        </w:rPr>
        <w:t>Phase 5: Introduce Technology</w:t>
      </w:r>
    </w:p>
    <w:p w14:paraId="52B41FEA" w14:textId="4A54B4FC" w:rsidR="00F92566" w:rsidRDefault="00F92566" w:rsidP="00F92566">
      <w:pPr>
        <w:spacing w:line="360" w:lineRule="auto"/>
        <w:rPr>
          <w:rFonts w:ascii="Arial" w:hAnsi="Arial" w:cs="Arial"/>
        </w:rPr>
      </w:pPr>
      <w:r w:rsidRPr="00F92566">
        <w:rPr>
          <w:rFonts w:ascii="Arial" w:hAnsi="Arial" w:cs="Arial"/>
        </w:rPr>
        <w:t>Once the customer base is stable, invest in a mobile-friendly platform or dashboard to streamline orders and communication. WhatsApp Business tools like automated replies and quick responses can be used to scale without losing personalization (WhatsApp Business, 2023; Skill Space, 2024).</w:t>
      </w:r>
      <w:r>
        <w:rPr>
          <w:rFonts w:ascii="Arial" w:hAnsi="Arial" w:cs="Arial"/>
        </w:rPr>
        <w:t xml:space="preserve"> </w:t>
      </w:r>
      <w:r w:rsidRPr="00F92566">
        <w:rPr>
          <w:rFonts w:ascii="Arial" w:hAnsi="Arial" w:cs="Arial"/>
        </w:rPr>
        <w:t>Data collected over time can help segment customers and provide personalized promotions (DHL, 2024).</w:t>
      </w:r>
    </w:p>
    <w:p w14:paraId="4A8C91A7" w14:textId="77777777" w:rsidR="00FC2A55" w:rsidRDefault="00FC2A55" w:rsidP="00F92566">
      <w:pPr>
        <w:spacing w:line="360" w:lineRule="auto"/>
        <w:rPr>
          <w:rFonts w:ascii="Arial" w:hAnsi="Arial" w:cs="Arial"/>
        </w:rPr>
      </w:pPr>
    </w:p>
    <w:bookmarkEnd w:id="0"/>
    <w:p w14:paraId="0A1ED1BB" w14:textId="77777777" w:rsidR="006566FD" w:rsidRDefault="006566FD" w:rsidP="00F92566">
      <w:pPr>
        <w:spacing w:line="360" w:lineRule="auto"/>
        <w:rPr>
          <w:rFonts w:ascii="Arial" w:hAnsi="Arial" w:cs="Arial"/>
        </w:rPr>
      </w:pPr>
    </w:p>
    <w:p w14:paraId="25DCDBD1" w14:textId="3C2224C3" w:rsidR="006566FD" w:rsidRDefault="006566FD" w:rsidP="00F92566">
      <w:pPr>
        <w:spacing w:line="360" w:lineRule="auto"/>
        <w:rPr>
          <w:rFonts w:ascii="Arial" w:hAnsi="Arial" w:cs="Arial"/>
        </w:rPr>
      </w:pPr>
      <w:r>
        <w:rPr>
          <w:rFonts w:ascii="Arial" w:hAnsi="Arial" w:cs="Arial"/>
        </w:rPr>
        <w:t xml:space="preserve">3. </w:t>
      </w:r>
      <w:r w:rsidRPr="006566FD">
        <w:rPr>
          <w:rFonts w:ascii="Arial" w:hAnsi="Arial" w:cs="Arial"/>
          <w:b/>
          <w:bCs/>
          <w:i/>
          <w:iCs/>
          <w:u w:val="single"/>
        </w:rPr>
        <w:t>FINANCIAL PLAN</w:t>
      </w:r>
    </w:p>
    <w:p w14:paraId="02307B05" w14:textId="77777777" w:rsidR="006566FD" w:rsidRDefault="006566FD" w:rsidP="00F92566">
      <w:pPr>
        <w:spacing w:line="360" w:lineRule="auto"/>
        <w:rPr>
          <w:rFonts w:ascii="Arial" w:hAnsi="Arial" w:cs="Arial"/>
        </w:rPr>
      </w:pPr>
    </w:p>
    <w:p w14:paraId="3375754F" w14:textId="413648C2" w:rsidR="006566FD" w:rsidRDefault="006566FD" w:rsidP="00F92566">
      <w:pPr>
        <w:spacing w:line="360" w:lineRule="auto"/>
        <w:rPr>
          <w:rFonts w:ascii="Arial" w:hAnsi="Arial" w:cs="Arial"/>
        </w:rPr>
      </w:pPr>
      <w:r>
        <w:rPr>
          <w:rFonts w:ascii="Arial" w:hAnsi="Arial" w:cs="Arial"/>
        </w:rPr>
        <w:t>Given the startup funding of R250000, in conjunction with an additional R500000 from the disclosure of shares, the figure of R750000 will be used to create the financial statements and budgets.</w:t>
      </w:r>
    </w:p>
    <w:p w14:paraId="594854D8" w14:textId="77777777" w:rsidR="00E54FD2" w:rsidRDefault="00E54FD2" w:rsidP="00F92566">
      <w:pPr>
        <w:spacing w:line="360" w:lineRule="auto"/>
        <w:rPr>
          <w:rFonts w:ascii="Arial" w:hAnsi="Arial" w:cs="Arial"/>
        </w:rPr>
      </w:pPr>
    </w:p>
    <w:p w14:paraId="3B757688" w14:textId="00F5ADCA" w:rsidR="00886067" w:rsidRDefault="00886067" w:rsidP="00F92566">
      <w:pPr>
        <w:spacing w:line="360" w:lineRule="auto"/>
        <w:rPr>
          <w:rFonts w:ascii="Arial" w:hAnsi="Arial" w:cs="Arial"/>
        </w:rPr>
      </w:pPr>
      <w:r>
        <w:rPr>
          <w:rFonts w:ascii="Arial" w:hAnsi="Arial" w:cs="Arial"/>
        </w:rPr>
        <w:t>To understand the expected expenses of Store2Door within the first two months of inception, a budget with the forecasted expenses. Explanations for the figures used will be given in the notes below</w:t>
      </w:r>
      <w:r w:rsidR="007F5F14">
        <w:rPr>
          <w:rFonts w:ascii="Arial" w:hAnsi="Arial" w:cs="Arial"/>
        </w:rPr>
        <w:t>:</w:t>
      </w:r>
      <w:r w:rsidR="004F0658">
        <w:rPr>
          <w:rFonts w:ascii="Arial" w:hAnsi="Arial" w:cs="Arial"/>
        </w:rPr>
        <w:br/>
      </w:r>
      <w:r w:rsidR="004F0658">
        <w:rPr>
          <w:rFonts w:ascii="Arial" w:hAnsi="Arial" w:cs="Arial"/>
        </w:rPr>
        <w:br/>
        <w:t xml:space="preserve">3.1 </w:t>
      </w:r>
      <w:r w:rsidR="004F0658" w:rsidRPr="004F0658">
        <w:rPr>
          <w:rFonts w:ascii="Arial" w:hAnsi="Arial" w:cs="Arial"/>
          <w:u w:val="single"/>
        </w:rPr>
        <w:t>Budget of the first two months of operation</w:t>
      </w:r>
    </w:p>
    <w:p w14:paraId="2563B927" w14:textId="2E77E5F9" w:rsidR="00F970CD" w:rsidRDefault="00F970CD" w:rsidP="00F92566">
      <w:pPr>
        <w:spacing w:line="360" w:lineRule="auto"/>
        <w:rPr>
          <w:rFonts w:ascii="Arial" w:hAnsi="Arial" w:cs="Arial"/>
        </w:rPr>
      </w:pPr>
      <w:r>
        <w:rPr>
          <w:rFonts w:ascii="Arial" w:hAnsi="Arial" w:cs="Arial"/>
          <w:noProof/>
        </w:rPr>
        <w:drawing>
          <wp:inline distT="0" distB="0" distL="0" distR="0" wp14:anchorId="48BE4485" wp14:editId="03B3AD87">
            <wp:extent cx="6142131" cy="5636525"/>
            <wp:effectExtent l="0" t="0" r="0" b="2540"/>
            <wp:docPr id="12289399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939917" name="Picture 1228939917"/>
                    <pic:cNvPicPr/>
                  </pic:nvPicPr>
                  <pic:blipFill>
                    <a:blip r:embed="rId10">
                      <a:extLst>
                        <a:ext uri="{28A0092B-C50C-407E-A947-70E740481C1C}">
                          <a14:useLocalDpi xmlns:a14="http://schemas.microsoft.com/office/drawing/2010/main" val="0"/>
                        </a:ext>
                      </a:extLst>
                    </a:blip>
                    <a:stretch>
                      <a:fillRect/>
                    </a:stretch>
                  </pic:blipFill>
                  <pic:spPr>
                    <a:xfrm>
                      <a:off x="0" y="0"/>
                      <a:ext cx="6169029" cy="5661209"/>
                    </a:xfrm>
                    <a:prstGeom prst="rect">
                      <a:avLst/>
                    </a:prstGeom>
                  </pic:spPr>
                </pic:pic>
              </a:graphicData>
            </a:graphic>
          </wp:inline>
        </w:drawing>
      </w:r>
    </w:p>
    <w:p w14:paraId="367EA7EC" w14:textId="3E45B575" w:rsidR="00F970CD" w:rsidRDefault="004F0658" w:rsidP="00F92566">
      <w:pPr>
        <w:spacing w:line="360" w:lineRule="auto"/>
        <w:rPr>
          <w:rFonts w:ascii="Arial" w:hAnsi="Arial" w:cs="Arial"/>
        </w:rPr>
      </w:pPr>
      <w:r>
        <w:rPr>
          <w:rFonts w:ascii="Arial" w:hAnsi="Arial" w:cs="Arial"/>
          <w:noProof/>
        </w:rPr>
        <w:lastRenderedPageBreak/>
        <w:t xml:space="preserve">3.2 </w:t>
      </w:r>
      <w:r w:rsidRPr="004F0658">
        <w:rPr>
          <w:rFonts w:ascii="Arial" w:hAnsi="Arial" w:cs="Arial"/>
          <w:noProof/>
          <w:u w:val="single"/>
        </w:rPr>
        <w:t>Projected Statement of Financial Position</w:t>
      </w:r>
      <w:r>
        <w:rPr>
          <w:rFonts w:ascii="Arial" w:hAnsi="Arial" w:cs="Arial"/>
          <w:noProof/>
        </w:rPr>
        <w:br/>
      </w:r>
      <w:r w:rsidR="00F970CD">
        <w:rPr>
          <w:rFonts w:ascii="Arial" w:hAnsi="Arial" w:cs="Arial"/>
          <w:noProof/>
        </w:rPr>
        <w:drawing>
          <wp:inline distT="0" distB="0" distL="0" distR="0" wp14:anchorId="01B7C1BB" wp14:editId="1BF1FA1A">
            <wp:extent cx="5412127" cy="8557146"/>
            <wp:effectExtent l="0" t="0" r="0" b="0"/>
            <wp:docPr id="978371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371437" name="Picture 978371437"/>
                    <pic:cNvPicPr/>
                  </pic:nvPicPr>
                  <pic:blipFill>
                    <a:blip r:embed="rId11">
                      <a:extLst>
                        <a:ext uri="{28A0092B-C50C-407E-A947-70E740481C1C}">
                          <a14:useLocalDpi xmlns:a14="http://schemas.microsoft.com/office/drawing/2010/main" val="0"/>
                        </a:ext>
                      </a:extLst>
                    </a:blip>
                    <a:stretch>
                      <a:fillRect/>
                    </a:stretch>
                  </pic:blipFill>
                  <pic:spPr>
                    <a:xfrm>
                      <a:off x="0" y="0"/>
                      <a:ext cx="5431563" cy="8587876"/>
                    </a:xfrm>
                    <a:prstGeom prst="rect">
                      <a:avLst/>
                    </a:prstGeom>
                  </pic:spPr>
                </pic:pic>
              </a:graphicData>
            </a:graphic>
          </wp:inline>
        </w:drawing>
      </w:r>
      <w:r w:rsidR="00F970CD">
        <w:rPr>
          <w:rFonts w:ascii="Arial" w:hAnsi="Arial" w:cs="Arial"/>
        </w:rPr>
        <w:lastRenderedPageBreak/>
        <w:t>(Xero, 2024)</w:t>
      </w:r>
      <w:r w:rsidR="0046603C">
        <w:rPr>
          <w:rFonts w:ascii="Arial" w:hAnsi="Arial" w:cs="Arial"/>
        </w:rPr>
        <w:br/>
      </w:r>
      <w:r w:rsidR="0046603C">
        <w:rPr>
          <w:rFonts w:ascii="Arial" w:hAnsi="Arial" w:cs="Arial"/>
        </w:rPr>
        <w:br/>
        <w:t xml:space="preserve">3.3 </w:t>
      </w:r>
      <w:r w:rsidR="0046603C" w:rsidRPr="0046603C">
        <w:rPr>
          <w:rFonts w:ascii="Arial" w:hAnsi="Arial" w:cs="Arial"/>
          <w:u w:val="single"/>
        </w:rPr>
        <w:t>Projected Statement of Income and Loss</w:t>
      </w:r>
      <w:r w:rsidR="00F970CD">
        <w:rPr>
          <w:rFonts w:ascii="Arial" w:hAnsi="Arial" w:cs="Arial"/>
        </w:rPr>
        <w:br/>
      </w:r>
      <w:r w:rsidR="00F970CD">
        <w:rPr>
          <w:rFonts w:ascii="Arial" w:hAnsi="Arial" w:cs="Arial"/>
          <w:noProof/>
        </w:rPr>
        <w:drawing>
          <wp:inline distT="0" distB="0" distL="0" distR="0" wp14:anchorId="574CF9AC" wp14:editId="443C0B91">
            <wp:extent cx="3937059" cy="7983940"/>
            <wp:effectExtent l="0" t="0" r="6350" b="0"/>
            <wp:docPr id="7203874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38748" name="Picture 72038748"/>
                    <pic:cNvPicPr/>
                  </pic:nvPicPr>
                  <pic:blipFill>
                    <a:blip r:embed="rId12">
                      <a:extLst>
                        <a:ext uri="{28A0092B-C50C-407E-A947-70E740481C1C}">
                          <a14:useLocalDpi xmlns:a14="http://schemas.microsoft.com/office/drawing/2010/main" val="0"/>
                        </a:ext>
                      </a:extLst>
                    </a:blip>
                    <a:stretch>
                      <a:fillRect/>
                    </a:stretch>
                  </pic:blipFill>
                  <pic:spPr>
                    <a:xfrm>
                      <a:off x="0" y="0"/>
                      <a:ext cx="3940976" cy="7991883"/>
                    </a:xfrm>
                    <a:prstGeom prst="rect">
                      <a:avLst/>
                    </a:prstGeom>
                  </pic:spPr>
                </pic:pic>
              </a:graphicData>
            </a:graphic>
          </wp:inline>
        </w:drawing>
      </w:r>
      <w:r w:rsidR="00F970CD">
        <w:rPr>
          <w:rFonts w:ascii="Arial" w:hAnsi="Arial" w:cs="Arial"/>
        </w:rPr>
        <w:t xml:space="preserve"> </w:t>
      </w:r>
      <w:r w:rsidR="0046603C">
        <w:rPr>
          <w:rFonts w:ascii="Arial" w:hAnsi="Arial" w:cs="Arial"/>
        </w:rPr>
        <w:t xml:space="preserve"> </w:t>
      </w:r>
      <w:r w:rsidR="00F970CD">
        <w:rPr>
          <w:rFonts w:ascii="Arial" w:hAnsi="Arial" w:cs="Arial"/>
        </w:rPr>
        <w:t>(Malik, 2024)</w:t>
      </w:r>
    </w:p>
    <w:p w14:paraId="7F7EA7D8" w14:textId="072A0640" w:rsidR="00886067" w:rsidRDefault="0046603C" w:rsidP="00F92566">
      <w:pPr>
        <w:spacing w:line="360" w:lineRule="auto"/>
        <w:rPr>
          <w:rFonts w:ascii="Arial" w:hAnsi="Arial" w:cs="Arial"/>
        </w:rPr>
      </w:pPr>
      <w:r>
        <w:rPr>
          <w:rFonts w:ascii="Arial" w:hAnsi="Arial" w:cs="Arial"/>
        </w:rPr>
        <w:lastRenderedPageBreak/>
        <w:t xml:space="preserve">3.4 </w:t>
      </w:r>
      <w:r w:rsidRPr="0046603C">
        <w:rPr>
          <w:rFonts w:ascii="Arial" w:hAnsi="Arial" w:cs="Arial"/>
          <w:u w:val="single"/>
        </w:rPr>
        <w:t>Break even point</w:t>
      </w:r>
      <w:r>
        <w:rPr>
          <w:rFonts w:ascii="Arial" w:hAnsi="Arial" w:cs="Arial"/>
        </w:rPr>
        <w:t xml:space="preserve"> </w:t>
      </w:r>
    </w:p>
    <w:p w14:paraId="4B175654" w14:textId="5421F2FF" w:rsidR="009A184D" w:rsidRDefault="009A184D" w:rsidP="00F92566">
      <w:pPr>
        <w:spacing w:line="360" w:lineRule="auto"/>
        <w:rPr>
          <w:rFonts w:ascii="Arial" w:hAnsi="Arial" w:cs="Arial"/>
        </w:rPr>
      </w:pPr>
      <w:r>
        <w:rPr>
          <w:rFonts w:ascii="Arial" w:hAnsi="Arial" w:cs="Arial"/>
        </w:rPr>
        <w:t>The break-even point calculation is important for a business to conduct in order to identify the point at which their income and expenses equal zero, and by knowing this, this will help a business make better decisions about selling prices, creating sales forecasts and to prepare a business plan (Queensland Government, 2021).</w:t>
      </w:r>
    </w:p>
    <w:p w14:paraId="61CAACF7" w14:textId="77777777" w:rsidR="00D92F2F" w:rsidRDefault="00D92F2F" w:rsidP="00F92566">
      <w:pPr>
        <w:spacing w:line="360" w:lineRule="auto"/>
        <w:rPr>
          <w:rFonts w:ascii="Arial" w:hAnsi="Arial" w:cs="Arial"/>
        </w:rPr>
      </w:pPr>
    </w:p>
    <w:p w14:paraId="258EC9A3" w14:textId="080CF879" w:rsidR="00D92F2F" w:rsidRDefault="00D92F2F" w:rsidP="00F92566">
      <w:pPr>
        <w:spacing w:line="360" w:lineRule="auto"/>
        <w:rPr>
          <w:rFonts w:ascii="Arial" w:hAnsi="Arial" w:cs="Arial"/>
        </w:rPr>
      </w:pPr>
      <w:r>
        <w:rPr>
          <w:rFonts w:ascii="Arial" w:hAnsi="Arial" w:cs="Arial"/>
        </w:rPr>
        <w:t xml:space="preserve">In a service business like Store2Door, the formula is different from a product or a manufacturing business (Xero, 2023). In the case of Store2Door, management has </w:t>
      </w:r>
      <w:r w:rsidR="00D44762">
        <w:rPr>
          <w:rFonts w:ascii="Arial" w:hAnsi="Arial" w:cs="Arial"/>
        </w:rPr>
        <w:t>concluded</w:t>
      </w:r>
      <w:r>
        <w:rPr>
          <w:rFonts w:ascii="Arial" w:hAnsi="Arial" w:cs="Arial"/>
        </w:rPr>
        <w:t xml:space="preserve"> that the revenue break-even point formula will best suit Store2Door’s financials. The calculation is as follows:</w:t>
      </w:r>
    </w:p>
    <w:p w14:paraId="343196C6" w14:textId="77777777" w:rsidR="00D92F2F" w:rsidRDefault="00D92F2F" w:rsidP="00F92566">
      <w:pPr>
        <w:spacing w:line="360" w:lineRule="auto"/>
        <w:rPr>
          <w:rFonts w:ascii="Arial" w:hAnsi="Arial" w:cs="Arial"/>
        </w:rPr>
      </w:pPr>
    </w:p>
    <w:p w14:paraId="47DCA733" w14:textId="2BAFBBAD" w:rsidR="00D92F2F" w:rsidRDefault="00D92F2F" w:rsidP="00F92566">
      <w:pPr>
        <w:spacing w:line="360" w:lineRule="auto"/>
        <w:rPr>
          <w:rFonts w:ascii="Arial" w:hAnsi="Arial" w:cs="Arial"/>
        </w:rPr>
      </w:pPr>
      <w:r>
        <w:rPr>
          <w:rFonts w:ascii="Arial" w:hAnsi="Arial" w:cs="Arial"/>
        </w:rPr>
        <w:t>Break-even point (revenue) = Fixed costs (variable costs / Selling cost)</w:t>
      </w:r>
      <w:r w:rsidR="006255D0">
        <w:rPr>
          <w:rFonts w:ascii="Arial" w:hAnsi="Arial" w:cs="Arial"/>
        </w:rPr>
        <w:t xml:space="preserve"> or Fixed costs / contribution </w:t>
      </w:r>
      <w:r w:rsidR="006255D0">
        <w:rPr>
          <w:rFonts w:ascii="Arial" w:hAnsi="Arial" w:cs="Arial"/>
        </w:rPr>
        <w:br/>
      </w:r>
      <w:r>
        <w:rPr>
          <w:rFonts w:ascii="Arial" w:hAnsi="Arial" w:cs="Arial"/>
        </w:rPr>
        <w:t>(Xero, 2023)</w:t>
      </w:r>
    </w:p>
    <w:p w14:paraId="10FBDEED" w14:textId="0FBF93F9" w:rsidR="00D92F2F" w:rsidRDefault="00D92F2F" w:rsidP="00F92566">
      <w:pPr>
        <w:spacing w:line="360" w:lineRule="auto"/>
        <w:rPr>
          <w:rFonts w:ascii="Arial" w:hAnsi="Arial" w:cs="Arial"/>
        </w:rPr>
      </w:pPr>
      <w:r>
        <w:rPr>
          <w:rFonts w:ascii="Arial" w:hAnsi="Arial" w:cs="Arial"/>
        </w:rPr>
        <w:t>Using the figures from the financial statements, the equation would look as follows:</w:t>
      </w:r>
    </w:p>
    <w:p w14:paraId="446F293F" w14:textId="765AF140" w:rsidR="00D92F2F" w:rsidRDefault="006255D0" w:rsidP="00F92566">
      <w:pPr>
        <w:spacing w:line="360" w:lineRule="auto"/>
        <w:rPr>
          <w:rFonts w:ascii="Arial" w:hAnsi="Arial" w:cs="Arial"/>
        </w:rPr>
      </w:pPr>
      <w:r>
        <w:rPr>
          <w:rFonts w:ascii="Arial" w:hAnsi="Arial" w:cs="Arial"/>
        </w:rPr>
        <w:t>Contribution margin = sales – variable costs</w:t>
      </w:r>
    </w:p>
    <w:p w14:paraId="2DCC1F68" w14:textId="5B4F6F34" w:rsidR="006255D0" w:rsidRDefault="006255D0" w:rsidP="00F92566">
      <w:pPr>
        <w:spacing w:line="360" w:lineRule="auto"/>
        <w:rPr>
          <w:rFonts w:ascii="Arial" w:hAnsi="Arial" w:cs="Arial"/>
        </w:rPr>
      </w:pPr>
      <w:r>
        <w:rPr>
          <w:rFonts w:ascii="Arial" w:hAnsi="Arial" w:cs="Arial"/>
        </w:rPr>
        <w:t>This can be calculated using a ratio</w:t>
      </w:r>
    </w:p>
    <w:p w14:paraId="7FA3827F" w14:textId="77777777" w:rsidR="006255D0" w:rsidRDefault="006255D0" w:rsidP="00F92566">
      <w:pPr>
        <w:spacing w:line="360" w:lineRule="auto"/>
        <w:rPr>
          <w:rFonts w:ascii="Arial" w:hAnsi="Arial" w:cs="Arial"/>
        </w:rPr>
      </w:pPr>
      <w:r>
        <w:rPr>
          <w:rFonts w:ascii="Arial" w:hAnsi="Arial" w:cs="Arial"/>
        </w:rPr>
        <w:t>CM ratio = Operating income/ gross income</w:t>
      </w:r>
      <w:r>
        <w:rPr>
          <w:rFonts w:ascii="Arial" w:hAnsi="Arial" w:cs="Arial"/>
        </w:rPr>
        <w:br/>
        <w:t>CM ratio = 2483971 / 3375000</w:t>
      </w:r>
      <w:r>
        <w:rPr>
          <w:rFonts w:ascii="Arial" w:hAnsi="Arial" w:cs="Arial"/>
        </w:rPr>
        <w:br/>
        <w:t xml:space="preserve">CM ratio = 0.7359914074 </w:t>
      </w:r>
      <w:r>
        <w:rPr>
          <w:rFonts w:ascii="Arial" w:hAnsi="Arial" w:cs="Arial"/>
        </w:rPr>
        <w:tab/>
      </w:r>
      <w:r>
        <w:rPr>
          <w:rFonts w:ascii="Arial" w:hAnsi="Arial" w:cs="Arial"/>
        </w:rPr>
        <w:tab/>
      </w:r>
      <w:r>
        <w:rPr>
          <w:rFonts w:ascii="Arial" w:hAnsi="Arial" w:cs="Arial"/>
        </w:rPr>
        <w:tab/>
        <w:t>rounded to 73,60%.</w:t>
      </w:r>
    </w:p>
    <w:p w14:paraId="64D8CE52" w14:textId="77777777" w:rsidR="006255D0" w:rsidRDefault="006255D0" w:rsidP="00F92566">
      <w:pPr>
        <w:spacing w:line="360" w:lineRule="auto"/>
        <w:rPr>
          <w:rFonts w:ascii="Arial" w:hAnsi="Arial" w:cs="Arial"/>
        </w:rPr>
      </w:pPr>
      <w:r>
        <w:rPr>
          <w:rFonts w:ascii="Arial" w:hAnsi="Arial" w:cs="Arial"/>
        </w:rPr>
        <w:t>Now the break-even point can be calculated</w:t>
      </w:r>
    </w:p>
    <w:p w14:paraId="716E7B85" w14:textId="616FCDCE" w:rsidR="006255D0" w:rsidRDefault="006255D0" w:rsidP="00F92566">
      <w:pPr>
        <w:spacing w:line="360" w:lineRule="auto"/>
        <w:rPr>
          <w:rFonts w:ascii="Arial" w:hAnsi="Arial" w:cs="Arial"/>
        </w:rPr>
      </w:pPr>
      <w:r>
        <w:rPr>
          <w:rFonts w:ascii="Arial" w:hAnsi="Arial" w:cs="Arial"/>
        </w:rPr>
        <w:t>Break even = 891029/0.7359914074</w:t>
      </w:r>
      <w:r>
        <w:rPr>
          <w:rFonts w:ascii="Arial" w:hAnsi="Arial" w:cs="Arial"/>
        </w:rPr>
        <w:br/>
        <w:t>Break even = R1210651,362</w:t>
      </w:r>
    </w:p>
    <w:p w14:paraId="79286119" w14:textId="77777777" w:rsidR="006255D0" w:rsidRDefault="006255D0" w:rsidP="00F92566">
      <w:pPr>
        <w:spacing w:line="360" w:lineRule="auto"/>
        <w:rPr>
          <w:rFonts w:ascii="Arial" w:hAnsi="Arial" w:cs="Arial"/>
        </w:rPr>
      </w:pPr>
    </w:p>
    <w:p w14:paraId="3A6E1E90" w14:textId="2972B1AF" w:rsidR="006255D0" w:rsidRDefault="006255D0" w:rsidP="00F92566">
      <w:pPr>
        <w:spacing w:line="360" w:lineRule="auto"/>
        <w:rPr>
          <w:rFonts w:ascii="Arial" w:hAnsi="Arial" w:cs="Arial"/>
        </w:rPr>
      </w:pPr>
      <w:r>
        <w:rPr>
          <w:rFonts w:ascii="Arial" w:hAnsi="Arial" w:cs="Arial"/>
        </w:rPr>
        <w:t>The business would need to generate R1 210 651,36 in order to break even.</w:t>
      </w:r>
    </w:p>
    <w:p w14:paraId="4291D6CD" w14:textId="77777777" w:rsidR="00E54FD2" w:rsidRDefault="00E54FD2" w:rsidP="00F92566">
      <w:pPr>
        <w:spacing w:line="360" w:lineRule="auto"/>
        <w:rPr>
          <w:rFonts w:ascii="Arial" w:hAnsi="Arial" w:cs="Arial"/>
        </w:rPr>
      </w:pPr>
    </w:p>
    <w:p w14:paraId="0D6AE3F8" w14:textId="77777777" w:rsidR="00E54FD2" w:rsidRDefault="00E54FD2" w:rsidP="00F92566">
      <w:pPr>
        <w:spacing w:line="360" w:lineRule="auto"/>
        <w:rPr>
          <w:rFonts w:ascii="Arial" w:hAnsi="Arial" w:cs="Arial"/>
        </w:rPr>
      </w:pPr>
    </w:p>
    <w:p w14:paraId="31270702" w14:textId="7B452917" w:rsidR="00E54FD2" w:rsidRDefault="00E54FD2" w:rsidP="00E54FD2">
      <w:pPr>
        <w:pStyle w:val="ListParagraph"/>
        <w:numPr>
          <w:ilvl w:val="0"/>
          <w:numId w:val="4"/>
        </w:numPr>
        <w:spacing w:line="360" w:lineRule="auto"/>
        <w:rPr>
          <w:rFonts w:ascii="Arial" w:hAnsi="Arial" w:cs="Arial"/>
          <w:b/>
          <w:bCs/>
          <w:i/>
          <w:iCs/>
          <w:u w:val="single"/>
        </w:rPr>
      </w:pPr>
      <w:r w:rsidRPr="00E54FD2">
        <w:rPr>
          <w:rFonts w:ascii="Arial" w:hAnsi="Arial" w:cs="Arial"/>
          <w:b/>
          <w:bCs/>
          <w:i/>
          <w:iCs/>
          <w:u w:val="single"/>
        </w:rPr>
        <w:lastRenderedPageBreak/>
        <w:t>OPERATION PLAN</w:t>
      </w:r>
    </w:p>
    <w:p w14:paraId="1256BAE6" w14:textId="77777777" w:rsidR="00987CD0" w:rsidRPr="00987CD0" w:rsidRDefault="00987CD0" w:rsidP="00987CD0">
      <w:pPr>
        <w:spacing w:line="360" w:lineRule="auto"/>
        <w:rPr>
          <w:rFonts w:ascii="Arial" w:hAnsi="Arial" w:cs="Arial"/>
          <w:b/>
          <w:bCs/>
          <w:i/>
          <w:iCs/>
          <w:u w:val="single"/>
        </w:rPr>
      </w:pPr>
    </w:p>
    <w:p w14:paraId="22F9CDC4" w14:textId="2F0934A3" w:rsidR="00987CD0" w:rsidRDefault="00987CD0" w:rsidP="00987CD0">
      <w:pPr>
        <w:spacing w:line="360" w:lineRule="auto"/>
        <w:rPr>
          <w:rFonts w:ascii="Arial" w:hAnsi="Arial" w:cs="Arial"/>
        </w:rPr>
      </w:pPr>
      <w:r>
        <w:rPr>
          <w:rFonts w:ascii="Arial" w:hAnsi="Arial" w:cs="Arial"/>
        </w:rPr>
        <w:t xml:space="preserve">The operational plan, in general terms, is the plan that is set with the task of outlining the business’ plan on how it will organise and manage a product or service (Van </w:t>
      </w:r>
      <w:proofErr w:type="spellStart"/>
      <w:r>
        <w:rPr>
          <w:rFonts w:ascii="Arial" w:hAnsi="Arial" w:cs="Arial"/>
        </w:rPr>
        <w:t>Aardt</w:t>
      </w:r>
      <w:proofErr w:type="spellEnd"/>
      <w:r>
        <w:rPr>
          <w:rFonts w:ascii="Arial" w:hAnsi="Arial" w:cs="Arial"/>
        </w:rPr>
        <w:t>, 2019</w:t>
      </w:r>
      <w:r w:rsidR="00A62DE4">
        <w:rPr>
          <w:rFonts w:ascii="Arial" w:hAnsi="Arial" w:cs="Arial"/>
        </w:rPr>
        <w:t xml:space="preserve"> p.488</w:t>
      </w:r>
      <w:r>
        <w:rPr>
          <w:rFonts w:ascii="Arial" w:hAnsi="Arial" w:cs="Arial"/>
        </w:rPr>
        <w:t>). In order to best disclose the business’s operational plan, management needs to understand the transformational process</w:t>
      </w:r>
      <w:r w:rsidR="00865302">
        <w:rPr>
          <w:rFonts w:ascii="Arial" w:hAnsi="Arial" w:cs="Arial"/>
        </w:rPr>
        <w:t xml:space="preserve">. </w:t>
      </w:r>
      <w:r>
        <w:rPr>
          <w:rFonts w:ascii="Arial" w:hAnsi="Arial" w:cs="Arial"/>
        </w:rPr>
        <w:t xml:space="preserve">The transformation process is defined as the </w:t>
      </w:r>
      <w:r w:rsidR="00865302">
        <w:rPr>
          <w:rFonts w:ascii="Arial" w:hAnsi="Arial" w:cs="Arial"/>
        </w:rPr>
        <w:t>change of inputs to outputs. This can be done either manufacturing or service processes and businesses (</w:t>
      </w:r>
      <w:proofErr w:type="spellStart"/>
      <w:r w:rsidR="00865302">
        <w:rPr>
          <w:rFonts w:ascii="Arial" w:hAnsi="Arial" w:cs="Arial"/>
        </w:rPr>
        <w:t>Edureka</w:t>
      </w:r>
      <w:proofErr w:type="spellEnd"/>
      <w:r w:rsidR="00865302">
        <w:rPr>
          <w:rFonts w:ascii="Arial" w:hAnsi="Arial" w:cs="Arial"/>
        </w:rPr>
        <w:t xml:space="preserve">, 2022). Store2Door is a service business so it will have a different transformation process compared to a manufacturing business. </w:t>
      </w:r>
    </w:p>
    <w:p w14:paraId="1E43FAE9" w14:textId="2108A71C" w:rsidR="00865302" w:rsidRDefault="00865302" w:rsidP="00987CD0">
      <w:pPr>
        <w:spacing w:line="360" w:lineRule="auto"/>
        <w:rPr>
          <w:rFonts w:ascii="Arial" w:hAnsi="Arial" w:cs="Arial"/>
        </w:rPr>
      </w:pPr>
    </w:p>
    <w:p w14:paraId="2F753878" w14:textId="4CA53CC6" w:rsidR="00865302" w:rsidRPr="007A24FB" w:rsidRDefault="00865302" w:rsidP="00865302">
      <w:pPr>
        <w:pStyle w:val="ListParagraph"/>
        <w:numPr>
          <w:ilvl w:val="1"/>
          <w:numId w:val="4"/>
        </w:numPr>
        <w:spacing w:line="360" w:lineRule="auto"/>
        <w:rPr>
          <w:rFonts w:ascii="Arial" w:hAnsi="Arial" w:cs="Arial"/>
          <w:u w:val="single"/>
        </w:rPr>
      </w:pPr>
      <w:r w:rsidRPr="007A24FB">
        <w:rPr>
          <w:rFonts w:ascii="Arial" w:hAnsi="Arial" w:cs="Arial"/>
          <w:u w:val="single"/>
        </w:rPr>
        <w:t>Key Processes</w:t>
      </w:r>
    </w:p>
    <w:p w14:paraId="385D047F" w14:textId="395B8DB5" w:rsidR="00690730" w:rsidRDefault="00690730" w:rsidP="00690730">
      <w:pPr>
        <w:spacing w:line="360" w:lineRule="auto"/>
        <w:rPr>
          <w:rFonts w:ascii="Arial" w:hAnsi="Arial" w:cs="Arial"/>
        </w:rPr>
      </w:pPr>
      <w:r>
        <w:rPr>
          <w:rFonts w:ascii="Arial" w:hAnsi="Arial" w:cs="Arial"/>
        </w:rPr>
        <w:t>Key processes are processes that have the largest impact on the business and the customers (Harper, 2020). In the case of Store2Door, the key processes are outlined as:</w:t>
      </w:r>
    </w:p>
    <w:p w14:paraId="38B3F8BF" w14:textId="1D7B2685" w:rsidR="00690730" w:rsidRPr="007A24FB" w:rsidRDefault="00690730" w:rsidP="007A24FB">
      <w:pPr>
        <w:pStyle w:val="ListParagraph"/>
        <w:numPr>
          <w:ilvl w:val="2"/>
          <w:numId w:val="4"/>
        </w:numPr>
        <w:spacing w:line="360" w:lineRule="auto"/>
        <w:rPr>
          <w:rFonts w:ascii="Arial" w:hAnsi="Arial" w:cs="Arial"/>
        </w:rPr>
      </w:pPr>
      <w:r w:rsidRPr="007A24FB">
        <w:rPr>
          <w:rFonts w:ascii="Arial" w:hAnsi="Arial" w:cs="Arial"/>
          <w:u w:val="single"/>
        </w:rPr>
        <w:t>Input acquisition</w:t>
      </w:r>
      <w:r w:rsidR="007A24FB">
        <w:rPr>
          <w:rFonts w:ascii="Arial" w:hAnsi="Arial" w:cs="Arial"/>
        </w:rPr>
        <w:br/>
      </w:r>
      <w:r w:rsidRPr="007A24FB">
        <w:rPr>
          <w:rFonts w:ascii="Arial" w:hAnsi="Arial" w:cs="Arial"/>
        </w:rPr>
        <w:br/>
        <w:t xml:space="preserve">This is defined as </w:t>
      </w:r>
      <w:r w:rsidR="00756549" w:rsidRPr="007A24FB">
        <w:rPr>
          <w:rFonts w:ascii="Arial" w:hAnsi="Arial" w:cs="Arial"/>
        </w:rPr>
        <w:t>acquiring the needed resources (labour, capital, information etc) to begin the service process (Fitzsimmons &amp; Fitzsimmons, 2013</w:t>
      </w:r>
      <w:r w:rsidR="00956F9A">
        <w:rPr>
          <w:rFonts w:ascii="Arial" w:hAnsi="Arial" w:cs="Arial"/>
        </w:rPr>
        <w:t xml:space="preserve"> p.38</w:t>
      </w:r>
      <w:r w:rsidR="00756549" w:rsidRPr="007A24FB">
        <w:rPr>
          <w:rFonts w:ascii="Arial" w:hAnsi="Arial" w:cs="Arial"/>
        </w:rPr>
        <w:t xml:space="preserve">). In the perspective of Store2Door, input acquisition would be how the business gets the resources to get started. This would be achieved by the initial capital of R250000, the shareholder investment of R500000 to give a total of R750000. The labour will be obtained by employing and contracting job seeking individuals in the Tembisa area, as that area is high in unemployment. The information would be sourced by the market research, social media and other </w:t>
      </w:r>
      <w:r w:rsidR="007A24FB" w:rsidRPr="007A24FB">
        <w:rPr>
          <w:rFonts w:ascii="Arial" w:hAnsi="Arial" w:cs="Arial"/>
        </w:rPr>
        <w:t>information gathering techniques such as surveys, interviews, etc.</w:t>
      </w:r>
      <w:r w:rsidR="007A24FB">
        <w:rPr>
          <w:rFonts w:ascii="Arial" w:hAnsi="Arial" w:cs="Arial"/>
        </w:rPr>
        <w:br/>
      </w:r>
    </w:p>
    <w:p w14:paraId="5F2D6B72" w14:textId="056D72C5" w:rsidR="006E79DE" w:rsidRPr="006E79DE" w:rsidRDefault="007A24FB" w:rsidP="007A24FB">
      <w:pPr>
        <w:pStyle w:val="ListParagraph"/>
        <w:numPr>
          <w:ilvl w:val="2"/>
          <w:numId w:val="4"/>
        </w:numPr>
        <w:spacing w:line="360" w:lineRule="auto"/>
        <w:rPr>
          <w:rFonts w:ascii="Arial" w:hAnsi="Arial" w:cs="Arial"/>
          <w:u w:val="single"/>
        </w:rPr>
      </w:pPr>
      <w:r w:rsidRPr="007A24FB">
        <w:rPr>
          <w:rFonts w:ascii="Arial" w:hAnsi="Arial" w:cs="Arial"/>
          <w:u w:val="single"/>
        </w:rPr>
        <w:t>Customer interaction</w:t>
      </w:r>
      <w:r w:rsidRPr="007A24FB">
        <w:rPr>
          <w:rFonts w:ascii="Arial" w:hAnsi="Arial" w:cs="Arial"/>
          <w:u w:val="single"/>
        </w:rPr>
        <w:br/>
      </w:r>
      <w:r>
        <w:rPr>
          <w:rFonts w:ascii="Arial" w:hAnsi="Arial" w:cs="Arial"/>
          <w:u w:val="single"/>
        </w:rPr>
        <w:br/>
      </w:r>
      <w:r w:rsidRPr="007A24FB">
        <w:rPr>
          <w:rFonts w:ascii="Arial" w:hAnsi="Arial" w:cs="Arial"/>
        </w:rPr>
        <w:t xml:space="preserve">This is defined as how the customer collabs with the business in order for </w:t>
      </w:r>
      <w:r w:rsidRPr="007A24FB">
        <w:rPr>
          <w:rFonts w:ascii="Arial" w:hAnsi="Arial" w:cs="Arial"/>
        </w:rPr>
        <w:lastRenderedPageBreak/>
        <w:t>the business to deliver its product or service (Heizer,</w:t>
      </w:r>
      <w:r w:rsidR="00CE1C47">
        <w:rPr>
          <w:rFonts w:ascii="Arial" w:hAnsi="Arial" w:cs="Arial"/>
        </w:rPr>
        <w:t xml:space="preserve"> Render and Munson,</w:t>
      </w:r>
      <w:r w:rsidRPr="007A24FB">
        <w:rPr>
          <w:rFonts w:ascii="Arial" w:hAnsi="Arial" w:cs="Arial"/>
        </w:rPr>
        <w:t xml:space="preserve"> 2017</w:t>
      </w:r>
      <w:r w:rsidR="00956F9A">
        <w:rPr>
          <w:rFonts w:ascii="Arial" w:hAnsi="Arial" w:cs="Arial"/>
        </w:rPr>
        <w:t xml:space="preserve"> p.10</w:t>
      </w:r>
      <w:r>
        <w:rPr>
          <w:rFonts w:ascii="Arial" w:hAnsi="Arial" w:cs="Arial"/>
        </w:rPr>
        <w:t>)</w:t>
      </w:r>
      <w:r w:rsidRPr="007A24FB">
        <w:rPr>
          <w:rFonts w:ascii="Arial" w:hAnsi="Arial" w:cs="Arial"/>
        </w:rPr>
        <w:t>.</w:t>
      </w:r>
      <w:r w:rsidR="006E79DE">
        <w:rPr>
          <w:rFonts w:ascii="Arial" w:hAnsi="Arial" w:cs="Arial"/>
        </w:rPr>
        <w:t xml:space="preserve"> Store2Door would interact with their customers in the following ways:</w:t>
      </w:r>
      <w:r w:rsidR="006E79DE">
        <w:rPr>
          <w:rFonts w:ascii="Arial" w:hAnsi="Arial" w:cs="Arial"/>
        </w:rPr>
        <w:br/>
      </w:r>
      <w:r w:rsidR="006E79DE">
        <w:rPr>
          <w:rFonts w:ascii="Arial" w:hAnsi="Arial" w:cs="Arial"/>
        </w:rPr>
        <w:br/>
        <w:t>a) Having the customer place an order for an errand</w:t>
      </w:r>
      <w:r w:rsidR="006E79DE">
        <w:rPr>
          <w:rFonts w:ascii="Arial" w:hAnsi="Arial" w:cs="Arial"/>
        </w:rPr>
        <w:br/>
        <w:t>b) Confirming the delivery address</w:t>
      </w:r>
      <w:r w:rsidR="006E79DE">
        <w:rPr>
          <w:rFonts w:ascii="Arial" w:hAnsi="Arial" w:cs="Arial"/>
        </w:rPr>
        <w:br/>
        <w:t>c) Having access to communicate with the drivers who are performing the errand</w:t>
      </w:r>
      <w:r w:rsidR="006E79DE">
        <w:rPr>
          <w:rFonts w:ascii="Arial" w:hAnsi="Arial" w:cs="Arial"/>
        </w:rPr>
        <w:br/>
        <w:t>d) Receiving the order or notification that the errand has been completed.</w:t>
      </w:r>
      <w:r w:rsidR="006E79DE">
        <w:rPr>
          <w:rFonts w:ascii="Arial" w:hAnsi="Arial" w:cs="Arial"/>
        </w:rPr>
        <w:br/>
      </w:r>
    </w:p>
    <w:p w14:paraId="3A0110A0" w14:textId="27D289EA" w:rsidR="006E79DE" w:rsidRPr="006E79DE" w:rsidRDefault="006E79DE" w:rsidP="006E79DE">
      <w:pPr>
        <w:pStyle w:val="ListParagraph"/>
        <w:numPr>
          <w:ilvl w:val="2"/>
          <w:numId w:val="4"/>
        </w:numPr>
        <w:spacing w:line="360" w:lineRule="auto"/>
        <w:rPr>
          <w:rFonts w:ascii="Arial" w:hAnsi="Arial" w:cs="Arial"/>
          <w:u w:val="single"/>
        </w:rPr>
      </w:pPr>
      <w:r>
        <w:rPr>
          <w:rFonts w:ascii="Arial" w:hAnsi="Arial" w:cs="Arial"/>
          <w:u w:val="single"/>
        </w:rPr>
        <w:t>Customization</w:t>
      </w:r>
      <w:r>
        <w:rPr>
          <w:rFonts w:ascii="Arial" w:hAnsi="Arial" w:cs="Arial"/>
          <w:u w:val="single"/>
        </w:rPr>
        <w:br/>
      </w:r>
      <w:r>
        <w:rPr>
          <w:rFonts w:ascii="Arial" w:hAnsi="Arial" w:cs="Arial"/>
          <w:u w:val="single"/>
        </w:rPr>
        <w:br/>
      </w:r>
      <w:r w:rsidRPr="006E79DE">
        <w:rPr>
          <w:rFonts w:ascii="Arial" w:hAnsi="Arial" w:cs="Arial"/>
        </w:rPr>
        <w:t>Customization is loosely defined as making changes to something according to the buyer’s or user’s needs (Cambridge Dictionary, 2019</w:t>
      </w:r>
      <w:r w:rsidR="00956F9A">
        <w:rPr>
          <w:rFonts w:ascii="Arial" w:hAnsi="Arial" w:cs="Arial"/>
        </w:rPr>
        <w:t xml:space="preserve"> p.46</w:t>
      </w:r>
      <w:r w:rsidRPr="006E79DE">
        <w:rPr>
          <w:rFonts w:ascii="Arial" w:hAnsi="Arial" w:cs="Arial"/>
        </w:rPr>
        <w:t>).</w:t>
      </w:r>
      <w:r>
        <w:rPr>
          <w:rFonts w:ascii="Arial" w:hAnsi="Arial" w:cs="Arial"/>
          <w:u w:val="single"/>
        </w:rPr>
        <w:t xml:space="preserve"> </w:t>
      </w:r>
      <w:r w:rsidRPr="006E79DE">
        <w:rPr>
          <w:rFonts w:ascii="Arial" w:hAnsi="Arial" w:cs="Arial"/>
        </w:rPr>
        <w:t xml:space="preserve">Store2Door would allow customers to customize their errands and orders by setting delivery times, allowing them to have multiple stops for different errands, changing delivery addresses. Customers </w:t>
      </w:r>
      <w:r>
        <w:rPr>
          <w:rFonts w:ascii="Arial" w:hAnsi="Arial" w:cs="Arial"/>
        </w:rPr>
        <w:t xml:space="preserve">would </w:t>
      </w:r>
      <w:proofErr w:type="gramStart"/>
      <w:r w:rsidRPr="006E79DE">
        <w:rPr>
          <w:rFonts w:ascii="Arial" w:hAnsi="Arial" w:cs="Arial"/>
        </w:rPr>
        <w:t>also</w:t>
      </w:r>
      <w:proofErr w:type="gramEnd"/>
      <w:r w:rsidRPr="006E79DE">
        <w:rPr>
          <w:rFonts w:ascii="Arial" w:hAnsi="Arial" w:cs="Arial"/>
        </w:rPr>
        <w:t xml:space="preserve"> able to disclose which stores the business must go to for whichever reason, whether it be preference, brand or shop loyalty, special discounts and offers, etc.</w:t>
      </w:r>
      <w:r>
        <w:rPr>
          <w:rFonts w:ascii="Arial" w:hAnsi="Arial" w:cs="Arial"/>
        </w:rPr>
        <w:br/>
      </w:r>
    </w:p>
    <w:p w14:paraId="753FCD8A" w14:textId="77A920EE" w:rsidR="007A24FB" w:rsidRPr="00CE1C47" w:rsidRDefault="006E79DE" w:rsidP="006E79DE">
      <w:pPr>
        <w:pStyle w:val="ListParagraph"/>
        <w:numPr>
          <w:ilvl w:val="2"/>
          <w:numId w:val="4"/>
        </w:numPr>
        <w:spacing w:line="360" w:lineRule="auto"/>
        <w:rPr>
          <w:rFonts w:ascii="Arial" w:hAnsi="Arial" w:cs="Arial"/>
          <w:u w:val="single"/>
        </w:rPr>
      </w:pPr>
      <w:r>
        <w:rPr>
          <w:rFonts w:ascii="Arial" w:hAnsi="Arial" w:cs="Arial"/>
          <w:u w:val="single"/>
        </w:rPr>
        <w:t>Feedback and Improvement</w:t>
      </w:r>
      <w:r w:rsidR="007A24FB" w:rsidRPr="006E79DE">
        <w:rPr>
          <w:rFonts w:ascii="Arial" w:hAnsi="Arial" w:cs="Arial"/>
          <w:u w:val="single"/>
        </w:rPr>
        <w:br/>
      </w:r>
      <w:r>
        <w:rPr>
          <w:rFonts w:ascii="Arial" w:hAnsi="Arial" w:cs="Arial"/>
          <w:u w:val="single"/>
        </w:rPr>
        <w:br/>
      </w:r>
      <w:r w:rsidR="00B643F7" w:rsidRPr="00B643F7">
        <w:rPr>
          <w:rFonts w:ascii="Arial" w:hAnsi="Arial" w:cs="Arial"/>
        </w:rPr>
        <w:t xml:space="preserve">This aspect is concerned with collecting customer’s opinions and thoughts of the company, both good and bad in order to provide a better service to the customers </w:t>
      </w:r>
      <w:r w:rsidR="00B643F7" w:rsidRPr="007A24FB">
        <w:rPr>
          <w:rFonts w:ascii="Arial" w:hAnsi="Arial" w:cs="Arial"/>
        </w:rPr>
        <w:t>(Fitzsimmons &amp; Fitzsimmons, 2013</w:t>
      </w:r>
      <w:r w:rsidR="00956F9A">
        <w:rPr>
          <w:rFonts w:ascii="Arial" w:hAnsi="Arial" w:cs="Arial"/>
        </w:rPr>
        <w:t xml:space="preserve"> p.45</w:t>
      </w:r>
      <w:r w:rsidR="00B643F7" w:rsidRPr="007A24FB">
        <w:rPr>
          <w:rFonts w:ascii="Arial" w:hAnsi="Arial" w:cs="Arial"/>
        </w:rPr>
        <w:t>).</w:t>
      </w:r>
      <w:r w:rsidR="00B643F7">
        <w:rPr>
          <w:rFonts w:ascii="Arial" w:hAnsi="Arial" w:cs="Arial"/>
        </w:rPr>
        <w:t xml:space="preserve"> Customers would be encouraged by Store2Door to leave reviews, share opinions and such about the business. The reason being so that Store2Door can </w:t>
      </w:r>
      <w:r w:rsidR="00CE1C47">
        <w:rPr>
          <w:rFonts w:ascii="Arial" w:hAnsi="Arial" w:cs="Arial"/>
        </w:rPr>
        <w:t>improve its performance, provide a better service to customers with the goal of claiming a greater share of the market.</w:t>
      </w:r>
      <w:r w:rsidR="00CE1C47">
        <w:rPr>
          <w:rFonts w:ascii="Arial" w:hAnsi="Arial" w:cs="Arial"/>
        </w:rPr>
        <w:br/>
      </w:r>
      <w:r w:rsidR="00CE1C47">
        <w:rPr>
          <w:rFonts w:ascii="Arial" w:hAnsi="Arial" w:cs="Arial"/>
        </w:rPr>
        <w:br/>
      </w:r>
    </w:p>
    <w:p w14:paraId="361AED16" w14:textId="2EF742FA" w:rsidR="00CE1C47" w:rsidRPr="00CE1C47" w:rsidRDefault="00CE1C47" w:rsidP="006E79DE">
      <w:pPr>
        <w:pStyle w:val="ListParagraph"/>
        <w:numPr>
          <w:ilvl w:val="2"/>
          <w:numId w:val="4"/>
        </w:numPr>
        <w:spacing w:line="360" w:lineRule="auto"/>
        <w:rPr>
          <w:rFonts w:ascii="Arial" w:hAnsi="Arial" w:cs="Arial"/>
          <w:u w:val="single"/>
        </w:rPr>
      </w:pPr>
      <w:r>
        <w:rPr>
          <w:rFonts w:ascii="Arial" w:hAnsi="Arial" w:cs="Arial"/>
          <w:u w:val="single"/>
        </w:rPr>
        <w:t>Support processes</w:t>
      </w:r>
      <w:r>
        <w:rPr>
          <w:rFonts w:ascii="Arial" w:hAnsi="Arial" w:cs="Arial"/>
          <w:u w:val="single"/>
        </w:rPr>
        <w:br/>
      </w:r>
      <w:r>
        <w:rPr>
          <w:rFonts w:ascii="Arial" w:hAnsi="Arial" w:cs="Arial"/>
          <w:u w:val="single"/>
        </w:rPr>
        <w:br/>
      </w:r>
      <w:r w:rsidRPr="00CE1C47">
        <w:rPr>
          <w:rFonts w:ascii="Arial" w:hAnsi="Arial" w:cs="Arial"/>
        </w:rPr>
        <w:lastRenderedPageBreak/>
        <w:t>This is having the administration and or Backoffice functions of the organisation supporting the core services of the business (Heizer, Render and Munson, 2017</w:t>
      </w:r>
      <w:r w:rsidR="00956F9A">
        <w:rPr>
          <w:rFonts w:ascii="Arial" w:hAnsi="Arial" w:cs="Arial"/>
        </w:rPr>
        <w:t xml:space="preserve"> p.54</w:t>
      </w:r>
      <w:r w:rsidRPr="00CE1C47">
        <w:rPr>
          <w:rFonts w:ascii="Arial" w:hAnsi="Arial" w:cs="Arial"/>
        </w:rPr>
        <w:t>)</w:t>
      </w:r>
      <w:r>
        <w:rPr>
          <w:rFonts w:ascii="Arial" w:hAnsi="Arial" w:cs="Arial"/>
        </w:rPr>
        <w:t>. In the situation of Store2Door, it would be a constant dealing that the administration, customer support and other such relevant departments would be supporting the main drivers, as the drivers would be the ones that interact with the customers daily. Having support would translate to better response times, a smoother experience for the customers, providing a better service for society, etc.</w:t>
      </w:r>
      <w:r>
        <w:rPr>
          <w:rFonts w:ascii="Arial" w:hAnsi="Arial" w:cs="Arial"/>
        </w:rPr>
        <w:br/>
      </w:r>
      <w:r>
        <w:rPr>
          <w:rFonts w:ascii="Arial" w:hAnsi="Arial" w:cs="Arial"/>
        </w:rPr>
        <w:br/>
      </w:r>
    </w:p>
    <w:p w14:paraId="4D441618" w14:textId="4A086099" w:rsidR="00B442EC" w:rsidRPr="00B442EC" w:rsidRDefault="00CE1C47" w:rsidP="006E79DE">
      <w:pPr>
        <w:pStyle w:val="ListParagraph"/>
        <w:numPr>
          <w:ilvl w:val="2"/>
          <w:numId w:val="4"/>
        </w:numPr>
        <w:spacing w:line="360" w:lineRule="auto"/>
        <w:rPr>
          <w:rFonts w:ascii="Arial" w:hAnsi="Arial" w:cs="Arial"/>
          <w:u w:val="single"/>
        </w:rPr>
      </w:pPr>
      <w:r>
        <w:rPr>
          <w:rFonts w:ascii="Arial" w:hAnsi="Arial" w:cs="Arial"/>
          <w:u w:val="single"/>
        </w:rPr>
        <w:t>Service delivery</w:t>
      </w:r>
      <w:r>
        <w:rPr>
          <w:rFonts w:ascii="Arial" w:hAnsi="Arial" w:cs="Arial"/>
          <w:u w:val="single"/>
        </w:rPr>
        <w:br/>
      </w:r>
      <w:r>
        <w:rPr>
          <w:rFonts w:ascii="Arial" w:hAnsi="Arial" w:cs="Arial"/>
          <w:u w:val="single"/>
        </w:rPr>
        <w:br/>
      </w:r>
      <w:r w:rsidRPr="00C82B03">
        <w:rPr>
          <w:rFonts w:ascii="Arial" w:hAnsi="Arial" w:cs="Arial"/>
        </w:rPr>
        <w:t>This is where the business actually performs the service and the related activities (Slack, Brandon-Jones and Johnston, 2016</w:t>
      </w:r>
      <w:r w:rsidR="00956F9A">
        <w:rPr>
          <w:rFonts w:ascii="Arial" w:hAnsi="Arial" w:cs="Arial"/>
        </w:rPr>
        <w:t xml:space="preserve"> p.10</w:t>
      </w:r>
      <w:r w:rsidR="00C82B03" w:rsidRPr="00C82B03">
        <w:rPr>
          <w:rFonts w:ascii="Arial" w:hAnsi="Arial" w:cs="Arial"/>
        </w:rPr>
        <w:t>).</w:t>
      </w:r>
      <w:r w:rsidR="00C82B03" w:rsidRPr="00B442EC">
        <w:rPr>
          <w:rFonts w:ascii="Arial" w:hAnsi="Arial" w:cs="Arial"/>
        </w:rPr>
        <w:t xml:space="preserve"> </w:t>
      </w:r>
      <w:r w:rsidR="00B442EC" w:rsidRPr="00B442EC">
        <w:rPr>
          <w:rFonts w:ascii="Arial" w:hAnsi="Arial" w:cs="Arial"/>
        </w:rPr>
        <w:t>Store2Door would actually have their drivers and contractors go out to fulfil client’s errands and orders, with the latter being retrieved and delivered to a set destination at the client’s choosing</w:t>
      </w:r>
      <w:r w:rsidR="00B442EC">
        <w:rPr>
          <w:rFonts w:ascii="Arial" w:hAnsi="Arial" w:cs="Arial"/>
        </w:rPr>
        <w:br/>
      </w:r>
      <w:r w:rsidR="00B442EC">
        <w:rPr>
          <w:rFonts w:ascii="Arial" w:hAnsi="Arial" w:cs="Arial"/>
        </w:rPr>
        <w:br/>
      </w:r>
    </w:p>
    <w:p w14:paraId="2F779ABF" w14:textId="2B853E6F" w:rsidR="00A62DE4" w:rsidRPr="00A62DE4" w:rsidRDefault="00B442EC" w:rsidP="00B442EC">
      <w:pPr>
        <w:pStyle w:val="ListParagraph"/>
        <w:numPr>
          <w:ilvl w:val="1"/>
          <w:numId w:val="4"/>
        </w:numPr>
        <w:spacing w:line="360" w:lineRule="auto"/>
        <w:rPr>
          <w:rFonts w:ascii="Arial" w:hAnsi="Arial" w:cs="Arial"/>
          <w:i/>
          <w:iCs/>
          <w:u w:val="single"/>
        </w:rPr>
      </w:pPr>
      <w:r w:rsidRPr="00B442EC">
        <w:rPr>
          <w:rFonts w:ascii="Arial" w:hAnsi="Arial" w:cs="Arial"/>
          <w:i/>
          <w:iCs/>
          <w:u w:val="single"/>
        </w:rPr>
        <w:t>Key Structures</w:t>
      </w:r>
      <w:r>
        <w:rPr>
          <w:rFonts w:ascii="Arial" w:hAnsi="Arial" w:cs="Arial"/>
          <w:i/>
          <w:iCs/>
          <w:u w:val="single"/>
        </w:rPr>
        <w:br/>
      </w:r>
      <w:r>
        <w:rPr>
          <w:rFonts w:ascii="Arial" w:hAnsi="Arial" w:cs="Arial"/>
          <w:i/>
          <w:iCs/>
          <w:u w:val="single"/>
        </w:rPr>
        <w:br/>
      </w:r>
      <w:r>
        <w:rPr>
          <w:rFonts w:ascii="Arial" w:hAnsi="Arial" w:cs="Arial"/>
        </w:rPr>
        <w:t xml:space="preserve">4.2.1 </w:t>
      </w:r>
      <w:r w:rsidRPr="00B442EC">
        <w:rPr>
          <w:rFonts w:ascii="Arial" w:hAnsi="Arial" w:cs="Arial"/>
          <w:u w:val="single"/>
        </w:rPr>
        <w:t>Physical facilities</w:t>
      </w:r>
      <w:r>
        <w:rPr>
          <w:rFonts w:ascii="Arial" w:hAnsi="Arial" w:cs="Arial"/>
        </w:rPr>
        <w:br/>
      </w:r>
      <w:r>
        <w:rPr>
          <w:rFonts w:ascii="Arial" w:hAnsi="Arial" w:cs="Arial"/>
        </w:rPr>
        <w:br/>
        <w:t>This speaks of on the physical environment where the service is delivered (Slack, Brandon-Jones and Johnston, 2016</w:t>
      </w:r>
      <w:r w:rsidR="00956F9A">
        <w:rPr>
          <w:rFonts w:ascii="Arial" w:hAnsi="Arial" w:cs="Arial"/>
        </w:rPr>
        <w:t xml:space="preserve"> p.21</w:t>
      </w:r>
      <w:r>
        <w:rPr>
          <w:rFonts w:ascii="Arial" w:hAnsi="Arial" w:cs="Arial"/>
        </w:rPr>
        <w:t>). In the perspective of Store2Door, the physical facilities would include the address(s) that the client has set the order to deliver, or the stores where their errands would take place. Physical facilities also include the business’s main office or depot, etc.</w:t>
      </w:r>
      <w:r>
        <w:rPr>
          <w:rFonts w:ascii="Arial" w:hAnsi="Arial" w:cs="Arial"/>
        </w:rPr>
        <w:br/>
      </w:r>
      <w:r>
        <w:rPr>
          <w:rFonts w:ascii="Arial" w:hAnsi="Arial" w:cs="Arial"/>
        </w:rPr>
        <w:br/>
        <w:t xml:space="preserve">4.2.2 </w:t>
      </w:r>
      <w:r w:rsidRPr="00B442EC">
        <w:rPr>
          <w:rFonts w:ascii="Arial" w:hAnsi="Arial" w:cs="Arial"/>
          <w:u w:val="single"/>
        </w:rPr>
        <w:t>Technology Systems</w:t>
      </w:r>
      <w:r>
        <w:rPr>
          <w:rFonts w:ascii="Arial" w:hAnsi="Arial" w:cs="Arial"/>
        </w:rPr>
        <w:br/>
      </w:r>
      <w:r>
        <w:rPr>
          <w:rFonts w:ascii="Arial" w:hAnsi="Arial" w:cs="Arial"/>
        </w:rPr>
        <w:br/>
        <w:t>This structure pertains to the IT infrastructure supporting the service processes (Stevenson, 2020</w:t>
      </w:r>
      <w:r w:rsidR="00956F9A">
        <w:rPr>
          <w:rFonts w:ascii="Arial" w:hAnsi="Arial" w:cs="Arial"/>
        </w:rPr>
        <w:t xml:space="preserve"> p.86</w:t>
      </w:r>
      <w:r>
        <w:rPr>
          <w:rFonts w:ascii="Arial" w:hAnsi="Arial" w:cs="Arial"/>
        </w:rPr>
        <w:t xml:space="preserve">). Store2Door would made </w:t>
      </w:r>
      <w:proofErr w:type="spellStart"/>
      <w:proofErr w:type="gramStart"/>
      <w:r>
        <w:rPr>
          <w:rFonts w:ascii="Arial" w:hAnsi="Arial" w:cs="Arial"/>
        </w:rPr>
        <w:t>a</w:t>
      </w:r>
      <w:proofErr w:type="spellEnd"/>
      <w:proofErr w:type="gramEnd"/>
      <w:r>
        <w:rPr>
          <w:rFonts w:ascii="Arial" w:hAnsi="Arial" w:cs="Arial"/>
        </w:rPr>
        <w:t xml:space="preserve"> investment towards creating a digital footprint on social media and online, as well as </w:t>
      </w:r>
      <w:r>
        <w:rPr>
          <w:rFonts w:ascii="Arial" w:hAnsi="Arial" w:cs="Arial"/>
        </w:rPr>
        <w:lastRenderedPageBreak/>
        <w:t>having mobile applications (apps) and website that advertise the business and its services, and act as a channel of communication between the business and the public at large.</w:t>
      </w:r>
      <w:r>
        <w:rPr>
          <w:rFonts w:ascii="Arial" w:hAnsi="Arial" w:cs="Arial"/>
        </w:rPr>
        <w:br/>
      </w:r>
      <w:r>
        <w:rPr>
          <w:rFonts w:ascii="Arial" w:hAnsi="Arial" w:cs="Arial"/>
        </w:rPr>
        <w:br/>
        <w:t xml:space="preserve">4.2.3 </w:t>
      </w:r>
      <w:r w:rsidRPr="00B442EC">
        <w:rPr>
          <w:rFonts w:ascii="Arial" w:hAnsi="Arial" w:cs="Arial"/>
          <w:u w:val="single"/>
        </w:rPr>
        <w:t>Human Resources</w:t>
      </w:r>
      <w:r>
        <w:rPr>
          <w:rFonts w:ascii="Arial" w:hAnsi="Arial" w:cs="Arial"/>
        </w:rPr>
        <w:br/>
      </w:r>
      <w:r>
        <w:rPr>
          <w:rFonts w:ascii="Arial" w:hAnsi="Arial" w:cs="Arial"/>
        </w:rPr>
        <w:br/>
        <w:t>This is the workforce that delivers the service (Fitzsimmons and Fitzsimmons, 2013</w:t>
      </w:r>
      <w:r w:rsidR="00956F9A">
        <w:rPr>
          <w:rFonts w:ascii="Arial" w:hAnsi="Arial" w:cs="Arial"/>
        </w:rPr>
        <w:t xml:space="preserve"> p.115</w:t>
      </w:r>
      <w:r>
        <w:rPr>
          <w:rFonts w:ascii="Arial" w:hAnsi="Arial" w:cs="Arial"/>
        </w:rPr>
        <w:t xml:space="preserve">). </w:t>
      </w:r>
      <w:r w:rsidR="002B1C1F">
        <w:rPr>
          <w:rFonts w:ascii="Arial" w:hAnsi="Arial" w:cs="Arial"/>
        </w:rPr>
        <w:t xml:space="preserve"> This would be the employees and independent contractors that are employed and contracted by the company respectively. These include both the drivers who perform the errands and orders, as well as the administration and support personnel who act at the backend of the driver’s frontend. </w:t>
      </w:r>
      <w:r w:rsidR="002B1C1F">
        <w:rPr>
          <w:rFonts w:ascii="Arial" w:hAnsi="Arial" w:cs="Arial"/>
        </w:rPr>
        <w:br/>
      </w:r>
      <w:r w:rsidR="002B1C1F">
        <w:rPr>
          <w:rFonts w:ascii="Arial" w:hAnsi="Arial" w:cs="Arial"/>
        </w:rPr>
        <w:br/>
        <w:t xml:space="preserve">4.2.4 </w:t>
      </w:r>
      <w:r w:rsidR="002B1C1F" w:rsidRPr="002B1C1F">
        <w:rPr>
          <w:rFonts w:ascii="Arial" w:hAnsi="Arial" w:cs="Arial"/>
          <w:u w:val="single"/>
        </w:rPr>
        <w:t>Organizational structure</w:t>
      </w:r>
      <w:r>
        <w:rPr>
          <w:rFonts w:ascii="Arial" w:hAnsi="Arial" w:cs="Arial"/>
        </w:rPr>
        <w:br/>
      </w:r>
      <w:r w:rsidR="002B1C1F">
        <w:rPr>
          <w:rFonts w:ascii="Arial" w:hAnsi="Arial" w:cs="Arial"/>
        </w:rPr>
        <w:t>This pertains to the management and departmental arrangement of the business (Heizer, Render and Munson, 2017</w:t>
      </w:r>
      <w:r w:rsidR="00956F9A">
        <w:rPr>
          <w:rFonts w:ascii="Arial" w:hAnsi="Arial" w:cs="Arial"/>
        </w:rPr>
        <w:t xml:space="preserve"> p.60</w:t>
      </w:r>
      <w:r w:rsidR="002B1C1F">
        <w:rPr>
          <w:rFonts w:ascii="Arial" w:hAnsi="Arial" w:cs="Arial"/>
        </w:rPr>
        <w:t>). This will be expanded later on in this business plan.</w:t>
      </w:r>
      <w:r w:rsidR="00A62DE4">
        <w:rPr>
          <w:rFonts w:ascii="Arial" w:hAnsi="Arial" w:cs="Arial"/>
        </w:rPr>
        <w:br/>
      </w:r>
    </w:p>
    <w:p w14:paraId="4EDDF5C0" w14:textId="624B4200" w:rsidR="00A62DE4" w:rsidRPr="00A62DE4" w:rsidRDefault="00A62DE4" w:rsidP="00B442EC">
      <w:pPr>
        <w:pStyle w:val="ListParagraph"/>
        <w:numPr>
          <w:ilvl w:val="1"/>
          <w:numId w:val="4"/>
        </w:numPr>
        <w:spacing w:line="360" w:lineRule="auto"/>
        <w:rPr>
          <w:rFonts w:ascii="Arial" w:hAnsi="Arial" w:cs="Arial"/>
        </w:rPr>
      </w:pPr>
      <w:r>
        <w:rPr>
          <w:rFonts w:ascii="Arial" w:hAnsi="Arial" w:cs="Arial"/>
          <w:i/>
          <w:iCs/>
          <w:u w:val="single"/>
        </w:rPr>
        <w:t>Key Strategies</w:t>
      </w:r>
      <w:r>
        <w:rPr>
          <w:rFonts w:ascii="Arial" w:hAnsi="Arial" w:cs="Arial"/>
          <w:i/>
          <w:iCs/>
          <w:u w:val="single"/>
        </w:rPr>
        <w:br/>
      </w:r>
      <w:r>
        <w:rPr>
          <w:rFonts w:ascii="Arial" w:hAnsi="Arial" w:cs="Arial"/>
          <w:i/>
          <w:iCs/>
          <w:u w:val="single"/>
        </w:rPr>
        <w:br/>
      </w:r>
      <w:r w:rsidRPr="00A62DE4">
        <w:rPr>
          <w:rFonts w:ascii="Arial" w:hAnsi="Arial" w:cs="Arial"/>
        </w:rPr>
        <w:t>4.3.1</w:t>
      </w:r>
      <w:r>
        <w:rPr>
          <w:rFonts w:ascii="Arial" w:hAnsi="Arial" w:cs="Arial"/>
        </w:rPr>
        <w:t xml:space="preserve"> </w:t>
      </w:r>
      <w:r w:rsidRPr="00956F9A">
        <w:rPr>
          <w:rFonts w:ascii="Arial" w:hAnsi="Arial" w:cs="Arial"/>
          <w:u w:val="single"/>
        </w:rPr>
        <w:t>Customer focus strategy</w:t>
      </w:r>
      <w:r w:rsidRPr="00956F9A">
        <w:rPr>
          <w:rFonts w:ascii="Arial" w:hAnsi="Arial" w:cs="Arial"/>
          <w:u w:val="single"/>
        </w:rPr>
        <w:br/>
      </w:r>
      <w:r>
        <w:rPr>
          <w:rFonts w:ascii="Arial" w:hAnsi="Arial" w:cs="Arial"/>
        </w:rPr>
        <w:br/>
        <w:t xml:space="preserve">This strategy entails that a business concentrates on a narrow segment of a market, and within it, tries to get either a cost leadership or advantage or a </w:t>
      </w:r>
      <w:r w:rsidR="00956F9A">
        <w:rPr>
          <w:rFonts w:ascii="Arial" w:hAnsi="Arial" w:cs="Arial"/>
        </w:rPr>
        <w:t>differentiation strategy</w:t>
      </w:r>
      <w:r>
        <w:rPr>
          <w:rFonts w:ascii="Arial" w:hAnsi="Arial" w:cs="Arial"/>
        </w:rPr>
        <w:t xml:space="preserve"> (Van </w:t>
      </w:r>
      <w:proofErr w:type="spellStart"/>
      <w:r>
        <w:rPr>
          <w:rFonts w:ascii="Arial" w:hAnsi="Arial" w:cs="Arial"/>
        </w:rPr>
        <w:t>Aardt</w:t>
      </w:r>
      <w:proofErr w:type="spellEnd"/>
      <w:r>
        <w:rPr>
          <w:rFonts w:ascii="Arial" w:hAnsi="Arial" w:cs="Arial"/>
        </w:rPr>
        <w:t xml:space="preserve">, </w:t>
      </w:r>
      <w:r w:rsidR="00975601">
        <w:rPr>
          <w:rFonts w:ascii="Arial" w:hAnsi="Arial" w:cs="Arial"/>
        </w:rPr>
        <w:t xml:space="preserve">2019 </w:t>
      </w:r>
      <w:r>
        <w:rPr>
          <w:rFonts w:ascii="Arial" w:hAnsi="Arial" w:cs="Arial"/>
        </w:rPr>
        <w:t>p.213)</w:t>
      </w:r>
      <w:r w:rsidR="00956F9A">
        <w:rPr>
          <w:rFonts w:ascii="Arial" w:hAnsi="Arial" w:cs="Arial"/>
        </w:rPr>
        <w:t>. Store2Door, should they take this route, would mean identifying a segment with potential for growth as well as the desired features that will fulfil the business’s short term profit goals, and then implement a strategy that would make the business a worthy business to consider when a customer has a need to fulfil.</w:t>
      </w:r>
      <w:r w:rsidR="00956F9A">
        <w:rPr>
          <w:rFonts w:ascii="Arial" w:hAnsi="Arial" w:cs="Arial"/>
        </w:rPr>
        <w:br/>
      </w:r>
      <w:r w:rsidR="00956F9A">
        <w:rPr>
          <w:rFonts w:ascii="Arial" w:hAnsi="Arial" w:cs="Arial"/>
        </w:rPr>
        <w:br/>
        <w:t xml:space="preserve">4.3.2 </w:t>
      </w:r>
      <w:r w:rsidR="00956F9A" w:rsidRPr="00975601">
        <w:rPr>
          <w:rFonts w:ascii="Arial" w:hAnsi="Arial" w:cs="Arial"/>
          <w:u w:val="single"/>
        </w:rPr>
        <w:t>Differentiation strategy</w:t>
      </w:r>
      <w:r w:rsidR="00956F9A">
        <w:rPr>
          <w:rFonts w:ascii="Arial" w:hAnsi="Arial" w:cs="Arial"/>
        </w:rPr>
        <w:br/>
      </w:r>
      <w:r w:rsidR="00956F9A">
        <w:rPr>
          <w:rFonts w:ascii="Arial" w:hAnsi="Arial" w:cs="Arial"/>
        </w:rPr>
        <w:br/>
        <w:t xml:space="preserve"> A differentiation strategy is a strategy </w:t>
      </w:r>
      <w:r w:rsidR="00975601">
        <w:rPr>
          <w:rFonts w:ascii="Arial" w:hAnsi="Arial" w:cs="Arial"/>
        </w:rPr>
        <w:t xml:space="preserve">that a business that would cause the business to create a product or provide a service that sets itself apart from </w:t>
      </w:r>
      <w:r w:rsidR="00975601">
        <w:rPr>
          <w:rFonts w:ascii="Arial" w:hAnsi="Arial" w:cs="Arial"/>
        </w:rPr>
        <w:lastRenderedPageBreak/>
        <w:t xml:space="preserve">other products or services in the market (Van </w:t>
      </w:r>
      <w:proofErr w:type="spellStart"/>
      <w:r w:rsidR="00975601">
        <w:rPr>
          <w:rFonts w:ascii="Arial" w:hAnsi="Arial" w:cs="Arial"/>
        </w:rPr>
        <w:t>Aardt</w:t>
      </w:r>
      <w:proofErr w:type="spellEnd"/>
      <w:r w:rsidR="00975601">
        <w:rPr>
          <w:rFonts w:ascii="Arial" w:hAnsi="Arial" w:cs="Arial"/>
        </w:rPr>
        <w:t>, 2019 p.213). Store2Door, should this strategy be chosen, would augment the services provided and make it such that it is unique in the market in some way or another when compared to others in the market, thereby distinguishing itself in the market.</w:t>
      </w:r>
      <w:r w:rsidR="00975601">
        <w:rPr>
          <w:rFonts w:ascii="Arial" w:hAnsi="Arial" w:cs="Arial"/>
        </w:rPr>
        <w:br/>
      </w:r>
      <w:r w:rsidR="00975601">
        <w:rPr>
          <w:rFonts w:ascii="Arial" w:hAnsi="Arial" w:cs="Arial"/>
        </w:rPr>
        <w:br/>
        <w:t xml:space="preserve">4.3.3 </w:t>
      </w:r>
      <w:r w:rsidR="00975601" w:rsidRPr="00975601">
        <w:rPr>
          <w:rFonts w:ascii="Arial" w:hAnsi="Arial" w:cs="Arial"/>
          <w:u w:val="single"/>
        </w:rPr>
        <w:t>Cost Leadership strategy</w:t>
      </w:r>
      <w:r w:rsidR="00975601">
        <w:rPr>
          <w:rFonts w:ascii="Arial" w:hAnsi="Arial" w:cs="Arial"/>
        </w:rPr>
        <w:br/>
      </w:r>
      <w:r w:rsidR="00975601">
        <w:rPr>
          <w:rFonts w:ascii="Arial" w:hAnsi="Arial" w:cs="Arial"/>
        </w:rPr>
        <w:br/>
        <w:t xml:space="preserve">This strategy is quite generic, but effective, where a business produces a product or service with the lowest cost possible. With such a large gap compared to competitors, it allows the business to absorb more cost fluctuations, whilst also being attractive to customers and the public (Van </w:t>
      </w:r>
      <w:proofErr w:type="spellStart"/>
      <w:r w:rsidR="00975601">
        <w:rPr>
          <w:rFonts w:ascii="Arial" w:hAnsi="Arial" w:cs="Arial"/>
        </w:rPr>
        <w:t>Aardt</w:t>
      </w:r>
      <w:proofErr w:type="spellEnd"/>
      <w:r w:rsidR="00975601">
        <w:rPr>
          <w:rFonts w:ascii="Arial" w:hAnsi="Arial" w:cs="Arial"/>
        </w:rPr>
        <w:t>, 2019 p.211). Store2Door, if this path is taken, would set itself to making its costs as low as possible while also making their prices at a market level, so that the profit margin is much larger. Another advantage to this would be it would enable the business to survive longer than other competitors who cannot keep up with the cost fluctuations opposed to their own bottom line.</w:t>
      </w:r>
      <w:r w:rsidR="0067391E">
        <w:rPr>
          <w:rFonts w:ascii="Arial" w:hAnsi="Arial" w:cs="Arial"/>
        </w:rPr>
        <w:br/>
      </w:r>
    </w:p>
    <w:p w14:paraId="24E0E7B9" w14:textId="1DF50D45" w:rsidR="00CE1C47" w:rsidRDefault="00CE1C47" w:rsidP="00A62DE4">
      <w:pPr>
        <w:spacing w:line="360" w:lineRule="auto"/>
        <w:ind w:left="360"/>
        <w:rPr>
          <w:rFonts w:ascii="Arial" w:hAnsi="Arial" w:cs="Arial"/>
        </w:rPr>
      </w:pPr>
      <w:r w:rsidRPr="00A62DE4">
        <w:rPr>
          <w:rFonts w:ascii="Arial" w:hAnsi="Arial" w:cs="Arial"/>
        </w:rPr>
        <w:br/>
      </w:r>
      <w:r w:rsidR="000921AB">
        <w:rPr>
          <w:rFonts w:ascii="Arial" w:hAnsi="Arial" w:cs="Arial"/>
        </w:rPr>
        <w:t xml:space="preserve">4.4 </w:t>
      </w:r>
      <w:r w:rsidR="000921AB" w:rsidRPr="000921AB">
        <w:rPr>
          <w:rFonts w:ascii="Arial" w:hAnsi="Arial" w:cs="Arial"/>
          <w:i/>
          <w:iCs/>
          <w:u w:val="single"/>
        </w:rPr>
        <w:t>Description of Key personnel in the 7</w:t>
      </w:r>
      <w:r w:rsidR="000921AB">
        <w:rPr>
          <w:rFonts w:ascii="Arial" w:hAnsi="Arial" w:cs="Arial"/>
          <w:i/>
          <w:iCs/>
          <w:u w:val="single"/>
        </w:rPr>
        <w:t>-</w:t>
      </w:r>
      <w:r w:rsidR="000921AB" w:rsidRPr="000921AB">
        <w:rPr>
          <w:rFonts w:ascii="Arial" w:hAnsi="Arial" w:cs="Arial"/>
          <w:i/>
          <w:iCs/>
          <w:u w:val="single"/>
        </w:rPr>
        <w:t>business department</w:t>
      </w:r>
      <w:r w:rsidR="000921AB">
        <w:rPr>
          <w:rFonts w:ascii="Arial" w:hAnsi="Arial" w:cs="Arial"/>
          <w:i/>
          <w:iCs/>
          <w:u w:val="single"/>
        </w:rPr>
        <w:t>s</w:t>
      </w:r>
      <w:r w:rsidR="000921AB">
        <w:rPr>
          <w:rFonts w:ascii="Arial" w:hAnsi="Arial" w:cs="Arial"/>
          <w:i/>
          <w:iCs/>
          <w:u w:val="single"/>
        </w:rPr>
        <w:br/>
      </w:r>
      <w:r w:rsidR="000921AB">
        <w:rPr>
          <w:rFonts w:ascii="Arial" w:hAnsi="Arial" w:cs="Arial"/>
          <w:i/>
          <w:iCs/>
          <w:u w:val="single"/>
        </w:rPr>
        <w:br/>
      </w:r>
      <w:r w:rsidR="000921AB" w:rsidRPr="000921AB">
        <w:rPr>
          <w:rFonts w:ascii="Arial" w:hAnsi="Arial" w:cs="Arial"/>
        </w:rPr>
        <w:t>As the business is in its infancy, the budgets created in the financial plan were created with that in mind, specifically, the first two (2) months of incorporation. As the business grows, its departments will grow in accommodation. Below are the key personnel for the following departments</w:t>
      </w:r>
      <w:r w:rsidR="000921AB" w:rsidRPr="000921AB">
        <w:rPr>
          <w:rFonts w:ascii="Arial" w:hAnsi="Arial" w:cs="Arial"/>
        </w:rPr>
        <w:br/>
      </w:r>
      <w:r w:rsidR="000921AB" w:rsidRPr="000921AB">
        <w:rPr>
          <w:rFonts w:ascii="Arial" w:hAnsi="Arial" w:cs="Arial"/>
        </w:rPr>
        <w:br/>
        <w:t>4.4.1 Operations</w:t>
      </w:r>
      <w:r w:rsidR="000921AB">
        <w:rPr>
          <w:rFonts w:ascii="Arial" w:hAnsi="Arial" w:cs="Arial"/>
        </w:rPr>
        <w:br/>
      </w:r>
      <w:r w:rsidR="009C41AA">
        <w:rPr>
          <w:rFonts w:ascii="Arial" w:hAnsi="Arial" w:cs="Arial"/>
        </w:rPr>
        <w:t>4.4.2 Sales</w:t>
      </w:r>
      <w:r w:rsidR="009C41AA">
        <w:rPr>
          <w:rFonts w:ascii="Arial" w:hAnsi="Arial" w:cs="Arial"/>
        </w:rPr>
        <w:br/>
        <w:t>4.4.3 Marketing</w:t>
      </w:r>
      <w:r w:rsidR="009C41AA">
        <w:rPr>
          <w:rFonts w:ascii="Arial" w:hAnsi="Arial" w:cs="Arial"/>
        </w:rPr>
        <w:br/>
        <w:t>4.4.4 Finance</w:t>
      </w:r>
      <w:r w:rsidR="009C41AA">
        <w:rPr>
          <w:rFonts w:ascii="Arial" w:hAnsi="Arial" w:cs="Arial"/>
        </w:rPr>
        <w:br/>
        <w:t>4.4.5 Human resources</w:t>
      </w:r>
      <w:r w:rsidR="009C41AA">
        <w:rPr>
          <w:rFonts w:ascii="Arial" w:hAnsi="Arial" w:cs="Arial"/>
        </w:rPr>
        <w:br/>
        <w:t>4.4.6 Administration</w:t>
      </w:r>
      <w:r w:rsidR="009C41AA">
        <w:rPr>
          <w:rFonts w:ascii="Arial" w:hAnsi="Arial" w:cs="Arial"/>
        </w:rPr>
        <w:br/>
        <w:t>4.4.7 Information Technology</w:t>
      </w:r>
      <w:r w:rsidR="009C41AA">
        <w:rPr>
          <w:rFonts w:ascii="Arial" w:hAnsi="Arial" w:cs="Arial"/>
        </w:rPr>
        <w:br/>
      </w:r>
      <w:r w:rsidR="009C41AA">
        <w:rPr>
          <w:rFonts w:ascii="Arial" w:hAnsi="Arial" w:cs="Arial"/>
        </w:rPr>
        <w:lastRenderedPageBreak/>
        <w:br/>
      </w:r>
    </w:p>
    <w:p w14:paraId="1E08CACB" w14:textId="2F524D45" w:rsidR="009C41AA" w:rsidRPr="009C41AA" w:rsidRDefault="009C41AA" w:rsidP="009C41AA">
      <w:pPr>
        <w:spacing w:line="360" w:lineRule="auto"/>
        <w:ind w:left="360"/>
        <w:rPr>
          <w:rFonts w:ascii="Arial" w:hAnsi="Arial" w:cs="Arial"/>
        </w:rPr>
      </w:pPr>
      <w:r>
        <w:rPr>
          <w:rFonts w:ascii="Arial" w:hAnsi="Arial" w:cs="Arial"/>
        </w:rPr>
        <w:t xml:space="preserve">4.4.1 </w:t>
      </w:r>
      <w:r w:rsidRPr="009C41AA">
        <w:rPr>
          <w:rFonts w:ascii="Arial" w:hAnsi="Arial" w:cs="Arial"/>
          <w:u w:val="single"/>
        </w:rPr>
        <w:t>Operations Department</w:t>
      </w:r>
      <w:r>
        <w:rPr>
          <w:rFonts w:ascii="Arial" w:hAnsi="Arial" w:cs="Arial"/>
        </w:rPr>
        <w:br/>
      </w:r>
      <w:r>
        <w:rPr>
          <w:rFonts w:ascii="Arial" w:hAnsi="Arial" w:cs="Arial"/>
        </w:rPr>
        <w:br/>
        <w:t>4.4.1.1</w:t>
      </w:r>
      <w:r w:rsidRPr="009C41AA">
        <w:rPr>
          <w:rFonts w:ascii="Arial" w:hAnsi="Arial" w:cs="Arial"/>
        </w:rPr>
        <w:t xml:space="preserve"> </w:t>
      </w:r>
      <w:r w:rsidRPr="009C41AA">
        <w:rPr>
          <w:rFonts w:ascii="Arial" w:hAnsi="Arial" w:cs="Arial"/>
          <w:b/>
          <w:bCs/>
        </w:rPr>
        <w:t>Chief Operations Officer (COO):</w:t>
      </w:r>
      <w:r w:rsidRPr="009C41AA">
        <w:rPr>
          <w:rFonts w:ascii="Arial" w:hAnsi="Arial" w:cs="Arial"/>
        </w:rPr>
        <w:br/>
        <w:t>Executive responsible for overall business operations, ensuring alignment with company goals (Slack, Brandon-Jones &amp; Johnston, 2016, p. 5).</w:t>
      </w:r>
      <w:r w:rsidR="0007082D">
        <w:rPr>
          <w:rFonts w:ascii="Arial" w:hAnsi="Arial" w:cs="Arial"/>
        </w:rPr>
        <w:t xml:space="preserve"> It is this individual that will provide reports to the CEO and the board to make decisions for the company.</w:t>
      </w:r>
    </w:p>
    <w:p w14:paraId="52589959" w14:textId="136A9E8C" w:rsidR="009C41AA" w:rsidRPr="009C41AA" w:rsidRDefault="009C41AA" w:rsidP="009C41AA">
      <w:pPr>
        <w:spacing w:line="360" w:lineRule="auto"/>
        <w:ind w:left="360"/>
        <w:rPr>
          <w:rFonts w:ascii="Arial" w:hAnsi="Arial" w:cs="Arial"/>
        </w:rPr>
      </w:pPr>
      <w:r>
        <w:rPr>
          <w:rFonts w:ascii="Arial" w:hAnsi="Arial" w:cs="Arial"/>
        </w:rPr>
        <w:t>4.4.1.2</w:t>
      </w:r>
      <w:r w:rsidRPr="009C41AA">
        <w:rPr>
          <w:rFonts w:ascii="Arial" w:hAnsi="Arial" w:cs="Arial"/>
        </w:rPr>
        <w:t xml:space="preserve"> </w:t>
      </w:r>
      <w:r w:rsidRPr="009C41AA">
        <w:rPr>
          <w:rFonts w:ascii="Arial" w:hAnsi="Arial" w:cs="Arial"/>
          <w:b/>
          <w:bCs/>
        </w:rPr>
        <w:t>Operations Manager:</w:t>
      </w:r>
      <w:r w:rsidRPr="009C41AA">
        <w:rPr>
          <w:rFonts w:ascii="Arial" w:hAnsi="Arial" w:cs="Arial"/>
        </w:rPr>
        <w:br/>
        <w:t>Directly oversees daily operations, resource management, and scheduling of production or service delivery (Heizer, Render &amp; Munson, 2017, p. 16).</w:t>
      </w:r>
      <w:r w:rsidR="000704DC">
        <w:rPr>
          <w:rFonts w:ascii="Arial" w:hAnsi="Arial" w:cs="Arial"/>
        </w:rPr>
        <w:t xml:space="preserve"> This person ensures that the whole process is running smoothly and will provide the data to the COO that will be in the reports.</w:t>
      </w:r>
    </w:p>
    <w:p w14:paraId="2BFFCFBD" w14:textId="35377D51" w:rsidR="009C41AA" w:rsidRPr="009C41AA" w:rsidRDefault="009C41AA" w:rsidP="009C41AA">
      <w:pPr>
        <w:spacing w:line="360" w:lineRule="auto"/>
        <w:ind w:left="360"/>
        <w:rPr>
          <w:rFonts w:ascii="Arial" w:hAnsi="Arial" w:cs="Arial"/>
        </w:rPr>
      </w:pPr>
      <w:r>
        <w:rPr>
          <w:rFonts w:ascii="Arial" w:hAnsi="Arial" w:cs="Arial"/>
        </w:rPr>
        <w:t>4.4.1.3</w:t>
      </w:r>
      <w:r w:rsidRPr="009C41AA">
        <w:rPr>
          <w:rFonts w:ascii="Arial" w:hAnsi="Arial" w:cs="Arial"/>
        </w:rPr>
        <w:t xml:space="preserve"> </w:t>
      </w:r>
      <w:r w:rsidRPr="009C41AA">
        <w:rPr>
          <w:rFonts w:ascii="Arial" w:hAnsi="Arial" w:cs="Arial"/>
          <w:b/>
          <w:bCs/>
        </w:rPr>
        <w:t>Logistics Supervisor:</w:t>
      </w:r>
      <w:r w:rsidRPr="009C41AA">
        <w:rPr>
          <w:rFonts w:ascii="Arial" w:hAnsi="Arial" w:cs="Arial"/>
        </w:rPr>
        <w:br/>
        <w:t>Manages supply chain coordination, delivery schedules, and inventory flow (Stevenson, 2020, p. 88).</w:t>
      </w:r>
      <w:r w:rsidR="0007082D">
        <w:rPr>
          <w:rFonts w:ascii="Arial" w:hAnsi="Arial" w:cs="Arial"/>
        </w:rPr>
        <w:t xml:space="preserve"> </w:t>
      </w:r>
      <w:r w:rsidR="000704DC">
        <w:rPr>
          <w:rFonts w:ascii="Arial" w:hAnsi="Arial" w:cs="Arial"/>
        </w:rPr>
        <w:t xml:space="preserve">This role requires that the drivers are on time on their jobs, they are notified of any changes to a job, their immediate needs are met like breaks, lunch meals, etc. </w:t>
      </w:r>
    </w:p>
    <w:p w14:paraId="0FD1486D" w14:textId="5EDA9377" w:rsidR="009C41AA" w:rsidRPr="009C41AA" w:rsidRDefault="009C41AA" w:rsidP="009C41AA">
      <w:pPr>
        <w:spacing w:line="360" w:lineRule="auto"/>
        <w:ind w:left="360"/>
        <w:rPr>
          <w:rFonts w:ascii="Arial" w:hAnsi="Arial" w:cs="Arial"/>
        </w:rPr>
      </w:pPr>
      <w:r>
        <w:rPr>
          <w:rFonts w:ascii="Arial" w:hAnsi="Arial" w:cs="Arial"/>
        </w:rPr>
        <w:t>4.4.1.4</w:t>
      </w:r>
      <w:r w:rsidRPr="009C41AA">
        <w:rPr>
          <w:rFonts w:ascii="Arial" w:hAnsi="Arial" w:cs="Arial"/>
        </w:rPr>
        <w:t xml:space="preserve"> </w:t>
      </w:r>
      <w:r w:rsidRPr="009C41AA">
        <w:rPr>
          <w:rFonts w:ascii="Arial" w:hAnsi="Arial" w:cs="Arial"/>
          <w:b/>
          <w:bCs/>
        </w:rPr>
        <w:t>Quality Control Officer:</w:t>
      </w:r>
      <w:r w:rsidRPr="009C41AA">
        <w:rPr>
          <w:rFonts w:ascii="Arial" w:hAnsi="Arial" w:cs="Arial"/>
        </w:rPr>
        <w:br/>
        <w:t>Ensures product or service compliance with regulatory and internal quality standards (Fitzsimmons &amp; Fitzsimmons, 2013, p. 47).</w:t>
      </w:r>
      <w:r w:rsidR="0007082D">
        <w:rPr>
          <w:rFonts w:ascii="Arial" w:hAnsi="Arial" w:cs="Arial"/>
        </w:rPr>
        <w:t xml:space="preserve"> This individual would ensure that all jobs performed by Store2Door comply with the set standards and quality to ensure a consistent level of service to the customers</w:t>
      </w:r>
    </w:p>
    <w:p w14:paraId="6AD42B00" w14:textId="0721AE07" w:rsidR="009C41AA" w:rsidRPr="009C41AA" w:rsidRDefault="009C41AA" w:rsidP="009C41AA">
      <w:pPr>
        <w:spacing w:line="360" w:lineRule="auto"/>
        <w:ind w:left="360"/>
        <w:rPr>
          <w:rFonts w:ascii="Arial" w:hAnsi="Arial" w:cs="Arial"/>
        </w:rPr>
      </w:pPr>
      <w:r>
        <w:rPr>
          <w:rFonts w:ascii="Arial" w:hAnsi="Arial" w:cs="Arial"/>
        </w:rPr>
        <w:t>4.4.1.5</w:t>
      </w:r>
      <w:r w:rsidRPr="009C41AA">
        <w:rPr>
          <w:rFonts w:ascii="Arial" w:hAnsi="Arial" w:cs="Arial"/>
        </w:rPr>
        <w:t xml:space="preserve"> Delivery</w:t>
      </w:r>
      <w:r w:rsidRPr="009C41AA">
        <w:rPr>
          <w:rFonts w:ascii="Arial" w:hAnsi="Arial" w:cs="Arial"/>
          <w:b/>
          <w:bCs/>
        </w:rPr>
        <w:t xml:space="preserve"> Team / Production Workers:</w:t>
      </w:r>
      <w:r w:rsidRPr="009C41AA">
        <w:rPr>
          <w:rFonts w:ascii="Arial" w:hAnsi="Arial" w:cs="Arial"/>
        </w:rPr>
        <w:br/>
        <w:t>Front-line staff responsible for actual service or product delivery (Fitzsimmons &amp; Fitzsimmons, 2013, p. 45).</w:t>
      </w:r>
      <w:r w:rsidR="0007082D">
        <w:rPr>
          <w:rFonts w:ascii="Arial" w:hAnsi="Arial" w:cs="Arial"/>
        </w:rPr>
        <w:t xml:space="preserve"> These are the drivers and contractors renumerated by Store2Door. They are the ones who will fulfil the deliveries and errands for customers</w:t>
      </w:r>
    </w:p>
    <w:p w14:paraId="018F1694" w14:textId="62B49C6C" w:rsidR="009C41AA" w:rsidRPr="00A62DE4" w:rsidRDefault="009C41AA" w:rsidP="00A62DE4">
      <w:pPr>
        <w:spacing w:line="360" w:lineRule="auto"/>
        <w:ind w:left="360"/>
        <w:rPr>
          <w:rFonts w:ascii="Arial" w:hAnsi="Arial" w:cs="Arial"/>
        </w:rPr>
      </w:pPr>
    </w:p>
    <w:p w14:paraId="5193EF85" w14:textId="77777777" w:rsidR="00E54FD2" w:rsidRDefault="00E54FD2" w:rsidP="00E54FD2">
      <w:pPr>
        <w:spacing w:line="360" w:lineRule="auto"/>
        <w:rPr>
          <w:rFonts w:ascii="Arial" w:hAnsi="Arial" w:cs="Arial"/>
        </w:rPr>
      </w:pPr>
    </w:p>
    <w:p w14:paraId="48D7DAC6" w14:textId="10270B03" w:rsidR="0084161A" w:rsidRPr="0084161A" w:rsidRDefault="0084161A" w:rsidP="0084161A">
      <w:pPr>
        <w:spacing w:line="360" w:lineRule="auto"/>
        <w:rPr>
          <w:rFonts w:ascii="Arial" w:hAnsi="Arial" w:cs="Arial"/>
        </w:rPr>
      </w:pPr>
      <w:r>
        <w:rPr>
          <w:rFonts w:ascii="Arial" w:hAnsi="Arial" w:cs="Arial"/>
        </w:rPr>
        <w:lastRenderedPageBreak/>
        <w:t xml:space="preserve">4.4.2 </w:t>
      </w:r>
      <w:r w:rsidRPr="0084161A">
        <w:rPr>
          <w:rFonts w:ascii="Arial" w:hAnsi="Arial" w:cs="Arial"/>
          <w:u w:val="single"/>
        </w:rPr>
        <w:t>Sales Department</w:t>
      </w:r>
      <w:r>
        <w:rPr>
          <w:rFonts w:ascii="Arial" w:hAnsi="Arial" w:cs="Arial"/>
        </w:rPr>
        <w:br/>
      </w:r>
      <w:r>
        <w:rPr>
          <w:rFonts w:ascii="Arial" w:hAnsi="Arial" w:cs="Arial"/>
        </w:rPr>
        <w:br/>
        <w:t>4.4.2.1</w:t>
      </w:r>
      <w:r w:rsidRPr="0084161A">
        <w:rPr>
          <w:rFonts w:ascii="Arial" w:hAnsi="Arial" w:cs="Arial"/>
        </w:rPr>
        <w:t xml:space="preserve"> </w:t>
      </w:r>
      <w:r w:rsidRPr="0084161A">
        <w:rPr>
          <w:rFonts w:ascii="Arial" w:hAnsi="Arial" w:cs="Arial"/>
          <w:b/>
          <w:bCs/>
        </w:rPr>
        <w:t>Chief Sales Officer (CSO):</w:t>
      </w:r>
      <w:r w:rsidRPr="0084161A">
        <w:rPr>
          <w:rFonts w:ascii="Arial" w:hAnsi="Arial" w:cs="Arial"/>
        </w:rPr>
        <w:br/>
        <w:t>Sets strategic sales goals, responsible for achieving revenue targets (Heizer, Render &amp; Munson, 2017, p. 57).</w:t>
      </w:r>
      <w:r w:rsidR="000704DC">
        <w:rPr>
          <w:rFonts w:ascii="Arial" w:hAnsi="Arial" w:cs="Arial"/>
        </w:rPr>
        <w:t xml:space="preserve"> Store2Door’s CSO will set the company sales targets, e.g. increasing sales by 7% this quarter, and will be the one who sets the long-term goals in their department. The CSO will generate reports required by the board and the CEO.</w:t>
      </w:r>
    </w:p>
    <w:p w14:paraId="1BF0A9FC" w14:textId="5FEB0D12" w:rsidR="0084161A" w:rsidRPr="0084161A" w:rsidRDefault="0084161A" w:rsidP="0084161A">
      <w:pPr>
        <w:spacing w:line="360" w:lineRule="auto"/>
        <w:rPr>
          <w:rFonts w:ascii="Arial" w:hAnsi="Arial" w:cs="Arial"/>
        </w:rPr>
      </w:pPr>
      <w:r>
        <w:rPr>
          <w:rFonts w:ascii="Arial" w:hAnsi="Arial" w:cs="Arial"/>
        </w:rPr>
        <w:t xml:space="preserve">4.4.2.2 </w:t>
      </w:r>
      <w:r w:rsidRPr="0084161A">
        <w:rPr>
          <w:rFonts w:ascii="Arial" w:hAnsi="Arial" w:cs="Arial"/>
          <w:b/>
          <w:bCs/>
        </w:rPr>
        <w:t>Sales Manager:</w:t>
      </w:r>
      <w:r w:rsidRPr="0084161A">
        <w:rPr>
          <w:rFonts w:ascii="Arial" w:hAnsi="Arial" w:cs="Arial"/>
        </w:rPr>
        <w:br/>
        <w:t>Manages regional or product-specific sales teams, sets daily/weekly sales targets (Slack, Brandon-Jones &amp; Johnston, 2016, p. 112).</w:t>
      </w:r>
      <w:r w:rsidR="000704DC">
        <w:rPr>
          <w:rFonts w:ascii="Arial" w:hAnsi="Arial" w:cs="Arial"/>
        </w:rPr>
        <w:t xml:space="preserve"> This individual answers to the CSO. They also oversee the regional teams on their performance and identifies areas of improvement.</w:t>
      </w:r>
    </w:p>
    <w:p w14:paraId="7AB5EA08" w14:textId="2BDD3C65" w:rsidR="0084161A" w:rsidRPr="0084161A" w:rsidRDefault="0084161A" w:rsidP="0084161A">
      <w:pPr>
        <w:spacing w:line="360" w:lineRule="auto"/>
        <w:rPr>
          <w:rFonts w:ascii="Arial" w:hAnsi="Arial" w:cs="Arial"/>
        </w:rPr>
      </w:pPr>
      <w:r>
        <w:rPr>
          <w:rFonts w:ascii="Arial" w:hAnsi="Arial" w:cs="Arial"/>
        </w:rPr>
        <w:t>4.4.2.3</w:t>
      </w:r>
      <w:r w:rsidRPr="0084161A">
        <w:rPr>
          <w:rFonts w:ascii="Arial" w:hAnsi="Arial" w:cs="Arial"/>
        </w:rPr>
        <w:t xml:space="preserve"> </w:t>
      </w:r>
      <w:r w:rsidRPr="0084161A">
        <w:rPr>
          <w:rFonts w:ascii="Arial" w:hAnsi="Arial" w:cs="Arial"/>
          <w:b/>
          <w:bCs/>
        </w:rPr>
        <w:t>Key Account Managers:</w:t>
      </w:r>
      <w:r w:rsidRPr="0084161A">
        <w:rPr>
          <w:rFonts w:ascii="Arial" w:hAnsi="Arial" w:cs="Arial"/>
        </w:rPr>
        <w:br/>
        <w:t>Handle high-value or long-term clients, maintain client satisfaction and retention (Stevenson, 2020, p. 146).</w:t>
      </w:r>
      <w:r w:rsidR="000704DC">
        <w:rPr>
          <w:rFonts w:ascii="Arial" w:hAnsi="Arial" w:cs="Arial"/>
        </w:rPr>
        <w:t xml:space="preserve"> This individual will oversee the overall handling of large clients and their accounts, and to ensure their satisfaction with the business’s services. This person will generate reports for the Sales manager.</w:t>
      </w:r>
    </w:p>
    <w:p w14:paraId="2FE02BAB" w14:textId="469D61AE" w:rsidR="0084161A" w:rsidRPr="0084161A" w:rsidRDefault="0084161A" w:rsidP="0084161A">
      <w:pPr>
        <w:spacing w:line="360" w:lineRule="auto"/>
        <w:rPr>
          <w:rFonts w:ascii="Arial" w:hAnsi="Arial" w:cs="Arial"/>
        </w:rPr>
      </w:pPr>
      <w:r>
        <w:rPr>
          <w:rFonts w:ascii="Arial" w:hAnsi="Arial" w:cs="Arial"/>
        </w:rPr>
        <w:t>4.4.2.4</w:t>
      </w:r>
      <w:r w:rsidRPr="0084161A">
        <w:rPr>
          <w:rFonts w:ascii="Arial" w:hAnsi="Arial" w:cs="Arial"/>
        </w:rPr>
        <w:t xml:space="preserve"> </w:t>
      </w:r>
      <w:r w:rsidRPr="0084161A">
        <w:rPr>
          <w:rFonts w:ascii="Arial" w:hAnsi="Arial" w:cs="Arial"/>
          <w:b/>
          <w:bCs/>
        </w:rPr>
        <w:t>Sales Representatives:</w:t>
      </w:r>
      <w:r w:rsidRPr="0084161A">
        <w:rPr>
          <w:rFonts w:ascii="Arial" w:hAnsi="Arial" w:cs="Arial"/>
        </w:rPr>
        <w:br/>
        <w:t>Conduct new client acquisition, conduct demos, generate leads, and close sales (Fitzsimmons &amp; Fitzsimmons, 2013, p. 51).</w:t>
      </w:r>
      <w:r w:rsidR="008C6FBF">
        <w:rPr>
          <w:rFonts w:ascii="Arial" w:hAnsi="Arial" w:cs="Arial"/>
        </w:rPr>
        <w:t xml:space="preserve"> This person will create accounts for new clients, finds and retains new clientele as well as generate reports to the key account managers.</w:t>
      </w:r>
    </w:p>
    <w:p w14:paraId="45F81537" w14:textId="4D09B420" w:rsidR="0084161A" w:rsidRPr="0084161A" w:rsidRDefault="0084161A" w:rsidP="0084161A">
      <w:pPr>
        <w:spacing w:line="360" w:lineRule="auto"/>
        <w:rPr>
          <w:rFonts w:ascii="Arial" w:hAnsi="Arial" w:cs="Arial"/>
        </w:rPr>
      </w:pPr>
      <w:r>
        <w:rPr>
          <w:rFonts w:ascii="Arial" w:hAnsi="Arial" w:cs="Arial"/>
        </w:rPr>
        <w:t>4.4.2.5</w:t>
      </w:r>
      <w:r w:rsidRPr="0084161A">
        <w:rPr>
          <w:rFonts w:ascii="Arial" w:hAnsi="Arial" w:cs="Arial"/>
        </w:rPr>
        <w:t xml:space="preserve"> </w:t>
      </w:r>
      <w:r w:rsidRPr="0084161A">
        <w:rPr>
          <w:rFonts w:ascii="Arial" w:hAnsi="Arial" w:cs="Arial"/>
          <w:b/>
          <w:bCs/>
        </w:rPr>
        <w:t>Sales Support Assistants:</w:t>
      </w:r>
      <w:r w:rsidRPr="0084161A">
        <w:rPr>
          <w:rFonts w:ascii="Arial" w:hAnsi="Arial" w:cs="Arial"/>
        </w:rPr>
        <w:br/>
        <w:t>Prepare sales materials, maintain CRM databases, and provide administrative support (Stevenson, 2020, p. 149).</w:t>
      </w:r>
      <w:r w:rsidR="008C6FBF">
        <w:rPr>
          <w:rFonts w:ascii="Arial" w:hAnsi="Arial" w:cs="Arial"/>
        </w:rPr>
        <w:t xml:space="preserve"> Sales support the sales reps, and would be the ones to assist clientele, if need be, maintain the data keeping on clientele and generate reports for management. </w:t>
      </w:r>
    </w:p>
    <w:p w14:paraId="2BF3FD3E" w14:textId="5952AD81" w:rsidR="0084161A" w:rsidRDefault="0084161A" w:rsidP="00E54FD2">
      <w:pPr>
        <w:spacing w:line="360" w:lineRule="auto"/>
        <w:rPr>
          <w:rFonts w:ascii="Arial" w:hAnsi="Arial" w:cs="Arial"/>
        </w:rPr>
      </w:pPr>
    </w:p>
    <w:p w14:paraId="59A4D07E" w14:textId="46BCD57B" w:rsidR="008C6FBF" w:rsidRPr="008C6FBF" w:rsidRDefault="008C6FBF" w:rsidP="008C6FBF">
      <w:pPr>
        <w:spacing w:line="360" w:lineRule="auto"/>
        <w:rPr>
          <w:rFonts w:ascii="Arial" w:hAnsi="Arial" w:cs="Arial"/>
        </w:rPr>
      </w:pPr>
      <w:r>
        <w:rPr>
          <w:rFonts w:ascii="Arial" w:hAnsi="Arial" w:cs="Arial"/>
        </w:rPr>
        <w:t xml:space="preserve">4.4.3. </w:t>
      </w:r>
      <w:r w:rsidRPr="008C6FBF">
        <w:rPr>
          <w:rFonts w:ascii="Arial" w:hAnsi="Arial" w:cs="Arial"/>
          <w:u w:val="single"/>
        </w:rPr>
        <w:t>Marketing department</w:t>
      </w:r>
      <w:r>
        <w:rPr>
          <w:rFonts w:ascii="Arial" w:hAnsi="Arial" w:cs="Arial"/>
        </w:rPr>
        <w:br/>
      </w:r>
      <w:r>
        <w:rPr>
          <w:rFonts w:ascii="Arial" w:hAnsi="Arial" w:cs="Arial"/>
        </w:rPr>
        <w:br/>
      </w:r>
      <w:r>
        <w:rPr>
          <w:rFonts w:ascii="Arial" w:hAnsi="Arial" w:cs="Arial"/>
        </w:rPr>
        <w:lastRenderedPageBreak/>
        <w:t>4.4.3.1 Chief Marketing Officer (CMO):</w:t>
      </w:r>
      <w:r>
        <w:rPr>
          <w:rFonts w:ascii="Arial" w:hAnsi="Arial" w:cs="Arial"/>
        </w:rPr>
        <w:br/>
      </w:r>
      <w:r w:rsidRPr="008C6FBF">
        <w:rPr>
          <w:rFonts w:ascii="Arial" w:hAnsi="Arial" w:cs="Arial"/>
        </w:rPr>
        <w:t xml:space="preserve">  Responsible for overall branding, market positioning, and campaign success (Fitzsimmons &amp; Fitzsimmons, 2013, p. 101).</w:t>
      </w:r>
      <w:r>
        <w:rPr>
          <w:rFonts w:ascii="Arial" w:hAnsi="Arial" w:cs="Arial"/>
        </w:rPr>
        <w:t xml:space="preserve"> This</w:t>
      </w:r>
      <w:r w:rsidR="0052403D">
        <w:rPr>
          <w:rFonts w:ascii="Arial" w:hAnsi="Arial" w:cs="Arial"/>
        </w:rPr>
        <w:t xml:space="preserve"> individual is the highest in the department, who will then report to the CEO. They must create strategies and campaigns that will improve the business from a marketing perspective. They would be the ones who will fulfil the marketing plan points.</w:t>
      </w:r>
    </w:p>
    <w:p w14:paraId="22DF6790" w14:textId="73EBCB3B" w:rsidR="008C6FBF" w:rsidRPr="008C6FBF" w:rsidRDefault="008C6FBF" w:rsidP="008C6FBF">
      <w:pPr>
        <w:spacing w:line="360" w:lineRule="auto"/>
        <w:rPr>
          <w:rFonts w:ascii="Arial" w:hAnsi="Arial" w:cs="Arial"/>
        </w:rPr>
      </w:pPr>
      <w:r>
        <w:rPr>
          <w:rFonts w:ascii="Arial" w:hAnsi="Arial" w:cs="Arial"/>
        </w:rPr>
        <w:t>4.4.3.2</w:t>
      </w:r>
      <w:r w:rsidRPr="008C6FBF">
        <w:rPr>
          <w:rFonts w:ascii="Arial" w:hAnsi="Arial" w:cs="Arial"/>
        </w:rPr>
        <w:t xml:space="preserve"> </w:t>
      </w:r>
      <w:r w:rsidRPr="008C6FBF">
        <w:rPr>
          <w:rFonts w:ascii="Arial" w:hAnsi="Arial" w:cs="Arial"/>
          <w:b/>
          <w:bCs/>
        </w:rPr>
        <w:t>Marketing Manager:</w:t>
      </w:r>
      <w:r w:rsidRPr="008C6FBF">
        <w:rPr>
          <w:rFonts w:ascii="Arial" w:hAnsi="Arial" w:cs="Arial"/>
        </w:rPr>
        <w:br/>
        <w:t>Plans specific marketing campaigns, coordinates teams (Slack, Brandon-Jones &amp; Johnston, 2016, p. 294).</w:t>
      </w:r>
      <w:r w:rsidR="0052403D">
        <w:rPr>
          <w:rFonts w:ascii="Arial" w:hAnsi="Arial" w:cs="Arial"/>
        </w:rPr>
        <w:t xml:space="preserve"> This person would report to the CMO. They will co-ordinate certain teams to create campaigns.</w:t>
      </w:r>
    </w:p>
    <w:p w14:paraId="6F94C777" w14:textId="0CE8554D" w:rsidR="008C6FBF" w:rsidRPr="008C6FBF" w:rsidRDefault="008C6FBF" w:rsidP="008C6FBF">
      <w:pPr>
        <w:spacing w:line="360" w:lineRule="auto"/>
        <w:rPr>
          <w:rFonts w:ascii="Arial" w:hAnsi="Arial" w:cs="Arial"/>
        </w:rPr>
      </w:pPr>
      <w:r>
        <w:rPr>
          <w:rFonts w:ascii="Arial" w:hAnsi="Arial" w:cs="Arial"/>
        </w:rPr>
        <w:t>4.4.3.3</w:t>
      </w:r>
      <w:r w:rsidRPr="008C6FBF">
        <w:rPr>
          <w:rFonts w:ascii="Arial" w:hAnsi="Arial" w:cs="Arial"/>
        </w:rPr>
        <w:t xml:space="preserve"> </w:t>
      </w:r>
      <w:r w:rsidRPr="008C6FBF">
        <w:rPr>
          <w:rFonts w:ascii="Arial" w:hAnsi="Arial" w:cs="Arial"/>
          <w:b/>
          <w:bCs/>
        </w:rPr>
        <w:t>Digital Marketing Specialist:</w:t>
      </w:r>
      <w:r w:rsidRPr="008C6FBF">
        <w:rPr>
          <w:rFonts w:ascii="Arial" w:hAnsi="Arial" w:cs="Arial"/>
        </w:rPr>
        <w:br/>
        <w:t>Manages online marketing, SEO, content, and digital analytics (Stevenson, 2020, p. 326).</w:t>
      </w:r>
      <w:r w:rsidR="0052403D">
        <w:rPr>
          <w:rFonts w:ascii="Arial" w:hAnsi="Arial" w:cs="Arial"/>
        </w:rPr>
        <w:t xml:space="preserve"> This person reports to the marketing manager. This person oversees the electronic presence of Store2Door </w:t>
      </w:r>
      <w:r w:rsidR="00AB4340">
        <w:rPr>
          <w:rFonts w:ascii="Arial" w:hAnsi="Arial" w:cs="Arial"/>
        </w:rPr>
        <w:t>their digital footprint, etc.</w:t>
      </w:r>
    </w:p>
    <w:p w14:paraId="39B51D5D" w14:textId="393C1621" w:rsidR="008C6FBF" w:rsidRPr="008C6FBF" w:rsidRDefault="008C6FBF" w:rsidP="008C6FBF">
      <w:pPr>
        <w:spacing w:line="360" w:lineRule="auto"/>
        <w:rPr>
          <w:rFonts w:ascii="Arial" w:hAnsi="Arial" w:cs="Arial"/>
        </w:rPr>
      </w:pPr>
      <w:r>
        <w:rPr>
          <w:rFonts w:ascii="Arial" w:hAnsi="Arial" w:cs="Arial"/>
        </w:rPr>
        <w:t>4.4.3.4</w:t>
      </w:r>
      <w:r w:rsidRPr="008C6FBF">
        <w:rPr>
          <w:rFonts w:ascii="Arial" w:hAnsi="Arial" w:cs="Arial"/>
        </w:rPr>
        <w:t xml:space="preserve"> </w:t>
      </w:r>
      <w:r w:rsidRPr="008C6FBF">
        <w:rPr>
          <w:rFonts w:ascii="Arial" w:hAnsi="Arial" w:cs="Arial"/>
          <w:b/>
          <w:bCs/>
        </w:rPr>
        <w:t>Market Research Analyst</w:t>
      </w:r>
      <w:r w:rsidR="00AB4340">
        <w:rPr>
          <w:rFonts w:ascii="Arial" w:hAnsi="Arial" w:cs="Arial"/>
          <w:b/>
          <w:bCs/>
        </w:rPr>
        <w:t xml:space="preserve"> (MRA)</w:t>
      </w:r>
      <w:r w:rsidRPr="008C6FBF">
        <w:rPr>
          <w:rFonts w:ascii="Arial" w:hAnsi="Arial" w:cs="Arial"/>
          <w:b/>
          <w:bCs/>
        </w:rPr>
        <w:t>:</w:t>
      </w:r>
      <w:r w:rsidRPr="008C6FBF">
        <w:rPr>
          <w:rFonts w:ascii="Arial" w:hAnsi="Arial" w:cs="Arial"/>
        </w:rPr>
        <w:br/>
        <w:t>Conducts research to support campaign strategies and market segmentation (Heizer, Render &amp; Munson, 2017, p. 118).</w:t>
      </w:r>
      <w:r w:rsidR="00AB4340">
        <w:rPr>
          <w:rFonts w:ascii="Arial" w:hAnsi="Arial" w:cs="Arial"/>
        </w:rPr>
        <w:t xml:space="preserve"> This person would report to the marketing manager about current market trends and news.</w:t>
      </w:r>
    </w:p>
    <w:p w14:paraId="74343972" w14:textId="43165E6B" w:rsidR="008C6FBF" w:rsidRPr="008C6FBF" w:rsidRDefault="008C6FBF" w:rsidP="008C6FBF">
      <w:pPr>
        <w:spacing w:line="360" w:lineRule="auto"/>
        <w:rPr>
          <w:rFonts w:ascii="Arial" w:hAnsi="Arial" w:cs="Arial"/>
        </w:rPr>
      </w:pPr>
      <w:r>
        <w:rPr>
          <w:rFonts w:ascii="Arial" w:hAnsi="Arial" w:cs="Arial"/>
        </w:rPr>
        <w:t>4.4.3.5</w:t>
      </w:r>
      <w:r w:rsidRPr="008C6FBF">
        <w:rPr>
          <w:rFonts w:ascii="Arial" w:hAnsi="Arial" w:cs="Arial"/>
        </w:rPr>
        <w:t xml:space="preserve"> </w:t>
      </w:r>
      <w:r w:rsidRPr="008C6FBF">
        <w:rPr>
          <w:rFonts w:ascii="Arial" w:hAnsi="Arial" w:cs="Arial"/>
          <w:b/>
          <w:bCs/>
        </w:rPr>
        <w:t>Content Creators / Designers:</w:t>
      </w:r>
      <w:r w:rsidRPr="008C6FBF">
        <w:rPr>
          <w:rFonts w:ascii="Arial" w:hAnsi="Arial" w:cs="Arial"/>
        </w:rPr>
        <w:br/>
        <w:t>Create visual and written marketing content (Slack, Brandon-Jones &amp; Johnston, 2016, p. 296).</w:t>
      </w:r>
      <w:r w:rsidR="00AB4340">
        <w:rPr>
          <w:rFonts w:ascii="Arial" w:hAnsi="Arial" w:cs="Arial"/>
        </w:rPr>
        <w:t xml:space="preserve"> They create the actual content, such as posters, flyers, etc. They report to and the marketing manager and work with the MRA.</w:t>
      </w:r>
    </w:p>
    <w:p w14:paraId="03E0B0E1" w14:textId="128CC141" w:rsidR="008C6FBF" w:rsidRDefault="008C6FBF" w:rsidP="00E54FD2">
      <w:pPr>
        <w:spacing w:line="360" w:lineRule="auto"/>
        <w:rPr>
          <w:rFonts w:ascii="Arial" w:hAnsi="Arial" w:cs="Arial"/>
        </w:rPr>
      </w:pPr>
    </w:p>
    <w:p w14:paraId="4AEF7E3F" w14:textId="1C21ED8E" w:rsidR="008C6FBF" w:rsidRPr="008C6FBF" w:rsidRDefault="008C6FBF" w:rsidP="008C6FBF">
      <w:pPr>
        <w:spacing w:line="360" w:lineRule="auto"/>
        <w:rPr>
          <w:rFonts w:ascii="Arial" w:hAnsi="Arial" w:cs="Arial"/>
        </w:rPr>
      </w:pPr>
      <w:r>
        <w:rPr>
          <w:rFonts w:ascii="Arial" w:hAnsi="Arial" w:cs="Arial"/>
        </w:rPr>
        <w:t xml:space="preserve">4.4.4 </w:t>
      </w:r>
      <w:r w:rsidRPr="008C6FBF">
        <w:rPr>
          <w:rFonts w:ascii="Arial" w:hAnsi="Arial" w:cs="Arial"/>
          <w:u w:val="single"/>
        </w:rPr>
        <w:t>Finance Department</w:t>
      </w:r>
      <w:r>
        <w:rPr>
          <w:rFonts w:ascii="Arial" w:hAnsi="Arial" w:cs="Arial"/>
        </w:rPr>
        <w:br/>
      </w:r>
      <w:r>
        <w:rPr>
          <w:rFonts w:ascii="Arial" w:hAnsi="Arial" w:cs="Arial"/>
        </w:rPr>
        <w:br/>
        <w:t>4.4.4.1</w:t>
      </w:r>
      <w:r w:rsidRPr="008C6FBF">
        <w:rPr>
          <w:rFonts w:ascii="Arial" w:hAnsi="Arial" w:cs="Arial"/>
        </w:rPr>
        <w:t xml:space="preserve"> </w:t>
      </w:r>
      <w:r w:rsidRPr="008C6FBF">
        <w:rPr>
          <w:rFonts w:ascii="Arial" w:hAnsi="Arial" w:cs="Arial"/>
          <w:b/>
          <w:bCs/>
        </w:rPr>
        <w:t>Chief Financial Officer (CFO):</w:t>
      </w:r>
      <w:r w:rsidRPr="008C6FBF">
        <w:rPr>
          <w:rFonts w:ascii="Arial" w:hAnsi="Arial" w:cs="Arial"/>
        </w:rPr>
        <w:br/>
        <w:t>Oversees financial strategy, reporting, compliance, and risk management (Stevenson, 2020, p. 70).</w:t>
      </w:r>
    </w:p>
    <w:p w14:paraId="60CB185E" w14:textId="173552B4" w:rsidR="008C6FBF" w:rsidRPr="008C6FBF" w:rsidRDefault="008C6FBF" w:rsidP="008C6FBF">
      <w:pPr>
        <w:spacing w:line="360" w:lineRule="auto"/>
        <w:rPr>
          <w:rFonts w:ascii="Arial" w:hAnsi="Arial" w:cs="Arial"/>
        </w:rPr>
      </w:pPr>
      <w:r>
        <w:rPr>
          <w:rFonts w:ascii="Arial" w:hAnsi="Arial" w:cs="Arial"/>
        </w:rPr>
        <w:t>4.4.4.2</w:t>
      </w:r>
      <w:r w:rsidRPr="008C6FBF">
        <w:rPr>
          <w:rFonts w:ascii="Arial" w:hAnsi="Arial" w:cs="Arial"/>
        </w:rPr>
        <w:t xml:space="preserve">   </w:t>
      </w:r>
      <w:r w:rsidRPr="008C6FBF">
        <w:rPr>
          <w:rFonts w:ascii="Arial" w:hAnsi="Arial" w:cs="Arial"/>
          <w:b/>
          <w:bCs/>
        </w:rPr>
        <w:t>Finance Manager / Controller:</w:t>
      </w:r>
      <w:r w:rsidRPr="008C6FBF">
        <w:rPr>
          <w:rFonts w:ascii="Arial" w:hAnsi="Arial" w:cs="Arial"/>
        </w:rPr>
        <w:br/>
        <w:t>Supervises daily financial operations, budgeting, and reporting (Heizer, Render &amp; Munson, 2017, p. 132).</w:t>
      </w:r>
    </w:p>
    <w:p w14:paraId="6A72B40C" w14:textId="071FDC11" w:rsidR="008C6FBF" w:rsidRPr="008C6FBF" w:rsidRDefault="008C6FBF" w:rsidP="008C6FBF">
      <w:pPr>
        <w:spacing w:line="360" w:lineRule="auto"/>
        <w:rPr>
          <w:rFonts w:ascii="Arial" w:hAnsi="Arial" w:cs="Arial"/>
        </w:rPr>
      </w:pPr>
      <w:r>
        <w:rPr>
          <w:rFonts w:ascii="Arial" w:hAnsi="Arial" w:cs="Arial"/>
        </w:rPr>
        <w:lastRenderedPageBreak/>
        <w:t>4.4.4.3</w:t>
      </w:r>
      <w:r w:rsidRPr="008C6FBF">
        <w:rPr>
          <w:rFonts w:ascii="Arial" w:hAnsi="Arial" w:cs="Arial"/>
        </w:rPr>
        <w:t xml:space="preserve"> </w:t>
      </w:r>
      <w:r w:rsidRPr="008C6FBF">
        <w:rPr>
          <w:rFonts w:ascii="Arial" w:hAnsi="Arial" w:cs="Arial"/>
          <w:b/>
          <w:bCs/>
        </w:rPr>
        <w:t>Accountants:</w:t>
      </w:r>
      <w:r w:rsidRPr="008C6FBF">
        <w:rPr>
          <w:rFonts w:ascii="Arial" w:hAnsi="Arial" w:cs="Arial"/>
        </w:rPr>
        <w:br/>
        <w:t>Prepare financial statements, handle tax filings, compliance reporting (Slack, Brandon-Jones &amp; Johnston, 2016, p. 134).</w:t>
      </w:r>
    </w:p>
    <w:p w14:paraId="4D7231C3" w14:textId="37A55828" w:rsidR="008C6FBF" w:rsidRPr="008C6FBF" w:rsidRDefault="008C6FBF" w:rsidP="008C6FBF">
      <w:pPr>
        <w:spacing w:line="360" w:lineRule="auto"/>
        <w:rPr>
          <w:rFonts w:ascii="Arial" w:hAnsi="Arial" w:cs="Arial"/>
        </w:rPr>
      </w:pPr>
      <w:r>
        <w:rPr>
          <w:rFonts w:ascii="Arial" w:hAnsi="Arial" w:cs="Arial"/>
        </w:rPr>
        <w:t>4.4.4.4</w:t>
      </w:r>
      <w:r w:rsidRPr="008C6FBF">
        <w:rPr>
          <w:rFonts w:ascii="Arial" w:hAnsi="Arial" w:cs="Arial"/>
        </w:rPr>
        <w:t xml:space="preserve"> </w:t>
      </w:r>
      <w:r w:rsidRPr="008C6FBF">
        <w:rPr>
          <w:rFonts w:ascii="Arial" w:hAnsi="Arial" w:cs="Arial"/>
          <w:b/>
          <w:bCs/>
        </w:rPr>
        <w:t>Payroll Officer:</w:t>
      </w:r>
      <w:r w:rsidRPr="008C6FBF">
        <w:rPr>
          <w:rFonts w:ascii="Arial" w:hAnsi="Arial" w:cs="Arial"/>
        </w:rPr>
        <w:br/>
        <w:t>Manages employee salary processing, statutory deductions, and records (Fitzsimmons &amp; Fitzsimmons, 2013, p. 117).</w:t>
      </w:r>
    </w:p>
    <w:p w14:paraId="30EBD3EB" w14:textId="0CE3D9A9" w:rsidR="008C6FBF" w:rsidRPr="008C6FBF" w:rsidRDefault="008C6FBF" w:rsidP="008C6FBF">
      <w:pPr>
        <w:spacing w:line="360" w:lineRule="auto"/>
        <w:rPr>
          <w:rFonts w:ascii="Arial" w:hAnsi="Arial" w:cs="Arial"/>
        </w:rPr>
      </w:pPr>
      <w:r>
        <w:rPr>
          <w:rFonts w:ascii="Arial" w:hAnsi="Arial" w:cs="Arial"/>
        </w:rPr>
        <w:t>4.4.4.5</w:t>
      </w:r>
      <w:r w:rsidRPr="008C6FBF">
        <w:rPr>
          <w:rFonts w:ascii="Arial" w:hAnsi="Arial" w:cs="Arial"/>
        </w:rPr>
        <w:t xml:space="preserve"> </w:t>
      </w:r>
      <w:r w:rsidRPr="008C6FBF">
        <w:rPr>
          <w:rFonts w:ascii="Arial" w:hAnsi="Arial" w:cs="Arial"/>
          <w:b/>
          <w:bCs/>
        </w:rPr>
        <w:t>Finance Assistants:</w:t>
      </w:r>
      <w:r w:rsidRPr="008C6FBF">
        <w:rPr>
          <w:rFonts w:ascii="Arial" w:hAnsi="Arial" w:cs="Arial"/>
        </w:rPr>
        <w:br/>
        <w:t>Handle invoicing, petty cash, reconciliations (Stevenson, 2020, p. 71).</w:t>
      </w:r>
    </w:p>
    <w:p w14:paraId="1FF2DBD3" w14:textId="76C2F369" w:rsidR="0084161A" w:rsidRDefault="008C6FBF" w:rsidP="00E54FD2">
      <w:pPr>
        <w:spacing w:line="360" w:lineRule="auto"/>
        <w:rPr>
          <w:rFonts w:ascii="Arial" w:hAnsi="Arial" w:cs="Arial"/>
        </w:rPr>
      </w:pPr>
      <w:r>
        <w:rPr>
          <w:rFonts w:ascii="Arial" w:hAnsi="Arial" w:cs="Arial"/>
        </w:rPr>
        <w:br/>
        <w:t xml:space="preserve">4.4.5 </w:t>
      </w:r>
      <w:r w:rsidRPr="008C6FBF">
        <w:rPr>
          <w:rFonts w:ascii="Arial" w:hAnsi="Arial" w:cs="Arial"/>
          <w:u w:val="single"/>
        </w:rPr>
        <w:t>Human Resources (HR) Department</w:t>
      </w:r>
    </w:p>
    <w:p w14:paraId="1F152970" w14:textId="45BEF7AB" w:rsidR="008C6FBF" w:rsidRPr="008C6FBF" w:rsidRDefault="008C6FBF" w:rsidP="008C6FBF">
      <w:pPr>
        <w:spacing w:line="360" w:lineRule="auto"/>
        <w:rPr>
          <w:rFonts w:ascii="Arial" w:hAnsi="Arial" w:cs="Arial"/>
        </w:rPr>
      </w:pPr>
      <w:r>
        <w:rPr>
          <w:rFonts w:ascii="Arial" w:hAnsi="Arial" w:cs="Arial"/>
        </w:rPr>
        <w:t xml:space="preserve">4.4.5.1 </w:t>
      </w:r>
      <w:r w:rsidRPr="008C6FBF">
        <w:rPr>
          <w:rFonts w:ascii="Arial" w:hAnsi="Arial" w:cs="Arial"/>
          <w:b/>
          <w:bCs/>
        </w:rPr>
        <w:t>Chief Human Resources Officer (CHRO):</w:t>
      </w:r>
      <w:r w:rsidRPr="008C6FBF">
        <w:rPr>
          <w:rFonts w:ascii="Arial" w:hAnsi="Arial" w:cs="Arial"/>
        </w:rPr>
        <w:br/>
        <w:t>Leads the strategic HR function, including policy, labour relations, and legal compliance (Fitzsimmons &amp; Fitzsimmons, 2013, p. 115).</w:t>
      </w:r>
    </w:p>
    <w:p w14:paraId="09E38236" w14:textId="2AE3E743" w:rsidR="008C6FBF" w:rsidRPr="008C6FBF" w:rsidRDefault="008C6FBF" w:rsidP="008C6FBF">
      <w:pPr>
        <w:spacing w:line="360" w:lineRule="auto"/>
        <w:rPr>
          <w:rFonts w:ascii="Arial" w:hAnsi="Arial" w:cs="Arial"/>
        </w:rPr>
      </w:pPr>
      <w:r>
        <w:rPr>
          <w:rFonts w:ascii="Arial" w:hAnsi="Arial" w:cs="Arial"/>
        </w:rPr>
        <w:t xml:space="preserve">4.4.5.2 </w:t>
      </w:r>
      <w:r w:rsidRPr="008C6FBF">
        <w:rPr>
          <w:rFonts w:ascii="Arial" w:hAnsi="Arial" w:cs="Arial"/>
          <w:b/>
          <w:bCs/>
        </w:rPr>
        <w:t>HR Manager:</w:t>
      </w:r>
      <w:r w:rsidRPr="008C6FBF">
        <w:rPr>
          <w:rFonts w:ascii="Arial" w:hAnsi="Arial" w:cs="Arial"/>
        </w:rPr>
        <w:br/>
        <w:t>Oversees recruitment, staff relations, training coordination (Slack, Brandon-Jones &amp; Johnston, 2016, p. 376).</w:t>
      </w:r>
    </w:p>
    <w:p w14:paraId="780700E5" w14:textId="3676D31F" w:rsidR="008C6FBF" w:rsidRPr="008C6FBF" w:rsidRDefault="008C6FBF" w:rsidP="008C6FBF">
      <w:pPr>
        <w:spacing w:line="360" w:lineRule="auto"/>
        <w:rPr>
          <w:rFonts w:ascii="Arial" w:hAnsi="Arial" w:cs="Arial"/>
        </w:rPr>
      </w:pPr>
      <w:r>
        <w:rPr>
          <w:rFonts w:ascii="Arial" w:hAnsi="Arial" w:cs="Arial"/>
        </w:rPr>
        <w:t>4.4.5.3</w:t>
      </w:r>
      <w:r w:rsidRPr="008C6FBF">
        <w:rPr>
          <w:rFonts w:ascii="Arial" w:hAnsi="Arial" w:cs="Arial"/>
        </w:rPr>
        <w:t xml:space="preserve"> </w:t>
      </w:r>
      <w:r w:rsidRPr="008C6FBF">
        <w:rPr>
          <w:rFonts w:ascii="Arial" w:hAnsi="Arial" w:cs="Arial"/>
          <w:b/>
          <w:bCs/>
        </w:rPr>
        <w:t>Recruitment Officer:</w:t>
      </w:r>
      <w:r w:rsidRPr="008C6FBF">
        <w:rPr>
          <w:rFonts w:ascii="Arial" w:hAnsi="Arial" w:cs="Arial"/>
        </w:rPr>
        <w:br/>
        <w:t>Manages hiring processes, interviews, background checks (Stevenson, 2020, p. 284).</w:t>
      </w:r>
    </w:p>
    <w:p w14:paraId="3FBA42A2" w14:textId="659D766D" w:rsidR="008C6FBF" w:rsidRPr="008C6FBF" w:rsidRDefault="008C6FBF" w:rsidP="008C6FBF">
      <w:pPr>
        <w:spacing w:line="360" w:lineRule="auto"/>
        <w:rPr>
          <w:rFonts w:ascii="Arial" w:hAnsi="Arial" w:cs="Arial"/>
        </w:rPr>
      </w:pPr>
      <w:r>
        <w:rPr>
          <w:rFonts w:ascii="Arial" w:hAnsi="Arial" w:cs="Arial"/>
        </w:rPr>
        <w:t>4.4.5.4</w:t>
      </w:r>
      <w:r w:rsidRPr="008C6FBF">
        <w:rPr>
          <w:rFonts w:ascii="Arial" w:hAnsi="Arial" w:cs="Arial"/>
        </w:rPr>
        <w:t xml:space="preserve"> </w:t>
      </w:r>
      <w:r w:rsidRPr="008C6FBF">
        <w:rPr>
          <w:rFonts w:ascii="Arial" w:hAnsi="Arial" w:cs="Arial"/>
          <w:b/>
          <w:bCs/>
        </w:rPr>
        <w:t>Training &amp; Development Officer:</w:t>
      </w:r>
      <w:r w:rsidRPr="008C6FBF">
        <w:rPr>
          <w:rFonts w:ascii="Arial" w:hAnsi="Arial" w:cs="Arial"/>
        </w:rPr>
        <w:br/>
        <w:t>Develops and implements employee development programs (Heizer, Render &amp; Munson, 2017, p. 412).</w:t>
      </w:r>
    </w:p>
    <w:p w14:paraId="679B1AFD" w14:textId="4A304538" w:rsidR="008C6FBF" w:rsidRPr="008C6FBF" w:rsidRDefault="008C6FBF" w:rsidP="008C6FBF">
      <w:pPr>
        <w:spacing w:line="360" w:lineRule="auto"/>
        <w:rPr>
          <w:rFonts w:ascii="Arial" w:hAnsi="Arial" w:cs="Arial"/>
        </w:rPr>
      </w:pPr>
      <w:r>
        <w:rPr>
          <w:rFonts w:ascii="Arial" w:hAnsi="Arial" w:cs="Arial"/>
        </w:rPr>
        <w:t>4.4.5.5</w:t>
      </w:r>
      <w:r w:rsidRPr="008C6FBF">
        <w:rPr>
          <w:rFonts w:ascii="Arial" w:hAnsi="Arial" w:cs="Arial"/>
        </w:rPr>
        <w:t xml:space="preserve"> </w:t>
      </w:r>
      <w:r w:rsidRPr="008C6FBF">
        <w:rPr>
          <w:rFonts w:ascii="Arial" w:hAnsi="Arial" w:cs="Arial"/>
          <w:b/>
          <w:bCs/>
        </w:rPr>
        <w:t>HR Assistants:</w:t>
      </w:r>
      <w:r w:rsidRPr="008C6FBF">
        <w:rPr>
          <w:rFonts w:ascii="Arial" w:hAnsi="Arial" w:cs="Arial"/>
        </w:rPr>
        <w:br/>
        <w:t>Handle administrative tasks, employee records, benefits management (Slack, Brandon-Jones &amp; Johnston, 2016, p. 378).</w:t>
      </w:r>
    </w:p>
    <w:p w14:paraId="58BF521A" w14:textId="77777777" w:rsidR="0084161A" w:rsidRDefault="0084161A" w:rsidP="00E54FD2">
      <w:pPr>
        <w:spacing w:line="360" w:lineRule="auto"/>
        <w:rPr>
          <w:rFonts w:ascii="Arial" w:hAnsi="Arial" w:cs="Arial"/>
        </w:rPr>
      </w:pPr>
    </w:p>
    <w:p w14:paraId="170FFCC7" w14:textId="2071962B" w:rsidR="00AB4340" w:rsidRPr="00AB4340" w:rsidRDefault="00AB4340" w:rsidP="00AB4340">
      <w:pPr>
        <w:spacing w:line="360" w:lineRule="auto"/>
        <w:rPr>
          <w:rFonts w:ascii="Arial" w:hAnsi="Arial" w:cs="Arial"/>
        </w:rPr>
      </w:pPr>
      <w:r>
        <w:rPr>
          <w:rFonts w:ascii="Arial" w:hAnsi="Arial" w:cs="Arial"/>
        </w:rPr>
        <w:t>4.4.</w:t>
      </w:r>
      <w:r w:rsidR="00A62024">
        <w:rPr>
          <w:rFonts w:ascii="Arial" w:hAnsi="Arial" w:cs="Arial"/>
        </w:rPr>
        <w:t>6</w:t>
      </w:r>
      <w:r w:rsidRPr="005479EE">
        <w:rPr>
          <w:rFonts w:ascii="Arial" w:hAnsi="Arial" w:cs="Arial"/>
          <w:u w:val="single"/>
        </w:rPr>
        <w:t xml:space="preserve"> IT Department</w:t>
      </w:r>
      <w:r>
        <w:rPr>
          <w:rFonts w:ascii="Arial" w:hAnsi="Arial" w:cs="Arial"/>
        </w:rPr>
        <w:br/>
      </w:r>
      <w:r>
        <w:rPr>
          <w:rFonts w:ascii="Arial" w:hAnsi="Arial" w:cs="Arial"/>
        </w:rPr>
        <w:br/>
        <w:t>4.4.</w:t>
      </w:r>
      <w:r w:rsidR="00A62024">
        <w:rPr>
          <w:rFonts w:ascii="Arial" w:hAnsi="Arial" w:cs="Arial"/>
        </w:rPr>
        <w:t>6</w:t>
      </w:r>
      <w:r>
        <w:rPr>
          <w:rFonts w:ascii="Arial" w:hAnsi="Arial" w:cs="Arial"/>
        </w:rPr>
        <w:t>.1</w:t>
      </w:r>
      <w:r w:rsidRPr="00AB4340">
        <w:rPr>
          <w:rFonts w:ascii="Arial" w:hAnsi="Arial" w:cs="Arial"/>
        </w:rPr>
        <w:t xml:space="preserve"> </w:t>
      </w:r>
      <w:r w:rsidRPr="00AB4340">
        <w:rPr>
          <w:rFonts w:ascii="Arial" w:hAnsi="Arial" w:cs="Arial"/>
          <w:b/>
          <w:bCs/>
        </w:rPr>
        <w:t>Chief Information Officer (CIO):</w:t>
      </w:r>
      <w:r w:rsidRPr="00AB4340">
        <w:rPr>
          <w:rFonts w:ascii="Arial" w:hAnsi="Arial" w:cs="Arial"/>
        </w:rPr>
        <w:br/>
        <w:t xml:space="preserve">Responsible for overall technology, IT governance, systems integration, </w:t>
      </w:r>
      <w:r w:rsidRPr="00AB4340">
        <w:rPr>
          <w:rFonts w:ascii="Arial" w:hAnsi="Arial" w:cs="Arial"/>
        </w:rPr>
        <w:lastRenderedPageBreak/>
        <w:t>cybersecurity, and digital strategy.</w:t>
      </w:r>
      <w:r w:rsidRPr="00AB4340">
        <w:rPr>
          <w:rFonts w:ascii="Arial" w:hAnsi="Arial" w:cs="Arial"/>
        </w:rPr>
        <w:br/>
        <w:t>(Stevenson, 2020, p. 86)</w:t>
      </w:r>
    </w:p>
    <w:p w14:paraId="5B612F10" w14:textId="0727EAFE" w:rsidR="00AB4340" w:rsidRPr="00AB4340" w:rsidRDefault="00AB4340" w:rsidP="00AB4340">
      <w:pPr>
        <w:spacing w:line="360" w:lineRule="auto"/>
        <w:rPr>
          <w:rFonts w:ascii="Arial" w:hAnsi="Arial" w:cs="Arial"/>
        </w:rPr>
      </w:pPr>
      <w:r>
        <w:rPr>
          <w:rFonts w:ascii="Arial" w:hAnsi="Arial" w:cs="Arial"/>
        </w:rPr>
        <w:t>4.4.</w:t>
      </w:r>
      <w:r w:rsidR="00A62024">
        <w:rPr>
          <w:rFonts w:ascii="Arial" w:hAnsi="Arial" w:cs="Arial"/>
        </w:rPr>
        <w:t>6</w:t>
      </w:r>
      <w:r>
        <w:rPr>
          <w:rFonts w:ascii="Arial" w:hAnsi="Arial" w:cs="Arial"/>
        </w:rPr>
        <w:t>.2</w:t>
      </w:r>
      <w:r w:rsidRPr="00AB4340">
        <w:rPr>
          <w:rFonts w:ascii="Arial" w:hAnsi="Arial" w:cs="Arial"/>
        </w:rPr>
        <w:t xml:space="preserve"> </w:t>
      </w:r>
      <w:r w:rsidRPr="00AB4340">
        <w:rPr>
          <w:rFonts w:ascii="Arial" w:hAnsi="Arial" w:cs="Arial"/>
          <w:b/>
          <w:bCs/>
        </w:rPr>
        <w:t>IT Manager:</w:t>
      </w:r>
      <w:r w:rsidRPr="00AB4340">
        <w:rPr>
          <w:rFonts w:ascii="Arial" w:hAnsi="Arial" w:cs="Arial"/>
        </w:rPr>
        <w:br/>
        <w:t>Directs IT operations, ensures system uptime, oversees IT projects, manages software/hardware vendors, and implements cybersecurity policies.</w:t>
      </w:r>
      <w:r w:rsidRPr="00AB4340">
        <w:rPr>
          <w:rFonts w:ascii="Arial" w:hAnsi="Arial" w:cs="Arial"/>
        </w:rPr>
        <w:br/>
        <w:t>(Slack, Brandon-Jones &amp; Johnston, 2016, p. 281)</w:t>
      </w:r>
    </w:p>
    <w:p w14:paraId="3A5771AC" w14:textId="2FC51E05" w:rsidR="00AB4340" w:rsidRPr="00AB4340" w:rsidRDefault="00AB4340" w:rsidP="00AB4340">
      <w:pPr>
        <w:spacing w:line="360" w:lineRule="auto"/>
        <w:rPr>
          <w:rFonts w:ascii="Arial" w:hAnsi="Arial" w:cs="Arial"/>
        </w:rPr>
      </w:pPr>
      <w:r>
        <w:rPr>
          <w:rFonts w:ascii="Arial" w:hAnsi="Arial" w:cs="Arial"/>
        </w:rPr>
        <w:t>4.4.</w:t>
      </w:r>
      <w:r w:rsidR="00A62024">
        <w:rPr>
          <w:rFonts w:ascii="Arial" w:hAnsi="Arial" w:cs="Arial"/>
        </w:rPr>
        <w:t>6</w:t>
      </w:r>
      <w:r>
        <w:rPr>
          <w:rFonts w:ascii="Arial" w:hAnsi="Arial" w:cs="Arial"/>
        </w:rPr>
        <w:t xml:space="preserve">.3 </w:t>
      </w:r>
      <w:r w:rsidRPr="00AB4340">
        <w:rPr>
          <w:rFonts w:ascii="Arial" w:hAnsi="Arial" w:cs="Arial"/>
          <w:b/>
          <w:bCs/>
        </w:rPr>
        <w:t>System Administrators:</w:t>
      </w:r>
      <w:r w:rsidRPr="00AB4340">
        <w:rPr>
          <w:rFonts w:ascii="Arial" w:hAnsi="Arial" w:cs="Arial"/>
        </w:rPr>
        <w:br/>
        <w:t>Handle servers, network infrastructure, data backups, disaster recovery, and internal IT systems maintenance.</w:t>
      </w:r>
      <w:r w:rsidRPr="00AB4340">
        <w:rPr>
          <w:rFonts w:ascii="Arial" w:hAnsi="Arial" w:cs="Arial"/>
        </w:rPr>
        <w:br/>
        <w:t>(Heizer, Render &amp; Munson, 2017, p. 32)</w:t>
      </w:r>
    </w:p>
    <w:p w14:paraId="47B0ACCC" w14:textId="39EF78D1" w:rsidR="00AB4340" w:rsidRPr="00AB4340" w:rsidRDefault="00AB4340" w:rsidP="00AB4340">
      <w:pPr>
        <w:spacing w:line="360" w:lineRule="auto"/>
        <w:rPr>
          <w:rFonts w:ascii="Arial" w:hAnsi="Arial" w:cs="Arial"/>
        </w:rPr>
      </w:pPr>
      <w:r>
        <w:rPr>
          <w:rFonts w:ascii="Arial" w:hAnsi="Arial" w:cs="Arial"/>
        </w:rPr>
        <w:t>4.4.5.4</w:t>
      </w:r>
      <w:r w:rsidRPr="00AB4340">
        <w:rPr>
          <w:rFonts w:ascii="Arial" w:hAnsi="Arial" w:cs="Arial"/>
        </w:rPr>
        <w:t xml:space="preserve"> </w:t>
      </w:r>
      <w:r w:rsidRPr="00AB4340">
        <w:rPr>
          <w:rFonts w:ascii="Arial" w:hAnsi="Arial" w:cs="Arial"/>
          <w:b/>
          <w:bCs/>
        </w:rPr>
        <w:t>Help Desk Support Technicians:</w:t>
      </w:r>
      <w:r w:rsidRPr="00AB4340">
        <w:rPr>
          <w:rFonts w:ascii="Arial" w:hAnsi="Arial" w:cs="Arial"/>
        </w:rPr>
        <w:br/>
        <w:t>Serve as first point of contact for employees' IT issues; resolve software, hardware, and access problems.</w:t>
      </w:r>
      <w:r w:rsidRPr="00AB4340">
        <w:rPr>
          <w:rFonts w:ascii="Arial" w:hAnsi="Arial" w:cs="Arial"/>
        </w:rPr>
        <w:br/>
        <w:t>(Stevenson, 2020, p. 87)</w:t>
      </w:r>
    </w:p>
    <w:p w14:paraId="4AE01F4F" w14:textId="5FE1FBBA" w:rsidR="00AB4340" w:rsidRDefault="00AB4340" w:rsidP="00E54FD2">
      <w:pPr>
        <w:spacing w:line="360" w:lineRule="auto"/>
        <w:rPr>
          <w:rFonts w:ascii="Arial" w:hAnsi="Arial" w:cs="Arial"/>
        </w:rPr>
      </w:pPr>
    </w:p>
    <w:p w14:paraId="1830625A" w14:textId="5E4CC67D" w:rsidR="005479EE" w:rsidRPr="005479EE" w:rsidRDefault="005479EE" w:rsidP="00E54FD2">
      <w:pPr>
        <w:spacing w:line="360" w:lineRule="auto"/>
        <w:rPr>
          <w:rFonts w:ascii="Arial" w:hAnsi="Arial" w:cs="Arial"/>
          <w:u w:val="single"/>
        </w:rPr>
      </w:pPr>
      <w:r>
        <w:rPr>
          <w:rFonts w:ascii="Arial" w:hAnsi="Arial" w:cs="Arial"/>
        </w:rPr>
        <w:t>4.4.</w:t>
      </w:r>
      <w:r w:rsidR="00A62024">
        <w:rPr>
          <w:rFonts w:ascii="Arial" w:hAnsi="Arial" w:cs="Arial"/>
        </w:rPr>
        <w:t>7</w:t>
      </w:r>
      <w:r>
        <w:rPr>
          <w:rFonts w:ascii="Arial" w:hAnsi="Arial" w:cs="Arial"/>
        </w:rPr>
        <w:t xml:space="preserve"> </w:t>
      </w:r>
      <w:r w:rsidRPr="005479EE">
        <w:rPr>
          <w:rFonts w:ascii="Arial" w:hAnsi="Arial" w:cs="Arial"/>
          <w:u w:val="single"/>
        </w:rPr>
        <w:t>Administration Department</w:t>
      </w:r>
    </w:p>
    <w:p w14:paraId="00E09D8C" w14:textId="17EC6262" w:rsidR="005479EE" w:rsidRPr="005479EE" w:rsidRDefault="005479EE" w:rsidP="005479EE">
      <w:pPr>
        <w:spacing w:line="360" w:lineRule="auto"/>
        <w:rPr>
          <w:rFonts w:ascii="Arial" w:hAnsi="Arial" w:cs="Arial"/>
        </w:rPr>
      </w:pPr>
      <w:r>
        <w:rPr>
          <w:rFonts w:ascii="Arial" w:hAnsi="Arial" w:cs="Arial"/>
        </w:rPr>
        <w:t>4.4.</w:t>
      </w:r>
      <w:r w:rsidR="00A62024">
        <w:rPr>
          <w:rFonts w:ascii="Arial" w:hAnsi="Arial" w:cs="Arial"/>
        </w:rPr>
        <w:t>7</w:t>
      </w:r>
      <w:r>
        <w:rPr>
          <w:rFonts w:ascii="Arial" w:hAnsi="Arial" w:cs="Arial"/>
        </w:rPr>
        <w:t>.1</w:t>
      </w:r>
      <w:r w:rsidRPr="005479EE">
        <w:rPr>
          <w:rFonts w:ascii="Arial" w:hAnsi="Arial" w:cs="Arial"/>
        </w:rPr>
        <w:t xml:space="preserve"> </w:t>
      </w:r>
      <w:r w:rsidRPr="005479EE">
        <w:rPr>
          <w:rFonts w:ascii="Arial" w:hAnsi="Arial" w:cs="Arial"/>
          <w:b/>
          <w:bCs/>
        </w:rPr>
        <w:t>Administrative Manager:</w:t>
      </w:r>
      <w:r w:rsidRPr="005479EE">
        <w:rPr>
          <w:rFonts w:ascii="Arial" w:hAnsi="Arial" w:cs="Arial"/>
        </w:rPr>
        <w:br/>
        <w:t>Responsible for day-to-day office operations, overseeing filing systems, internal communication, travel arrangements, facility management, and office supplies.</w:t>
      </w:r>
      <w:r w:rsidRPr="005479EE">
        <w:rPr>
          <w:rFonts w:ascii="Arial" w:hAnsi="Arial" w:cs="Arial"/>
        </w:rPr>
        <w:br/>
        <w:t>(Fitzsimmons &amp; Fitzsimmons, 2013, p. 53)</w:t>
      </w:r>
    </w:p>
    <w:p w14:paraId="4408BE61" w14:textId="6FD2D7FF" w:rsidR="005479EE" w:rsidRPr="005479EE" w:rsidRDefault="005479EE" w:rsidP="005479EE">
      <w:pPr>
        <w:spacing w:line="360" w:lineRule="auto"/>
        <w:rPr>
          <w:rFonts w:ascii="Arial" w:hAnsi="Arial" w:cs="Arial"/>
        </w:rPr>
      </w:pPr>
      <w:r>
        <w:rPr>
          <w:rFonts w:ascii="Arial" w:hAnsi="Arial" w:cs="Arial"/>
        </w:rPr>
        <w:t>4.4.</w:t>
      </w:r>
      <w:r w:rsidR="00A62024">
        <w:rPr>
          <w:rFonts w:ascii="Arial" w:hAnsi="Arial" w:cs="Arial"/>
        </w:rPr>
        <w:t>7</w:t>
      </w:r>
      <w:r>
        <w:rPr>
          <w:rFonts w:ascii="Arial" w:hAnsi="Arial" w:cs="Arial"/>
        </w:rPr>
        <w:t xml:space="preserve">.2 </w:t>
      </w:r>
      <w:r w:rsidRPr="005479EE">
        <w:rPr>
          <w:rFonts w:ascii="Arial" w:hAnsi="Arial" w:cs="Arial"/>
          <w:b/>
          <w:bCs/>
        </w:rPr>
        <w:t>Administrative Assistants:</w:t>
      </w:r>
      <w:r w:rsidRPr="005479EE">
        <w:rPr>
          <w:rFonts w:ascii="Arial" w:hAnsi="Arial" w:cs="Arial"/>
        </w:rPr>
        <w:br/>
        <w:t>Perform routine clerical and administrative tasks: scheduling, visitor coordination, documentation management, mail handling, and data entry.</w:t>
      </w:r>
      <w:r w:rsidRPr="005479EE">
        <w:rPr>
          <w:rFonts w:ascii="Arial" w:hAnsi="Arial" w:cs="Arial"/>
        </w:rPr>
        <w:br/>
        <w:t>(Slack, Brandon-Jones &amp; Johnston, 2016, p. 23)</w:t>
      </w:r>
    </w:p>
    <w:p w14:paraId="5999336D" w14:textId="77777777" w:rsidR="005479EE" w:rsidRDefault="005479EE" w:rsidP="00E54FD2">
      <w:pPr>
        <w:spacing w:line="360" w:lineRule="auto"/>
        <w:rPr>
          <w:rFonts w:ascii="Arial" w:hAnsi="Arial" w:cs="Arial"/>
        </w:rPr>
      </w:pPr>
    </w:p>
    <w:p w14:paraId="0A1A323F" w14:textId="196476EF" w:rsidR="0084161A" w:rsidRPr="00A62024" w:rsidRDefault="005479EE" w:rsidP="00A62024">
      <w:pPr>
        <w:pStyle w:val="ListParagraph"/>
        <w:numPr>
          <w:ilvl w:val="1"/>
          <w:numId w:val="6"/>
        </w:numPr>
        <w:spacing w:line="360" w:lineRule="auto"/>
        <w:rPr>
          <w:rFonts w:ascii="Arial" w:hAnsi="Arial" w:cs="Arial"/>
          <w:i/>
          <w:iCs/>
          <w:u w:val="single"/>
        </w:rPr>
      </w:pPr>
      <w:r w:rsidRPr="00A62024">
        <w:rPr>
          <w:rFonts w:ascii="Arial" w:hAnsi="Arial" w:cs="Arial"/>
          <w:i/>
          <w:iCs/>
          <w:u w:val="single"/>
        </w:rPr>
        <w:t>Strategy of Transformation Model</w:t>
      </w:r>
    </w:p>
    <w:p w14:paraId="5686819B" w14:textId="77777777" w:rsidR="005479EE" w:rsidRDefault="005479EE" w:rsidP="005479EE">
      <w:pPr>
        <w:spacing w:line="360" w:lineRule="auto"/>
        <w:rPr>
          <w:rFonts w:ascii="Arial" w:hAnsi="Arial" w:cs="Arial"/>
        </w:rPr>
      </w:pPr>
    </w:p>
    <w:p w14:paraId="504B55F7" w14:textId="2B7D4A2B" w:rsidR="005479EE" w:rsidRDefault="005479EE" w:rsidP="005479EE">
      <w:pPr>
        <w:spacing w:line="360" w:lineRule="auto"/>
        <w:rPr>
          <w:rFonts w:ascii="Arial" w:hAnsi="Arial" w:cs="Arial"/>
        </w:rPr>
      </w:pPr>
      <w:r>
        <w:rPr>
          <w:rFonts w:ascii="Arial" w:hAnsi="Arial" w:cs="Arial"/>
        </w:rPr>
        <w:t xml:space="preserve">A transformational strategy changes a business’s direction, performance or impact, by changing why a business exists, what’s its focus is on or how it operates </w:t>
      </w:r>
      <w:r>
        <w:rPr>
          <w:rFonts w:ascii="Arial" w:hAnsi="Arial" w:cs="Arial"/>
        </w:rPr>
        <w:lastRenderedPageBreak/>
        <w:t>(</w:t>
      </w:r>
      <w:proofErr w:type="spellStart"/>
      <w:r>
        <w:rPr>
          <w:rFonts w:ascii="Arial" w:hAnsi="Arial" w:cs="Arial"/>
        </w:rPr>
        <w:t>Morecroft</w:t>
      </w:r>
      <w:proofErr w:type="spellEnd"/>
      <w:r>
        <w:rPr>
          <w:rFonts w:ascii="Arial" w:hAnsi="Arial" w:cs="Arial"/>
        </w:rPr>
        <w:t xml:space="preserve">, 2022). Store2Door has clarified that the aim of it is to provide a source of employment to mitigate the NDP issue. It works to be the one who runs errands and delivers goods to clients. </w:t>
      </w:r>
    </w:p>
    <w:p w14:paraId="1F57B29A" w14:textId="46CB7860" w:rsidR="00335A52" w:rsidRDefault="00335A52" w:rsidP="005479EE">
      <w:pPr>
        <w:spacing w:line="360" w:lineRule="auto"/>
        <w:rPr>
          <w:rFonts w:ascii="Arial" w:hAnsi="Arial" w:cs="Arial"/>
        </w:rPr>
      </w:pPr>
      <w:proofErr w:type="spellStart"/>
      <w:r>
        <w:rPr>
          <w:rFonts w:ascii="Arial" w:hAnsi="Arial" w:cs="Arial"/>
        </w:rPr>
        <w:t>Morecroft</w:t>
      </w:r>
      <w:proofErr w:type="spellEnd"/>
      <w:r>
        <w:rPr>
          <w:rFonts w:ascii="Arial" w:hAnsi="Arial" w:cs="Arial"/>
        </w:rPr>
        <w:t xml:space="preserve"> (2022) further states that a transformational model strategy needs to consider the following: Impact and vision, purpose and role, clarify expectations, engagement, etc. Store2Door’s impact on society is where the youth have more employment opportunities, a social need is fulfilled and provide a source of income to impoverished peoples. Its purpose and role </w:t>
      </w:r>
      <w:proofErr w:type="gramStart"/>
      <w:r>
        <w:rPr>
          <w:rFonts w:ascii="Arial" w:hAnsi="Arial" w:cs="Arial"/>
        </w:rPr>
        <w:t>is</w:t>
      </w:r>
      <w:proofErr w:type="gramEnd"/>
      <w:r>
        <w:rPr>
          <w:rFonts w:ascii="Arial" w:hAnsi="Arial" w:cs="Arial"/>
        </w:rPr>
        <w:t xml:space="preserve"> to provide opportunities for career growth and development, forsaking formal education levels. The expectation of the business is to provide a service to the people, job creation, etc. The engagement with communities will create a positive view of the company through CSR (Corporate Social responsibility (van Rensburg, 2019)</w:t>
      </w:r>
    </w:p>
    <w:p w14:paraId="5ACA6224" w14:textId="77777777" w:rsidR="00552860" w:rsidRDefault="00552860" w:rsidP="005479EE">
      <w:pPr>
        <w:spacing w:line="360" w:lineRule="auto"/>
        <w:rPr>
          <w:rFonts w:ascii="Arial" w:hAnsi="Arial" w:cs="Arial"/>
        </w:rPr>
      </w:pPr>
    </w:p>
    <w:p w14:paraId="59E89FDB" w14:textId="77777777" w:rsidR="00552860" w:rsidRPr="00A62024" w:rsidRDefault="00552860" w:rsidP="00552860">
      <w:pPr>
        <w:pStyle w:val="ListParagraph"/>
        <w:numPr>
          <w:ilvl w:val="1"/>
          <w:numId w:val="7"/>
        </w:numPr>
        <w:spacing w:line="360" w:lineRule="auto"/>
        <w:rPr>
          <w:rFonts w:ascii="Arial" w:hAnsi="Arial" w:cs="Arial"/>
          <w:u w:val="single"/>
        </w:rPr>
      </w:pPr>
      <w:r w:rsidRPr="00A62024">
        <w:rPr>
          <w:rFonts w:ascii="Arial" w:hAnsi="Arial" w:cs="Arial"/>
          <w:u w:val="single"/>
        </w:rPr>
        <w:t>Transformational model</w:t>
      </w:r>
    </w:p>
    <w:p w14:paraId="4C498015" w14:textId="77777777" w:rsidR="00552860" w:rsidRPr="00ED4E7E" w:rsidRDefault="00552860" w:rsidP="00552860">
      <w:pPr>
        <w:spacing w:line="360" w:lineRule="auto"/>
        <w:rPr>
          <w:rFonts w:ascii="Arial" w:hAnsi="Arial" w:cs="Arial"/>
        </w:rPr>
      </w:pPr>
      <w:r>
        <w:rPr>
          <w:rFonts w:ascii="Arial" w:hAnsi="Arial" w:cs="Arial"/>
          <w:noProof/>
        </w:rPr>
        <w:drawing>
          <wp:inline distT="0" distB="0" distL="0" distR="0" wp14:anchorId="62D0EBA9" wp14:editId="03ED97ED">
            <wp:extent cx="6312475" cy="4217158"/>
            <wp:effectExtent l="0" t="0" r="0" b="0"/>
            <wp:docPr id="1853071465" name="Picture 4" descr="A diagram of a company's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071465" name="Picture 4" descr="A diagram of a company's process&#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6325455" cy="4225830"/>
                    </a:xfrm>
                    <a:prstGeom prst="rect">
                      <a:avLst/>
                    </a:prstGeom>
                  </pic:spPr>
                </pic:pic>
              </a:graphicData>
            </a:graphic>
          </wp:inline>
        </w:drawing>
      </w:r>
    </w:p>
    <w:p w14:paraId="3AC37235" w14:textId="77777777" w:rsidR="00552860" w:rsidRDefault="00552860" w:rsidP="00552860">
      <w:pPr>
        <w:spacing w:line="360" w:lineRule="auto"/>
        <w:rPr>
          <w:rFonts w:ascii="Arial" w:hAnsi="Arial" w:cs="Arial"/>
        </w:rPr>
      </w:pPr>
      <w:r>
        <w:rPr>
          <w:rFonts w:ascii="Arial" w:hAnsi="Arial" w:cs="Arial"/>
        </w:rPr>
        <w:t>(Chatgpt.com, 2025)</w:t>
      </w:r>
    </w:p>
    <w:p w14:paraId="77012727" w14:textId="77777777" w:rsidR="00552860" w:rsidRPr="00ED4E7E" w:rsidRDefault="00552860" w:rsidP="00552860">
      <w:pPr>
        <w:spacing w:line="360" w:lineRule="auto"/>
        <w:rPr>
          <w:rFonts w:ascii="Arial" w:hAnsi="Arial" w:cs="Arial"/>
        </w:rPr>
      </w:pPr>
      <w:r w:rsidRPr="00ED4E7E">
        <w:rPr>
          <w:rFonts w:ascii="Arial" w:hAnsi="Arial" w:cs="Arial"/>
        </w:rPr>
        <w:lastRenderedPageBreak/>
        <w:t>The transformational model offers a clear framework to understand how Store2Door converts resources into valuable services while contributing to community development. This model consists of three core elements: inputs, transformation processes, and outputs (Slack et al., 2020).</w:t>
      </w:r>
    </w:p>
    <w:p w14:paraId="02480373" w14:textId="77777777" w:rsidR="00552860" w:rsidRPr="00ED4E7E" w:rsidRDefault="00552860" w:rsidP="00552860">
      <w:pPr>
        <w:spacing w:line="360" w:lineRule="auto"/>
        <w:rPr>
          <w:rFonts w:ascii="Arial" w:hAnsi="Arial" w:cs="Arial"/>
        </w:rPr>
      </w:pPr>
      <w:r w:rsidRPr="00ED4E7E">
        <w:rPr>
          <w:rFonts w:ascii="Arial" w:hAnsi="Arial" w:cs="Arial"/>
          <w:b/>
          <w:bCs/>
        </w:rPr>
        <w:t>Inputs</w:t>
      </w:r>
      <w:r w:rsidRPr="00ED4E7E">
        <w:rPr>
          <w:rFonts w:ascii="Arial" w:hAnsi="Arial" w:cs="Arial"/>
        </w:rPr>
        <w:t xml:space="preserve"> include the essential resources that drive Store2Door’s operations. A key input is human resources, sourced primarily from disadvantaged communities such as Tembisa, providing employment opportunities and addressing local unemployment (Statistics South Africa, 2024). Strategic partnerships with retailers, pharmacies, and shopping centres ensure a steady flow of delivery contracts (Takealot Group, 2023). Store2Door also invests in technology, including delivery management software, GPS tracking, and mobile applications to coordinate orders and improve efficiency (Kotler and Keller, 2016). Financial capital is secured through investors, grants, and social enterprise funding, which supports both business operations and community programs (Bidvest Group, 2024). Finally, customer orders received via online platforms, apps, or phone calls initiate the delivery process.</w:t>
      </w:r>
    </w:p>
    <w:p w14:paraId="1FB9050E" w14:textId="77777777" w:rsidR="00552860" w:rsidRPr="00ED4E7E" w:rsidRDefault="00552860" w:rsidP="00552860">
      <w:pPr>
        <w:spacing w:line="360" w:lineRule="auto"/>
        <w:rPr>
          <w:rFonts w:ascii="Arial" w:hAnsi="Arial" w:cs="Arial"/>
        </w:rPr>
      </w:pPr>
      <w:r w:rsidRPr="00ED4E7E">
        <w:rPr>
          <w:rFonts w:ascii="Arial" w:hAnsi="Arial" w:cs="Arial"/>
        </w:rPr>
        <w:t xml:space="preserve">The </w:t>
      </w:r>
      <w:r w:rsidRPr="00ED4E7E">
        <w:rPr>
          <w:rFonts w:ascii="Arial" w:hAnsi="Arial" w:cs="Arial"/>
          <w:b/>
          <w:bCs/>
        </w:rPr>
        <w:t>transformation process</w:t>
      </w:r>
      <w:r w:rsidRPr="00ED4E7E">
        <w:rPr>
          <w:rFonts w:ascii="Arial" w:hAnsi="Arial" w:cs="Arial"/>
        </w:rPr>
        <w:t xml:space="preserve"> is where value is created. Orders are received, scheduled, and assigned to drivers using route optimization systems that reduce delivery times and costs (Hill and Hill, 2011). Real-time dispatching and GPS tracking allow for efficient monitoring and constant customer updates, improving transparency and service reliability (Chase et al., 2006). Quality control ensures that deliveries are accurate and on time, fostering customer trust. Store2Door also emphasizes staff training, equipping employees with customer service, safety, and operational skills that enhance both service quality and employee development (Statistics South Africa, 2024). Furthermore, Store2Door’s social impact activities include mentorship and continuous upskilling, contributing to long-term community empowerment.</w:t>
      </w:r>
    </w:p>
    <w:p w14:paraId="1803BF5C" w14:textId="77777777" w:rsidR="00552860" w:rsidRDefault="00552860" w:rsidP="00552860">
      <w:pPr>
        <w:spacing w:line="360" w:lineRule="auto"/>
        <w:rPr>
          <w:rFonts w:ascii="Arial" w:hAnsi="Arial" w:cs="Arial"/>
        </w:rPr>
      </w:pPr>
      <w:r w:rsidRPr="00ED4E7E">
        <w:rPr>
          <w:rFonts w:ascii="Arial" w:hAnsi="Arial" w:cs="Arial"/>
          <w:b/>
          <w:bCs/>
        </w:rPr>
        <w:t>Outputs</w:t>
      </w:r>
      <w:r w:rsidRPr="00ED4E7E">
        <w:rPr>
          <w:rFonts w:ascii="Arial" w:hAnsi="Arial" w:cs="Arial"/>
        </w:rPr>
        <w:t xml:space="preserve"> reflect the outcomes of these operations. Store2Door consistently delivers on its promise of timely and reliable services, resulting in high customer satisfaction (Hayes et al., 2005). Retail partners benefit from efficient, affordable delivery services that enhance their competitiveness. Most importantly, Store2Door creates meaningful employment opportunities and facilitates skills development within </w:t>
      </w:r>
      <w:r w:rsidRPr="00ED4E7E">
        <w:rPr>
          <w:rFonts w:ascii="Arial" w:hAnsi="Arial" w:cs="Arial"/>
        </w:rPr>
        <w:lastRenderedPageBreak/>
        <w:t>underprivileged communities, generating sustainable economic growth (Hill and Hill, 2011; Statistics South Africa, 2024).</w:t>
      </w:r>
    </w:p>
    <w:p w14:paraId="7825B6F4" w14:textId="77777777" w:rsidR="00552860" w:rsidRDefault="00552860" w:rsidP="005479EE">
      <w:pPr>
        <w:spacing w:line="360" w:lineRule="auto"/>
        <w:rPr>
          <w:rFonts w:ascii="Arial" w:hAnsi="Arial" w:cs="Arial"/>
        </w:rPr>
      </w:pPr>
    </w:p>
    <w:p w14:paraId="350CEB63" w14:textId="77777777" w:rsidR="005479EE" w:rsidRDefault="005479EE" w:rsidP="005479EE">
      <w:pPr>
        <w:spacing w:line="360" w:lineRule="auto"/>
        <w:rPr>
          <w:rFonts w:ascii="Arial" w:hAnsi="Arial" w:cs="Arial"/>
        </w:rPr>
      </w:pPr>
    </w:p>
    <w:p w14:paraId="1206727B" w14:textId="177A5292" w:rsidR="005479EE" w:rsidRPr="005F1A0A" w:rsidRDefault="005F1A0A" w:rsidP="005479EE">
      <w:pPr>
        <w:spacing w:line="360" w:lineRule="auto"/>
        <w:rPr>
          <w:rFonts w:ascii="Arial" w:hAnsi="Arial" w:cs="Arial"/>
          <w:i/>
          <w:iCs/>
          <w:u w:val="single"/>
        </w:rPr>
      </w:pPr>
      <w:r>
        <w:rPr>
          <w:rFonts w:ascii="Arial" w:hAnsi="Arial" w:cs="Arial"/>
        </w:rPr>
        <w:t>4.</w:t>
      </w:r>
      <w:r w:rsidR="00A62024">
        <w:rPr>
          <w:rFonts w:ascii="Arial" w:hAnsi="Arial" w:cs="Arial"/>
        </w:rPr>
        <w:t>6</w:t>
      </w:r>
      <w:r>
        <w:rPr>
          <w:rFonts w:ascii="Arial" w:hAnsi="Arial" w:cs="Arial"/>
        </w:rPr>
        <w:t xml:space="preserve"> </w:t>
      </w:r>
      <w:r w:rsidRPr="005F1A0A">
        <w:rPr>
          <w:rFonts w:ascii="Arial" w:hAnsi="Arial" w:cs="Arial"/>
          <w:i/>
          <w:iCs/>
          <w:u w:val="single"/>
        </w:rPr>
        <w:t>Business approach to planning and management</w:t>
      </w:r>
    </w:p>
    <w:p w14:paraId="2FAF2A21" w14:textId="77777777" w:rsidR="007F631E" w:rsidRDefault="00C903E1" w:rsidP="005479EE">
      <w:pPr>
        <w:spacing w:line="360" w:lineRule="auto"/>
        <w:rPr>
          <w:rFonts w:ascii="Arial" w:hAnsi="Arial" w:cs="Arial"/>
        </w:rPr>
      </w:pPr>
      <w:r>
        <w:rPr>
          <w:rFonts w:ascii="Arial" w:hAnsi="Arial" w:cs="Arial"/>
        </w:rPr>
        <w:t>Store2Door needs a successful strategic plan to best operate for the future. GDI (2023) explains that there are key steps in successful strategic planning, mentioned below:</w:t>
      </w:r>
    </w:p>
    <w:p w14:paraId="2C8EB85B" w14:textId="77777777" w:rsidR="007F631E" w:rsidRDefault="007F631E" w:rsidP="005479EE">
      <w:pPr>
        <w:spacing w:line="360" w:lineRule="auto"/>
        <w:rPr>
          <w:rFonts w:ascii="Arial" w:hAnsi="Arial" w:cs="Arial"/>
        </w:rPr>
      </w:pPr>
    </w:p>
    <w:p w14:paraId="0E98F0B0" w14:textId="5C0BA7BC" w:rsidR="005479EE" w:rsidRDefault="007F631E" w:rsidP="005479EE">
      <w:pPr>
        <w:spacing w:line="360" w:lineRule="auto"/>
        <w:rPr>
          <w:rFonts w:ascii="Arial" w:hAnsi="Arial" w:cs="Arial"/>
        </w:rPr>
      </w:pPr>
      <w:r>
        <w:rPr>
          <w:rFonts w:ascii="Arial" w:hAnsi="Arial" w:cs="Arial"/>
          <w:noProof/>
        </w:rPr>
        <w:lastRenderedPageBreak/>
        <w:drawing>
          <wp:inline distT="0" distB="0" distL="0" distR="0" wp14:anchorId="2D8DF118" wp14:editId="6910C726">
            <wp:extent cx="5715000" cy="6448425"/>
            <wp:effectExtent l="0" t="0" r="0" b="9525"/>
            <wp:docPr id="1650371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371153" name="Picture 1650371153"/>
                    <pic:cNvPicPr/>
                  </pic:nvPicPr>
                  <pic:blipFill>
                    <a:blip r:embed="rId14">
                      <a:extLst>
                        <a:ext uri="{28A0092B-C50C-407E-A947-70E740481C1C}">
                          <a14:useLocalDpi xmlns:a14="http://schemas.microsoft.com/office/drawing/2010/main" val="0"/>
                        </a:ext>
                      </a:extLst>
                    </a:blip>
                    <a:stretch>
                      <a:fillRect/>
                    </a:stretch>
                  </pic:blipFill>
                  <pic:spPr>
                    <a:xfrm>
                      <a:off x="0" y="0"/>
                      <a:ext cx="5715000" cy="6448425"/>
                    </a:xfrm>
                    <a:prstGeom prst="rect">
                      <a:avLst/>
                    </a:prstGeom>
                  </pic:spPr>
                </pic:pic>
              </a:graphicData>
            </a:graphic>
          </wp:inline>
        </w:drawing>
      </w:r>
      <w:r w:rsidR="00C903E1">
        <w:rPr>
          <w:rFonts w:ascii="Arial" w:hAnsi="Arial" w:cs="Arial"/>
        </w:rPr>
        <w:br/>
      </w:r>
      <w:r>
        <w:rPr>
          <w:rFonts w:ascii="Arial" w:hAnsi="Arial" w:cs="Arial"/>
        </w:rPr>
        <w:t>(GDI, 2023)</w:t>
      </w:r>
    </w:p>
    <w:p w14:paraId="08E6B689" w14:textId="7FBA70DA" w:rsidR="007F631E" w:rsidRDefault="007F631E" w:rsidP="005479EE">
      <w:pPr>
        <w:spacing w:line="360" w:lineRule="auto"/>
        <w:rPr>
          <w:rFonts w:ascii="Arial" w:hAnsi="Arial" w:cs="Arial"/>
        </w:rPr>
      </w:pPr>
      <w:r>
        <w:rPr>
          <w:rFonts w:ascii="Arial" w:hAnsi="Arial" w:cs="Arial"/>
        </w:rPr>
        <w:t>Further steps also include:</w:t>
      </w:r>
    </w:p>
    <w:p w14:paraId="13539438" w14:textId="33CDF8FC" w:rsidR="007F631E" w:rsidRPr="007F631E" w:rsidRDefault="007F631E" w:rsidP="007F631E">
      <w:pPr>
        <w:numPr>
          <w:ilvl w:val="0"/>
          <w:numId w:val="5"/>
        </w:numPr>
        <w:spacing w:line="360" w:lineRule="auto"/>
        <w:rPr>
          <w:rFonts w:ascii="Arial" w:hAnsi="Arial" w:cs="Arial"/>
        </w:rPr>
      </w:pPr>
      <w:r w:rsidRPr="007F631E">
        <w:rPr>
          <w:rFonts w:ascii="Arial" w:hAnsi="Arial" w:cs="Arial"/>
        </w:rPr>
        <w:t>Define stakeholder expectations and establish objectives for the business.</w:t>
      </w:r>
      <w:r w:rsidR="00ED4E7E">
        <w:rPr>
          <w:rFonts w:ascii="Arial" w:hAnsi="Arial" w:cs="Arial"/>
        </w:rPr>
        <w:t xml:space="preserve"> (GDI, 2023)</w:t>
      </w:r>
    </w:p>
    <w:p w14:paraId="0869DF32" w14:textId="45688AF5" w:rsidR="007F631E" w:rsidRPr="007F631E" w:rsidRDefault="007F631E" w:rsidP="007F631E">
      <w:pPr>
        <w:numPr>
          <w:ilvl w:val="0"/>
          <w:numId w:val="5"/>
        </w:numPr>
        <w:spacing w:line="360" w:lineRule="auto"/>
        <w:rPr>
          <w:rFonts w:ascii="Arial" w:hAnsi="Arial" w:cs="Arial"/>
        </w:rPr>
      </w:pPr>
      <w:r w:rsidRPr="007F631E">
        <w:rPr>
          <w:rFonts w:ascii="Arial" w:hAnsi="Arial" w:cs="Arial"/>
        </w:rPr>
        <w:t>Describe the organization’s mission, vision and fundamental values.</w:t>
      </w:r>
      <w:r w:rsidR="00ED4E7E">
        <w:rPr>
          <w:rFonts w:ascii="Arial" w:hAnsi="Arial" w:cs="Arial"/>
        </w:rPr>
        <w:t xml:space="preserve"> (GDI, 2023)</w:t>
      </w:r>
    </w:p>
    <w:p w14:paraId="60A43324" w14:textId="790F2AF3" w:rsidR="007F631E" w:rsidRPr="007F631E" w:rsidRDefault="007F631E" w:rsidP="007F631E">
      <w:pPr>
        <w:numPr>
          <w:ilvl w:val="0"/>
          <w:numId w:val="5"/>
        </w:numPr>
        <w:spacing w:line="360" w:lineRule="auto"/>
        <w:rPr>
          <w:rFonts w:ascii="Arial" w:hAnsi="Arial" w:cs="Arial"/>
        </w:rPr>
      </w:pPr>
      <w:r w:rsidRPr="007F631E">
        <w:rPr>
          <w:rFonts w:ascii="Arial" w:hAnsi="Arial" w:cs="Arial"/>
        </w:rPr>
        <w:t>Evaluate the environment in which the business operates.</w:t>
      </w:r>
      <w:r w:rsidR="00ED4E7E">
        <w:rPr>
          <w:rFonts w:ascii="Arial" w:hAnsi="Arial" w:cs="Arial"/>
        </w:rPr>
        <w:t xml:space="preserve"> (GDI, 2023)</w:t>
      </w:r>
    </w:p>
    <w:p w14:paraId="164ACBD7" w14:textId="77777777" w:rsidR="007F631E" w:rsidRPr="007F631E" w:rsidRDefault="007F631E" w:rsidP="007F631E">
      <w:pPr>
        <w:numPr>
          <w:ilvl w:val="0"/>
          <w:numId w:val="5"/>
        </w:numPr>
        <w:spacing w:line="360" w:lineRule="auto"/>
        <w:rPr>
          <w:rFonts w:ascii="Arial" w:hAnsi="Arial" w:cs="Arial"/>
        </w:rPr>
      </w:pPr>
      <w:proofErr w:type="spellStart"/>
      <w:r w:rsidRPr="007F631E">
        <w:rPr>
          <w:rFonts w:ascii="Arial" w:hAnsi="Arial" w:cs="Arial"/>
        </w:rPr>
        <w:lastRenderedPageBreak/>
        <w:t>Analyze</w:t>
      </w:r>
      <w:proofErr w:type="spellEnd"/>
      <w:r w:rsidRPr="007F631E">
        <w:rPr>
          <w:rFonts w:ascii="Arial" w:hAnsi="Arial" w:cs="Arial"/>
        </w:rPr>
        <w:t xml:space="preserve"> the specific industry and suppliers – determine company’s strengths and weaknesses relative to competitors.</w:t>
      </w:r>
    </w:p>
    <w:p w14:paraId="526D6F3F" w14:textId="77777777" w:rsidR="007F631E" w:rsidRDefault="007F631E" w:rsidP="007F631E">
      <w:pPr>
        <w:numPr>
          <w:ilvl w:val="0"/>
          <w:numId w:val="5"/>
        </w:numPr>
        <w:spacing w:line="360" w:lineRule="auto"/>
        <w:rPr>
          <w:rFonts w:ascii="Arial" w:hAnsi="Arial" w:cs="Arial"/>
        </w:rPr>
      </w:pPr>
      <w:r w:rsidRPr="007F631E">
        <w:rPr>
          <w:rFonts w:ascii="Arial" w:hAnsi="Arial" w:cs="Arial"/>
        </w:rPr>
        <w:t>Monitor performance.</w:t>
      </w:r>
    </w:p>
    <w:p w14:paraId="0187BAF2" w14:textId="77777777" w:rsidR="00ED4E7E" w:rsidRDefault="00ED4E7E" w:rsidP="00ED4E7E">
      <w:pPr>
        <w:spacing w:line="360" w:lineRule="auto"/>
        <w:rPr>
          <w:rFonts w:ascii="Arial" w:hAnsi="Arial" w:cs="Arial"/>
        </w:rPr>
      </w:pPr>
    </w:p>
    <w:p w14:paraId="363C5E5A" w14:textId="77777777" w:rsidR="00ED4E7E" w:rsidRPr="005479EE" w:rsidRDefault="00ED4E7E" w:rsidP="005479EE">
      <w:pPr>
        <w:spacing w:line="360" w:lineRule="auto"/>
        <w:rPr>
          <w:rFonts w:ascii="Arial" w:hAnsi="Arial" w:cs="Arial"/>
        </w:rPr>
      </w:pPr>
    </w:p>
    <w:p w14:paraId="518DAE0B" w14:textId="515D21EB" w:rsidR="00E54FD2" w:rsidRPr="006E4F6D" w:rsidRDefault="0046603C" w:rsidP="00E54FD2">
      <w:pPr>
        <w:spacing w:line="360" w:lineRule="auto"/>
        <w:rPr>
          <w:rFonts w:ascii="Arial" w:hAnsi="Arial" w:cs="Arial"/>
          <w:u w:val="single"/>
        </w:rPr>
      </w:pPr>
      <w:proofErr w:type="gramStart"/>
      <w:r w:rsidRPr="0046603C">
        <w:rPr>
          <w:rFonts w:ascii="Arial" w:hAnsi="Arial" w:cs="Arial"/>
        </w:rPr>
        <w:t>4</w:t>
      </w:r>
      <w:r w:rsidR="00552860">
        <w:rPr>
          <w:rFonts w:ascii="Arial" w:hAnsi="Arial" w:cs="Arial"/>
        </w:rPr>
        <w:t>.8</w:t>
      </w:r>
      <w:r w:rsidR="00A62024">
        <w:rPr>
          <w:rFonts w:ascii="Arial" w:hAnsi="Arial" w:cs="Arial"/>
        </w:rPr>
        <w:t xml:space="preserve"> </w:t>
      </w:r>
      <w:r>
        <w:rPr>
          <w:rFonts w:ascii="Arial" w:hAnsi="Arial" w:cs="Arial"/>
          <w:u w:val="single"/>
        </w:rPr>
        <w:t xml:space="preserve"> </w:t>
      </w:r>
      <w:r w:rsidR="00E54FD2" w:rsidRPr="006E4F6D">
        <w:rPr>
          <w:rFonts w:ascii="Arial" w:hAnsi="Arial" w:cs="Arial"/>
          <w:u w:val="single"/>
        </w:rPr>
        <w:t>Contract</w:t>
      </w:r>
      <w:proofErr w:type="gramEnd"/>
      <w:r w:rsidR="00E54FD2" w:rsidRPr="006E4F6D">
        <w:rPr>
          <w:rFonts w:ascii="Arial" w:hAnsi="Arial" w:cs="Arial"/>
          <w:u w:val="single"/>
        </w:rPr>
        <w:t xml:space="preserve"> of employment </w:t>
      </w:r>
    </w:p>
    <w:p w14:paraId="435ABE74" w14:textId="77777777" w:rsidR="00E54FD2" w:rsidRDefault="00E54FD2" w:rsidP="00E54FD2">
      <w:pPr>
        <w:spacing w:line="360" w:lineRule="auto"/>
        <w:rPr>
          <w:rFonts w:ascii="Arial" w:hAnsi="Arial" w:cs="Arial"/>
        </w:rPr>
      </w:pPr>
    </w:p>
    <w:p w14:paraId="1E7804B3" w14:textId="77777777" w:rsidR="00A97ED9" w:rsidRPr="00A97ED9" w:rsidRDefault="00A97ED9" w:rsidP="00A97ED9">
      <w:pPr>
        <w:spacing w:line="360" w:lineRule="auto"/>
        <w:rPr>
          <w:rFonts w:ascii="Arial" w:hAnsi="Arial" w:cs="Arial"/>
          <w:b/>
          <w:bCs/>
        </w:rPr>
      </w:pPr>
      <w:r w:rsidRPr="00A97ED9">
        <w:rPr>
          <w:rFonts w:ascii="Arial" w:hAnsi="Arial" w:cs="Arial"/>
          <w:b/>
          <w:bCs/>
        </w:rPr>
        <w:t>Strictly Private and Confidential</w:t>
      </w:r>
    </w:p>
    <w:p w14:paraId="7D591300" w14:textId="77777777" w:rsidR="00A97ED9" w:rsidRPr="00A97ED9" w:rsidRDefault="00A97ED9" w:rsidP="00A97ED9">
      <w:pPr>
        <w:spacing w:line="360" w:lineRule="auto"/>
        <w:rPr>
          <w:rFonts w:ascii="Arial" w:hAnsi="Arial" w:cs="Arial"/>
          <w:b/>
          <w:bCs/>
        </w:rPr>
      </w:pPr>
      <w:r w:rsidRPr="00A97ED9">
        <w:rPr>
          <w:rFonts w:ascii="Arial" w:hAnsi="Arial" w:cs="Arial"/>
          <w:b/>
          <w:bCs/>
        </w:rPr>
        <w:t>Employment Agreement</w:t>
      </w:r>
      <w:r w:rsidRPr="00A97ED9">
        <w:rPr>
          <w:rFonts w:ascii="Arial" w:hAnsi="Arial" w:cs="Arial"/>
          <w:b/>
          <w:bCs/>
        </w:rPr>
        <w:br/>
        <w:t>(Refer also to the Basic Conditions of Employment included in this manual)</w:t>
      </w:r>
    </w:p>
    <w:p w14:paraId="5D3AEE3E" w14:textId="77777777" w:rsidR="00A97ED9" w:rsidRPr="00A97ED9" w:rsidRDefault="00A97ED9" w:rsidP="00A97ED9">
      <w:pPr>
        <w:spacing w:line="360" w:lineRule="auto"/>
        <w:rPr>
          <w:rFonts w:ascii="Arial" w:hAnsi="Arial" w:cs="Arial"/>
          <w:b/>
          <w:bCs/>
        </w:rPr>
      </w:pPr>
      <w:r w:rsidRPr="00A97ED9">
        <w:rPr>
          <w:rFonts w:ascii="Arial" w:hAnsi="Arial" w:cs="Arial"/>
          <w:b/>
          <w:bCs/>
        </w:rPr>
        <w:t>Between:</w:t>
      </w:r>
      <w:r w:rsidRPr="00A97ED9">
        <w:rPr>
          <w:rFonts w:ascii="Arial" w:hAnsi="Arial" w:cs="Arial"/>
          <w:b/>
          <w:bCs/>
        </w:rPr>
        <w:br/>
        <w:t>STORE2DOOR</w:t>
      </w:r>
      <w:r w:rsidRPr="00A97ED9">
        <w:rPr>
          <w:rFonts w:ascii="Arial" w:hAnsi="Arial" w:cs="Arial"/>
          <w:b/>
          <w:bCs/>
        </w:rPr>
        <w:br/>
        <w:t>(Hereinafter referred to as “the Employer” or “the Company”)</w:t>
      </w:r>
    </w:p>
    <w:p w14:paraId="38D2BB7B" w14:textId="77777777" w:rsidR="00A97ED9" w:rsidRPr="00A97ED9" w:rsidRDefault="00A97ED9" w:rsidP="00A97ED9">
      <w:pPr>
        <w:spacing w:line="360" w:lineRule="auto"/>
        <w:rPr>
          <w:rFonts w:ascii="Arial" w:hAnsi="Arial" w:cs="Arial"/>
          <w:b/>
          <w:bCs/>
        </w:rPr>
      </w:pPr>
      <w:r w:rsidRPr="00A97ED9">
        <w:rPr>
          <w:rFonts w:ascii="Arial" w:hAnsi="Arial" w:cs="Arial"/>
          <w:b/>
          <w:bCs/>
        </w:rPr>
        <w:t>And:</w:t>
      </w:r>
      <w:r w:rsidRPr="00A97ED9">
        <w:rPr>
          <w:rFonts w:ascii="Arial" w:hAnsi="Arial" w:cs="Arial"/>
          <w:b/>
          <w:bCs/>
        </w:rPr>
        <w:br/>
        <w:t>[Employee Name]</w:t>
      </w:r>
      <w:r w:rsidRPr="00A97ED9">
        <w:rPr>
          <w:rFonts w:ascii="Arial" w:hAnsi="Arial" w:cs="Arial"/>
          <w:b/>
          <w:bCs/>
        </w:rPr>
        <w:br/>
        <w:t>ID No: [Employee ID]</w:t>
      </w:r>
      <w:r w:rsidRPr="00A97ED9">
        <w:rPr>
          <w:rFonts w:ascii="Arial" w:hAnsi="Arial" w:cs="Arial"/>
          <w:b/>
          <w:bCs/>
        </w:rPr>
        <w:br/>
        <w:t>(Hereinafter referred to as “the Employee”)</w:t>
      </w:r>
    </w:p>
    <w:p w14:paraId="076F3A4C" w14:textId="77777777" w:rsidR="00A97ED9" w:rsidRPr="00A97ED9" w:rsidRDefault="00A97ED9" w:rsidP="00A97ED9">
      <w:pPr>
        <w:spacing w:line="360" w:lineRule="auto"/>
        <w:rPr>
          <w:rFonts w:ascii="Arial" w:hAnsi="Arial" w:cs="Arial"/>
          <w:b/>
          <w:bCs/>
        </w:rPr>
      </w:pPr>
      <w:r w:rsidRPr="00A97ED9">
        <w:rPr>
          <w:rFonts w:ascii="Arial" w:hAnsi="Arial" w:cs="Arial"/>
          <w:b/>
          <w:bCs/>
        </w:rPr>
        <w:pict w14:anchorId="393FAA45">
          <v:rect id="_x0000_i1169" style="width:0;height:1.5pt" o:hralign="center" o:hrstd="t" o:hr="t" fillcolor="#a0a0a0" stroked="f"/>
        </w:pict>
      </w:r>
    </w:p>
    <w:p w14:paraId="511C3C91" w14:textId="77777777" w:rsidR="00A97ED9" w:rsidRPr="00A97ED9" w:rsidRDefault="00A97ED9" w:rsidP="00A97ED9">
      <w:pPr>
        <w:spacing w:line="360" w:lineRule="auto"/>
        <w:rPr>
          <w:rFonts w:ascii="Arial" w:hAnsi="Arial" w:cs="Arial"/>
          <w:b/>
          <w:bCs/>
        </w:rPr>
      </w:pPr>
      <w:r w:rsidRPr="00A97ED9">
        <w:rPr>
          <w:rFonts w:ascii="Arial" w:hAnsi="Arial" w:cs="Arial"/>
          <w:b/>
          <w:bCs/>
        </w:rPr>
        <w:t>1. Introduction</w:t>
      </w:r>
    </w:p>
    <w:p w14:paraId="434C610A" w14:textId="77777777" w:rsidR="00A97ED9" w:rsidRPr="00A97ED9" w:rsidRDefault="00A97ED9" w:rsidP="00A97ED9">
      <w:pPr>
        <w:spacing w:line="360" w:lineRule="auto"/>
        <w:rPr>
          <w:rFonts w:ascii="Arial" w:hAnsi="Arial" w:cs="Arial"/>
          <w:b/>
          <w:bCs/>
        </w:rPr>
      </w:pPr>
      <w:r w:rsidRPr="00A97ED9">
        <w:rPr>
          <w:rFonts w:ascii="Arial" w:hAnsi="Arial" w:cs="Arial"/>
          <w:b/>
          <w:bCs/>
        </w:rPr>
        <w:t>This contract sets out the full terms and conditions of employment between the Company and the Employee, effective from the date of signing. Any employment conditions not explicitly stated here will be governed by applicable legislation such as the Basic Conditions of Employment Act (Act 75 of 1997), the Labour Relations Act (Act 66 of 1995), and any amendments.</w:t>
      </w:r>
    </w:p>
    <w:p w14:paraId="643398B8" w14:textId="77777777" w:rsidR="00A97ED9" w:rsidRPr="00A97ED9" w:rsidRDefault="00A97ED9" w:rsidP="00A97ED9">
      <w:pPr>
        <w:spacing w:line="360" w:lineRule="auto"/>
        <w:rPr>
          <w:rFonts w:ascii="Arial" w:hAnsi="Arial" w:cs="Arial"/>
          <w:b/>
          <w:bCs/>
        </w:rPr>
      </w:pPr>
      <w:r w:rsidRPr="00A97ED9">
        <w:rPr>
          <w:rFonts w:ascii="Arial" w:hAnsi="Arial" w:cs="Arial"/>
          <w:b/>
          <w:bCs/>
        </w:rPr>
        <w:pict w14:anchorId="5A73E62B">
          <v:rect id="_x0000_i1170" style="width:0;height:1.5pt" o:hralign="center" o:hrstd="t" o:hr="t" fillcolor="#a0a0a0" stroked="f"/>
        </w:pict>
      </w:r>
    </w:p>
    <w:p w14:paraId="2A76ADC0" w14:textId="77777777" w:rsidR="00A97ED9" w:rsidRPr="00A97ED9" w:rsidRDefault="00A97ED9" w:rsidP="00A97ED9">
      <w:pPr>
        <w:spacing w:line="360" w:lineRule="auto"/>
        <w:rPr>
          <w:rFonts w:ascii="Arial" w:hAnsi="Arial" w:cs="Arial"/>
          <w:b/>
          <w:bCs/>
        </w:rPr>
      </w:pPr>
      <w:r w:rsidRPr="00A97ED9">
        <w:rPr>
          <w:rFonts w:ascii="Arial" w:hAnsi="Arial" w:cs="Arial"/>
          <w:b/>
          <w:bCs/>
        </w:rPr>
        <w:t>2. Position and Duties</w:t>
      </w:r>
    </w:p>
    <w:p w14:paraId="25F46F99" w14:textId="77777777" w:rsidR="00A97ED9" w:rsidRPr="00A97ED9" w:rsidRDefault="00A97ED9" w:rsidP="00A97ED9">
      <w:pPr>
        <w:spacing w:line="360" w:lineRule="auto"/>
        <w:rPr>
          <w:rFonts w:ascii="Arial" w:hAnsi="Arial" w:cs="Arial"/>
          <w:b/>
          <w:bCs/>
        </w:rPr>
      </w:pPr>
      <w:r w:rsidRPr="00A97ED9">
        <w:rPr>
          <w:rFonts w:ascii="Arial" w:hAnsi="Arial" w:cs="Arial"/>
          <w:b/>
          <w:bCs/>
        </w:rPr>
        <w:t>2.1 Job Title: Administrator</w:t>
      </w:r>
      <w:r w:rsidRPr="00A97ED9">
        <w:rPr>
          <w:rFonts w:ascii="Arial" w:hAnsi="Arial" w:cs="Arial"/>
          <w:b/>
          <w:bCs/>
        </w:rPr>
        <w:br/>
        <w:t xml:space="preserve">2.2 Duties: As detailed in Annexure A (Duty Sheet), which forms part of this </w:t>
      </w:r>
      <w:r w:rsidRPr="00A97ED9">
        <w:rPr>
          <w:rFonts w:ascii="Arial" w:hAnsi="Arial" w:cs="Arial"/>
          <w:b/>
          <w:bCs/>
        </w:rPr>
        <w:lastRenderedPageBreak/>
        <w:t>agreement. Any future changes to these duties require consultation with the Employee.</w:t>
      </w:r>
      <w:r w:rsidRPr="00A97ED9">
        <w:rPr>
          <w:rFonts w:ascii="Arial" w:hAnsi="Arial" w:cs="Arial"/>
          <w:b/>
          <w:bCs/>
        </w:rPr>
        <w:br/>
        <w:t>2.3 Additional Duties: The Employee may be asked to perform reasonable additional duties as required.</w:t>
      </w:r>
      <w:r w:rsidRPr="00A97ED9">
        <w:rPr>
          <w:rFonts w:ascii="Arial" w:hAnsi="Arial" w:cs="Arial"/>
          <w:b/>
          <w:bCs/>
        </w:rPr>
        <w:br/>
        <w:t>2.4 Reporting: The Employee will report according to the Company's organizational structure and follow lawful instructions from authorized personnel.</w:t>
      </w:r>
    </w:p>
    <w:p w14:paraId="2D6A1A0C" w14:textId="77777777" w:rsidR="00A97ED9" w:rsidRPr="00A97ED9" w:rsidRDefault="00A97ED9" w:rsidP="00A97ED9">
      <w:pPr>
        <w:spacing w:line="360" w:lineRule="auto"/>
        <w:rPr>
          <w:rFonts w:ascii="Arial" w:hAnsi="Arial" w:cs="Arial"/>
          <w:b/>
          <w:bCs/>
        </w:rPr>
      </w:pPr>
      <w:r w:rsidRPr="00A97ED9">
        <w:rPr>
          <w:rFonts w:ascii="Arial" w:hAnsi="Arial" w:cs="Arial"/>
          <w:b/>
          <w:bCs/>
        </w:rPr>
        <w:pict w14:anchorId="2B51D5F1">
          <v:rect id="_x0000_i1171" style="width:0;height:1.5pt" o:hralign="center" o:hrstd="t" o:hr="t" fillcolor="#a0a0a0" stroked="f"/>
        </w:pict>
      </w:r>
    </w:p>
    <w:p w14:paraId="5A76138D" w14:textId="77777777" w:rsidR="00A97ED9" w:rsidRPr="00A97ED9" w:rsidRDefault="00A97ED9" w:rsidP="00A97ED9">
      <w:pPr>
        <w:spacing w:line="360" w:lineRule="auto"/>
        <w:rPr>
          <w:rFonts w:ascii="Arial" w:hAnsi="Arial" w:cs="Arial"/>
          <w:b/>
          <w:bCs/>
        </w:rPr>
      </w:pPr>
      <w:r w:rsidRPr="00A97ED9">
        <w:rPr>
          <w:rFonts w:ascii="Arial" w:hAnsi="Arial" w:cs="Arial"/>
          <w:b/>
          <w:bCs/>
        </w:rPr>
        <w:t>3. Termination of Employment</w:t>
      </w:r>
    </w:p>
    <w:p w14:paraId="7ED8F637" w14:textId="77777777" w:rsidR="00A97ED9" w:rsidRPr="00A97ED9" w:rsidRDefault="00A97ED9" w:rsidP="00A97ED9">
      <w:pPr>
        <w:spacing w:line="360" w:lineRule="auto"/>
        <w:rPr>
          <w:rFonts w:ascii="Arial" w:hAnsi="Arial" w:cs="Arial"/>
          <w:b/>
          <w:bCs/>
        </w:rPr>
      </w:pPr>
      <w:r w:rsidRPr="00A97ED9">
        <w:rPr>
          <w:rFonts w:ascii="Arial" w:hAnsi="Arial" w:cs="Arial"/>
          <w:b/>
          <w:bCs/>
        </w:rPr>
        <w:t>Either party may terminate employment with notice as follows:</w:t>
      </w:r>
    </w:p>
    <w:p w14:paraId="646A8EB2" w14:textId="77777777" w:rsidR="00A97ED9" w:rsidRPr="00A97ED9" w:rsidRDefault="00A97ED9" w:rsidP="00A97ED9">
      <w:pPr>
        <w:numPr>
          <w:ilvl w:val="0"/>
          <w:numId w:val="8"/>
        </w:numPr>
        <w:spacing w:line="360" w:lineRule="auto"/>
        <w:rPr>
          <w:rFonts w:ascii="Arial" w:hAnsi="Arial" w:cs="Arial"/>
          <w:b/>
          <w:bCs/>
        </w:rPr>
      </w:pPr>
      <w:r w:rsidRPr="00A97ED9">
        <w:rPr>
          <w:rFonts w:ascii="Arial" w:hAnsi="Arial" w:cs="Arial"/>
          <w:b/>
          <w:bCs/>
        </w:rPr>
        <w:t>1 week if employed for 6 months or less.</w:t>
      </w:r>
    </w:p>
    <w:p w14:paraId="66F12019" w14:textId="77777777" w:rsidR="00A97ED9" w:rsidRPr="00A97ED9" w:rsidRDefault="00A97ED9" w:rsidP="00A97ED9">
      <w:pPr>
        <w:numPr>
          <w:ilvl w:val="0"/>
          <w:numId w:val="8"/>
        </w:numPr>
        <w:spacing w:line="360" w:lineRule="auto"/>
        <w:rPr>
          <w:rFonts w:ascii="Arial" w:hAnsi="Arial" w:cs="Arial"/>
          <w:b/>
          <w:bCs/>
        </w:rPr>
      </w:pPr>
      <w:r w:rsidRPr="00A97ED9">
        <w:rPr>
          <w:rFonts w:ascii="Arial" w:hAnsi="Arial" w:cs="Arial"/>
          <w:b/>
          <w:bCs/>
        </w:rPr>
        <w:t>2 weeks if employed more than 6 months but less than 1 year.</w:t>
      </w:r>
    </w:p>
    <w:p w14:paraId="4B694C54" w14:textId="77777777" w:rsidR="00A97ED9" w:rsidRPr="00A97ED9" w:rsidRDefault="00A97ED9" w:rsidP="00A97ED9">
      <w:pPr>
        <w:numPr>
          <w:ilvl w:val="0"/>
          <w:numId w:val="8"/>
        </w:numPr>
        <w:spacing w:line="360" w:lineRule="auto"/>
        <w:rPr>
          <w:rFonts w:ascii="Arial" w:hAnsi="Arial" w:cs="Arial"/>
          <w:b/>
          <w:bCs/>
        </w:rPr>
      </w:pPr>
      <w:r w:rsidRPr="00A97ED9">
        <w:rPr>
          <w:rFonts w:ascii="Arial" w:hAnsi="Arial" w:cs="Arial"/>
          <w:b/>
          <w:bCs/>
        </w:rPr>
        <w:t>4 weeks if employed for 1 year or more.</w:t>
      </w:r>
    </w:p>
    <w:p w14:paraId="21A205EA" w14:textId="77777777" w:rsidR="00A97ED9" w:rsidRPr="00A97ED9" w:rsidRDefault="00A97ED9" w:rsidP="00A97ED9">
      <w:pPr>
        <w:spacing w:line="360" w:lineRule="auto"/>
        <w:rPr>
          <w:rFonts w:ascii="Arial" w:hAnsi="Arial" w:cs="Arial"/>
          <w:b/>
          <w:bCs/>
        </w:rPr>
      </w:pPr>
      <w:r w:rsidRPr="00A97ED9">
        <w:rPr>
          <w:rFonts w:ascii="Arial" w:hAnsi="Arial" w:cs="Arial"/>
          <w:b/>
          <w:bCs/>
        </w:rPr>
        <w:pict w14:anchorId="7D893B9D">
          <v:rect id="_x0000_i1172" style="width:0;height:1.5pt" o:hralign="center" o:hrstd="t" o:hr="t" fillcolor="#a0a0a0" stroked="f"/>
        </w:pict>
      </w:r>
    </w:p>
    <w:p w14:paraId="5FC99BDA" w14:textId="77777777" w:rsidR="00A97ED9" w:rsidRPr="00A97ED9" w:rsidRDefault="00A97ED9" w:rsidP="00A97ED9">
      <w:pPr>
        <w:spacing w:line="360" w:lineRule="auto"/>
        <w:rPr>
          <w:rFonts w:ascii="Arial" w:hAnsi="Arial" w:cs="Arial"/>
          <w:b/>
          <w:bCs/>
        </w:rPr>
      </w:pPr>
      <w:r w:rsidRPr="00A97ED9">
        <w:rPr>
          <w:rFonts w:ascii="Arial" w:hAnsi="Arial" w:cs="Arial"/>
          <w:b/>
          <w:bCs/>
        </w:rPr>
        <w:t>4. Probation</w:t>
      </w:r>
    </w:p>
    <w:p w14:paraId="546CDCBA" w14:textId="77777777" w:rsidR="00A97ED9" w:rsidRPr="00A97ED9" w:rsidRDefault="00A97ED9" w:rsidP="00A97ED9">
      <w:pPr>
        <w:spacing w:line="360" w:lineRule="auto"/>
        <w:rPr>
          <w:rFonts w:ascii="Arial" w:hAnsi="Arial" w:cs="Arial"/>
          <w:b/>
          <w:bCs/>
        </w:rPr>
      </w:pPr>
      <w:r w:rsidRPr="00A97ED9">
        <w:rPr>
          <w:rFonts w:ascii="Arial" w:hAnsi="Arial" w:cs="Arial"/>
          <w:b/>
          <w:bCs/>
        </w:rPr>
        <w:t>[Insert applicable probation period if any.]</w:t>
      </w:r>
    </w:p>
    <w:p w14:paraId="6F5C9FF0" w14:textId="77777777" w:rsidR="00A97ED9" w:rsidRPr="00A97ED9" w:rsidRDefault="00A97ED9" w:rsidP="00A97ED9">
      <w:pPr>
        <w:spacing w:line="360" w:lineRule="auto"/>
        <w:rPr>
          <w:rFonts w:ascii="Arial" w:hAnsi="Arial" w:cs="Arial"/>
          <w:b/>
          <w:bCs/>
        </w:rPr>
      </w:pPr>
      <w:r w:rsidRPr="00A97ED9">
        <w:rPr>
          <w:rFonts w:ascii="Arial" w:hAnsi="Arial" w:cs="Arial"/>
          <w:b/>
          <w:bCs/>
        </w:rPr>
        <w:pict w14:anchorId="14C0F7AA">
          <v:rect id="_x0000_i1173" style="width:0;height:1.5pt" o:hralign="center" o:hrstd="t" o:hr="t" fillcolor="#a0a0a0" stroked="f"/>
        </w:pict>
      </w:r>
    </w:p>
    <w:p w14:paraId="4F70A842" w14:textId="77777777" w:rsidR="00A97ED9" w:rsidRPr="00A97ED9" w:rsidRDefault="00A97ED9" w:rsidP="00A97ED9">
      <w:pPr>
        <w:spacing w:line="360" w:lineRule="auto"/>
        <w:rPr>
          <w:rFonts w:ascii="Arial" w:hAnsi="Arial" w:cs="Arial"/>
          <w:b/>
          <w:bCs/>
        </w:rPr>
      </w:pPr>
      <w:r w:rsidRPr="00A97ED9">
        <w:rPr>
          <w:rFonts w:ascii="Arial" w:hAnsi="Arial" w:cs="Arial"/>
          <w:b/>
          <w:bCs/>
        </w:rPr>
        <w:t>5. Remuneration</w:t>
      </w:r>
    </w:p>
    <w:p w14:paraId="2FF3BF60" w14:textId="77777777" w:rsidR="00A97ED9" w:rsidRPr="00A97ED9" w:rsidRDefault="00A97ED9" w:rsidP="00A97ED9">
      <w:pPr>
        <w:spacing w:line="360" w:lineRule="auto"/>
        <w:rPr>
          <w:rFonts w:ascii="Arial" w:hAnsi="Arial" w:cs="Arial"/>
          <w:b/>
          <w:bCs/>
        </w:rPr>
      </w:pPr>
      <w:r w:rsidRPr="00A97ED9">
        <w:rPr>
          <w:rFonts w:ascii="Arial" w:hAnsi="Arial" w:cs="Arial"/>
          <w:b/>
          <w:bCs/>
        </w:rPr>
        <w:t>5.1 Salary:</w:t>
      </w:r>
      <w:r w:rsidRPr="00A97ED9">
        <w:rPr>
          <w:rFonts w:ascii="Arial" w:hAnsi="Arial" w:cs="Arial"/>
          <w:b/>
          <w:bCs/>
        </w:rPr>
        <w:br/>
        <w:t>Total monthly salary: R 8,000, payable in arrears on the third last working day of each month. If this date falls on a weekend or public holiday, payment will be made on the preceding workday.</w:t>
      </w:r>
    </w:p>
    <w:p w14:paraId="35017FB8" w14:textId="77777777" w:rsidR="00A97ED9" w:rsidRPr="00A97ED9" w:rsidRDefault="00A97ED9" w:rsidP="00A97ED9">
      <w:pPr>
        <w:spacing w:line="360" w:lineRule="auto"/>
        <w:rPr>
          <w:rFonts w:ascii="Arial" w:hAnsi="Arial" w:cs="Arial"/>
          <w:b/>
          <w:bCs/>
        </w:rPr>
      </w:pPr>
      <w:r w:rsidRPr="00A97ED9">
        <w:rPr>
          <w:rFonts w:ascii="Arial" w:hAnsi="Arial" w:cs="Arial"/>
          <w:b/>
          <w:bCs/>
        </w:rPr>
        <w:t>5.2 Deductions:</w:t>
      </w:r>
    </w:p>
    <w:p w14:paraId="158D9861" w14:textId="77777777" w:rsidR="00A97ED9" w:rsidRPr="00A97ED9" w:rsidRDefault="00A97ED9" w:rsidP="00A97ED9">
      <w:pPr>
        <w:numPr>
          <w:ilvl w:val="0"/>
          <w:numId w:val="9"/>
        </w:numPr>
        <w:spacing w:line="360" w:lineRule="auto"/>
        <w:rPr>
          <w:rFonts w:ascii="Arial" w:hAnsi="Arial" w:cs="Arial"/>
          <w:b/>
          <w:bCs/>
        </w:rPr>
      </w:pPr>
      <w:r w:rsidRPr="00A97ED9">
        <w:rPr>
          <w:rFonts w:ascii="Arial" w:hAnsi="Arial" w:cs="Arial"/>
          <w:b/>
          <w:bCs/>
        </w:rPr>
        <w:t xml:space="preserve">PAYE (Pay </w:t>
      </w:r>
      <w:proofErr w:type="gramStart"/>
      <w:r w:rsidRPr="00A97ED9">
        <w:rPr>
          <w:rFonts w:ascii="Arial" w:hAnsi="Arial" w:cs="Arial"/>
          <w:b/>
          <w:bCs/>
        </w:rPr>
        <w:t>As</w:t>
      </w:r>
      <w:proofErr w:type="gramEnd"/>
      <w:r w:rsidRPr="00A97ED9">
        <w:rPr>
          <w:rFonts w:ascii="Arial" w:hAnsi="Arial" w:cs="Arial"/>
          <w:b/>
          <w:bCs/>
        </w:rPr>
        <w:t xml:space="preserve"> You Earn Tax)</w:t>
      </w:r>
    </w:p>
    <w:p w14:paraId="741B6F3E" w14:textId="77777777" w:rsidR="00A97ED9" w:rsidRPr="00A97ED9" w:rsidRDefault="00A97ED9" w:rsidP="00A97ED9">
      <w:pPr>
        <w:numPr>
          <w:ilvl w:val="0"/>
          <w:numId w:val="9"/>
        </w:numPr>
        <w:spacing w:line="360" w:lineRule="auto"/>
        <w:rPr>
          <w:rFonts w:ascii="Arial" w:hAnsi="Arial" w:cs="Arial"/>
          <w:b/>
          <w:bCs/>
        </w:rPr>
      </w:pPr>
      <w:r w:rsidRPr="00A97ED9">
        <w:rPr>
          <w:rFonts w:ascii="Arial" w:hAnsi="Arial" w:cs="Arial"/>
          <w:b/>
          <w:bCs/>
        </w:rPr>
        <w:t>UIF (Unemployment Insurance Fund)</w:t>
      </w:r>
    </w:p>
    <w:p w14:paraId="5B878B97" w14:textId="77777777" w:rsidR="00A97ED9" w:rsidRPr="00A97ED9" w:rsidRDefault="00A97ED9" w:rsidP="00A97ED9">
      <w:pPr>
        <w:spacing w:line="360" w:lineRule="auto"/>
        <w:rPr>
          <w:rFonts w:ascii="Arial" w:hAnsi="Arial" w:cs="Arial"/>
          <w:b/>
          <w:bCs/>
        </w:rPr>
      </w:pPr>
      <w:r w:rsidRPr="00A97ED9">
        <w:rPr>
          <w:rFonts w:ascii="Arial" w:hAnsi="Arial" w:cs="Arial"/>
          <w:b/>
          <w:bCs/>
        </w:rPr>
        <w:t>5.3 Benefits:</w:t>
      </w:r>
    </w:p>
    <w:p w14:paraId="7A03199C" w14:textId="77777777" w:rsidR="00A97ED9" w:rsidRPr="00A97ED9" w:rsidRDefault="00A97ED9" w:rsidP="00A97ED9">
      <w:pPr>
        <w:numPr>
          <w:ilvl w:val="0"/>
          <w:numId w:val="10"/>
        </w:numPr>
        <w:spacing w:line="360" w:lineRule="auto"/>
        <w:rPr>
          <w:rFonts w:ascii="Arial" w:hAnsi="Arial" w:cs="Arial"/>
          <w:b/>
          <w:bCs/>
        </w:rPr>
      </w:pPr>
      <w:r w:rsidRPr="00A97ED9">
        <w:rPr>
          <w:rFonts w:ascii="Arial" w:hAnsi="Arial" w:cs="Arial"/>
          <w:b/>
          <w:bCs/>
        </w:rPr>
        <w:t>Annual Bonus (at Company discretion)</w:t>
      </w:r>
    </w:p>
    <w:p w14:paraId="63FA7C3E" w14:textId="77777777" w:rsidR="00A97ED9" w:rsidRPr="00A97ED9" w:rsidRDefault="00A97ED9" w:rsidP="00A97ED9">
      <w:pPr>
        <w:numPr>
          <w:ilvl w:val="0"/>
          <w:numId w:val="10"/>
        </w:numPr>
        <w:spacing w:line="360" w:lineRule="auto"/>
        <w:rPr>
          <w:rFonts w:ascii="Arial" w:hAnsi="Arial" w:cs="Arial"/>
          <w:b/>
          <w:bCs/>
        </w:rPr>
      </w:pPr>
      <w:r w:rsidRPr="00A97ED9">
        <w:rPr>
          <w:rFonts w:ascii="Arial" w:hAnsi="Arial" w:cs="Arial"/>
          <w:b/>
          <w:bCs/>
        </w:rPr>
        <w:lastRenderedPageBreak/>
        <w:t>Profit Sharing (at Company discretion)</w:t>
      </w:r>
    </w:p>
    <w:p w14:paraId="1B7D390F" w14:textId="77777777" w:rsidR="00A97ED9" w:rsidRPr="00A97ED9" w:rsidRDefault="00A97ED9" w:rsidP="00A97ED9">
      <w:pPr>
        <w:spacing w:line="360" w:lineRule="auto"/>
        <w:rPr>
          <w:rFonts w:ascii="Arial" w:hAnsi="Arial" w:cs="Arial"/>
          <w:b/>
          <w:bCs/>
        </w:rPr>
      </w:pPr>
      <w:r w:rsidRPr="00A97ED9">
        <w:rPr>
          <w:rFonts w:ascii="Arial" w:hAnsi="Arial" w:cs="Arial"/>
          <w:b/>
          <w:bCs/>
        </w:rPr>
        <w:t>5.4 Salary Review:</w:t>
      </w:r>
      <w:r w:rsidRPr="00A97ED9">
        <w:rPr>
          <w:rFonts w:ascii="Arial" w:hAnsi="Arial" w:cs="Arial"/>
          <w:b/>
          <w:bCs/>
        </w:rPr>
        <w:br/>
        <w:t>Salary will be reviewed annually.</w:t>
      </w:r>
    </w:p>
    <w:p w14:paraId="2E02A275" w14:textId="77777777" w:rsidR="00A97ED9" w:rsidRPr="00A97ED9" w:rsidRDefault="00A97ED9" w:rsidP="00A97ED9">
      <w:pPr>
        <w:spacing w:line="360" w:lineRule="auto"/>
        <w:rPr>
          <w:rFonts w:ascii="Arial" w:hAnsi="Arial" w:cs="Arial"/>
          <w:b/>
          <w:bCs/>
        </w:rPr>
      </w:pPr>
      <w:r w:rsidRPr="00A97ED9">
        <w:rPr>
          <w:rFonts w:ascii="Arial" w:hAnsi="Arial" w:cs="Arial"/>
          <w:b/>
          <w:bCs/>
        </w:rPr>
        <w:pict w14:anchorId="49E9F186">
          <v:rect id="_x0000_i1174" style="width:0;height:1.5pt" o:hralign="center" o:hrstd="t" o:hr="t" fillcolor="#a0a0a0" stroked="f"/>
        </w:pict>
      </w:r>
    </w:p>
    <w:p w14:paraId="361F2A36" w14:textId="77777777" w:rsidR="00A97ED9" w:rsidRPr="00A97ED9" w:rsidRDefault="00A97ED9" w:rsidP="00A97ED9">
      <w:pPr>
        <w:spacing w:line="360" w:lineRule="auto"/>
        <w:rPr>
          <w:rFonts w:ascii="Arial" w:hAnsi="Arial" w:cs="Arial"/>
          <w:b/>
          <w:bCs/>
        </w:rPr>
      </w:pPr>
      <w:r w:rsidRPr="00A97ED9">
        <w:rPr>
          <w:rFonts w:ascii="Arial" w:hAnsi="Arial" w:cs="Arial"/>
          <w:b/>
          <w:bCs/>
        </w:rPr>
        <w:t>6. Working Hours</w:t>
      </w:r>
    </w:p>
    <w:p w14:paraId="64A32CEF" w14:textId="77777777" w:rsidR="00A97ED9" w:rsidRPr="00A97ED9" w:rsidRDefault="00A97ED9" w:rsidP="00A97ED9">
      <w:pPr>
        <w:spacing w:line="360" w:lineRule="auto"/>
        <w:rPr>
          <w:rFonts w:ascii="Arial" w:hAnsi="Arial" w:cs="Arial"/>
          <w:b/>
          <w:bCs/>
        </w:rPr>
      </w:pPr>
      <w:r w:rsidRPr="00A97ED9">
        <w:rPr>
          <w:rFonts w:ascii="Arial" w:hAnsi="Arial" w:cs="Arial"/>
          <w:b/>
          <w:bCs/>
        </w:rPr>
        <w:t>6.1 Normal Working Hours:</w:t>
      </w:r>
      <w:r w:rsidRPr="00A97ED9">
        <w:rPr>
          <w:rFonts w:ascii="Arial" w:hAnsi="Arial" w:cs="Arial"/>
          <w:b/>
          <w:bCs/>
        </w:rPr>
        <w:br/>
        <w:t>Monday to Friday, 08:00 to 16:30.</w:t>
      </w:r>
    </w:p>
    <w:p w14:paraId="62FFCC6D" w14:textId="77777777" w:rsidR="00A97ED9" w:rsidRPr="00A97ED9" w:rsidRDefault="00A97ED9" w:rsidP="00A97ED9">
      <w:pPr>
        <w:spacing w:line="360" w:lineRule="auto"/>
        <w:rPr>
          <w:rFonts w:ascii="Arial" w:hAnsi="Arial" w:cs="Arial"/>
          <w:b/>
          <w:bCs/>
        </w:rPr>
      </w:pPr>
      <w:r w:rsidRPr="00A97ED9">
        <w:rPr>
          <w:rFonts w:ascii="Arial" w:hAnsi="Arial" w:cs="Arial"/>
          <w:b/>
          <w:bCs/>
        </w:rPr>
        <w:t>6.2 Maximum Hours:</w:t>
      </w:r>
    </w:p>
    <w:p w14:paraId="0A525841" w14:textId="77777777" w:rsidR="00A97ED9" w:rsidRPr="00A97ED9" w:rsidRDefault="00A97ED9" w:rsidP="00A97ED9">
      <w:pPr>
        <w:numPr>
          <w:ilvl w:val="0"/>
          <w:numId w:val="11"/>
        </w:numPr>
        <w:spacing w:line="360" w:lineRule="auto"/>
        <w:rPr>
          <w:rFonts w:ascii="Arial" w:hAnsi="Arial" w:cs="Arial"/>
          <w:b/>
          <w:bCs/>
        </w:rPr>
      </w:pPr>
      <w:r w:rsidRPr="00A97ED9">
        <w:rPr>
          <w:rFonts w:ascii="Arial" w:hAnsi="Arial" w:cs="Arial"/>
          <w:b/>
          <w:bCs/>
        </w:rPr>
        <w:t>9 hours/day if working 5 days/week.</w:t>
      </w:r>
    </w:p>
    <w:p w14:paraId="1410633F" w14:textId="77777777" w:rsidR="00A97ED9" w:rsidRPr="00A97ED9" w:rsidRDefault="00A97ED9" w:rsidP="00A97ED9">
      <w:pPr>
        <w:numPr>
          <w:ilvl w:val="0"/>
          <w:numId w:val="11"/>
        </w:numPr>
        <w:spacing w:line="360" w:lineRule="auto"/>
        <w:rPr>
          <w:rFonts w:ascii="Arial" w:hAnsi="Arial" w:cs="Arial"/>
          <w:b/>
          <w:bCs/>
        </w:rPr>
      </w:pPr>
      <w:r w:rsidRPr="00A97ED9">
        <w:rPr>
          <w:rFonts w:ascii="Arial" w:hAnsi="Arial" w:cs="Arial"/>
          <w:b/>
          <w:bCs/>
        </w:rPr>
        <w:t>8 hours/day if working more than 5 days/week.</w:t>
      </w:r>
      <w:r w:rsidRPr="00A97ED9">
        <w:rPr>
          <w:rFonts w:ascii="Arial" w:hAnsi="Arial" w:cs="Arial"/>
          <w:b/>
          <w:bCs/>
        </w:rPr>
        <w:br/>
        <w:t>Meal breaks excluded.</w:t>
      </w:r>
    </w:p>
    <w:p w14:paraId="53BC331D" w14:textId="77777777" w:rsidR="00A97ED9" w:rsidRPr="00A97ED9" w:rsidRDefault="00A97ED9" w:rsidP="00A97ED9">
      <w:pPr>
        <w:spacing w:line="360" w:lineRule="auto"/>
        <w:rPr>
          <w:rFonts w:ascii="Arial" w:hAnsi="Arial" w:cs="Arial"/>
          <w:b/>
          <w:bCs/>
        </w:rPr>
      </w:pPr>
      <w:r w:rsidRPr="00A97ED9">
        <w:rPr>
          <w:rFonts w:ascii="Arial" w:hAnsi="Arial" w:cs="Arial"/>
          <w:b/>
          <w:bCs/>
        </w:rPr>
        <w:t>6.3 Extension:</w:t>
      </w:r>
      <w:r w:rsidRPr="00A97ED9">
        <w:rPr>
          <w:rFonts w:ascii="Arial" w:hAnsi="Arial" w:cs="Arial"/>
          <w:b/>
          <w:bCs/>
        </w:rPr>
        <w:br/>
        <w:t>Work hours may be extended by 15 minutes per day (up to 1 hour per week) to allow for task completion.</w:t>
      </w:r>
    </w:p>
    <w:p w14:paraId="7601C775" w14:textId="77777777" w:rsidR="00A97ED9" w:rsidRPr="00A97ED9" w:rsidRDefault="00A97ED9" w:rsidP="00A97ED9">
      <w:pPr>
        <w:spacing w:line="360" w:lineRule="auto"/>
        <w:rPr>
          <w:rFonts w:ascii="Arial" w:hAnsi="Arial" w:cs="Arial"/>
          <w:b/>
          <w:bCs/>
        </w:rPr>
      </w:pPr>
      <w:r w:rsidRPr="00A97ED9">
        <w:rPr>
          <w:rFonts w:ascii="Arial" w:hAnsi="Arial" w:cs="Arial"/>
          <w:b/>
          <w:bCs/>
        </w:rPr>
        <w:pict w14:anchorId="2EE3876F">
          <v:rect id="_x0000_i1175" style="width:0;height:1.5pt" o:hralign="center" o:hrstd="t" o:hr="t" fillcolor="#a0a0a0" stroked="f"/>
        </w:pict>
      </w:r>
    </w:p>
    <w:p w14:paraId="3D4DD13C" w14:textId="77777777" w:rsidR="00A97ED9" w:rsidRPr="00A97ED9" w:rsidRDefault="00A97ED9" w:rsidP="00A97ED9">
      <w:pPr>
        <w:spacing w:line="360" w:lineRule="auto"/>
        <w:rPr>
          <w:rFonts w:ascii="Arial" w:hAnsi="Arial" w:cs="Arial"/>
          <w:b/>
          <w:bCs/>
        </w:rPr>
      </w:pPr>
      <w:r w:rsidRPr="00A97ED9">
        <w:rPr>
          <w:rFonts w:ascii="Arial" w:hAnsi="Arial" w:cs="Arial"/>
          <w:b/>
          <w:bCs/>
        </w:rPr>
        <w:t>7. Meal Breaks</w:t>
      </w:r>
    </w:p>
    <w:p w14:paraId="6D60BCD7" w14:textId="77777777" w:rsidR="00A97ED9" w:rsidRPr="00A97ED9" w:rsidRDefault="00A97ED9" w:rsidP="00A97ED9">
      <w:pPr>
        <w:numPr>
          <w:ilvl w:val="0"/>
          <w:numId w:val="12"/>
        </w:numPr>
        <w:spacing w:line="360" w:lineRule="auto"/>
        <w:rPr>
          <w:rFonts w:ascii="Arial" w:hAnsi="Arial" w:cs="Arial"/>
          <w:b/>
          <w:bCs/>
        </w:rPr>
      </w:pPr>
      <w:r w:rsidRPr="00A97ED9">
        <w:rPr>
          <w:rFonts w:ascii="Arial" w:hAnsi="Arial" w:cs="Arial"/>
          <w:b/>
          <w:bCs/>
        </w:rPr>
        <w:t>One-hour lunch break from 13:00 to 14:00 daily.</w:t>
      </w:r>
    </w:p>
    <w:p w14:paraId="33398056" w14:textId="77777777" w:rsidR="00A97ED9" w:rsidRPr="00A97ED9" w:rsidRDefault="00A97ED9" w:rsidP="00A97ED9">
      <w:pPr>
        <w:spacing w:line="360" w:lineRule="auto"/>
        <w:rPr>
          <w:rFonts w:ascii="Arial" w:hAnsi="Arial" w:cs="Arial"/>
          <w:b/>
          <w:bCs/>
        </w:rPr>
      </w:pPr>
      <w:r w:rsidRPr="00A97ED9">
        <w:rPr>
          <w:rFonts w:ascii="Arial" w:hAnsi="Arial" w:cs="Arial"/>
          <w:b/>
          <w:bCs/>
        </w:rPr>
        <w:pict w14:anchorId="69CF7A6C">
          <v:rect id="_x0000_i1176" style="width:0;height:1.5pt" o:hralign="center" o:hrstd="t" o:hr="t" fillcolor="#a0a0a0" stroked="f"/>
        </w:pict>
      </w:r>
    </w:p>
    <w:p w14:paraId="3FFD4360" w14:textId="77777777" w:rsidR="00A97ED9" w:rsidRPr="00A97ED9" w:rsidRDefault="00A97ED9" w:rsidP="00A97ED9">
      <w:pPr>
        <w:spacing w:line="360" w:lineRule="auto"/>
        <w:rPr>
          <w:rFonts w:ascii="Arial" w:hAnsi="Arial" w:cs="Arial"/>
          <w:b/>
          <w:bCs/>
        </w:rPr>
      </w:pPr>
      <w:r w:rsidRPr="00A97ED9">
        <w:rPr>
          <w:rFonts w:ascii="Arial" w:hAnsi="Arial" w:cs="Arial"/>
          <w:b/>
          <w:bCs/>
        </w:rPr>
        <w:t>8. Overtime</w:t>
      </w:r>
    </w:p>
    <w:p w14:paraId="720E956F" w14:textId="77777777" w:rsidR="00A97ED9" w:rsidRPr="00A97ED9" w:rsidRDefault="00A97ED9" w:rsidP="00A97ED9">
      <w:pPr>
        <w:spacing w:line="360" w:lineRule="auto"/>
        <w:rPr>
          <w:rFonts w:ascii="Arial" w:hAnsi="Arial" w:cs="Arial"/>
          <w:b/>
          <w:bCs/>
        </w:rPr>
      </w:pPr>
      <w:r w:rsidRPr="00A97ED9">
        <w:rPr>
          <w:rFonts w:ascii="Arial" w:hAnsi="Arial" w:cs="Arial"/>
          <w:b/>
          <w:bCs/>
        </w:rPr>
        <w:t>8.1 Limits:</w:t>
      </w:r>
    </w:p>
    <w:p w14:paraId="3487C22E" w14:textId="77777777" w:rsidR="00A97ED9" w:rsidRPr="00A97ED9" w:rsidRDefault="00A97ED9" w:rsidP="00A97ED9">
      <w:pPr>
        <w:numPr>
          <w:ilvl w:val="0"/>
          <w:numId w:val="13"/>
        </w:numPr>
        <w:spacing w:line="360" w:lineRule="auto"/>
        <w:rPr>
          <w:rFonts w:ascii="Arial" w:hAnsi="Arial" w:cs="Arial"/>
          <w:b/>
          <w:bCs/>
        </w:rPr>
      </w:pPr>
      <w:r w:rsidRPr="00A97ED9">
        <w:rPr>
          <w:rFonts w:ascii="Arial" w:hAnsi="Arial" w:cs="Arial"/>
          <w:b/>
          <w:bCs/>
        </w:rPr>
        <w:t>Up to 3 hours per day.</w:t>
      </w:r>
    </w:p>
    <w:p w14:paraId="5731261E" w14:textId="77777777" w:rsidR="00A97ED9" w:rsidRPr="00A97ED9" w:rsidRDefault="00A97ED9" w:rsidP="00A97ED9">
      <w:pPr>
        <w:numPr>
          <w:ilvl w:val="0"/>
          <w:numId w:val="13"/>
        </w:numPr>
        <w:spacing w:line="360" w:lineRule="auto"/>
        <w:rPr>
          <w:rFonts w:ascii="Arial" w:hAnsi="Arial" w:cs="Arial"/>
          <w:b/>
          <w:bCs/>
        </w:rPr>
      </w:pPr>
      <w:r w:rsidRPr="00A97ED9">
        <w:rPr>
          <w:rFonts w:ascii="Arial" w:hAnsi="Arial" w:cs="Arial"/>
          <w:b/>
          <w:bCs/>
        </w:rPr>
        <w:t>Maximum 10 hours per week.</w:t>
      </w:r>
    </w:p>
    <w:p w14:paraId="13902AB6" w14:textId="77777777" w:rsidR="00A97ED9" w:rsidRPr="00A97ED9" w:rsidRDefault="00A97ED9" w:rsidP="00A97ED9">
      <w:pPr>
        <w:spacing w:line="360" w:lineRule="auto"/>
        <w:rPr>
          <w:rFonts w:ascii="Arial" w:hAnsi="Arial" w:cs="Arial"/>
          <w:b/>
          <w:bCs/>
        </w:rPr>
      </w:pPr>
      <w:r w:rsidRPr="00A97ED9">
        <w:rPr>
          <w:rFonts w:ascii="Arial" w:hAnsi="Arial" w:cs="Arial"/>
          <w:b/>
          <w:bCs/>
        </w:rPr>
        <w:t>8.2 Payment:</w:t>
      </w:r>
    </w:p>
    <w:p w14:paraId="1CC34B7B" w14:textId="77777777" w:rsidR="00A97ED9" w:rsidRPr="00A97ED9" w:rsidRDefault="00A97ED9" w:rsidP="00A97ED9">
      <w:pPr>
        <w:numPr>
          <w:ilvl w:val="0"/>
          <w:numId w:val="14"/>
        </w:numPr>
        <w:spacing w:line="360" w:lineRule="auto"/>
        <w:rPr>
          <w:rFonts w:ascii="Arial" w:hAnsi="Arial" w:cs="Arial"/>
          <w:b/>
          <w:bCs/>
        </w:rPr>
      </w:pPr>
      <w:r w:rsidRPr="00A97ED9">
        <w:rPr>
          <w:rFonts w:ascii="Arial" w:hAnsi="Arial" w:cs="Arial"/>
          <w:b/>
          <w:bCs/>
        </w:rPr>
        <w:t>1.5 times normal hourly wage; or</w:t>
      </w:r>
    </w:p>
    <w:p w14:paraId="0B336C7A" w14:textId="77777777" w:rsidR="00A97ED9" w:rsidRPr="00A97ED9" w:rsidRDefault="00A97ED9" w:rsidP="00A97ED9">
      <w:pPr>
        <w:numPr>
          <w:ilvl w:val="0"/>
          <w:numId w:val="14"/>
        </w:numPr>
        <w:spacing w:line="360" w:lineRule="auto"/>
        <w:rPr>
          <w:rFonts w:ascii="Arial" w:hAnsi="Arial" w:cs="Arial"/>
          <w:b/>
          <w:bCs/>
        </w:rPr>
      </w:pPr>
      <w:r w:rsidRPr="00A97ED9">
        <w:rPr>
          <w:rFonts w:ascii="Arial" w:hAnsi="Arial" w:cs="Arial"/>
          <w:b/>
          <w:bCs/>
        </w:rPr>
        <w:t>Ordinary wage plus 30 minutes paid time-off for each overtime hour worked.</w:t>
      </w:r>
    </w:p>
    <w:p w14:paraId="4ED5400A" w14:textId="77777777" w:rsidR="00A97ED9" w:rsidRPr="00A97ED9" w:rsidRDefault="00A97ED9" w:rsidP="00A97ED9">
      <w:pPr>
        <w:spacing w:line="360" w:lineRule="auto"/>
        <w:rPr>
          <w:rFonts w:ascii="Arial" w:hAnsi="Arial" w:cs="Arial"/>
          <w:b/>
          <w:bCs/>
        </w:rPr>
      </w:pPr>
      <w:r w:rsidRPr="00A97ED9">
        <w:rPr>
          <w:rFonts w:ascii="Arial" w:hAnsi="Arial" w:cs="Arial"/>
          <w:b/>
          <w:bCs/>
        </w:rPr>
        <w:lastRenderedPageBreak/>
        <w:pict w14:anchorId="57987DEA">
          <v:rect id="_x0000_i1177" style="width:0;height:1.5pt" o:hralign="center" o:hrstd="t" o:hr="t" fillcolor="#a0a0a0" stroked="f"/>
        </w:pict>
      </w:r>
    </w:p>
    <w:p w14:paraId="6606908E" w14:textId="77777777" w:rsidR="00A97ED9" w:rsidRPr="00A97ED9" w:rsidRDefault="00A97ED9" w:rsidP="00A97ED9">
      <w:pPr>
        <w:spacing w:line="360" w:lineRule="auto"/>
        <w:rPr>
          <w:rFonts w:ascii="Arial" w:hAnsi="Arial" w:cs="Arial"/>
          <w:b/>
          <w:bCs/>
        </w:rPr>
      </w:pPr>
      <w:r w:rsidRPr="00A97ED9">
        <w:rPr>
          <w:rFonts w:ascii="Arial" w:hAnsi="Arial" w:cs="Arial"/>
          <w:b/>
          <w:bCs/>
        </w:rPr>
        <w:t>9. Sundays and Public Holidays</w:t>
      </w:r>
    </w:p>
    <w:p w14:paraId="24E47805" w14:textId="77777777" w:rsidR="00A97ED9" w:rsidRPr="00A97ED9" w:rsidRDefault="00A97ED9" w:rsidP="00A97ED9">
      <w:pPr>
        <w:spacing w:line="360" w:lineRule="auto"/>
        <w:rPr>
          <w:rFonts w:ascii="Arial" w:hAnsi="Arial" w:cs="Arial"/>
          <w:b/>
          <w:bCs/>
        </w:rPr>
      </w:pPr>
      <w:r w:rsidRPr="00A97ED9">
        <w:rPr>
          <w:rFonts w:ascii="Arial" w:hAnsi="Arial" w:cs="Arial"/>
          <w:b/>
          <w:bCs/>
        </w:rPr>
        <w:t>9.1 Sundays:</w:t>
      </w:r>
      <w:r w:rsidRPr="00A97ED9">
        <w:rPr>
          <w:rFonts w:ascii="Arial" w:hAnsi="Arial" w:cs="Arial"/>
          <w:b/>
          <w:bCs/>
        </w:rPr>
        <w:br/>
        <w:t>Work is voluntary and will be agreed upon as needed.</w:t>
      </w:r>
    </w:p>
    <w:p w14:paraId="6BDD28E3" w14:textId="77777777" w:rsidR="00A97ED9" w:rsidRPr="00A97ED9" w:rsidRDefault="00A97ED9" w:rsidP="00A97ED9">
      <w:pPr>
        <w:spacing w:line="360" w:lineRule="auto"/>
        <w:rPr>
          <w:rFonts w:ascii="Arial" w:hAnsi="Arial" w:cs="Arial"/>
          <w:b/>
          <w:bCs/>
        </w:rPr>
      </w:pPr>
      <w:r w:rsidRPr="00A97ED9">
        <w:rPr>
          <w:rFonts w:ascii="Arial" w:hAnsi="Arial" w:cs="Arial"/>
          <w:b/>
          <w:bCs/>
        </w:rPr>
        <w:t>9.2 Public Holidays:</w:t>
      </w:r>
    </w:p>
    <w:p w14:paraId="1E767AD6" w14:textId="77777777" w:rsidR="00A97ED9" w:rsidRPr="00A97ED9" w:rsidRDefault="00A97ED9" w:rsidP="00A97ED9">
      <w:pPr>
        <w:numPr>
          <w:ilvl w:val="0"/>
          <w:numId w:val="15"/>
        </w:numPr>
        <w:spacing w:line="360" w:lineRule="auto"/>
        <w:rPr>
          <w:rFonts w:ascii="Arial" w:hAnsi="Arial" w:cs="Arial"/>
          <w:b/>
          <w:bCs/>
        </w:rPr>
      </w:pPr>
      <w:r w:rsidRPr="00A97ED9">
        <w:rPr>
          <w:rFonts w:ascii="Arial" w:hAnsi="Arial" w:cs="Arial"/>
          <w:b/>
          <w:bCs/>
        </w:rPr>
        <w:t>Full pay for official public holidays.</w:t>
      </w:r>
    </w:p>
    <w:p w14:paraId="42532CA6" w14:textId="77777777" w:rsidR="00A97ED9" w:rsidRPr="00A97ED9" w:rsidRDefault="00A97ED9" w:rsidP="00A97ED9">
      <w:pPr>
        <w:numPr>
          <w:ilvl w:val="0"/>
          <w:numId w:val="15"/>
        </w:numPr>
        <w:spacing w:line="360" w:lineRule="auto"/>
        <w:rPr>
          <w:rFonts w:ascii="Arial" w:hAnsi="Arial" w:cs="Arial"/>
          <w:b/>
          <w:bCs/>
        </w:rPr>
      </w:pPr>
      <w:r w:rsidRPr="00A97ED9">
        <w:rPr>
          <w:rFonts w:ascii="Arial" w:hAnsi="Arial" w:cs="Arial"/>
          <w:b/>
          <w:bCs/>
        </w:rPr>
        <w:t>If worked, double pay or two days paid leave in lieu.</w:t>
      </w:r>
    </w:p>
    <w:p w14:paraId="0BE4AC08" w14:textId="77777777" w:rsidR="00A97ED9" w:rsidRPr="00A97ED9" w:rsidRDefault="00A97ED9" w:rsidP="00A97ED9">
      <w:pPr>
        <w:spacing w:line="360" w:lineRule="auto"/>
        <w:rPr>
          <w:rFonts w:ascii="Arial" w:hAnsi="Arial" w:cs="Arial"/>
          <w:b/>
          <w:bCs/>
        </w:rPr>
      </w:pPr>
      <w:r w:rsidRPr="00A97ED9">
        <w:rPr>
          <w:rFonts w:ascii="Arial" w:hAnsi="Arial" w:cs="Arial"/>
          <w:b/>
          <w:bCs/>
        </w:rPr>
        <w:t>Public holidays include:</w:t>
      </w:r>
      <w:r w:rsidRPr="00A97ED9">
        <w:rPr>
          <w:rFonts w:ascii="Arial" w:hAnsi="Arial" w:cs="Arial"/>
          <w:b/>
          <w:bCs/>
        </w:rPr>
        <w:br/>
        <w:t>New Year’s Day, Human Rights Day, Good Friday, Family Day, Freedom Day, Worker’s Day, Youth Day, National Women’s Day, Heritage Day, Day of Reconciliation, Christmas Day, Day of Goodwill, and any other government-declared holidays.</w:t>
      </w:r>
    </w:p>
    <w:p w14:paraId="5EA86C92" w14:textId="77777777" w:rsidR="00A97ED9" w:rsidRPr="00A97ED9" w:rsidRDefault="00A97ED9" w:rsidP="00A97ED9">
      <w:pPr>
        <w:spacing w:line="360" w:lineRule="auto"/>
        <w:rPr>
          <w:rFonts w:ascii="Arial" w:hAnsi="Arial" w:cs="Arial"/>
          <w:b/>
          <w:bCs/>
        </w:rPr>
      </w:pPr>
      <w:r w:rsidRPr="00A97ED9">
        <w:rPr>
          <w:rFonts w:ascii="Arial" w:hAnsi="Arial" w:cs="Arial"/>
          <w:b/>
          <w:bCs/>
        </w:rPr>
        <w:pict w14:anchorId="10235D71">
          <v:rect id="_x0000_i1178" style="width:0;height:1.5pt" o:hralign="center" o:hrstd="t" o:hr="t" fillcolor="#a0a0a0" stroked="f"/>
        </w:pict>
      </w:r>
    </w:p>
    <w:p w14:paraId="7E5A09AE" w14:textId="77777777" w:rsidR="00A97ED9" w:rsidRPr="00A97ED9" w:rsidRDefault="00A97ED9" w:rsidP="00A97ED9">
      <w:pPr>
        <w:spacing w:line="360" w:lineRule="auto"/>
        <w:rPr>
          <w:rFonts w:ascii="Arial" w:hAnsi="Arial" w:cs="Arial"/>
          <w:b/>
          <w:bCs/>
        </w:rPr>
      </w:pPr>
      <w:r w:rsidRPr="00A97ED9">
        <w:rPr>
          <w:rFonts w:ascii="Arial" w:hAnsi="Arial" w:cs="Arial"/>
          <w:b/>
          <w:bCs/>
        </w:rPr>
        <w:t>10. Annual Leave</w:t>
      </w:r>
    </w:p>
    <w:p w14:paraId="5F3266F3" w14:textId="77777777" w:rsidR="00A97ED9" w:rsidRPr="00A97ED9" w:rsidRDefault="00A97ED9" w:rsidP="00A97ED9">
      <w:pPr>
        <w:numPr>
          <w:ilvl w:val="0"/>
          <w:numId w:val="16"/>
        </w:numPr>
        <w:spacing w:line="360" w:lineRule="auto"/>
        <w:rPr>
          <w:rFonts w:ascii="Arial" w:hAnsi="Arial" w:cs="Arial"/>
          <w:b/>
          <w:bCs/>
        </w:rPr>
      </w:pPr>
      <w:r w:rsidRPr="00A97ED9">
        <w:rPr>
          <w:rFonts w:ascii="Arial" w:hAnsi="Arial" w:cs="Arial"/>
          <w:b/>
          <w:bCs/>
        </w:rPr>
        <w:t>21 working days per year.</w:t>
      </w:r>
    </w:p>
    <w:p w14:paraId="2BA4532B" w14:textId="77777777" w:rsidR="00A97ED9" w:rsidRPr="00A97ED9" w:rsidRDefault="00A97ED9" w:rsidP="00A97ED9">
      <w:pPr>
        <w:numPr>
          <w:ilvl w:val="0"/>
          <w:numId w:val="16"/>
        </w:numPr>
        <w:spacing w:line="360" w:lineRule="auto"/>
        <w:rPr>
          <w:rFonts w:ascii="Arial" w:hAnsi="Arial" w:cs="Arial"/>
          <w:b/>
          <w:bCs/>
        </w:rPr>
      </w:pPr>
      <w:r w:rsidRPr="00A97ED9">
        <w:rPr>
          <w:rFonts w:ascii="Arial" w:hAnsi="Arial" w:cs="Arial"/>
          <w:b/>
          <w:bCs/>
        </w:rPr>
        <w:t>Leave cannot overlap with sick leave or notice period.</w:t>
      </w:r>
    </w:p>
    <w:p w14:paraId="5A1758C2" w14:textId="77777777" w:rsidR="00A97ED9" w:rsidRPr="00A97ED9" w:rsidRDefault="00A97ED9" w:rsidP="00A97ED9">
      <w:pPr>
        <w:numPr>
          <w:ilvl w:val="0"/>
          <w:numId w:val="16"/>
        </w:numPr>
        <w:spacing w:line="360" w:lineRule="auto"/>
        <w:rPr>
          <w:rFonts w:ascii="Arial" w:hAnsi="Arial" w:cs="Arial"/>
          <w:b/>
          <w:bCs/>
        </w:rPr>
      </w:pPr>
      <w:r w:rsidRPr="00A97ED9">
        <w:rPr>
          <w:rFonts w:ascii="Arial" w:hAnsi="Arial" w:cs="Arial"/>
          <w:b/>
          <w:bCs/>
        </w:rPr>
        <w:t>Accumulation capped at 18 months unless otherwise approved in writing.</w:t>
      </w:r>
    </w:p>
    <w:p w14:paraId="4CB4F6E6" w14:textId="77777777" w:rsidR="00A97ED9" w:rsidRPr="00A97ED9" w:rsidRDefault="00A97ED9" w:rsidP="00A97ED9">
      <w:pPr>
        <w:numPr>
          <w:ilvl w:val="0"/>
          <w:numId w:val="16"/>
        </w:numPr>
        <w:spacing w:line="360" w:lineRule="auto"/>
        <w:rPr>
          <w:rFonts w:ascii="Arial" w:hAnsi="Arial" w:cs="Arial"/>
          <w:b/>
          <w:bCs/>
        </w:rPr>
      </w:pPr>
      <w:r w:rsidRPr="00A97ED9">
        <w:rPr>
          <w:rFonts w:ascii="Arial" w:hAnsi="Arial" w:cs="Arial"/>
          <w:b/>
          <w:bCs/>
        </w:rPr>
        <w:t>Unused special permission leave will not be paid out upon termination.</w:t>
      </w:r>
    </w:p>
    <w:p w14:paraId="5570A906" w14:textId="77777777" w:rsidR="00A97ED9" w:rsidRPr="00A97ED9" w:rsidRDefault="00A97ED9" w:rsidP="00A97ED9">
      <w:pPr>
        <w:numPr>
          <w:ilvl w:val="0"/>
          <w:numId w:val="16"/>
        </w:numPr>
        <w:spacing w:line="360" w:lineRule="auto"/>
        <w:rPr>
          <w:rFonts w:ascii="Arial" w:hAnsi="Arial" w:cs="Arial"/>
          <w:b/>
          <w:bCs/>
        </w:rPr>
      </w:pPr>
      <w:r w:rsidRPr="00A97ED9">
        <w:rPr>
          <w:rFonts w:ascii="Arial" w:hAnsi="Arial" w:cs="Arial"/>
          <w:b/>
          <w:bCs/>
        </w:rPr>
        <w:t>Leave must be requested in writing and approved by the Company.</w:t>
      </w:r>
    </w:p>
    <w:p w14:paraId="5E11325B" w14:textId="77777777" w:rsidR="00A97ED9" w:rsidRPr="00A97ED9" w:rsidRDefault="00A97ED9" w:rsidP="00A97ED9">
      <w:pPr>
        <w:spacing w:line="360" w:lineRule="auto"/>
        <w:rPr>
          <w:rFonts w:ascii="Arial" w:hAnsi="Arial" w:cs="Arial"/>
          <w:b/>
          <w:bCs/>
        </w:rPr>
      </w:pPr>
      <w:r w:rsidRPr="00A97ED9">
        <w:rPr>
          <w:rFonts w:ascii="Arial" w:hAnsi="Arial" w:cs="Arial"/>
          <w:b/>
          <w:bCs/>
        </w:rPr>
        <w:pict w14:anchorId="37C46CF3">
          <v:rect id="_x0000_i1179" style="width:0;height:1.5pt" o:hralign="center" o:hrstd="t" o:hr="t" fillcolor="#a0a0a0" stroked="f"/>
        </w:pict>
      </w:r>
    </w:p>
    <w:p w14:paraId="54C5AB78" w14:textId="77777777" w:rsidR="00A97ED9" w:rsidRPr="00A97ED9" w:rsidRDefault="00A97ED9" w:rsidP="00A97ED9">
      <w:pPr>
        <w:spacing w:line="360" w:lineRule="auto"/>
        <w:rPr>
          <w:rFonts w:ascii="Arial" w:hAnsi="Arial" w:cs="Arial"/>
          <w:b/>
          <w:bCs/>
        </w:rPr>
      </w:pPr>
      <w:r w:rsidRPr="00A97ED9">
        <w:rPr>
          <w:rFonts w:ascii="Arial" w:hAnsi="Arial" w:cs="Arial"/>
          <w:b/>
          <w:bCs/>
        </w:rPr>
        <w:t>11. Sick Leave</w:t>
      </w:r>
    </w:p>
    <w:p w14:paraId="3E4FEF57" w14:textId="77777777" w:rsidR="00A97ED9" w:rsidRPr="00A97ED9" w:rsidRDefault="00A97ED9" w:rsidP="00A97ED9">
      <w:pPr>
        <w:numPr>
          <w:ilvl w:val="0"/>
          <w:numId w:val="17"/>
        </w:numPr>
        <w:spacing w:line="360" w:lineRule="auto"/>
        <w:rPr>
          <w:rFonts w:ascii="Arial" w:hAnsi="Arial" w:cs="Arial"/>
          <w:b/>
          <w:bCs/>
        </w:rPr>
      </w:pPr>
      <w:r w:rsidRPr="00A97ED9">
        <w:rPr>
          <w:rFonts w:ascii="Arial" w:hAnsi="Arial" w:cs="Arial"/>
          <w:b/>
          <w:bCs/>
        </w:rPr>
        <w:t>10 days sick leave per 12-month cycle.</w:t>
      </w:r>
    </w:p>
    <w:p w14:paraId="1B9DA0CB" w14:textId="77777777" w:rsidR="00A97ED9" w:rsidRPr="00A97ED9" w:rsidRDefault="00A97ED9" w:rsidP="00A97ED9">
      <w:pPr>
        <w:numPr>
          <w:ilvl w:val="0"/>
          <w:numId w:val="17"/>
        </w:numPr>
        <w:spacing w:line="360" w:lineRule="auto"/>
        <w:rPr>
          <w:rFonts w:ascii="Arial" w:hAnsi="Arial" w:cs="Arial"/>
          <w:b/>
          <w:bCs/>
        </w:rPr>
      </w:pPr>
      <w:r w:rsidRPr="00A97ED9">
        <w:rPr>
          <w:rFonts w:ascii="Arial" w:hAnsi="Arial" w:cs="Arial"/>
          <w:b/>
          <w:bCs/>
        </w:rPr>
        <w:t xml:space="preserve">During first 6 months: </w:t>
      </w:r>
      <w:proofErr w:type="gramStart"/>
      <w:r w:rsidRPr="00A97ED9">
        <w:rPr>
          <w:rFonts w:ascii="Arial" w:hAnsi="Arial" w:cs="Arial"/>
          <w:b/>
          <w:bCs/>
        </w:rPr>
        <w:t>1 day</w:t>
      </w:r>
      <w:proofErr w:type="gramEnd"/>
      <w:r w:rsidRPr="00A97ED9">
        <w:rPr>
          <w:rFonts w:ascii="Arial" w:hAnsi="Arial" w:cs="Arial"/>
          <w:b/>
          <w:bCs/>
        </w:rPr>
        <w:t xml:space="preserve"> sick leave for every 21 days worked.</w:t>
      </w:r>
    </w:p>
    <w:p w14:paraId="092E4A77" w14:textId="77777777" w:rsidR="00A97ED9" w:rsidRPr="00A97ED9" w:rsidRDefault="00A97ED9" w:rsidP="00A97ED9">
      <w:pPr>
        <w:numPr>
          <w:ilvl w:val="0"/>
          <w:numId w:val="17"/>
        </w:numPr>
        <w:spacing w:line="360" w:lineRule="auto"/>
        <w:rPr>
          <w:rFonts w:ascii="Arial" w:hAnsi="Arial" w:cs="Arial"/>
          <w:b/>
          <w:bCs/>
        </w:rPr>
      </w:pPr>
      <w:r w:rsidRPr="00A97ED9">
        <w:rPr>
          <w:rFonts w:ascii="Arial" w:hAnsi="Arial" w:cs="Arial"/>
          <w:b/>
          <w:bCs/>
        </w:rPr>
        <w:t>Absence must be reported promptly.</w:t>
      </w:r>
    </w:p>
    <w:p w14:paraId="4FEB6BFB" w14:textId="77777777" w:rsidR="00A97ED9" w:rsidRPr="00A97ED9" w:rsidRDefault="00A97ED9" w:rsidP="00A97ED9">
      <w:pPr>
        <w:numPr>
          <w:ilvl w:val="0"/>
          <w:numId w:val="17"/>
        </w:numPr>
        <w:spacing w:line="360" w:lineRule="auto"/>
        <w:rPr>
          <w:rFonts w:ascii="Arial" w:hAnsi="Arial" w:cs="Arial"/>
          <w:b/>
          <w:bCs/>
        </w:rPr>
      </w:pPr>
      <w:r w:rsidRPr="00A97ED9">
        <w:rPr>
          <w:rFonts w:ascii="Arial" w:hAnsi="Arial" w:cs="Arial"/>
          <w:b/>
          <w:bCs/>
        </w:rPr>
        <w:t>Medical certificate required for sick leave.</w:t>
      </w:r>
    </w:p>
    <w:p w14:paraId="159A513B" w14:textId="77777777" w:rsidR="00A97ED9" w:rsidRPr="00A97ED9" w:rsidRDefault="00A97ED9" w:rsidP="00A97ED9">
      <w:pPr>
        <w:spacing w:line="360" w:lineRule="auto"/>
        <w:rPr>
          <w:rFonts w:ascii="Arial" w:hAnsi="Arial" w:cs="Arial"/>
          <w:b/>
          <w:bCs/>
        </w:rPr>
      </w:pPr>
      <w:r w:rsidRPr="00A97ED9">
        <w:rPr>
          <w:rFonts w:ascii="Arial" w:hAnsi="Arial" w:cs="Arial"/>
          <w:b/>
          <w:bCs/>
        </w:rPr>
        <w:lastRenderedPageBreak/>
        <w:pict w14:anchorId="05948943">
          <v:rect id="_x0000_i1180" style="width:0;height:1.5pt" o:hralign="center" o:hrstd="t" o:hr="t" fillcolor="#a0a0a0" stroked="f"/>
        </w:pict>
      </w:r>
    </w:p>
    <w:p w14:paraId="5C2AFE21" w14:textId="77777777" w:rsidR="00A97ED9" w:rsidRPr="00A97ED9" w:rsidRDefault="00A97ED9" w:rsidP="00A97ED9">
      <w:pPr>
        <w:spacing w:line="360" w:lineRule="auto"/>
        <w:rPr>
          <w:rFonts w:ascii="Arial" w:hAnsi="Arial" w:cs="Arial"/>
          <w:b/>
          <w:bCs/>
        </w:rPr>
      </w:pPr>
      <w:r w:rsidRPr="00A97ED9">
        <w:rPr>
          <w:rFonts w:ascii="Arial" w:hAnsi="Arial" w:cs="Arial"/>
          <w:b/>
          <w:bCs/>
        </w:rPr>
        <w:t>12. Family Responsibility Leave</w:t>
      </w:r>
    </w:p>
    <w:p w14:paraId="78640C94" w14:textId="77777777" w:rsidR="00A97ED9" w:rsidRPr="00A97ED9" w:rsidRDefault="00A97ED9" w:rsidP="00A97ED9">
      <w:pPr>
        <w:numPr>
          <w:ilvl w:val="0"/>
          <w:numId w:val="18"/>
        </w:numPr>
        <w:spacing w:line="360" w:lineRule="auto"/>
        <w:rPr>
          <w:rFonts w:ascii="Arial" w:hAnsi="Arial" w:cs="Arial"/>
          <w:b/>
          <w:bCs/>
        </w:rPr>
      </w:pPr>
      <w:r w:rsidRPr="00A97ED9">
        <w:rPr>
          <w:rFonts w:ascii="Arial" w:hAnsi="Arial" w:cs="Arial"/>
          <w:b/>
          <w:bCs/>
        </w:rPr>
        <w:t>3 days per 12-month cycle.</w:t>
      </w:r>
    </w:p>
    <w:p w14:paraId="31438CBE" w14:textId="77777777" w:rsidR="00A97ED9" w:rsidRPr="00A97ED9" w:rsidRDefault="00A97ED9" w:rsidP="00A97ED9">
      <w:pPr>
        <w:numPr>
          <w:ilvl w:val="0"/>
          <w:numId w:val="18"/>
        </w:numPr>
        <w:spacing w:line="360" w:lineRule="auto"/>
        <w:rPr>
          <w:rFonts w:ascii="Arial" w:hAnsi="Arial" w:cs="Arial"/>
          <w:b/>
          <w:bCs/>
        </w:rPr>
      </w:pPr>
      <w:r w:rsidRPr="00A97ED9">
        <w:rPr>
          <w:rFonts w:ascii="Arial" w:hAnsi="Arial" w:cs="Arial"/>
          <w:b/>
          <w:bCs/>
        </w:rPr>
        <w:t>Applicable after 4 months of employment, working at least 4 days/week.</w:t>
      </w:r>
    </w:p>
    <w:p w14:paraId="077B1BFC" w14:textId="77777777" w:rsidR="00A97ED9" w:rsidRPr="00A97ED9" w:rsidRDefault="00A97ED9" w:rsidP="00A97ED9">
      <w:pPr>
        <w:numPr>
          <w:ilvl w:val="0"/>
          <w:numId w:val="18"/>
        </w:numPr>
        <w:spacing w:line="360" w:lineRule="auto"/>
        <w:rPr>
          <w:rFonts w:ascii="Arial" w:hAnsi="Arial" w:cs="Arial"/>
          <w:b/>
          <w:bCs/>
        </w:rPr>
      </w:pPr>
      <w:r w:rsidRPr="00A97ED9">
        <w:rPr>
          <w:rFonts w:ascii="Arial" w:hAnsi="Arial" w:cs="Arial"/>
          <w:b/>
          <w:bCs/>
        </w:rPr>
        <w:t>Granted for:</w:t>
      </w:r>
    </w:p>
    <w:p w14:paraId="18ED468D" w14:textId="77777777" w:rsidR="00A97ED9" w:rsidRPr="00A97ED9" w:rsidRDefault="00A97ED9" w:rsidP="00A97ED9">
      <w:pPr>
        <w:numPr>
          <w:ilvl w:val="1"/>
          <w:numId w:val="18"/>
        </w:numPr>
        <w:spacing w:line="360" w:lineRule="auto"/>
        <w:rPr>
          <w:rFonts w:ascii="Arial" w:hAnsi="Arial" w:cs="Arial"/>
          <w:b/>
          <w:bCs/>
        </w:rPr>
      </w:pPr>
      <w:r w:rsidRPr="00A97ED9">
        <w:rPr>
          <w:rFonts w:ascii="Arial" w:hAnsi="Arial" w:cs="Arial"/>
          <w:b/>
          <w:bCs/>
        </w:rPr>
        <w:t>Birth of child</w:t>
      </w:r>
    </w:p>
    <w:p w14:paraId="61B844F2" w14:textId="77777777" w:rsidR="00A97ED9" w:rsidRPr="00A97ED9" w:rsidRDefault="00A97ED9" w:rsidP="00A97ED9">
      <w:pPr>
        <w:numPr>
          <w:ilvl w:val="1"/>
          <w:numId w:val="18"/>
        </w:numPr>
        <w:spacing w:line="360" w:lineRule="auto"/>
        <w:rPr>
          <w:rFonts w:ascii="Arial" w:hAnsi="Arial" w:cs="Arial"/>
          <w:b/>
          <w:bCs/>
        </w:rPr>
      </w:pPr>
      <w:r w:rsidRPr="00A97ED9">
        <w:rPr>
          <w:rFonts w:ascii="Arial" w:hAnsi="Arial" w:cs="Arial"/>
          <w:b/>
          <w:bCs/>
        </w:rPr>
        <w:t>Child’s illness</w:t>
      </w:r>
    </w:p>
    <w:p w14:paraId="7539DAD1" w14:textId="77777777" w:rsidR="00A97ED9" w:rsidRPr="00A97ED9" w:rsidRDefault="00A97ED9" w:rsidP="00A97ED9">
      <w:pPr>
        <w:numPr>
          <w:ilvl w:val="1"/>
          <w:numId w:val="18"/>
        </w:numPr>
        <w:spacing w:line="360" w:lineRule="auto"/>
        <w:rPr>
          <w:rFonts w:ascii="Arial" w:hAnsi="Arial" w:cs="Arial"/>
          <w:b/>
          <w:bCs/>
        </w:rPr>
      </w:pPr>
      <w:r w:rsidRPr="00A97ED9">
        <w:rPr>
          <w:rFonts w:ascii="Arial" w:hAnsi="Arial" w:cs="Arial"/>
          <w:b/>
          <w:bCs/>
        </w:rPr>
        <w:t>Death of spouse, life partner, parent, grandparent, child, grandchild, sibling</w:t>
      </w:r>
    </w:p>
    <w:p w14:paraId="478C7B23" w14:textId="77777777" w:rsidR="00A97ED9" w:rsidRPr="00A97ED9" w:rsidRDefault="00A97ED9" w:rsidP="00A97ED9">
      <w:pPr>
        <w:spacing w:line="360" w:lineRule="auto"/>
        <w:rPr>
          <w:rFonts w:ascii="Arial" w:hAnsi="Arial" w:cs="Arial"/>
          <w:b/>
          <w:bCs/>
        </w:rPr>
      </w:pPr>
      <w:r w:rsidRPr="00A97ED9">
        <w:rPr>
          <w:rFonts w:ascii="Arial" w:hAnsi="Arial" w:cs="Arial"/>
          <w:b/>
          <w:bCs/>
        </w:rPr>
        <w:pict w14:anchorId="2E6280CB">
          <v:rect id="_x0000_i1181" style="width:0;height:1.5pt" o:hralign="center" o:hrstd="t" o:hr="t" fillcolor="#a0a0a0" stroked="f"/>
        </w:pict>
      </w:r>
    </w:p>
    <w:p w14:paraId="735CC740" w14:textId="77777777" w:rsidR="00A97ED9" w:rsidRPr="00A97ED9" w:rsidRDefault="00A97ED9" w:rsidP="00A97ED9">
      <w:pPr>
        <w:spacing w:line="360" w:lineRule="auto"/>
        <w:rPr>
          <w:rFonts w:ascii="Arial" w:hAnsi="Arial" w:cs="Arial"/>
          <w:b/>
          <w:bCs/>
        </w:rPr>
      </w:pPr>
      <w:r w:rsidRPr="00A97ED9">
        <w:rPr>
          <w:rFonts w:ascii="Arial" w:hAnsi="Arial" w:cs="Arial"/>
          <w:b/>
          <w:bCs/>
        </w:rPr>
        <w:t>13. Unpaid Leave</w:t>
      </w:r>
    </w:p>
    <w:p w14:paraId="4954E4C6" w14:textId="77777777" w:rsidR="00A97ED9" w:rsidRPr="00A97ED9" w:rsidRDefault="00A97ED9" w:rsidP="00A97ED9">
      <w:pPr>
        <w:spacing w:line="360" w:lineRule="auto"/>
        <w:rPr>
          <w:rFonts w:ascii="Arial" w:hAnsi="Arial" w:cs="Arial"/>
          <w:b/>
          <w:bCs/>
        </w:rPr>
      </w:pPr>
      <w:r w:rsidRPr="00A97ED9">
        <w:rPr>
          <w:rFonts w:ascii="Arial" w:hAnsi="Arial" w:cs="Arial"/>
          <w:b/>
          <w:bCs/>
        </w:rPr>
        <w:t>Unpaid leave may be granted if:</w:t>
      </w:r>
    </w:p>
    <w:p w14:paraId="58D969F4" w14:textId="77777777" w:rsidR="00A97ED9" w:rsidRPr="00A97ED9" w:rsidRDefault="00A97ED9" w:rsidP="00A97ED9">
      <w:pPr>
        <w:numPr>
          <w:ilvl w:val="0"/>
          <w:numId w:val="19"/>
        </w:numPr>
        <w:spacing w:line="360" w:lineRule="auto"/>
        <w:rPr>
          <w:rFonts w:ascii="Arial" w:hAnsi="Arial" w:cs="Arial"/>
          <w:b/>
          <w:bCs/>
        </w:rPr>
      </w:pPr>
      <w:r w:rsidRPr="00A97ED9">
        <w:rPr>
          <w:rFonts w:ascii="Arial" w:hAnsi="Arial" w:cs="Arial"/>
          <w:b/>
          <w:bCs/>
        </w:rPr>
        <w:t>Sick leave or family responsibility leave is exhausted.</w:t>
      </w:r>
    </w:p>
    <w:p w14:paraId="27C2904E" w14:textId="77777777" w:rsidR="00A97ED9" w:rsidRPr="00A97ED9" w:rsidRDefault="00A97ED9" w:rsidP="00A97ED9">
      <w:pPr>
        <w:numPr>
          <w:ilvl w:val="0"/>
          <w:numId w:val="19"/>
        </w:numPr>
        <w:spacing w:line="360" w:lineRule="auto"/>
        <w:rPr>
          <w:rFonts w:ascii="Arial" w:hAnsi="Arial" w:cs="Arial"/>
          <w:b/>
          <w:bCs/>
        </w:rPr>
      </w:pPr>
      <w:r w:rsidRPr="00A97ED9">
        <w:rPr>
          <w:rFonts w:ascii="Arial" w:hAnsi="Arial" w:cs="Arial"/>
          <w:b/>
          <w:bCs/>
        </w:rPr>
        <w:t>Leave is unsubstantiated.</w:t>
      </w:r>
    </w:p>
    <w:p w14:paraId="6E26D1EE" w14:textId="77777777" w:rsidR="00A97ED9" w:rsidRPr="00A97ED9" w:rsidRDefault="00A97ED9" w:rsidP="00A97ED9">
      <w:pPr>
        <w:numPr>
          <w:ilvl w:val="0"/>
          <w:numId w:val="19"/>
        </w:numPr>
        <w:spacing w:line="360" w:lineRule="auto"/>
        <w:rPr>
          <w:rFonts w:ascii="Arial" w:hAnsi="Arial" w:cs="Arial"/>
          <w:b/>
          <w:bCs/>
        </w:rPr>
      </w:pPr>
      <w:r w:rsidRPr="00A97ED9">
        <w:rPr>
          <w:rFonts w:ascii="Arial" w:hAnsi="Arial" w:cs="Arial"/>
          <w:b/>
          <w:bCs/>
        </w:rPr>
        <w:t>Extended leave (up to 6 months) may be requested in writing for exceptional cases but requires approval.</w:t>
      </w:r>
    </w:p>
    <w:p w14:paraId="6250903E" w14:textId="77777777" w:rsidR="00A97ED9" w:rsidRPr="00A97ED9" w:rsidRDefault="00A97ED9" w:rsidP="00A97ED9">
      <w:pPr>
        <w:spacing w:line="360" w:lineRule="auto"/>
        <w:rPr>
          <w:rFonts w:ascii="Arial" w:hAnsi="Arial" w:cs="Arial"/>
          <w:b/>
          <w:bCs/>
        </w:rPr>
      </w:pPr>
      <w:r w:rsidRPr="00A97ED9">
        <w:rPr>
          <w:rFonts w:ascii="Arial" w:hAnsi="Arial" w:cs="Arial"/>
          <w:b/>
          <w:bCs/>
        </w:rPr>
        <w:t>Unpaid leave affects leave accumulation and any bonuses.</w:t>
      </w:r>
    </w:p>
    <w:p w14:paraId="47BA933C" w14:textId="77777777" w:rsidR="00A97ED9" w:rsidRPr="00A97ED9" w:rsidRDefault="00A97ED9" w:rsidP="00A97ED9">
      <w:pPr>
        <w:spacing w:line="360" w:lineRule="auto"/>
        <w:rPr>
          <w:rFonts w:ascii="Arial" w:hAnsi="Arial" w:cs="Arial"/>
          <w:b/>
          <w:bCs/>
        </w:rPr>
      </w:pPr>
      <w:r w:rsidRPr="00A97ED9">
        <w:rPr>
          <w:rFonts w:ascii="Arial" w:hAnsi="Arial" w:cs="Arial"/>
          <w:b/>
          <w:bCs/>
        </w:rPr>
        <w:t>Unauthorized absence may be treated as unpaid leave and may result in disciplinary action.</w:t>
      </w:r>
    </w:p>
    <w:p w14:paraId="5BAF302C" w14:textId="77777777" w:rsidR="00A97ED9" w:rsidRPr="00A97ED9" w:rsidRDefault="00A97ED9" w:rsidP="00A97ED9">
      <w:pPr>
        <w:spacing w:line="360" w:lineRule="auto"/>
        <w:rPr>
          <w:rFonts w:ascii="Arial" w:hAnsi="Arial" w:cs="Arial"/>
          <w:b/>
          <w:bCs/>
        </w:rPr>
      </w:pPr>
      <w:r w:rsidRPr="00A97ED9">
        <w:rPr>
          <w:rFonts w:ascii="Arial" w:hAnsi="Arial" w:cs="Arial"/>
          <w:b/>
          <w:bCs/>
        </w:rPr>
        <w:pict w14:anchorId="13F3C118">
          <v:rect id="_x0000_i1182" style="width:0;height:1.5pt" o:hralign="center" o:hrstd="t" o:hr="t" fillcolor="#a0a0a0" stroked="f"/>
        </w:pict>
      </w:r>
    </w:p>
    <w:p w14:paraId="6AD7FDD8" w14:textId="77777777" w:rsidR="00A97ED9" w:rsidRPr="00A97ED9" w:rsidRDefault="00A97ED9" w:rsidP="00A97ED9">
      <w:pPr>
        <w:spacing w:line="360" w:lineRule="auto"/>
        <w:rPr>
          <w:rFonts w:ascii="Arial" w:hAnsi="Arial" w:cs="Arial"/>
          <w:b/>
          <w:bCs/>
        </w:rPr>
      </w:pPr>
      <w:r w:rsidRPr="00A97ED9">
        <w:rPr>
          <w:rFonts w:ascii="Arial" w:hAnsi="Arial" w:cs="Arial"/>
          <w:b/>
          <w:bCs/>
        </w:rPr>
        <w:t>14. Deductions</w:t>
      </w:r>
    </w:p>
    <w:p w14:paraId="7B323CF4" w14:textId="77777777" w:rsidR="00A97ED9" w:rsidRPr="00A97ED9" w:rsidRDefault="00A97ED9" w:rsidP="00A97ED9">
      <w:pPr>
        <w:spacing w:line="360" w:lineRule="auto"/>
        <w:rPr>
          <w:rFonts w:ascii="Arial" w:hAnsi="Arial" w:cs="Arial"/>
          <w:b/>
          <w:bCs/>
        </w:rPr>
      </w:pPr>
      <w:r w:rsidRPr="00A97ED9">
        <w:rPr>
          <w:rFonts w:ascii="Arial" w:hAnsi="Arial" w:cs="Arial"/>
          <w:b/>
          <w:bCs/>
        </w:rPr>
        <w:t>No deductions may be made from salary without written consent, except as outlined in this contract.</w:t>
      </w:r>
    </w:p>
    <w:p w14:paraId="515955A6" w14:textId="77777777" w:rsidR="00A97ED9" w:rsidRPr="00A97ED9" w:rsidRDefault="00A97ED9" w:rsidP="00A97ED9">
      <w:pPr>
        <w:spacing w:line="360" w:lineRule="auto"/>
        <w:rPr>
          <w:rFonts w:ascii="Arial" w:hAnsi="Arial" w:cs="Arial"/>
          <w:b/>
          <w:bCs/>
        </w:rPr>
      </w:pPr>
      <w:r w:rsidRPr="00A97ED9">
        <w:rPr>
          <w:rFonts w:ascii="Arial" w:hAnsi="Arial" w:cs="Arial"/>
          <w:b/>
          <w:bCs/>
        </w:rPr>
        <w:pict w14:anchorId="094364ED">
          <v:rect id="_x0000_i1183" style="width:0;height:1.5pt" o:hralign="center" o:hrstd="t" o:hr="t" fillcolor="#a0a0a0" stroked="f"/>
        </w:pict>
      </w:r>
    </w:p>
    <w:p w14:paraId="6B37A8A1" w14:textId="77777777" w:rsidR="00A97ED9" w:rsidRPr="00A97ED9" w:rsidRDefault="00A97ED9" w:rsidP="00A97ED9">
      <w:pPr>
        <w:spacing w:line="360" w:lineRule="auto"/>
        <w:rPr>
          <w:rFonts w:ascii="Arial" w:hAnsi="Arial" w:cs="Arial"/>
          <w:b/>
          <w:bCs/>
        </w:rPr>
      </w:pPr>
      <w:r w:rsidRPr="00A97ED9">
        <w:rPr>
          <w:rFonts w:ascii="Arial" w:hAnsi="Arial" w:cs="Arial"/>
          <w:b/>
          <w:bCs/>
        </w:rPr>
        <w:t>15. Confidentiality</w:t>
      </w:r>
    </w:p>
    <w:p w14:paraId="514D14D5" w14:textId="77777777" w:rsidR="00A97ED9" w:rsidRPr="00A97ED9" w:rsidRDefault="00A97ED9" w:rsidP="00A97ED9">
      <w:pPr>
        <w:spacing w:line="360" w:lineRule="auto"/>
        <w:rPr>
          <w:rFonts w:ascii="Arial" w:hAnsi="Arial" w:cs="Arial"/>
          <w:b/>
          <w:bCs/>
        </w:rPr>
      </w:pPr>
      <w:r w:rsidRPr="00A97ED9">
        <w:rPr>
          <w:rFonts w:ascii="Arial" w:hAnsi="Arial" w:cs="Arial"/>
          <w:b/>
          <w:bCs/>
        </w:rPr>
        <w:lastRenderedPageBreak/>
        <w:t>The Employee agrees not to disclose any Company trade secrets or confidential information during or after employment. All Company materials (physical or digital) must be returned upon termination.</w:t>
      </w:r>
    </w:p>
    <w:p w14:paraId="15252266" w14:textId="77777777" w:rsidR="00A97ED9" w:rsidRPr="00A97ED9" w:rsidRDefault="00A97ED9" w:rsidP="00A97ED9">
      <w:pPr>
        <w:spacing w:line="360" w:lineRule="auto"/>
        <w:rPr>
          <w:rFonts w:ascii="Arial" w:hAnsi="Arial" w:cs="Arial"/>
          <w:b/>
          <w:bCs/>
        </w:rPr>
      </w:pPr>
      <w:r w:rsidRPr="00A97ED9">
        <w:rPr>
          <w:rFonts w:ascii="Arial" w:hAnsi="Arial" w:cs="Arial"/>
          <w:b/>
          <w:bCs/>
        </w:rPr>
        <w:t>Disclosure required by law or court order is excluded from this clause.</w:t>
      </w:r>
    </w:p>
    <w:p w14:paraId="4CA54F90" w14:textId="77777777" w:rsidR="00A97ED9" w:rsidRPr="00A97ED9" w:rsidRDefault="00A97ED9" w:rsidP="00A97ED9">
      <w:pPr>
        <w:spacing w:line="360" w:lineRule="auto"/>
        <w:rPr>
          <w:rFonts w:ascii="Arial" w:hAnsi="Arial" w:cs="Arial"/>
          <w:b/>
          <w:bCs/>
        </w:rPr>
      </w:pPr>
      <w:r w:rsidRPr="00A97ED9">
        <w:rPr>
          <w:rFonts w:ascii="Arial" w:hAnsi="Arial" w:cs="Arial"/>
          <w:b/>
          <w:bCs/>
        </w:rPr>
        <w:pict w14:anchorId="79839C34">
          <v:rect id="_x0000_i1184" style="width:0;height:1.5pt" o:hralign="center" o:hrstd="t" o:hr="t" fillcolor="#a0a0a0" stroked="f"/>
        </w:pict>
      </w:r>
    </w:p>
    <w:p w14:paraId="7CEA1D1A" w14:textId="77777777" w:rsidR="00A97ED9" w:rsidRPr="00A97ED9" w:rsidRDefault="00A97ED9" w:rsidP="00A97ED9">
      <w:pPr>
        <w:spacing w:line="360" w:lineRule="auto"/>
        <w:rPr>
          <w:rFonts w:ascii="Arial" w:hAnsi="Arial" w:cs="Arial"/>
          <w:b/>
          <w:bCs/>
        </w:rPr>
      </w:pPr>
      <w:r w:rsidRPr="00A97ED9">
        <w:rPr>
          <w:rFonts w:ascii="Arial" w:hAnsi="Arial" w:cs="Arial"/>
          <w:b/>
          <w:bCs/>
        </w:rPr>
        <w:t>16. Restraint of Trade</w:t>
      </w:r>
    </w:p>
    <w:p w14:paraId="3C6B6DD3" w14:textId="77777777" w:rsidR="00A97ED9" w:rsidRPr="00A97ED9" w:rsidRDefault="00A97ED9" w:rsidP="00A97ED9">
      <w:pPr>
        <w:spacing w:line="360" w:lineRule="auto"/>
        <w:rPr>
          <w:rFonts w:ascii="Arial" w:hAnsi="Arial" w:cs="Arial"/>
          <w:b/>
          <w:bCs/>
        </w:rPr>
      </w:pPr>
      <w:r w:rsidRPr="00A97ED9">
        <w:rPr>
          <w:rFonts w:ascii="Arial" w:hAnsi="Arial" w:cs="Arial"/>
          <w:b/>
          <w:bCs/>
        </w:rPr>
        <w:t>For 6 months after termination, the Employee may not:</w:t>
      </w:r>
    </w:p>
    <w:p w14:paraId="00610967" w14:textId="77777777" w:rsidR="00A97ED9" w:rsidRPr="00A97ED9" w:rsidRDefault="00A97ED9" w:rsidP="00A97ED9">
      <w:pPr>
        <w:numPr>
          <w:ilvl w:val="0"/>
          <w:numId w:val="20"/>
        </w:numPr>
        <w:spacing w:line="360" w:lineRule="auto"/>
        <w:rPr>
          <w:rFonts w:ascii="Arial" w:hAnsi="Arial" w:cs="Arial"/>
          <w:b/>
          <w:bCs/>
        </w:rPr>
      </w:pPr>
      <w:r w:rsidRPr="00A97ED9">
        <w:rPr>
          <w:rFonts w:ascii="Arial" w:hAnsi="Arial" w:cs="Arial"/>
          <w:b/>
          <w:bCs/>
        </w:rPr>
        <w:t>Solicit clients or business contacts of the Company.</w:t>
      </w:r>
    </w:p>
    <w:p w14:paraId="25B26E6A" w14:textId="77777777" w:rsidR="00A97ED9" w:rsidRPr="00A97ED9" w:rsidRDefault="00A97ED9" w:rsidP="00A97ED9">
      <w:pPr>
        <w:numPr>
          <w:ilvl w:val="0"/>
          <w:numId w:val="20"/>
        </w:numPr>
        <w:spacing w:line="360" w:lineRule="auto"/>
        <w:rPr>
          <w:rFonts w:ascii="Arial" w:hAnsi="Arial" w:cs="Arial"/>
          <w:b/>
          <w:bCs/>
        </w:rPr>
      </w:pPr>
      <w:r w:rsidRPr="00A97ED9">
        <w:rPr>
          <w:rFonts w:ascii="Arial" w:hAnsi="Arial" w:cs="Arial"/>
          <w:b/>
          <w:bCs/>
        </w:rPr>
        <w:t>Work with potential clients the Company was negotiating with during employment.</w:t>
      </w:r>
    </w:p>
    <w:p w14:paraId="4942A29D" w14:textId="77777777" w:rsidR="00A97ED9" w:rsidRPr="00A97ED9" w:rsidRDefault="00A97ED9" w:rsidP="00A97ED9">
      <w:pPr>
        <w:numPr>
          <w:ilvl w:val="0"/>
          <w:numId w:val="20"/>
        </w:numPr>
        <w:spacing w:line="360" w:lineRule="auto"/>
        <w:rPr>
          <w:rFonts w:ascii="Arial" w:hAnsi="Arial" w:cs="Arial"/>
          <w:b/>
          <w:bCs/>
        </w:rPr>
      </w:pPr>
      <w:r w:rsidRPr="00A97ED9">
        <w:rPr>
          <w:rFonts w:ascii="Arial" w:hAnsi="Arial" w:cs="Arial"/>
          <w:b/>
          <w:bCs/>
        </w:rPr>
        <w:t>Engage in competing business within the Company’s industry.</w:t>
      </w:r>
    </w:p>
    <w:p w14:paraId="1C653B8D" w14:textId="77777777" w:rsidR="00A97ED9" w:rsidRPr="00A97ED9" w:rsidRDefault="00A97ED9" w:rsidP="00A97ED9">
      <w:pPr>
        <w:spacing w:line="360" w:lineRule="auto"/>
        <w:rPr>
          <w:rFonts w:ascii="Arial" w:hAnsi="Arial" w:cs="Arial"/>
          <w:b/>
          <w:bCs/>
        </w:rPr>
      </w:pPr>
      <w:r w:rsidRPr="00A97ED9">
        <w:rPr>
          <w:rFonts w:ascii="Arial" w:hAnsi="Arial" w:cs="Arial"/>
          <w:b/>
          <w:bCs/>
        </w:rPr>
        <w:t>This clause may be waived by mutual agreement.</w:t>
      </w:r>
    </w:p>
    <w:p w14:paraId="72AA53E1" w14:textId="77777777" w:rsidR="00A97ED9" w:rsidRPr="00A97ED9" w:rsidRDefault="00A97ED9" w:rsidP="00A97ED9">
      <w:pPr>
        <w:spacing w:line="360" w:lineRule="auto"/>
        <w:rPr>
          <w:rFonts w:ascii="Arial" w:hAnsi="Arial" w:cs="Arial"/>
          <w:b/>
          <w:bCs/>
        </w:rPr>
      </w:pPr>
      <w:r w:rsidRPr="00A97ED9">
        <w:rPr>
          <w:rFonts w:ascii="Arial" w:hAnsi="Arial" w:cs="Arial"/>
          <w:b/>
          <w:bCs/>
        </w:rPr>
        <w:pict w14:anchorId="490C7B5D">
          <v:rect id="_x0000_i1185" style="width:0;height:1.5pt" o:hralign="center" o:hrstd="t" o:hr="t" fillcolor="#a0a0a0" stroked="f"/>
        </w:pict>
      </w:r>
    </w:p>
    <w:p w14:paraId="0B60DFC5" w14:textId="77777777" w:rsidR="00A97ED9" w:rsidRPr="00A97ED9" w:rsidRDefault="00A97ED9" w:rsidP="00A97ED9">
      <w:pPr>
        <w:spacing w:line="360" w:lineRule="auto"/>
        <w:rPr>
          <w:rFonts w:ascii="Arial" w:hAnsi="Arial" w:cs="Arial"/>
          <w:b/>
          <w:bCs/>
        </w:rPr>
      </w:pPr>
      <w:r w:rsidRPr="00A97ED9">
        <w:rPr>
          <w:rFonts w:ascii="Arial" w:hAnsi="Arial" w:cs="Arial"/>
          <w:b/>
          <w:bCs/>
        </w:rPr>
        <w:t>17. Exclusive Service</w:t>
      </w:r>
    </w:p>
    <w:p w14:paraId="1E7533F4" w14:textId="77777777" w:rsidR="00A97ED9" w:rsidRPr="00A97ED9" w:rsidRDefault="00A97ED9" w:rsidP="00A97ED9">
      <w:pPr>
        <w:spacing w:line="360" w:lineRule="auto"/>
        <w:rPr>
          <w:rFonts w:ascii="Arial" w:hAnsi="Arial" w:cs="Arial"/>
          <w:b/>
          <w:bCs/>
        </w:rPr>
      </w:pPr>
      <w:r w:rsidRPr="00A97ED9">
        <w:rPr>
          <w:rFonts w:ascii="Arial" w:hAnsi="Arial" w:cs="Arial"/>
          <w:b/>
          <w:bCs/>
        </w:rPr>
        <w:t>This is a full-time position. The Employee may not engage in any other business or employment without prior written consent from the Company.</w:t>
      </w:r>
    </w:p>
    <w:p w14:paraId="1156D1A3" w14:textId="77777777" w:rsidR="00A97ED9" w:rsidRPr="00A97ED9" w:rsidRDefault="00A97ED9" w:rsidP="00A97ED9">
      <w:pPr>
        <w:spacing w:line="360" w:lineRule="auto"/>
        <w:rPr>
          <w:rFonts w:ascii="Arial" w:hAnsi="Arial" w:cs="Arial"/>
          <w:b/>
          <w:bCs/>
        </w:rPr>
      </w:pPr>
      <w:r w:rsidRPr="00A97ED9">
        <w:rPr>
          <w:rFonts w:ascii="Arial" w:hAnsi="Arial" w:cs="Arial"/>
          <w:b/>
          <w:bCs/>
        </w:rPr>
        <w:pict w14:anchorId="7EE57E04">
          <v:rect id="_x0000_i1186" style="width:0;height:1.5pt" o:hralign="center" o:hrstd="t" o:hr="t" fillcolor="#a0a0a0" stroked="f"/>
        </w:pict>
      </w:r>
    </w:p>
    <w:p w14:paraId="4AB52452" w14:textId="77777777" w:rsidR="00A97ED9" w:rsidRPr="00A97ED9" w:rsidRDefault="00A97ED9" w:rsidP="00A97ED9">
      <w:pPr>
        <w:spacing w:line="360" w:lineRule="auto"/>
        <w:rPr>
          <w:rFonts w:ascii="Arial" w:hAnsi="Arial" w:cs="Arial"/>
          <w:b/>
          <w:bCs/>
        </w:rPr>
      </w:pPr>
      <w:r w:rsidRPr="00A97ED9">
        <w:rPr>
          <w:rFonts w:ascii="Arial" w:hAnsi="Arial" w:cs="Arial"/>
          <w:b/>
          <w:bCs/>
        </w:rPr>
        <w:t>18. Company Policies</w:t>
      </w:r>
    </w:p>
    <w:p w14:paraId="223F29EB" w14:textId="77777777" w:rsidR="00A97ED9" w:rsidRPr="00A97ED9" w:rsidRDefault="00A97ED9" w:rsidP="00A97ED9">
      <w:pPr>
        <w:spacing w:line="360" w:lineRule="auto"/>
        <w:rPr>
          <w:rFonts w:ascii="Arial" w:hAnsi="Arial" w:cs="Arial"/>
          <w:b/>
          <w:bCs/>
        </w:rPr>
      </w:pPr>
      <w:r w:rsidRPr="00A97ED9">
        <w:rPr>
          <w:rFonts w:ascii="Arial" w:hAnsi="Arial" w:cs="Arial"/>
          <w:b/>
          <w:bCs/>
        </w:rPr>
        <w:t>The Employee agrees to follow all Company policies, procedures, code of conduct, and disciplinary processes, which may be amended from time to time. The disciplinary procedure is attached as Annex B.</w:t>
      </w:r>
    </w:p>
    <w:p w14:paraId="6C37E4D3" w14:textId="77777777" w:rsidR="00A97ED9" w:rsidRPr="00A97ED9" w:rsidRDefault="00A97ED9" w:rsidP="00A97ED9">
      <w:pPr>
        <w:spacing w:line="360" w:lineRule="auto"/>
        <w:rPr>
          <w:rFonts w:ascii="Arial" w:hAnsi="Arial" w:cs="Arial"/>
          <w:b/>
          <w:bCs/>
        </w:rPr>
      </w:pPr>
      <w:r w:rsidRPr="00A97ED9">
        <w:rPr>
          <w:rFonts w:ascii="Arial" w:hAnsi="Arial" w:cs="Arial"/>
          <w:b/>
          <w:bCs/>
        </w:rPr>
        <w:t>Grievances should be raised through the internal communication channels.</w:t>
      </w:r>
    </w:p>
    <w:p w14:paraId="3752654B" w14:textId="77777777" w:rsidR="00A97ED9" w:rsidRPr="00A97ED9" w:rsidRDefault="00A97ED9" w:rsidP="00A97ED9">
      <w:pPr>
        <w:spacing w:line="360" w:lineRule="auto"/>
        <w:rPr>
          <w:rFonts w:ascii="Arial" w:hAnsi="Arial" w:cs="Arial"/>
          <w:b/>
          <w:bCs/>
        </w:rPr>
      </w:pPr>
      <w:r w:rsidRPr="00A97ED9">
        <w:rPr>
          <w:rFonts w:ascii="Arial" w:hAnsi="Arial" w:cs="Arial"/>
          <w:b/>
          <w:bCs/>
        </w:rPr>
        <w:pict w14:anchorId="45205A7C">
          <v:rect id="_x0000_i1187" style="width:0;height:1.5pt" o:hralign="center" o:hrstd="t" o:hr="t" fillcolor="#a0a0a0" stroked="f"/>
        </w:pict>
      </w:r>
    </w:p>
    <w:p w14:paraId="6F04C4C9" w14:textId="77777777" w:rsidR="00A97ED9" w:rsidRPr="00A97ED9" w:rsidRDefault="00A97ED9" w:rsidP="00A97ED9">
      <w:pPr>
        <w:spacing w:line="360" w:lineRule="auto"/>
        <w:rPr>
          <w:rFonts w:ascii="Arial" w:hAnsi="Arial" w:cs="Arial"/>
          <w:b/>
          <w:bCs/>
        </w:rPr>
      </w:pPr>
      <w:r w:rsidRPr="00A97ED9">
        <w:rPr>
          <w:rFonts w:ascii="Arial" w:hAnsi="Arial" w:cs="Arial"/>
          <w:b/>
          <w:bCs/>
        </w:rPr>
        <w:t>19. Amendments</w:t>
      </w:r>
    </w:p>
    <w:p w14:paraId="24FE4B5B" w14:textId="77777777" w:rsidR="00A97ED9" w:rsidRPr="00A97ED9" w:rsidRDefault="00A97ED9" w:rsidP="00A97ED9">
      <w:pPr>
        <w:spacing w:line="360" w:lineRule="auto"/>
        <w:rPr>
          <w:rFonts w:ascii="Arial" w:hAnsi="Arial" w:cs="Arial"/>
          <w:b/>
          <w:bCs/>
        </w:rPr>
      </w:pPr>
      <w:r w:rsidRPr="00A97ED9">
        <w:rPr>
          <w:rFonts w:ascii="Arial" w:hAnsi="Arial" w:cs="Arial"/>
          <w:b/>
          <w:bCs/>
        </w:rPr>
        <w:t>No amendments to this agreement are valid unless in writing and signed by both parties.</w:t>
      </w:r>
    </w:p>
    <w:p w14:paraId="4A9DB11C" w14:textId="77777777" w:rsidR="00A97ED9" w:rsidRPr="00A97ED9" w:rsidRDefault="00A97ED9" w:rsidP="00A97ED9">
      <w:pPr>
        <w:spacing w:line="360" w:lineRule="auto"/>
        <w:rPr>
          <w:rFonts w:ascii="Arial" w:hAnsi="Arial" w:cs="Arial"/>
          <w:b/>
          <w:bCs/>
        </w:rPr>
      </w:pPr>
      <w:r w:rsidRPr="00A97ED9">
        <w:rPr>
          <w:rFonts w:ascii="Arial" w:hAnsi="Arial" w:cs="Arial"/>
          <w:b/>
          <w:bCs/>
        </w:rPr>
        <w:lastRenderedPageBreak/>
        <w:pict w14:anchorId="053C2AC8">
          <v:rect id="_x0000_i1188" style="width:0;height:1.5pt" o:hralign="center" o:hrstd="t" o:hr="t" fillcolor="#a0a0a0" stroked="f"/>
        </w:pict>
      </w:r>
    </w:p>
    <w:p w14:paraId="1EA04ADA" w14:textId="77777777" w:rsidR="00A97ED9" w:rsidRPr="00A97ED9" w:rsidRDefault="00A97ED9" w:rsidP="00A97ED9">
      <w:pPr>
        <w:spacing w:line="360" w:lineRule="auto"/>
        <w:rPr>
          <w:rFonts w:ascii="Arial" w:hAnsi="Arial" w:cs="Arial"/>
          <w:b/>
          <w:bCs/>
        </w:rPr>
      </w:pPr>
      <w:r w:rsidRPr="00A97ED9">
        <w:rPr>
          <w:rFonts w:ascii="Arial" w:hAnsi="Arial" w:cs="Arial"/>
          <w:b/>
          <w:bCs/>
        </w:rPr>
        <w:t xml:space="preserve">Signed at [Place] on this </w:t>
      </w:r>
      <w:proofErr w:type="gramStart"/>
      <w:r w:rsidRPr="00A97ED9">
        <w:rPr>
          <w:rFonts w:ascii="Arial" w:hAnsi="Arial" w:cs="Arial"/>
          <w:b/>
          <w:bCs/>
        </w:rPr>
        <w:t>[Day] day</w:t>
      </w:r>
      <w:proofErr w:type="gramEnd"/>
      <w:r w:rsidRPr="00A97ED9">
        <w:rPr>
          <w:rFonts w:ascii="Arial" w:hAnsi="Arial" w:cs="Arial"/>
          <w:b/>
          <w:bCs/>
        </w:rPr>
        <w:t xml:space="preserve"> of [Month] 2005.</w:t>
      </w:r>
    </w:p>
    <w:p w14:paraId="06645235" w14:textId="77777777" w:rsidR="00A97ED9" w:rsidRPr="00A97ED9" w:rsidRDefault="00A97ED9" w:rsidP="00A97ED9">
      <w:pPr>
        <w:spacing w:line="360" w:lineRule="auto"/>
        <w:rPr>
          <w:rFonts w:ascii="Arial" w:hAnsi="Arial" w:cs="Arial"/>
          <w:b/>
          <w:bCs/>
        </w:rPr>
      </w:pPr>
      <w:r w:rsidRPr="00A97ED9">
        <w:rPr>
          <w:rFonts w:ascii="Arial" w:hAnsi="Arial" w:cs="Arial"/>
          <w:b/>
          <w:bCs/>
        </w:rPr>
        <w:pict w14:anchorId="7041E510">
          <v:rect id="_x0000_i1189" style="width:0;height:1.5pt" o:hralign="center" o:hrstd="t" o:hr="t" fillcolor="#a0a0a0" stroked="f"/>
        </w:pict>
      </w:r>
    </w:p>
    <w:p w14:paraId="51B279E5" w14:textId="77777777" w:rsidR="00A97ED9" w:rsidRPr="00A97ED9" w:rsidRDefault="00A97ED9" w:rsidP="00A97ED9">
      <w:pPr>
        <w:spacing w:line="360" w:lineRule="auto"/>
        <w:rPr>
          <w:rFonts w:ascii="Arial" w:hAnsi="Arial" w:cs="Arial"/>
          <w:b/>
          <w:bCs/>
        </w:rPr>
      </w:pPr>
      <w:r w:rsidRPr="00A97ED9">
        <w:rPr>
          <w:rFonts w:ascii="Arial" w:hAnsi="Arial" w:cs="Arial"/>
          <w:b/>
          <w:bCs/>
        </w:rPr>
        <w:t>Employer</w:t>
      </w:r>
    </w:p>
    <w:p w14:paraId="46FB1A56" w14:textId="77777777" w:rsidR="00A97ED9" w:rsidRPr="00A97ED9" w:rsidRDefault="00A97ED9" w:rsidP="00A97ED9">
      <w:pPr>
        <w:spacing w:line="360" w:lineRule="auto"/>
        <w:rPr>
          <w:rFonts w:ascii="Arial" w:hAnsi="Arial" w:cs="Arial"/>
          <w:b/>
          <w:bCs/>
        </w:rPr>
      </w:pPr>
      <w:r w:rsidRPr="00A97ED9">
        <w:rPr>
          <w:rFonts w:ascii="Arial" w:hAnsi="Arial" w:cs="Arial"/>
          <w:b/>
          <w:bCs/>
        </w:rPr>
        <w:pict w14:anchorId="2AFD8FAC">
          <v:rect id="_x0000_i1190" style="width:0;height:1.5pt" o:hralign="center" o:hrstd="t" o:hr="t" fillcolor="#a0a0a0" stroked="f"/>
        </w:pict>
      </w:r>
    </w:p>
    <w:p w14:paraId="2A2E2E69" w14:textId="77777777" w:rsidR="00A97ED9" w:rsidRPr="00A97ED9" w:rsidRDefault="00A97ED9" w:rsidP="00A97ED9">
      <w:pPr>
        <w:spacing w:line="360" w:lineRule="auto"/>
        <w:rPr>
          <w:rFonts w:ascii="Arial" w:hAnsi="Arial" w:cs="Arial"/>
          <w:b/>
          <w:bCs/>
        </w:rPr>
      </w:pPr>
      <w:r w:rsidRPr="00A97ED9">
        <w:rPr>
          <w:rFonts w:ascii="Arial" w:hAnsi="Arial" w:cs="Arial"/>
          <w:b/>
          <w:bCs/>
        </w:rPr>
        <w:t>Employee</w:t>
      </w:r>
    </w:p>
    <w:p w14:paraId="48B72B77" w14:textId="77777777" w:rsidR="00A97ED9" w:rsidRPr="00A97ED9" w:rsidRDefault="00A97ED9" w:rsidP="00A97ED9">
      <w:pPr>
        <w:spacing w:line="360" w:lineRule="auto"/>
        <w:rPr>
          <w:rFonts w:ascii="Arial" w:hAnsi="Arial" w:cs="Arial"/>
          <w:b/>
          <w:bCs/>
        </w:rPr>
      </w:pPr>
      <w:r w:rsidRPr="00A97ED9">
        <w:rPr>
          <w:rFonts w:ascii="Arial" w:hAnsi="Arial" w:cs="Arial"/>
          <w:b/>
          <w:bCs/>
        </w:rPr>
        <w:pict w14:anchorId="5C7D92DF">
          <v:rect id="_x0000_i1191" style="width:0;height:1.5pt" o:hralign="center" o:hrstd="t" o:hr="t" fillcolor="#a0a0a0" stroked="f"/>
        </w:pict>
      </w:r>
    </w:p>
    <w:p w14:paraId="360B4C59" w14:textId="77777777" w:rsidR="00A97ED9" w:rsidRPr="00A97ED9" w:rsidRDefault="00A97ED9" w:rsidP="00A97ED9">
      <w:pPr>
        <w:spacing w:line="360" w:lineRule="auto"/>
        <w:rPr>
          <w:rFonts w:ascii="Arial" w:hAnsi="Arial" w:cs="Arial"/>
          <w:b/>
          <w:bCs/>
        </w:rPr>
      </w:pPr>
      <w:r w:rsidRPr="00A97ED9">
        <w:rPr>
          <w:rFonts w:ascii="Arial" w:hAnsi="Arial" w:cs="Arial"/>
          <w:b/>
          <w:bCs/>
        </w:rPr>
        <w:t>Witness</w:t>
      </w:r>
    </w:p>
    <w:p w14:paraId="6A7CBD2F" w14:textId="77777777" w:rsidR="00A97ED9" w:rsidRPr="00A97ED9" w:rsidRDefault="00A97ED9" w:rsidP="00A97ED9">
      <w:pPr>
        <w:spacing w:line="360" w:lineRule="auto"/>
        <w:rPr>
          <w:rFonts w:ascii="Arial" w:hAnsi="Arial" w:cs="Arial"/>
          <w:b/>
          <w:bCs/>
        </w:rPr>
      </w:pPr>
      <w:r w:rsidRPr="00A97ED9">
        <w:rPr>
          <w:rFonts w:ascii="Arial" w:hAnsi="Arial" w:cs="Arial"/>
          <w:b/>
          <w:bCs/>
        </w:rPr>
        <w:pict w14:anchorId="58786999">
          <v:rect id="_x0000_i1192" style="width:0;height:1.5pt" o:hralign="center" o:hrstd="t" o:hr="t" fillcolor="#a0a0a0" stroked="f"/>
        </w:pict>
      </w:r>
    </w:p>
    <w:p w14:paraId="4E729F85" w14:textId="77777777" w:rsidR="00A97ED9" w:rsidRPr="00A97ED9" w:rsidRDefault="00A97ED9" w:rsidP="00A97ED9">
      <w:pPr>
        <w:spacing w:line="360" w:lineRule="auto"/>
        <w:rPr>
          <w:rFonts w:ascii="Arial" w:hAnsi="Arial" w:cs="Arial"/>
          <w:b/>
          <w:bCs/>
        </w:rPr>
      </w:pPr>
      <w:r w:rsidRPr="00A97ED9">
        <w:rPr>
          <w:rFonts w:ascii="Arial" w:hAnsi="Arial" w:cs="Arial"/>
          <w:b/>
          <w:bCs/>
        </w:rPr>
        <w:t>Witness</w:t>
      </w:r>
    </w:p>
    <w:p w14:paraId="02E2CAE0" w14:textId="77777777" w:rsidR="00E54FD2" w:rsidRDefault="00E54FD2" w:rsidP="00E54FD2">
      <w:pPr>
        <w:spacing w:line="360" w:lineRule="auto"/>
        <w:rPr>
          <w:rFonts w:ascii="Arial" w:hAnsi="Arial" w:cs="Arial"/>
        </w:rPr>
      </w:pPr>
    </w:p>
    <w:p w14:paraId="3309852F" w14:textId="77777777" w:rsidR="00135405" w:rsidRDefault="00135405" w:rsidP="00E54FD2">
      <w:pPr>
        <w:spacing w:line="360" w:lineRule="auto"/>
        <w:rPr>
          <w:rFonts w:ascii="Arial" w:hAnsi="Arial" w:cs="Arial"/>
        </w:rPr>
      </w:pPr>
    </w:p>
    <w:p w14:paraId="3956AA68" w14:textId="17072082" w:rsidR="00135405" w:rsidRDefault="0046603C" w:rsidP="00A62024">
      <w:pPr>
        <w:pStyle w:val="ListParagraph"/>
        <w:numPr>
          <w:ilvl w:val="0"/>
          <w:numId w:val="7"/>
        </w:numPr>
        <w:spacing w:line="360" w:lineRule="auto"/>
        <w:rPr>
          <w:rFonts w:ascii="Arial" w:hAnsi="Arial" w:cs="Arial"/>
          <w:b/>
          <w:bCs/>
          <w:i/>
          <w:iCs/>
          <w:u w:val="single"/>
        </w:rPr>
      </w:pPr>
      <w:r>
        <w:rPr>
          <w:rFonts w:ascii="Arial" w:hAnsi="Arial" w:cs="Arial"/>
          <w:b/>
          <w:bCs/>
          <w:i/>
          <w:iCs/>
          <w:u w:val="single"/>
        </w:rPr>
        <w:t>CONCLUSION</w:t>
      </w:r>
    </w:p>
    <w:p w14:paraId="1E4E257D" w14:textId="77777777" w:rsidR="00135405" w:rsidRDefault="00135405" w:rsidP="00135405">
      <w:pPr>
        <w:spacing w:line="360" w:lineRule="auto"/>
        <w:rPr>
          <w:rFonts w:ascii="Arial" w:hAnsi="Arial" w:cs="Arial"/>
          <w:b/>
          <w:bCs/>
          <w:i/>
          <w:iCs/>
          <w:u w:val="single"/>
        </w:rPr>
      </w:pPr>
    </w:p>
    <w:p w14:paraId="128E0BF6" w14:textId="77777777" w:rsidR="00135405" w:rsidRPr="00135405" w:rsidRDefault="00135405" w:rsidP="00135405">
      <w:pPr>
        <w:spacing w:line="360" w:lineRule="auto"/>
        <w:rPr>
          <w:rFonts w:ascii="Arial" w:hAnsi="Arial" w:cs="Arial"/>
        </w:rPr>
      </w:pPr>
      <w:r w:rsidRPr="00135405">
        <w:rPr>
          <w:rFonts w:ascii="Arial" w:hAnsi="Arial" w:cs="Arial"/>
        </w:rPr>
        <w:t>Store2Door offers a unique and sustainable service model that not only addresses logistical needs for both retail partners and individual clients but also delivers meaningful social impact by empowering disadvantaged communities through employment. By strategically leveraging local human resources, technology, and partnerships, Store2Door operates efficiently while contributing to South Africa’s broader socio-economic development goals.</w:t>
      </w:r>
    </w:p>
    <w:p w14:paraId="6E6D9F6D" w14:textId="77777777" w:rsidR="00135405" w:rsidRPr="00135405" w:rsidRDefault="00135405" w:rsidP="00135405">
      <w:pPr>
        <w:spacing w:line="360" w:lineRule="auto"/>
        <w:rPr>
          <w:rFonts w:ascii="Arial" w:hAnsi="Arial" w:cs="Arial"/>
        </w:rPr>
      </w:pPr>
      <w:r w:rsidRPr="00135405">
        <w:rPr>
          <w:rFonts w:ascii="Arial" w:hAnsi="Arial" w:cs="Arial"/>
        </w:rPr>
        <w:t>The application of the transformational model demonstrates Store2Door’s ability to convert resources into reliable services while maintaining customer satisfaction, operational excellence, and community development. This integrated approach positions Store2Door as both a competitive business and a socially responsible enterprise in South Africa’s evolving service sector.</w:t>
      </w:r>
    </w:p>
    <w:p w14:paraId="7E8A083D" w14:textId="77777777" w:rsidR="00135405" w:rsidRPr="00135405" w:rsidRDefault="00135405" w:rsidP="00135405">
      <w:pPr>
        <w:spacing w:line="360" w:lineRule="auto"/>
        <w:rPr>
          <w:rFonts w:ascii="Arial" w:hAnsi="Arial" w:cs="Arial"/>
        </w:rPr>
      </w:pPr>
      <w:r w:rsidRPr="00135405">
        <w:rPr>
          <w:rFonts w:ascii="Arial" w:hAnsi="Arial" w:cs="Arial"/>
        </w:rPr>
        <w:lastRenderedPageBreak/>
        <w:t>With a scalable business model, growing market demand for convenient delivery solutions, and a commitment to uplifting underprivileged communities, Store2Door is well-positioned for sustainable growth and long-term success.</w:t>
      </w:r>
    </w:p>
    <w:p w14:paraId="241E1FB2" w14:textId="2A247494" w:rsidR="00135405" w:rsidRDefault="00135405" w:rsidP="00135405">
      <w:pPr>
        <w:spacing w:line="360" w:lineRule="auto"/>
        <w:rPr>
          <w:rFonts w:ascii="Arial" w:hAnsi="Arial" w:cs="Arial"/>
          <w:b/>
          <w:bCs/>
          <w:i/>
          <w:iCs/>
          <w:u w:val="single"/>
        </w:rPr>
      </w:pPr>
    </w:p>
    <w:p w14:paraId="32CC51C8" w14:textId="19B2158C" w:rsidR="0046603C" w:rsidRDefault="0046603C" w:rsidP="00A62024">
      <w:pPr>
        <w:pStyle w:val="ListParagraph"/>
        <w:numPr>
          <w:ilvl w:val="0"/>
          <w:numId w:val="7"/>
        </w:numPr>
        <w:spacing w:line="360" w:lineRule="auto"/>
        <w:rPr>
          <w:rFonts w:ascii="Arial" w:hAnsi="Arial" w:cs="Arial"/>
          <w:b/>
          <w:bCs/>
          <w:i/>
          <w:iCs/>
          <w:u w:val="single"/>
        </w:rPr>
      </w:pPr>
      <w:r w:rsidRPr="0046603C">
        <w:rPr>
          <w:rFonts w:ascii="Arial" w:hAnsi="Arial" w:cs="Arial"/>
          <w:b/>
          <w:bCs/>
          <w:i/>
          <w:iCs/>
          <w:u w:val="single"/>
        </w:rPr>
        <w:t>REFERENCE LIST</w:t>
      </w:r>
    </w:p>
    <w:p w14:paraId="72E1ECB3" w14:textId="77777777" w:rsidR="0046603C" w:rsidRDefault="0046603C" w:rsidP="0046603C">
      <w:pPr>
        <w:spacing w:line="360" w:lineRule="auto"/>
        <w:rPr>
          <w:rFonts w:ascii="Arial" w:hAnsi="Arial" w:cs="Arial"/>
          <w:b/>
          <w:bCs/>
          <w:i/>
          <w:iCs/>
          <w:u w:val="single"/>
        </w:rPr>
      </w:pPr>
    </w:p>
    <w:p w14:paraId="08EFC957" w14:textId="54FEF5FA" w:rsidR="0046603C" w:rsidRPr="0046603C" w:rsidRDefault="0046603C" w:rsidP="0046603C">
      <w:pPr>
        <w:spacing w:line="360" w:lineRule="auto"/>
        <w:rPr>
          <w:rFonts w:ascii="Arial" w:hAnsi="Arial" w:cs="Arial"/>
        </w:rPr>
      </w:pPr>
      <w:r w:rsidRPr="0046603C">
        <w:rPr>
          <w:rFonts w:ascii="Arial" w:hAnsi="Arial" w:cs="Arial"/>
        </w:rPr>
        <w:t xml:space="preserve">Andre, 2010. Contract of </w:t>
      </w:r>
      <w:proofErr w:type="gramStart"/>
      <w:r w:rsidRPr="0046603C">
        <w:rPr>
          <w:rFonts w:ascii="Arial" w:hAnsi="Arial" w:cs="Arial"/>
        </w:rPr>
        <w:t>Employment :</w:t>
      </w:r>
      <w:proofErr w:type="gramEnd"/>
      <w:r w:rsidRPr="0046603C">
        <w:rPr>
          <w:rFonts w:ascii="Arial" w:hAnsi="Arial" w:cs="Arial"/>
        </w:rPr>
        <w:t xml:space="preserve"> Example. [online] Labour Guide South Africa. Available at:</w:t>
      </w:r>
      <w:r w:rsidR="00EC198B">
        <w:rPr>
          <w:rFonts w:ascii="Arial" w:hAnsi="Arial" w:cs="Arial"/>
        </w:rPr>
        <w:t>&lt;</w:t>
      </w:r>
      <w:r w:rsidRPr="0046603C">
        <w:rPr>
          <w:rFonts w:ascii="Arial" w:hAnsi="Arial" w:cs="Arial"/>
        </w:rPr>
        <w:t xml:space="preserve"> </w:t>
      </w:r>
      <w:hyperlink r:id="rId15" w:history="1">
        <w:r w:rsidRPr="00EC198B">
          <w:rPr>
            <w:rStyle w:val="Hyperlink"/>
            <w:rFonts w:ascii="Arial" w:hAnsi="Arial" w:cs="Arial"/>
          </w:rPr>
          <w:t>https://labourguide.co.za/employment-condition/contract-of-employment-example</w:t>
        </w:r>
      </w:hyperlink>
      <w:r w:rsidR="00EC198B">
        <w:rPr>
          <w:rFonts w:ascii="Arial" w:hAnsi="Arial" w:cs="Arial"/>
        </w:rPr>
        <w:t>&gt;</w:t>
      </w:r>
      <w:r w:rsidRPr="0046603C">
        <w:rPr>
          <w:rFonts w:ascii="Arial" w:hAnsi="Arial" w:cs="Arial"/>
        </w:rPr>
        <w:t>. [Accessed 4 June 2025]</w:t>
      </w:r>
    </w:p>
    <w:p w14:paraId="720BC6CD" w14:textId="35363AD2" w:rsidR="0046603C" w:rsidRPr="0046603C" w:rsidRDefault="0046603C" w:rsidP="0046603C">
      <w:pPr>
        <w:spacing w:line="360" w:lineRule="auto"/>
        <w:rPr>
          <w:rFonts w:ascii="Arial" w:hAnsi="Arial" w:cs="Arial"/>
        </w:rPr>
      </w:pPr>
      <w:r w:rsidRPr="0046603C">
        <w:rPr>
          <w:rFonts w:ascii="Arial" w:hAnsi="Arial" w:cs="Arial"/>
        </w:rPr>
        <w:t>Asset Auctions, 2019. Office Furniture, IT Equipment &amp; Vehicle Auction | Asset Auctions. [online] Available at: &lt;</w:t>
      </w:r>
      <w:hyperlink r:id="rId16" w:history="1">
        <w:r w:rsidRPr="00EC198B">
          <w:rPr>
            <w:rStyle w:val="Hyperlink"/>
            <w:rFonts w:ascii="Arial" w:hAnsi="Arial" w:cs="Arial"/>
          </w:rPr>
          <w:t>https://online.assetauctions.co.za/auctions/4-1DMZBS/office-furniture-it-equipment-vehicle-auction</w:t>
        </w:r>
      </w:hyperlink>
      <w:r w:rsidRPr="0046603C">
        <w:rPr>
          <w:rFonts w:ascii="Arial" w:hAnsi="Arial" w:cs="Arial"/>
        </w:rPr>
        <w:t>&gt; [Accessed 8 Jun. 2025].</w:t>
      </w:r>
    </w:p>
    <w:p w14:paraId="48D68927" w14:textId="0D154E19" w:rsidR="0046603C" w:rsidRPr="0046603C" w:rsidRDefault="0046603C" w:rsidP="0046603C">
      <w:pPr>
        <w:spacing w:line="360" w:lineRule="auto"/>
        <w:rPr>
          <w:rFonts w:ascii="Arial" w:hAnsi="Arial" w:cs="Arial"/>
        </w:rPr>
      </w:pPr>
      <w:r w:rsidRPr="0046603C">
        <w:rPr>
          <w:rFonts w:ascii="Arial" w:hAnsi="Arial" w:cs="Arial"/>
        </w:rPr>
        <w:t>ASWD, 2017. How Much Does a Website Design Cost in South Africa? | Web Design Prices. [online] Advertising Solutions Web Design. Available at: &lt;</w:t>
      </w:r>
      <w:hyperlink r:id="rId17" w:history="1">
        <w:r w:rsidRPr="00EC198B">
          <w:rPr>
            <w:rStyle w:val="Hyperlink"/>
            <w:rFonts w:ascii="Arial" w:hAnsi="Arial" w:cs="Arial"/>
          </w:rPr>
          <w:t>https://advertisingsolutions.co.za/website-design-cost-south-africa/</w:t>
        </w:r>
      </w:hyperlink>
      <w:r w:rsidRPr="0046603C">
        <w:rPr>
          <w:rFonts w:ascii="Arial" w:hAnsi="Arial" w:cs="Arial"/>
        </w:rPr>
        <w:t>.&gt; [Accessed 8 June 2025]</w:t>
      </w:r>
    </w:p>
    <w:p w14:paraId="69587F8C" w14:textId="6254D1BF" w:rsidR="0046603C" w:rsidRPr="0046603C" w:rsidRDefault="0046603C" w:rsidP="0046603C">
      <w:pPr>
        <w:spacing w:line="360" w:lineRule="auto"/>
        <w:rPr>
          <w:rFonts w:ascii="Arial" w:hAnsi="Arial" w:cs="Arial"/>
        </w:rPr>
      </w:pPr>
      <w:r w:rsidRPr="0046603C">
        <w:rPr>
          <w:rFonts w:ascii="Arial" w:hAnsi="Arial" w:cs="Arial"/>
        </w:rPr>
        <w:t>Bidvest Group, 2024. Annual Integrated Report 2024. [online] Available at: &lt;</w:t>
      </w:r>
      <w:hyperlink r:id="rId18" w:history="1">
        <w:r w:rsidRPr="00EC198B">
          <w:rPr>
            <w:rStyle w:val="Hyperlink"/>
            <w:rFonts w:ascii="Arial" w:hAnsi="Arial" w:cs="Arial"/>
          </w:rPr>
          <w:t>https://www.bidvest.co.za/investor-reports.php</w:t>
        </w:r>
      </w:hyperlink>
      <w:r w:rsidRPr="0046603C">
        <w:rPr>
          <w:rFonts w:ascii="Arial" w:hAnsi="Arial" w:cs="Arial"/>
        </w:rPr>
        <w:t>&gt; [Accessed 21 June 2025].</w:t>
      </w:r>
    </w:p>
    <w:p w14:paraId="03220AA9" w14:textId="332460A4" w:rsidR="0046603C" w:rsidRPr="0046603C" w:rsidRDefault="0046603C" w:rsidP="0046603C">
      <w:pPr>
        <w:spacing w:line="360" w:lineRule="auto"/>
        <w:rPr>
          <w:rFonts w:ascii="Arial" w:hAnsi="Arial" w:cs="Arial"/>
        </w:rPr>
      </w:pPr>
      <w:r w:rsidRPr="0046603C">
        <w:rPr>
          <w:rFonts w:ascii="Arial" w:hAnsi="Arial" w:cs="Arial"/>
        </w:rPr>
        <w:t>Binary Stream, 2024. The definitive guide to flat-rate billing. [online] Available at: &lt;</w:t>
      </w:r>
      <w:hyperlink r:id="rId19" w:history="1">
        <w:r w:rsidRPr="00EC198B">
          <w:rPr>
            <w:rStyle w:val="Hyperlink"/>
            <w:rFonts w:ascii="Arial" w:hAnsi="Arial" w:cs="Arial"/>
          </w:rPr>
          <w:t>https://binarystream.com/the-definitive-guide-to-flat-rate-billing/</w:t>
        </w:r>
      </w:hyperlink>
      <w:r w:rsidRPr="0046603C">
        <w:rPr>
          <w:rFonts w:ascii="Arial" w:hAnsi="Arial" w:cs="Arial"/>
        </w:rPr>
        <w:t>&gt; [Accessed 1 June 2025].</w:t>
      </w:r>
    </w:p>
    <w:p w14:paraId="4BFF9EFB" w14:textId="0FD2E11C" w:rsidR="0046603C" w:rsidRPr="0046603C" w:rsidRDefault="0046603C" w:rsidP="0046603C">
      <w:pPr>
        <w:spacing w:line="360" w:lineRule="auto"/>
        <w:rPr>
          <w:rFonts w:ascii="Arial" w:hAnsi="Arial" w:cs="Arial"/>
        </w:rPr>
      </w:pPr>
      <w:r w:rsidRPr="0046603C">
        <w:rPr>
          <w:rFonts w:ascii="Arial" w:hAnsi="Arial" w:cs="Arial"/>
        </w:rPr>
        <w:t xml:space="preserve">Bennett, T, 2023. Time-Based Pricing: Definition, Examples &amp; Drawbacks. [online] Available at: </w:t>
      </w:r>
      <w:r w:rsidR="00EC198B">
        <w:rPr>
          <w:rFonts w:ascii="Arial" w:hAnsi="Arial" w:cs="Arial"/>
        </w:rPr>
        <w:t>&lt;</w:t>
      </w:r>
      <w:hyperlink r:id="rId20" w:history="1">
        <w:r w:rsidRPr="00EC198B">
          <w:rPr>
            <w:rStyle w:val="Hyperlink"/>
            <w:rFonts w:ascii="Arial" w:hAnsi="Arial" w:cs="Arial"/>
          </w:rPr>
          <w:t>https://priceva.com/blog/time-based-pricing</w:t>
        </w:r>
      </w:hyperlink>
      <w:r w:rsidR="00EC198B">
        <w:rPr>
          <w:rFonts w:ascii="Arial" w:hAnsi="Arial" w:cs="Arial"/>
        </w:rPr>
        <w:t>&gt;</w:t>
      </w:r>
      <w:r w:rsidRPr="0046603C">
        <w:rPr>
          <w:rFonts w:ascii="Arial" w:hAnsi="Arial" w:cs="Arial"/>
        </w:rPr>
        <w:t xml:space="preserve"> [Accessed 1 June 2025].</w:t>
      </w:r>
    </w:p>
    <w:p w14:paraId="2882D5C2" w14:textId="5BF98931" w:rsidR="0046603C" w:rsidRPr="0046603C" w:rsidRDefault="0046603C" w:rsidP="0046603C">
      <w:pPr>
        <w:spacing w:line="360" w:lineRule="auto"/>
        <w:rPr>
          <w:rFonts w:ascii="Arial" w:hAnsi="Arial" w:cs="Arial"/>
        </w:rPr>
      </w:pPr>
      <w:r w:rsidRPr="0046603C">
        <w:rPr>
          <w:rFonts w:ascii="Arial" w:hAnsi="Arial" w:cs="Arial"/>
        </w:rPr>
        <w:t>Campbell, A, 2017. 10 Local Marketing Strategies That Work. [online] Available at: &lt;</w:t>
      </w:r>
      <w:hyperlink r:id="rId21" w:history="1">
        <w:r w:rsidRPr="00EC198B">
          <w:rPr>
            <w:rStyle w:val="Hyperlink"/>
            <w:rFonts w:ascii="Arial" w:hAnsi="Arial" w:cs="Arial"/>
          </w:rPr>
          <w:t>https://www.sba.gov/blog/10-local-marketing-strategies-work</w:t>
        </w:r>
      </w:hyperlink>
      <w:r w:rsidRPr="0046603C">
        <w:rPr>
          <w:rFonts w:ascii="Arial" w:hAnsi="Arial" w:cs="Arial"/>
        </w:rPr>
        <w:t>&gt; [Accessed 2 June 2025].</w:t>
      </w:r>
    </w:p>
    <w:p w14:paraId="3E4F4466" w14:textId="136148CE" w:rsidR="0046603C" w:rsidRPr="0046603C" w:rsidRDefault="0046603C" w:rsidP="0046603C">
      <w:pPr>
        <w:spacing w:line="360" w:lineRule="auto"/>
        <w:rPr>
          <w:rFonts w:ascii="Arial" w:hAnsi="Arial" w:cs="Arial"/>
        </w:rPr>
      </w:pPr>
      <w:r w:rsidRPr="0046603C">
        <w:rPr>
          <w:rFonts w:ascii="Arial" w:hAnsi="Arial" w:cs="Arial"/>
        </w:rPr>
        <w:t xml:space="preserve">Cambridge Dictionary, 2019. CUSTOMIZATION | meaning in the Cambridge English Dictionary. [online] Cambridge.org. Available at: </w:t>
      </w:r>
      <w:r w:rsidR="00EC198B">
        <w:rPr>
          <w:rFonts w:ascii="Arial" w:hAnsi="Arial" w:cs="Arial"/>
        </w:rPr>
        <w:lastRenderedPageBreak/>
        <w:t>&lt;</w:t>
      </w:r>
      <w:hyperlink r:id="rId22" w:history="1">
        <w:r w:rsidR="00EC198B" w:rsidRPr="00993B53">
          <w:rPr>
            <w:rStyle w:val="Hyperlink"/>
            <w:rFonts w:ascii="Arial" w:hAnsi="Arial" w:cs="Arial"/>
          </w:rPr>
          <w:t>https://dictionary.cambridge.org/dictionary/english/customization</w:t>
        </w:r>
      </w:hyperlink>
      <w:r w:rsidRPr="0046603C">
        <w:rPr>
          <w:rFonts w:ascii="Arial" w:hAnsi="Arial" w:cs="Arial"/>
        </w:rPr>
        <w:t>.&gt; [Accessed 17 June 2025]</w:t>
      </w:r>
    </w:p>
    <w:p w14:paraId="01FFDD7E" w14:textId="4FF3B286" w:rsidR="0046603C" w:rsidRPr="0046603C" w:rsidRDefault="0046603C" w:rsidP="0046603C">
      <w:pPr>
        <w:spacing w:line="360" w:lineRule="auto"/>
        <w:rPr>
          <w:rFonts w:ascii="Arial" w:hAnsi="Arial" w:cs="Arial"/>
        </w:rPr>
      </w:pPr>
      <w:r w:rsidRPr="0046603C">
        <w:rPr>
          <w:rFonts w:ascii="Arial" w:hAnsi="Arial" w:cs="Arial"/>
        </w:rPr>
        <w:t>Canva, 2020. Canva. [online] Available at: &lt;</w:t>
      </w:r>
      <w:hyperlink r:id="rId23" w:history="1">
        <w:r w:rsidRPr="00EC198B">
          <w:rPr>
            <w:rStyle w:val="Hyperlink"/>
            <w:rFonts w:ascii="Arial" w:hAnsi="Arial" w:cs="Arial"/>
          </w:rPr>
          <w:t>https://www.canva.com/design/DAGoi3lfFGs/GDF48XSiaHRIaoBZocdWvQ/edit</w:t>
        </w:r>
      </w:hyperlink>
      <w:r w:rsidRPr="0046603C">
        <w:rPr>
          <w:rFonts w:ascii="Arial" w:hAnsi="Arial" w:cs="Arial"/>
        </w:rPr>
        <w:t>&gt; [Accessed 26 May 2025].</w:t>
      </w:r>
    </w:p>
    <w:p w14:paraId="4FE0D57B" w14:textId="1B87C255" w:rsidR="0046603C" w:rsidRPr="0046603C" w:rsidRDefault="0046603C" w:rsidP="0046603C">
      <w:pPr>
        <w:spacing w:line="360" w:lineRule="auto"/>
        <w:rPr>
          <w:rFonts w:ascii="Arial" w:hAnsi="Arial" w:cs="Arial"/>
        </w:rPr>
      </w:pPr>
      <w:r w:rsidRPr="0046603C">
        <w:rPr>
          <w:rFonts w:ascii="Arial" w:hAnsi="Arial" w:cs="Arial"/>
        </w:rPr>
        <w:t>Chatgpt.com. (2025). ChatGPT. [online] Available at: &lt;</w:t>
      </w:r>
      <w:hyperlink r:id="rId24" w:history="1">
        <w:r w:rsidRPr="00EC198B">
          <w:rPr>
            <w:rStyle w:val="Hyperlink"/>
            <w:rFonts w:ascii="Arial" w:hAnsi="Arial" w:cs="Arial"/>
          </w:rPr>
          <w:t>https://chatgpt.com/c/68559bf8-c5f0-8013-ac9c-8925ed4d87e2</w:t>
        </w:r>
      </w:hyperlink>
      <w:r w:rsidR="00EC198B">
        <w:rPr>
          <w:rFonts w:ascii="Arial" w:hAnsi="Arial" w:cs="Arial"/>
        </w:rPr>
        <w:t>&gt;</w:t>
      </w:r>
      <w:r w:rsidRPr="0046603C">
        <w:rPr>
          <w:rFonts w:ascii="Arial" w:hAnsi="Arial" w:cs="Arial"/>
        </w:rPr>
        <w:t xml:space="preserve"> [Accessed 22 Jun. 2025].</w:t>
      </w:r>
    </w:p>
    <w:p w14:paraId="7F6ABE0D" w14:textId="14AB9B78" w:rsidR="0046603C" w:rsidRPr="0046603C" w:rsidRDefault="0046603C" w:rsidP="0046603C">
      <w:pPr>
        <w:spacing w:line="360" w:lineRule="auto"/>
        <w:rPr>
          <w:rFonts w:ascii="Arial" w:hAnsi="Arial" w:cs="Arial"/>
        </w:rPr>
      </w:pPr>
      <w:r w:rsidRPr="0046603C">
        <w:rPr>
          <w:rFonts w:ascii="Arial" w:hAnsi="Arial" w:cs="Arial"/>
        </w:rPr>
        <w:t xml:space="preserve">Charman, A, 2017. Micro-enterprise predicament in township economic development: Evidence from Ivory Park and Tembisa. South African Journal of Economic and Management Sciences, 20(1). </w:t>
      </w:r>
      <w:proofErr w:type="spellStart"/>
      <w:r w:rsidRPr="0046603C">
        <w:rPr>
          <w:rFonts w:ascii="Arial" w:hAnsi="Arial" w:cs="Arial"/>
        </w:rPr>
        <w:t>doi</w:t>
      </w:r>
      <w:proofErr w:type="spellEnd"/>
      <w:r w:rsidRPr="0046603C">
        <w:rPr>
          <w:rFonts w:ascii="Arial" w:hAnsi="Arial" w:cs="Arial"/>
        </w:rPr>
        <w:t>:</w:t>
      </w:r>
      <w:r w:rsidR="00EC198B">
        <w:rPr>
          <w:rFonts w:ascii="Arial" w:hAnsi="Arial" w:cs="Arial"/>
        </w:rPr>
        <w:t>&lt;</w:t>
      </w:r>
      <w:hyperlink r:id="rId25" w:history="1">
        <w:r w:rsidRPr="00EC198B">
          <w:rPr>
            <w:rStyle w:val="Hyperlink"/>
            <w:rFonts w:ascii="Arial" w:hAnsi="Arial" w:cs="Arial"/>
          </w:rPr>
          <w:t>https://doi.org/10.4102/sajems.v20i1.1617</w:t>
        </w:r>
      </w:hyperlink>
      <w:r w:rsidRPr="0046603C">
        <w:rPr>
          <w:rFonts w:ascii="Arial" w:hAnsi="Arial" w:cs="Arial"/>
        </w:rPr>
        <w:t>.</w:t>
      </w:r>
      <w:proofErr w:type="gramStart"/>
      <w:r w:rsidRPr="0046603C">
        <w:rPr>
          <w:rFonts w:ascii="Arial" w:hAnsi="Arial" w:cs="Arial"/>
        </w:rPr>
        <w:t>&gt;[</w:t>
      </w:r>
      <w:proofErr w:type="gramEnd"/>
      <w:r w:rsidRPr="0046603C">
        <w:rPr>
          <w:rFonts w:ascii="Arial" w:hAnsi="Arial" w:cs="Arial"/>
        </w:rPr>
        <w:t>Accessed 29 May 2025]</w:t>
      </w:r>
    </w:p>
    <w:p w14:paraId="3D09FEEB" w14:textId="77777777" w:rsidR="0046603C" w:rsidRPr="0046603C" w:rsidRDefault="0046603C" w:rsidP="0046603C">
      <w:pPr>
        <w:spacing w:line="360" w:lineRule="auto"/>
        <w:rPr>
          <w:rFonts w:ascii="Arial" w:hAnsi="Arial" w:cs="Arial"/>
        </w:rPr>
      </w:pPr>
      <w:r w:rsidRPr="0046603C">
        <w:rPr>
          <w:rFonts w:ascii="Arial" w:hAnsi="Arial" w:cs="Arial"/>
        </w:rPr>
        <w:t xml:space="preserve">Chase, R.B., </w:t>
      </w:r>
      <w:proofErr w:type="spellStart"/>
      <w:r w:rsidRPr="0046603C">
        <w:rPr>
          <w:rFonts w:ascii="Arial" w:hAnsi="Arial" w:cs="Arial"/>
        </w:rPr>
        <w:t>Aquilano</w:t>
      </w:r>
      <w:proofErr w:type="spellEnd"/>
      <w:r w:rsidRPr="0046603C">
        <w:rPr>
          <w:rFonts w:ascii="Arial" w:hAnsi="Arial" w:cs="Arial"/>
        </w:rPr>
        <w:t>, N.J. and Jacobs, F.R., 2006. Operations Management for Competitive Advantage. 11th ed. Boston: McGraw-Hill.</w:t>
      </w:r>
    </w:p>
    <w:p w14:paraId="43856380" w14:textId="4BACB5BA" w:rsidR="0046603C" w:rsidRPr="0046603C" w:rsidRDefault="0046603C" w:rsidP="0046603C">
      <w:pPr>
        <w:spacing w:line="360" w:lineRule="auto"/>
        <w:rPr>
          <w:rFonts w:ascii="Arial" w:hAnsi="Arial" w:cs="Arial"/>
        </w:rPr>
      </w:pPr>
      <w:r w:rsidRPr="0046603C">
        <w:rPr>
          <w:rFonts w:ascii="Arial" w:hAnsi="Arial" w:cs="Arial"/>
        </w:rPr>
        <w:t xml:space="preserve">Crawford, S, 2024. The Power </w:t>
      </w:r>
      <w:proofErr w:type="gramStart"/>
      <w:r w:rsidRPr="0046603C">
        <w:rPr>
          <w:rFonts w:ascii="Arial" w:hAnsi="Arial" w:cs="Arial"/>
        </w:rPr>
        <w:t>Of</w:t>
      </w:r>
      <w:proofErr w:type="gramEnd"/>
      <w:r w:rsidRPr="0046603C">
        <w:rPr>
          <w:rFonts w:ascii="Arial" w:hAnsi="Arial" w:cs="Arial"/>
        </w:rPr>
        <w:t xml:space="preserve"> In-Person Marketing: Why It Matters In 2023. [online] Available at: &lt;</w:t>
      </w:r>
      <w:hyperlink r:id="rId26" w:history="1">
        <w:r w:rsidRPr="00EC198B">
          <w:rPr>
            <w:rStyle w:val="Hyperlink"/>
            <w:rFonts w:ascii="Arial" w:hAnsi="Arial" w:cs="Arial"/>
          </w:rPr>
          <w:t>https://inkbotdesign.com/in-person-marketing/.&gt;</w:t>
        </w:r>
      </w:hyperlink>
      <w:r w:rsidRPr="0046603C">
        <w:rPr>
          <w:rFonts w:ascii="Arial" w:hAnsi="Arial" w:cs="Arial"/>
        </w:rPr>
        <w:t xml:space="preserve"> [Accessed 2 June 2025]</w:t>
      </w:r>
    </w:p>
    <w:p w14:paraId="6F46EF14" w14:textId="758A7485" w:rsidR="0046603C" w:rsidRPr="0046603C" w:rsidRDefault="0046603C" w:rsidP="0046603C">
      <w:pPr>
        <w:spacing w:line="360" w:lineRule="auto"/>
        <w:rPr>
          <w:rFonts w:ascii="Arial" w:hAnsi="Arial" w:cs="Arial"/>
        </w:rPr>
      </w:pPr>
      <w:r w:rsidRPr="0046603C">
        <w:rPr>
          <w:rFonts w:ascii="Arial" w:hAnsi="Arial" w:cs="Arial"/>
        </w:rPr>
        <w:t>DHL, 2024. Marketing Strategies for South African Small Businesses. [online] Available at: &lt;</w:t>
      </w:r>
      <w:hyperlink r:id="rId27" w:history="1">
        <w:r w:rsidRPr="00EC198B">
          <w:rPr>
            <w:rStyle w:val="Hyperlink"/>
            <w:rFonts w:ascii="Arial" w:hAnsi="Arial" w:cs="Arial"/>
          </w:rPr>
          <w:t>https://www.dhl.com/discover/en-za/small-business-advice/growing-your-business/marketing-strategies-for-south-african-small-businesses</w:t>
        </w:r>
      </w:hyperlink>
      <w:r w:rsidRPr="0046603C">
        <w:rPr>
          <w:rFonts w:ascii="Arial" w:hAnsi="Arial" w:cs="Arial"/>
        </w:rPr>
        <w:t>&gt; [Accessed 2 June 2025].</w:t>
      </w:r>
    </w:p>
    <w:p w14:paraId="0F4EBA58" w14:textId="62446650" w:rsidR="0046603C" w:rsidRPr="0046603C" w:rsidRDefault="0046603C" w:rsidP="0046603C">
      <w:pPr>
        <w:spacing w:line="360" w:lineRule="auto"/>
        <w:rPr>
          <w:rFonts w:ascii="Arial" w:hAnsi="Arial" w:cs="Arial"/>
        </w:rPr>
      </w:pPr>
      <w:proofErr w:type="spellStart"/>
      <w:r w:rsidRPr="0046603C">
        <w:rPr>
          <w:rFonts w:ascii="Arial" w:hAnsi="Arial" w:cs="Arial"/>
        </w:rPr>
        <w:t>Edureka</w:t>
      </w:r>
      <w:proofErr w:type="spellEnd"/>
      <w:r w:rsidRPr="0046603C">
        <w:rPr>
          <w:rFonts w:ascii="Arial" w:hAnsi="Arial" w:cs="Arial"/>
        </w:rPr>
        <w:t xml:space="preserve">, 2022. What Is </w:t>
      </w:r>
      <w:proofErr w:type="gramStart"/>
      <w:r w:rsidRPr="0046603C">
        <w:rPr>
          <w:rFonts w:ascii="Arial" w:hAnsi="Arial" w:cs="Arial"/>
        </w:rPr>
        <w:t>The</w:t>
      </w:r>
      <w:proofErr w:type="gramEnd"/>
      <w:r w:rsidRPr="0046603C">
        <w:rPr>
          <w:rFonts w:ascii="Arial" w:hAnsi="Arial" w:cs="Arial"/>
        </w:rPr>
        <w:t xml:space="preserve"> Transformation Process In Operations Management? [online] </w:t>
      </w:r>
      <w:proofErr w:type="spellStart"/>
      <w:r w:rsidRPr="0046603C">
        <w:rPr>
          <w:rFonts w:ascii="Arial" w:hAnsi="Arial" w:cs="Arial"/>
        </w:rPr>
        <w:t>Edureka</w:t>
      </w:r>
      <w:proofErr w:type="spellEnd"/>
      <w:r w:rsidRPr="0046603C">
        <w:rPr>
          <w:rFonts w:ascii="Arial" w:hAnsi="Arial" w:cs="Arial"/>
        </w:rPr>
        <w:t>. Available at: &lt;</w:t>
      </w:r>
      <w:hyperlink r:id="rId28" w:history="1">
        <w:r w:rsidRPr="00EC198B">
          <w:rPr>
            <w:rStyle w:val="Hyperlink"/>
            <w:rFonts w:ascii="Arial" w:hAnsi="Arial" w:cs="Arial"/>
          </w:rPr>
          <w:t>https://www.edureka.co/blog/transformation-process-in-operations-management/.</w:t>
        </w:r>
        <w:r w:rsidR="00EC198B" w:rsidRPr="00EC198B">
          <w:rPr>
            <w:rStyle w:val="Hyperlink"/>
            <w:rFonts w:ascii="Arial" w:hAnsi="Arial" w:cs="Arial"/>
          </w:rPr>
          <w:t xml:space="preserve">  </w:t>
        </w:r>
      </w:hyperlink>
      <w:proofErr w:type="gramStart"/>
      <w:r w:rsidRPr="0046603C">
        <w:rPr>
          <w:rFonts w:ascii="Arial" w:hAnsi="Arial" w:cs="Arial"/>
        </w:rPr>
        <w:t>&gt;[</w:t>
      </w:r>
      <w:proofErr w:type="gramEnd"/>
      <w:r w:rsidRPr="0046603C">
        <w:rPr>
          <w:rFonts w:ascii="Arial" w:hAnsi="Arial" w:cs="Arial"/>
        </w:rPr>
        <w:t>Accessed 17 June 2025]</w:t>
      </w:r>
    </w:p>
    <w:p w14:paraId="5A4F80FB" w14:textId="77777777" w:rsidR="0046603C" w:rsidRPr="0046603C" w:rsidRDefault="0046603C" w:rsidP="0046603C">
      <w:pPr>
        <w:spacing w:line="360" w:lineRule="auto"/>
        <w:rPr>
          <w:rFonts w:ascii="Arial" w:hAnsi="Arial" w:cs="Arial"/>
        </w:rPr>
      </w:pPr>
      <w:r w:rsidRPr="0046603C">
        <w:rPr>
          <w:rFonts w:ascii="Arial" w:hAnsi="Arial" w:cs="Arial"/>
        </w:rPr>
        <w:t xml:space="preserve">Erasmus, B, </w:t>
      </w:r>
      <w:proofErr w:type="spellStart"/>
      <w:r w:rsidRPr="0046603C">
        <w:rPr>
          <w:rFonts w:ascii="Arial" w:hAnsi="Arial" w:cs="Arial"/>
        </w:rPr>
        <w:t>Rudansky</w:t>
      </w:r>
      <w:proofErr w:type="spellEnd"/>
      <w:r w:rsidRPr="0046603C">
        <w:rPr>
          <w:rFonts w:ascii="Arial" w:hAnsi="Arial" w:cs="Arial"/>
        </w:rPr>
        <w:t>-Kloppers, S, and Strydom, J, 2019. Introduction to business management. 11th ed. South Africa: Oxford University Press Southern Africa (Pty) Ltd. [Accessed 21 June 2025]</w:t>
      </w:r>
    </w:p>
    <w:p w14:paraId="3714142C" w14:textId="77777777" w:rsidR="0046603C" w:rsidRPr="0046603C" w:rsidRDefault="0046603C" w:rsidP="0046603C">
      <w:pPr>
        <w:spacing w:line="360" w:lineRule="auto"/>
        <w:rPr>
          <w:rFonts w:ascii="Arial" w:hAnsi="Arial" w:cs="Arial"/>
        </w:rPr>
      </w:pPr>
      <w:r w:rsidRPr="0046603C">
        <w:rPr>
          <w:rFonts w:ascii="Arial" w:hAnsi="Arial" w:cs="Arial"/>
        </w:rPr>
        <w:t>Fitzsimmons, J.A. and Fitzsimmons, M.J., 2013. Service management: operations, strategy, information technology. 8th ed. New York: McGraw-Hill Education.</w:t>
      </w:r>
    </w:p>
    <w:p w14:paraId="1856A08C" w14:textId="3D19C2B0" w:rsidR="0046603C" w:rsidRPr="0046603C" w:rsidRDefault="0046603C" w:rsidP="0046603C">
      <w:pPr>
        <w:spacing w:line="360" w:lineRule="auto"/>
        <w:rPr>
          <w:rFonts w:ascii="Arial" w:hAnsi="Arial" w:cs="Arial"/>
        </w:rPr>
      </w:pPr>
      <w:r w:rsidRPr="0046603C">
        <w:rPr>
          <w:rFonts w:ascii="Arial" w:hAnsi="Arial" w:cs="Arial"/>
        </w:rPr>
        <w:lastRenderedPageBreak/>
        <w:t>Gaines, M, 2011. How to Market an Errand Business. [online] Available at: &lt;</w:t>
      </w:r>
      <w:hyperlink r:id="rId29" w:history="1">
        <w:r w:rsidRPr="00EC198B">
          <w:rPr>
            <w:rStyle w:val="Hyperlink"/>
            <w:rFonts w:ascii="Arial" w:hAnsi="Arial" w:cs="Arial"/>
          </w:rPr>
          <w:t>https://smallbusiness.chron.com/market-errand-business-10794.html</w:t>
        </w:r>
      </w:hyperlink>
      <w:r w:rsidRPr="0046603C">
        <w:rPr>
          <w:rFonts w:ascii="Arial" w:hAnsi="Arial" w:cs="Arial"/>
        </w:rPr>
        <w:t>&gt; [Accessed 2 June 2025].</w:t>
      </w:r>
    </w:p>
    <w:p w14:paraId="4E59D60D" w14:textId="54838CF9" w:rsidR="0046603C" w:rsidRPr="0046603C" w:rsidRDefault="0046603C" w:rsidP="0046603C">
      <w:pPr>
        <w:spacing w:line="360" w:lineRule="auto"/>
        <w:rPr>
          <w:rFonts w:ascii="Arial" w:hAnsi="Arial" w:cs="Arial"/>
        </w:rPr>
      </w:pPr>
      <w:r w:rsidRPr="0046603C">
        <w:rPr>
          <w:rFonts w:ascii="Arial" w:hAnsi="Arial" w:cs="Arial"/>
        </w:rPr>
        <w:t xml:space="preserve">Gandy, D, </w:t>
      </w:r>
      <w:proofErr w:type="gramStart"/>
      <w:r w:rsidRPr="0046603C">
        <w:rPr>
          <w:rFonts w:ascii="Arial" w:hAnsi="Arial" w:cs="Arial"/>
        </w:rPr>
        <w:t>n.d..</w:t>
      </w:r>
      <w:proofErr w:type="gramEnd"/>
      <w:r w:rsidRPr="0046603C">
        <w:rPr>
          <w:rFonts w:ascii="Arial" w:hAnsi="Arial" w:cs="Arial"/>
        </w:rPr>
        <w:t xml:space="preserve"> Home free vector icons designed by Dave Gandy. [online] </w:t>
      </w:r>
      <w:proofErr w:type="spellStart"/>
      <w:r w:rsidRPr="0046603C">
        <w:rPr>
          <w:rFonts w:ascii="Arial" w:hAnsi="Arial" w:cs="Arial"/>
        </w:rPr>
        <w:t>Flaticon</w:t>
      </w:r>
      <w:proofErr w:type="spellEnd"/>
      <w:r w:rsidRPr="0046603C">
        <w:rPr>
          <w:rFonts w:ascii="Arial" w:hAnsi="Arial" w:cs="Arial"/>
        </w:rPr>
        <w:t>. Available at: &lt;</w:t>
      </w:r>
      <w:hyperlink r:id="rId30" w:history="1">
        <w:r w:rsidRPr="00EC198B">
          <w:rPr>
            <w:rStyle w:val="Hyperlink"/>
            <w:rFonts w:ascii="Arial" w:hAnsi="Arial" w:cs="Arial"/>
          </w:rPr>
          <w:t>https://www.flaticon.com/free-icon/home_25694</w:t>
        </w:r>
      </w:hyperlink>
      <w:r w:rsidRPr="0046603C">
        <w:rPr>
          <w:rFonts w:ascii="Arial" w:hAnsi="Arial" w:cs="Arial"/>
        </w:rPr>
        <w:t>&gt; [Accessed 26 May 2025].</w:t>
      </w:r>
    </w:p>
    <w:p w14:paraId="67759D97" w14:textId="1E03F30F" w:rsidR="0046603C" w:rsidRPr="0046603C" w:rsidRDefault="0046603C" w:rsidP="0046603C">
      <w:pPr>
        <w:spacing w:line="360" w:lineRule="auto"/>
        <w:rPr>
          <w:rFonts w:ascii="Arial" w:hAnsi="Arial" w:cs="Arial"/>
        </w:rPr>
      </w:pPr>
      <w:r w:rsidRPr="0046603C">
        <w:rPr>
          <w:rFonts w:ascii="Arial" w:hAnsi="Arial" w:cs="Arial"/>
        </w:rPr>
        <w:t xml:space="preserve">George, S, 2022. Food Delivery Business In South Africa | </w:t>
      </w:r>
      <w:proofErr w:type="spellStart"/>
      <w:r w:rsidRPr="0046603C">
        <w:rPr>
          <w:rFonts w:ascii="Arial" w:hAnsi="Arial" w:cs="Arial"/>
        </w:rPr>
        <w:t>Appscrip</w:t>
      </w:r>
      <w:proofErr w:type="spellEnd"/>
      <w:r w:rsidRPr="0046603C">
        <w:rPr>
          <w:rFonts w:ascii="Arial" w:hAnsi="Arial" w:cs="Arial"/>
        </w:rPr>
        <w:t xml:space="preserve"> Blog. [online] </w:t>
      </w:r>
      <w:proofErr w:type="spellStart"/>
      <w:r w:rsidRPr="0046603C">
        <w:rPr>
          <w:rFonts w:ascii="Arial" w:hAnsi="Arial" w:cs="Arial"/>
        </w:rPr>
        <w:t>Appscrip</w:t>
      </w:r>
      <w:proofErr w:type="spellEnd"/>
      <w:r w:rsidRPr="0046603C">
        <w:rPr>
          <w:rFonts w:ascii="Arial" w:hAnsi="Arial" w:cs="Arial"/>
        </w:rPr>
        <w:t>. Available at: &lt;</w:t>
      </w:r>
      <w:hyperlink r:id="rId31" w:history="1">
        <w:r w:rsidRPr="00EC198B">
          <w:rPr>
            <w:rStyle w:val="Hyperlink"/>
            <w:rFonts w:ascii="Arial" w:hAnsi="Arial" w:cs="Arial"/>
          </w:rPr>
          <w:t>https://appscrip.com/blog/food-delivery-business-in-south-africa/</w:t>
        </w:r>
      </w:hyperlink>
      <w:r w:rsidRPr="0046603C">
        <w:rPr>
          <w:rFonts w:ascii="Arial" w:hAnsi="Arial" w:cs="Arial"/>
        </w:rPr>
        <w:t>.&gt; [Accessed 31 May 2025]</w:t>
      </w:r>
    </w:p>
    <w:p w14:paraId="262BA723" w14:textId="75D8A407" w:rsidR="0046603C" w:rsidRPr="0046603C" w:rsidRDefault="0046603C" w:rsidP="0046603C">
      <w:pPr>
        <w:spacing w:line="360" w:lineRule="auto"/>
        <w:rPr>
          <w:rFonts w:ascii="Arial" w:hAnsi="Arial" w:cs="Arial"/>
        </w:rPr>
      </w:pPr>
      <w:r w:rsidRPr="0046603C">
        <w:rPr>
          <w:rFonts w:ascii="Arial" w:hAnsi="Arial" w:cs="Arial"/>
        </w:rPr>
        <w:t xml:space="preserve">Gorton, S, 2025. Digital Marketing Costs in South Africa for 2025. [online] </w:t>
      </w:r>
      <w:proofErr w:type="spellStart"/>
      <w:r w:rsidRPr="0046603C">
        <w:rPr>
          <w:rFonts w:ascii="Arial" w:hAnsi="Arial" w:cs="Arial"/>
        </w:rPr>
        <w:t>Syte</w:t>
      </w:r>
      <w:proofErr w:type="spellEnd"/>
      <w:r w:rsidRPr="0046603C">
        <w:rPr>
          <w:rFonts w:ascii="Arial" w:hAnsi="Arial" w:cs="Arial"/>
        </w:rPr>
        <w:t>. Available at: &lt;</w:t>
      </w:r>
      <w:hyperlink r:id="rId32" w:history="1">
        <w:r w:rsidRPr="00EC198B">
          <w:rPr>
            <w:rStyle w:val="Hyperlink"/>
            <w:rFonts w:ascii="Arial" w:hAnsi="Arial" w:cs="Arial"/>
          </w:rPr>
          <w:t>https://www.syte.co.za/digital-marketing-costs-south-africa-insyte-blog/.</w:t>
        </w:r>
      </w:hyperlink>
      <w:r w:rsidRPr="0046603C">
        <w:rPr>
          <w:rFonts w:ascii="Arial" w:hAnsi="Arial" w:cs="Arial"/>
        </w:rPr>
        <w:t>&gt; [Accessed 8 June 2025].</w:t>
      </w:r>
    </w:p>
    <w:p w14:paraId="73B7B829" w14:textId="32A16A85" w:rsidR="0046603C" w:rsidRPr="0046603C" w:rsidRDefault="0046603C" w:rsidP="0046603C">
      <w:pPr>
        <w:spacing w:line="360" w:lineRule="auto"/>
        <w:rPr>
          <w:rFonts w:ascii="Arial" w:hAnsi="Arial" w:cs="Arial"/>
        </w:rPr>
      </w:pPr>
      <w:r w:rsidRPr="0046603C">
        <w:rPr>
          <w:rFonts w:ascii="Arial" w:hAnsi="Arial" w:cs="Arial"/>
        </w:rPr>
        <w:t>Grand View Research, 2019. Online Food Delivery Services Market Size | Industry Report, 2019-2025. [online] Grandviewresearch.com. Available at: &lt;</w:t>
      </w:r>
      <w:hyperlink r:id="rId33" w:history="1">
        <w:r w:rsidRPr="00EC198B">
          <w:rPr>
            <w:rStyle w:val="Hyperlink"/>
            <w:rFonts w:ascii="Arial" w:hAnsi="Arial" w:cs="Arial"/>
          </w:rPr>
          <w:t>https://www.grandviewresearch.com/industry-analysis/online-food-delivery-services-market</w:t>
        </w:r>
      </w:hyperlink>
      <w:r w:rsidRPr="0046603C">
        <w:rPr>
          <w:rFonts w:ascii="Arial" w:hAnsi="Arial" w:cs="Arial"/>
        </w:rPr>
        <w:t>.&gt; [Accessed 29 May 2025]</w:t>
      </w:r>
    </w:p>
    <w:p w14:paraId="6A2103EA" w14:textId="2A26082A" w:rsidR="0046603C" w:rsidRPr="0046603C" w:rsidRDefault="0046603C" w:rsidP="0046603C">
      <w:pPr>
        <w:spacing w:line="360" w:lineRule="auto"/>
        <w:rPr>
          <w:rFonts w:ascii="Arial" w:hAnsi="Arial" w:cs="Arial"/>
        </w:rPr>
      </w:pPr>
      <w:r w:rsidRPr="0046603C">
        <w:rPr>
          <w:rFonts w:ascii="Arial" w:hAnsi="Arial" w:cs="Arial"/>
        </w:rPr>
        <w:t>Harbour and Associates, 2020. How much does it cost to register a company in South Africa? [online] Available at: &lt;</w:t>
      </w:r>
      <w:hyperlink r:id="rId34" w:history="1">
        <w:r w:rsidRPr="00EC198B">
          <w:rPr>
            <w:rStyle w:val="Hyperlink"/>
            <w:rFonts w:ascii="Arial" w:hAnsi="Arial" w:cs="Arial"/>
          </w:rPr>
          <w:t>https://www.harbourassociates.co.za/seo-blog/general-business/how-much-does-it-cost-to-register-a-company-in-south-africa/</w:t>
        </w:r>
      </w:hyperlink>
      <w:r w:rsidRPr="0046603C">
        <w:rPr>
          <w:rFonts w:ascii="Arial" w:hAnsi="Arial" w:cs="Arial"/>
        </w:rPr>
        <w:t>.&gt; [Accessed 8 June 2025]</w:t>
      </w:r>
    </w:p>
    <w:p w14:paraId="0FA00E23" w14:textId="77777777" w:rsidR="0046603C" w:rsidRPr="0046603C" w:rsidRDefault="0046603C" w:rsidP="0046603C">
      <w:pPr>
        <w:spacing w:line="360" w:lineRule="auto"/>
        <w:rPr>
          <w:rFonts w:ascii="Arial" w:hAnsi="Arial" w:cs="Arial"/>
        </w:rPr>
      </w:pPr>
      <w:r w:rsidRPr="0046603C">
        <w:rPr>
          <w:rFonts w:ascii="Arial" w:hAnsi="Arial" w:cs="Arial"/>
        </w:rPr>
        <w:t>Hayes, R.H., Pisano, G.P., Upton, D.M. and Wheelwright, S.C., 2005. Operations, Strategy, and Technology: Pursuing the Competitive Edge. Hoboken: John Wiley &amp; Sons.</w:t>
      </w:r>
    </w:p>
    <w:p w14:paraId="0A4B1E4C" w14:textId="77777777" w:rsidR="0046603C" w:rsidRPr="0046603C" w:rsidRDefault="0046603C" w:rsidP="0046603C">
      <w:pPr>
        <w:spacing w:line="360" w:lineRule="auto"/>
        <w:rPr>
          <w:rFonts w:ascii="Arial" w:hAnsi="Arial" w:cs="Arial"/>
        </w:rPr>
      </w:pPr>
      <w:r w:rsidRPr="0046603C">
        <w:rPr>
          <w:rFonts w:ascii="Arial" w:hAnsi="Arial" w:cs="Arial"/>
        </w:rPr>
        <w:t>Hill, T. and Hill, A., 2011. Operations Management. 3rd ed. London: Palgrave Macmillan.</w:t>
      </w:r>
    </w:p>
    <w:p w14:paraId="7ED60B51" w14:textId="77777777" w:rsidR="0046603C" w:rsidRPr="0046603C" w:rsidRDefault="0046603C" w:rsidP="0046603C">
      <w:pPr>
        <w:spacing w:line="360" w:lineRule="auto"/>
        <w:rPr>
          <w:rFonts w:ascii="Arial" w:hAnsi="Arial" w:cs="Arial"/>
        </w:rPr>
      </w:pPr>
      <w:r w:rsidRPr="0046603C">
        <w:rPr>
          <w:rFonts w:ascii="Arial" w:hAnsi="Arial" w:cs="Arial"/>
        </w:rPr>
        <w:t>Heizer, J., Render, B. and Munson, C., 2017. Operations management: sustainability and supply chain management. 12th ed. Boston: Pearson.</w:t>
      </w:r>
    </w:p>
    <w:p w14:paraId="747D2E17" w14:textId="568DCF52" w:rsidR="0046603C" w:rsidRPr="0046603C" w:rsidRDefault="0046603C" w:rsidP="0046603C">
      <w:pPr>
        <w:spacing w:line="360" w:lineRule="auto"/>
        <w:rPr>
          <w:rFonts w:ascii="Arial" w:hAnsi="Arial" w:cs="Arial"/>
        </w:rPr>
      </w:pPr>
      <w:r w:rsidRPr="0046603C">
        <w:rPr>
          <w:rFonts w:ascii="Arial" w:hAnsi="Arial" w:cs="Arial"/>
        </w:rPr>
        <w:t xml:space="preserve">iponline.cipc.co.za, </w:t>
      </w:r>
      <w:proofErr w:type="gramStart"/>
      <w:r w:rsidRPr="0046603C">
        <w:rPr>
          <w:rFonts w:ascii="Arial" w:hAnsi="Arial" w:cs="Arial"/>
        </w:rPr>
        <w:t>n.d..</w:t>
      </w:r>
      <w:proofErr w:type="gramEnd"/>
      <w:r w:rsidRPr="0046603C">
        <w:rPr>
          <w:rFonts w:ascii="Arial" w:hAnsi="Arial" w:cs="Arial"/>
        </w:rPr>
        <w:t xml:space="preserve"> </w:t>
      </w:r>
      <w:proofErr w:type="spellStart"/>
      <w:r w:rsidRPr="0046603C">
        <w:rPr>
          <w:rFonts w:ascii="Arial" w:hAnsi="Arial" w:cs="Arial"/>
        </w:rPr>
        <w:t>IPOnline</w:t>
      </w:r>
      <w:proofErr w:type="spellEnd"/>
      <w:r w:rsidRPr="0046603C">
        <w:rPr>
          <w:rFonts w:ascii="Arial" w:hAnsi="Arial" w:cs="Arial"/>
        </w:rPr>
        <w:t xml:space="preserve"> - CIPC Intellectual Property Online. [online] Available at: &lt;</w:t>
      </w:r>
      <w:hyperlink r:id="rId35" w:history="1">
        <w:r w:rsidRPr="00EC198B">
          <w:rPr>
            <w:rStyle w:val="Hyperlink"/>
            <w:rFonts w:ascii="Arial" w:hAnsi="Arial" w:cs="Arial"/>
          </w:rPr>
          <w:t>https://iponline.cipc.co.za/Trademarks/TMInformation.aspx</w:t>
        </w:r>
      </w:hyperlink>
      <w:r w:rsidRPr="0046603C">
        <w:rPr>
          <w:rFonts w:ascii="Arial" w:hAnsi="Arial" w:cs="Arial"/>
        </w:rPr>
        <w:t>.&gt; [Accessed 27 May 2025]</w:t>
      </w:r>
    </w:p>
    <w:p w14:paraId="015E1861" w14:textId="1ECA6985" w:rsidR="0046603C" w:rsidRPr="0046603C" w:rsidRDefault="0046603C" w:rsidP="0046603C">
      <w:pPr>
        <w:spacing w:line="360" w:lineRule="auto"/>
        <w:rPr>
          <w:rFonts w:ascii="Arial" w:hAnsi="Arial" w:cs="Arial"/>
        </w:rPr>
      </w:pPr>
      <w:r w:rsidRPr="0046603C">
        <w:rPr>
          <w:rFonts w:ascii="Arial" w:hAnsi="Arial" w:cs="Arial"/>
        </w:rPr>
        <w:lastRenderedPageBreak/>
        <w:t>Harper, M, 2020. What Are Key Business Processes? [online] Available at: &lt;</w:t>
      </w:r>
      <w:hyperlink r:id="rId36" w:history="1">
        <w:r w:rsidRPr="00EC198B">
          <w:rPr>
            <w:rStyle w:val="Hyperlink"/>
            <w:rFonts w:ascii="Arial" w:hAnsi="Arial" w:cs="Arial"/>
          </w:rPr>
          <w:t>https://www.apqc.org/blog/what-are-key-business-processes</w:t>
        </w:r>
      </w:hyperlink>
      <w:r w:rsidRPr="0046603C">
        <w:rPr>
          <w:rFonts w:ascii="Arial" w:hAnsi="Arial" w:cs="Arial"/>
        </w:rPr>
        <w:t>.&gt; [Accessed 17 June 2025]</w:t>
      </w:r>
    </w:p>
    <w:p w14:paraId="11D9E3A2" w14:textId="2D0A4C23" w:rsidR="0046603C" w:rsidRPr="0046603C" w:rsidRDefault="0046603C" w:rsidP="0046603C">
      <w:pPr>
        <w:spacing w:line="360" w:lineRule="auto"/>
        <w:rPr>
          <w:rFonts w:ascii="Arial" w:hAnsi="Arial" w:cs="Arial"/>
        </w:rPr>
      </w:pPr>
      <w:r w:rsidRPr="0046603C">
        <w:rPr>
          <w:rFonts w:ascii="Arial" w:hAnsi="Arial" w:cs="Arial"/>
        </w:rPr>
        <w:t>Hi-Viz.com, 2024. Promote Your Business and Brand with Custom Printed Safety Vests. [online] Hi-Viz Safety Wear. Available at: &lt;</w:t>
      </w:r>
      <w:hyperlink r:id="rId37" w:history="1">
        <w:r w:rsidRPr="00EC198B">
          <w:rPr>
            <w:rStyle w:val="Hyperlink"/>
            <w:rFonts w:ascii="Arial" w:hAnsi="Arial" w:cs="Arial"/>
          </w:rPr>
          <w:t>https://www.hi-viz.com/blogs/safety/promote-your-business-and-brand-with-custom-printed-safety-vests</w:t>
        </w:r>
      </w:hyperlink>
      <w:r w:rsidRPr="0046603C">
        <w:rPr>
          <w:rFonts w:ascii="Arial" w:hAnsi="Arial" w:cs="Arial"/>
        </w:rPr>
        <w:t>&gt; [Accessed 2 June 2025].</w:t>
      </w:r>
    </w:p>
    <w:p w14:paraId="6EFE7FA3" w14:textId="3FFF19B8" w:rsidR="0046603C" w:rsidRPr="0046603C" w:rsidRDefault="0046603C" w:rsidP="0046603C">
      <w:pPr>
        <w:spacing w:line="360" w:lineRule="auto"/>
        <w:rPr>
          <w:rFonts w:ascii="Arial" w:hAnsi="Arial" w:cs="Arial"/>
        </w:rPr>
      </w:pPr>
      <w:r w:rsidRPr="0046603C">
        <w:rPr>
          <w:rFonts w:ascii="Arial" w:hAnsi="Arial" w:cs="Arial"/>
        </w:rPr>
        <w:t>Ivana, 2025. Checkers Sixty60 outshines Pick n Pay asap! in the On-Demand Grocery Battle. [online] Supermarket.co.za. Available at: &lt;</w:t>
      </w:r>
      <w:hyperlink r:id="rId38" w:history="1">
        <w:r w:rsidRPr="00EC198B">
          <w:rPr>
            <w:rStyle w:val="Hyperlink"/>
            <w:rFonts w:ascii="Arial" w:hAnsi="Arial" w:cs="Arial"/>
          </w:rPr>
          <w:t>https://supermarket.co.za/index.php/research-tools/7142-checkers-sixty60-outshines-pick-n-pay-asap-in-the-on-demand-grocery-battle</w:t>
        </w:r>
      </w:hyperlink>
      <w:r w:rsidRPr="0046603C">
        <w:rPr>
          <w:rFonts w:ascii="Arial" w:hAnsi="Arial" w:cs="Arial"/>
        </w:rPr>
        <w:t>&gt; [Accessed 31 May 2025].</w:t>
      </w:r>
    </w:p>
    <w:p w14:paraId="347387FD" w14:textId="77777777" w:rsidR="0046603C" w:rsidRPr="0046603C" w:rsidRDefault="0046603C" w:rsidP="0046603C">
      <w:pPr>
        <w:spacing w:line="360" w:lineRule="auto"/>
        <w:rPr>
          <w:rFonts w:ascii="Arial" w:hAnsi="Arial" w:cs="Arial"/>
        </w:rPr>
      </w:pPr>
      <w:r w:rsidRPr="0046603C">
        <w:rPr>
          <w:rFonts w:ascii="Arial" w:hAnsi="Arial" w:cs="Arial"/>
        </w:rPr>
        <w:t>Kotler, P. and Keller, K.L., 2016. Marketing management. 15th ed. Harlow: Pearson Education Limited.</w:t>
      </w:r>
    </w:p>
    <w:p w14:paraId="4F34C934" w14:textId="35B67D17" w:rsidR="0046603C" w:rsidRPr="0046603C" w:rsidRDefault="0046603C" w:rsidP="0046603C">
      <w:pPr>
        <w:spacing w:line="360" w:lineRule="auto"/>
        <w:rPr>
          <w:rFonts w:ascii="Arial" w:hAnsi="Arial" w:cs="Arial"/>
        </w:rPr>
      </w:pPr>
      <w:r w:rsidRPr="0046603C">
        <w:rPr>
          <w:rFonts w:ascii="Arial" w:hAnsi="Arial" w:cs="Arial"/>
        </w:rPr>
        <w:t>Kumar, A, 2025. Top 10 Food Delivery Apps in South Africa in 2025. [online] Quick Works. Available at: &lt;</w:t>
      </w:r>
      <w:hyperlink r:id="rId39" w:history="1">
        <w:r w:rsidRPr="00EC198B">
          <w:rPr>
            <w:rStyle w:val="Hyperlink"/>
            <w:rFonts w:ascii="Arial" w:hAnsi="Arial" w:cs="Arial"/>
          </w:rPr>
          <w:t>https://quick-works.com/blog/top-food-delivery-apps-in-south-africa/</w:t>
        </w:r>
      </w:hyperlink>
      <w:r w:rsidRPr="0046603C">
        <w:rPr>
          <w:rFonts w:ascii="Arial" w:hAnsi="Arial" w:cs="Arial"/>
        </w:rPr>
        <w:t>&gt; [Accessed 31 May 2025].</w:t>
      </w:r>
    </w:p>
    <w:p w14:paraId="3717B6FE" w14:textId="78BE7D9D" w:rsidR="0046603C" w:rsidRPr="0046603C" w:rsidRDefault="0046603C" w:rsidP="0046603C">
      <w:pPr>
        <w:spacing w:line="360" w:lineRule="auto"/>
        <w:rPr>
          <w:rFonts w:ascii="Arial" w:hAnsi="Arial" w:cs="Arial"/>
        </w:rPr>
      </w:pPr>
      <w:r w:rsidRPr="0046603C">
        <w:rPr>
          <w:rFonts w:ascii="Arial" w:hAnsi="Arial" w:cs="Arial"/>
        </w:rPr>
        <w:t xml:space="preserve">Kumar, N., </w:t>
      </w:r>
      <w:proofErr w:type="spellStart"/>
      <w:r w:rsidRPr="0046603C">
        <w:rPr>
          <w:rFonts w:ascii="Arial" w:hAnsi="Arial" w:cs="Arial"/>
        </w:rPr>
        <w:t>Chandarana</w:t>
      </w:r>
      <w:proofErr w:type="spellEnd"/>
      <w:r w:rsidRPr="0046603C">
        <w:rPr>
          <w:rFonts w:ascii="Arial" w:hAnsi="Arial" w:cs="Arial"/>
        </w:rPr>
        <w:t xml:space="preserve">, Y., Anand, K. and Singh, M., 2019. Using Social Media for Word-of-Mouth Marketing. [online] </w:t>
      </w:r>
      <w:proofErr w:type="spellStart"/>
      <w:r w:rsidRPr="0046603C">
        <w:rPr>
          <w:rFonts w:ascii="Arial" w:hAnsi="Arial" w:cs="Arial"/>
        </w:rPr>
        <w:t>arXiv</w:t>
      </w:r>
      <w:proofErr w:type="spellEnd"/>
      <w:r w:rsidRPr="0046603C">
        <w:rPr>
          <w:rFonts w:ascii="Arial" w:hAnsi="Arial" w:cs="Arial"/>
        </w:rPr>
        <w:t xml:space="preserve">. &lt;Available at: </w:t>
      </w:r>
      <w:hyperlink r:id="rId40" w:history="1">
        <w:r w:rsidRPr="00EC198B">
          <w:rPr>
            <w:rStyle w:val="Hyperlink"/>
            <w:rFonts w:ascii="Arial" w:hAnsi="Arial" w:cs="Arial"/>
          </w:rPr>
          <w:t>https://arxiv.org/abs/1908.08298</w:t>
        </w:r>
      </w:hyperlink>
      <w:r w:rsidRPr="0046603C">
        <w:rPr>
          <w:rFonts w:ascii="Arial" w:hAnsi="Arial" w:cs="Arial"/>
        </w:rPr>
        <w:t>&gt; [Accessed 2 June 2025].</w:t>
      </w:r>
    </w:p>
    <w:p w14:paraId="23D405B8" w14:textId="750CD2CF" w:rsidR="0046603C" w:rsidRPr="0046603C" w:rsidRDefault="0046603C" w:rsidP="0046603C">
      <w:pPr>
        <w:spacing w:line="360" w:lineRule="auto"/>
        <w:rPr>
          <w:rFonts w:ascii="Arial" w:hAnsi="Arial" w:cs="Arial"/>
        </w:rPr>
      </w:pPr>
      <w:r w:rsidRPr="0046603C">
        <w:rPr>
          <w:rFonts w:ascii="Arial" w:hAnsi="Arial" w:cs="Arial"/>
        </w:rPr>
        <w:t>MacNeil, C, 2025. Try these 12 promotion strategies to create customer demand. [online] Asana. Available at: &lt;</w:t>
      </w:r>
      <w:hyperlink r:id="rId41" w:history="1">
        <w:r w:rsidRPr="00EC198B">
          <w:rPr>
            <w:rStyle w:val="Hyperlink"/>
            <w:rFonts w:ascii="Arial" w:hAnsi="Arial" w:cs="Arial"/>
          </w:rPr>
          <w:t>https://asana.com/resources/promotion-strategy</w:t>
        </w:r>
      </w:hyperlink>
      <w:r w:rsidRPr="0046603C">
        <w:rPr>
          <w:rFonts w:ascii="Arial" w:hAnsi="Arial" w:cs="Arial"/>
        </w:rPr>
        <w:t>.&gt; [Accessed 2 June 2025]</w:t>
      </w:r>
    </w:p>
    <w:p w14:paraId="17EC1659" w14:textId="2F3C2DDE" w:rsidR="0046603C" w:rsidRPr="0046603C" w:rsidRDefault="0046603C" w:rsidP="0046603C">
      <w:pPr>
        <w:spacing w:line="360" w:lineRule="auto"/>
        <w:rPr>
          <w:rFonts w:ascii="Arial" w:hAnsi="Arial" w:cs="Arial"/>
        </w:rPr>
      </w:pPr>
      <w:r w:rsidRPr="0046603C">
        <w:rPr>
          <w:rFonts w:ascii="Arial" w:hAnsi="Arial" w:cs="Arial"/>
        </w:rPr>
        <w:t>Malik, Y, 2024. Income Statement Template (download for Excel). [online] Sage Advice US. Available at: &lt;</w:t>
      </w:r>
      <w:hyperlink r:id="rId42" w:history="1">
        <w:r w:rsidRPr="00EC198B">
          <w:rPr>
            <w:rStyle w:val="Hyperlink"/>
            <w:rFonts w:ascii="Arial" w:hAnsi="Arial" w:cs="Arial"/>
          </w:rPr>
          <w:t>https://www.sage.com/en-us/blog/income-statement-template/</w:t>
        </w:r>
      </w:hyperlink>
      <w:r w:rsidRPr="0046603C">
        <w:rPr>
          <w:rFonts w:ascii="Arial" w:hAnsi="Arial" w:cs="Arial"/>
        </w:rPr>
        <w:t>.&gt; [Accessed 10 June 2025]</w:t>
      </w:r>
    </w:p>
    <w:p w14:paraId="57221824" w14:textId="32B425D5" w:rsidR="0046603C" w:rsidRPr="0046603C" w:rsidRDefault="0046603C" w:rsidP="0046603C">
      <w:pPr>
        <w:spacing w:line="360" w:lineRule="auto"/>
        <w:rPr>
          <w:rFonts w:ascii="Arial" w:hAnsi="Arial" w:cs="Arial"/>
        </w:rPr>
      </w:pPr>
      <w:proofErr w:type="spellStart"/>
      <w:r w:rsidRPr="0046603C">
        <w:rPr>
          <w:rFonts w:ascii="Arial" w:hAnsi="Arial" w:cs="Arial"/>
        </w:rPr>
        <w:t>Morecroft</w:t>
      </w:r>
      <w:proofErr w:type="spellEnd"/>
      <w:r w:rsidRPr="0046603C">
        <w:rPr>
          <w:rFonts w:ascii="Arial" w:hAnsi="Arial" w:cs="Arial"/>
        </w:rPr>
        <w:t>, H, 2022. Transformational Strategy: What is it &amp; How to Develop One? [online] Spark Strategy | Impact-led Strategy | Melbourne &amp; Sydney. Available at: &lt;</w:t>
      </w:r>
      <w:hyperlink r:id="rId43" w:history="1">
        <w:r w:rsidRPr="00EC198B">
          <w:rPr>
            <w:rStyle w:val="Hyperlink"/>
            <w:rFonts w:ascii="Arial" w:hAnsi="Arial" w:cs="Arial"/>
          </w:rPr>
          <w:t>https://sparkstrategy.com.au/transformational-strategy-what-is-it-and-how-to-develop-one/</w:t>
        </w:r>
      </w:hyperlink>
      <w:r w:rsidRPr="0046603C">
        <w:rPr>
          <w:rFonts w:ascii="Arial" w:hAnsi="Arial" w:cs="Arial"/>
        </w:rPr>
        <w:t>.&gt; [Accessed 21 June 2025]</w:t>
      </w:r>
    </w:p>
    <w:p w14:paraId="520505AD" w14:textId="32FB413A" w:rsidR="0046603C" w:rsidRPr="0046603C" w:rsidRDefault="0046603C" w:rsidP="0046603C">
      <w:pPr>
        <w:spacing w:line="360" w:lineRule="auto"/>
        <w:rPr>
          <w:rFonts w:ascii="Arial" w:hAnsi="Arial" w:cs="Arial"/>
        </w:rPr>
      </w:pPr>
      <w:r w:rsidRPr="0046603C">
        <w:rPr>
          <w:rFonts w:ascii="Arial" w:hAnsi="Arial" w:cs="Arial"/>
        </w:rPr>
        <w:lastRenderedPageBreak/>
        <w:t>Nortonrosefulbright.com., 2015. South African private companies - Ten things to know | Global law firm | Norton Rose Fulbright. [online] Available at: &lt;</w:t>
      </w:r>
      <w:hyperlink r:id="rId44" w:history="1">
        <w:r w:rsidRPr="00EC198B">
          <w:rPr>
            <w:rStyle w:val="Hyperlink"/>
            <w:rFonts w:ascii="Arial" w:hAnsi="Arial" w:cs="Arial"/>
          </w:rPr>
          <w:t>https://www.nortonrosefulbright.com/knowledge/publications/7e845fb9/south-african-private-companies</w:t>
        </w:r>
      </w:hyperlink>
      <w:r w:rsidRPr="0046603C">
        <w:rPr>
          <w:rFonts w:ascii="Arial" w:hAnsi="Arial" w:cs="Arial"/>
        </w:rPr>
        <w:t>.&gt; [Accessed 27 May 2025]</w:t>
      </w:r>
    </w:p>
    <w:p w14:paraId="25B7AD91" w14:textId="32405CE4" w:rsidR="0046603C" w:rsidRPr="0046603C" w:rsidRDefault="0046603C" w:rsidP="0046603C">
      <w:pPr>
        <w:spacing w:line="360" w:lineRule="auto"/>
        <w:rPr>
          <w:rFonts w:ascii="Arial" w:hAnsi="Arial" w:cs="Arial"/>
        </w:rPr>
      </w:pPr>
      <w:r w:rsidRPr="0046603C">
        <w:rPr>
          <w:rFonts w:ascii="Arial" w:hAnsi="Arial" w:cs="Arial"/>
        </w:rPr>
        <w:t xml:space="preserve">O’Brien, M, 2021. 5 Subscription-Based Pricing Models, and How to Choose the Right One. [online] Oracle NetSuite. Available at: </w:t>
      </w:r>
      <w:r w:rsidR="00EC198B">
        <w:rPr>
          <w:rFonts w:ascii="Arial" w:hAnsi="Arial" w:cs="Arial"/>
        </w:rPr>
        <w:t>&lt;</w:t>
      </w:r>
      <w:hyperlink r:id="rId45" w:history="1">
        <w:r w:rsidR="00EC198B" w:rsidRPr="00993B53">
          <w:rPr>
            <w:rStyle w:val="Hyperlink"/>
            <w:rFonts w:ascii="Arial" w:hAnsi="Arial" w:cs="Arial"/>
          </w:rPr>
          <w:t>https://www.netsuite.com/portal/resource/articles/business-strategy/subscription-based-pricing-models.shtml</w:t>
        </w:r>
      </w:hyperlink>
      <w:r w:rsidRPr="0046603C">
        <w:rPr>
          <w:rFonts w:ascii="Arial" w:hAnsi="Arial" w:cs="Arial"/>
        </w:rPr>
        <w:t>.&gt; [Accessed 1 June 2025]</w:t>
      </w:r>
    </w:p>
    <w:p w14:paraId="128A66D9" w14:textId="7C242B9B" w:rsidR="0046603C" w:rsidRPr="0046603C" w:rsidRDefault="0046603C" w:rsidP="0046603C">
      <w:pPr>
        <w:spacing w:line="360" w:lineRule="auto"/>
        <w:rPr>
          <w:rFonts w:ascii="Arial" w:hAnsi="Arial" w:cs="Arial"/>
        </w:rPr>
      </w:pPr>
      <w:r w:rsidRPr="0046603C">
        <w:rPr>
          <w:rFonts w:ascii="Arial" w:hAnsi="Arial" w:cs="Arial"/>
        </w:rPr>
        <w:t>Privateproperty.co.za, 2025. R 23 940 | 252 m2 Commercial space in Halfway House | Private Property. [online] Available at: &lt;</w:t>
      </w:r>
      <w:hyperlink r:id="rId46" w:history="1">
        <w:r w:rsidRPr="00EC198B">
          <w:rPr>
            <w:rStyle w:val="Hyperlink"/>
            <w:rFonts w:ascii="Arial" w:hAnsi="Arial" w:cs="Arial"/>
          </w:rPr>
          <w:t>https://www.privateproperty.co.za/commercial-rentals/gauteng/midrand/halfway-house/1-midrand-business-park/563-old-pretoria-road/RR4394544</w:t>
        </w:r>
      </w:hyperlink>
      <w:r w:rsidRPr="0046603C">
        <w:rPr>
          <w:rFonts w:ascii="Arial" w:hAnsi="Arial" w:cs="Arial"/>
        </w:rPr>
        <w:t>&gt; [Accessed 8 Jun. 2025].</w:t>
      </w:r>
    </w:p>
    <w:p w14:paraId="62985E22" w14:textId="74F7C419" w:rsidR="0046603C" w:rsidRPr="0046603C" w:rsidRDefault="0046603C" w:rsidP="0046603C">
      <w:pPr>
        <w:spacing w:line="360" w:lineRule="auto"/>
        <w:rPr>
          <w:rFonts w:ascii="Arial" w:hAnsi="Arial" w:cs="Arial"/>
        </w:rPr>
      </w:pPr>
      <w:r w:rsidRPr="0046603C">
        <w:rPr>
          <w:rFonts w:ascii="Arial" w:hAnsi="Arial" w:cs="Arial"/>
        </w:rPr>
        <w:t>Queensland Government, 2021. Break-even and profit. [online] www.business.qld.gov.au. Available at: &lt;</w:t>
      </w:r>
      <w:hyperlink r:id="rId47" w:history="1">
        <w:r w:rsidRPr="00EC198B">
          <w:rPr>
            <w:rStyle w:val="Hyperlink"/>
            <w:rFonts w:ascii="Arial" w:hAnsi="Arial" w:cs="Arial"/>
          </w:rPr>
          <w:t>https://www.business.qld.gov.au/running-business/finance/essentials/break-even-profit</w:t>
        </w:r>
      </w:hyperlink>
      <w:r w:rsidRPr="0046603C">
        <w:rPr>
          <w:rFonts w:ascii="Arial" w:hAnsi="Arial" w:cs="Arial"/>
        </w:rPr>
        <w:t>.&gt; [Accessed 14 June 2025]</w:t>
      </w:r>
    </w:p>
    <w:p w14:paraId="0A602D40" w14:textId="3D72C023" w:rsidR="0046603C" w:rsidRPr="0046603C" w:rsidRDefault="0046603C" w:rsidP="0046603C">
      <w:pPr>
        <w:spacing w:line="360" w:lineRule="auto"/>
        <w:rPr>
          <w:rFonts w:ascii="Arial" w:hAnsi="Arial" w:cs="Arial"/>
        </w:rPr>
      </w:pPr>
      <w:r w:rsidRPr="0046603C">
        <w:rPr>
          <w:rFonts w:ascii="Arial" w:hAnsi="Arial" w:cs="Arial"/>
        </w:rPr>
        <w:t xml:space="preserve">Scootdr.com, 2025. Rent – Scoot </w:t>
      </w:r>
      <w:proofErr w:type="spellStart"/>
      <w:r w:rsidRPr="0046603C">
        <w:rPr>
          <w:rFonts w:ascii="Arial" w:hAnsi="Arial" w:cs="Arial"/>
        </w:rPr>
        <w:t>Dr.</w:t>
      </w:r>
      <w:proofErr w:type="spellEnd"/>
      <w:r w:rsidRPr="0046603C">
        <w:rPr>
          <w:rFonts w:ascii="Arial" w:hAnsi="Arial" w:cs="Arial"/>
        </w:rPr>
        <w:t xml:space="preserve"> [online] Available at: &lt;</w:t>
      </w:r>
      <w:hyperlink r:id="rId48" w:history="1">
        <w:r w:rsidRPr="00EC198B">
          <w:rPr>
            <w:rStyle w:val="Hyperlink"/>
            <w:rFonts w:ascii="Arial" w:hAnsi="Arial" w:cs="Arial"/>
          </w:rPr>
          <w:t>https://scootdr.com/rent/</w:t>
        </w:r>
      </w:hyperlink>
      <w:r w:rsidRPr="0046603C">
        <w:rPr>
          <w:rFonts w:ascii="Arial" w:hAnsi="Arial" w:cs="Arial"/>
        </w:rPr>
        <w:t>&gt; [Accessed 8 Jun. 2025].</w:t>
      </w:r>
    </w:p>
    <w:p w14:paraId="26B49D22" w14:textId="77777777" w:rsidR="0046603C" w:rsidRPr="0046603C" w:rsidRDefault="0046603C" w:rsidP="0046603C">
      <w:pPr>
        <w:spacing w:line="360" w:lineRule="auto"/>
        <w:rPr>
          <w:rFonts w:ascii="Arial" w:hAnsi="Arial" w:cs="Arial"/>
        </w:rPr>
      </w:pPr>
      <w:r w:rsidRPr="0046603C">
        <w:rPr>
          <w:rFonts w:ascii="Arial" w:hAnsi="Arial" w:cs="Arial"/>
        </w:rPr>
        <w:t>Slack, N., Brandon-Jones, A. and Johnston, R., 2016. Operations management. 8th ed. Harlow: Pearson.</w:t>
      </w:r>
    </w:p>
    <w:p w14:paraId="79FCF39F" w14:textId="65DCA4D2" w:rsidR="0046603C" w:rsidRPr="0046603C" w:rsidRDefault="0046603C" w:rsidP="0046603C">
      <w:pPr>
        <w:spacing w:line="360" w:lineRule="auto"/>
        <w:rPr>
          <w:rFonts w:ascii="Arial" w:hAnsi="Arial" w:cs="Arial"/>
        </w:rPr>
      </w:pPr>
      <w:r w:rsidRPr="0046603C">
        <w:rPr>
          <w:rFonts w:ascii="Arial" w:hAnsi="Arial" w:cs="Arial"/>
        </w:rPr>
        <w:t>SME Bank of the year Global, 2021. Available at: &lt;</w:t>
      </w:r>
      <w:hyperlink r:id="rId49" w:history="1">
        <w:r w:rsidRPr="00EC198B">
          <w:rPr>
            <w:rStyle w:val="Hyperlink"/>
            <w:rFonts w:ascii="Arial" w:hAnsi="Arial" w:cs="Arial"/>
          </w:rPr>
          <w:t>https://www.fnb.co.za/downloads/pricing-guide/FNB_Business_Pricing.pdf</w:t>
        </w:r>
      </w:hyperlink>
      <w:r w:rsidRPr="0046603C">
        <w:rPr>
          <w:rFonts w:ascii="Arial" w:hAnsi="Arial" w:cs="Arial"/>
        </w:rPr>
        <w:t>.&gt; [Accessed 14 June 2025]</w:t>
      </w:r>
    </w:p>
    <w:p w14:paraId="781B0588" w14:textId="4F86C548" w:rsidR="0046603C" w:rsidRPr="0046603C" w:rsidRDefault="0046603C" w:rsidP="0046603C">
      <w:pPr>
        <w:spacing w:line="360" w:lineRule="auto"/>
        <w:rPr>
          <w:rFonts w:ascii="Arial" w:hAnsi="Arial" w:cs="Arial"/>
        </w:rPr>
      </w:pPr>
      <w:r w:rsidRPr="0046603C">
        <w:rPr>
          <w:rFonts w:ascii="Arial" w:hAnsi="Arial" w:cs="Arial"/>
        </w:rPr>
        <w:t>SME South Africa, 2023. A Guide for Small Business Owners for Setting up a Private Company in South Africa. [online] SME South Africa. Available at: &lt;</w:t>
      </w:r>
      <w:hyperlink r:id="rId50" w:history="1">
        <w:r w:rsidRPr="00EC198B">
          <w:rPr>
            <w:rStyle w:val="Hyperlink"/>
            <w:rFonts w:ascii="Arial" w:hAnsi="Arial" w:cs="Arial"/>
          </w:rPr>
          <w:t>https://smesouthafrica.co.za/sme-guides/a-guide-for-small-business-owners-for-setting-up-a-private-company-in-south-africa/</w:t>
        </w:r>
      </w:hyperlink>
      <w:r w:rsidRPr="0046603C">
        <w:rPr>
          <w:rFonts w:ascii="Arial" w:hAnsi="Arial" w:cs="Arial"/>
        </w:rPr>
        <w:t>.&gt; [Accessed 27 May 2025]</w:t>
      </w:r>
    </w:p>
    <w:p w14:paraId="3FB02C77" w14:textId="0811E4BE" w:rsidR="0046603C" w:rsidRPr="0046603C" w:rsidRDefault="0046603C" w:rsidP="0046603C">
      <w:pPr>
        <w:spacing w:line="360" w:lineRule="auto"/>
        <w:rPr>
          <w:rFonts w:ascii="Arial" w:hAnsi="Arial" w:cs="Arial"/>
        </w:rPr>
      </w:pPr>
      <w:r w:rsidRPr="0046603C">
        <w:rPr>
          <w:rFonts w:ascii="Arial" w:hAnsi="Arial" w:cs="Arial"/>
        </w:rPr>
        <w:t>SME South Africa, 2024. How to Use WhatsApp for Small Businesses. [online] Available at: &lt;</w:t>
      </w:r>
      <w:hyperlink r:id="rId51" w:history="1">
        <w:r w:rsidRPr="00EC198B">
          <w:rPr>
            <w:rStyle w:val="Hyperlink"/>
            <w:rFonts w:ascii="Arial" w:hAnsi="Arial" w:cs="Arial"/>
          </w:rPr>
          <w:t>https://smesouthafrica.co.za/how-to-use-whatsapp-for-small-businesses/</w:t>
        </w:r>
      </w:hyperlink>
      <w:r w:rsidRPr="0046603C">
        <w:rPr>
          <w:rFonts w:ascii="Arial" w:hAnsi="Arial" w:cs="Arial"/>
        </w:rPr>
        <w:t>&gt; [Accessed 2 June 2025].</w:t>
      </w:r>
    </w:p>
    <w:p w14:paraId="64A6A705" w14:textId="3A8651F6" w:rsidR="0046603C" w:rsidRPr="0046603C" w:rsidRDefault="0046603C" w:rsidP="0046603C">
      <w:pPr>
        <w:spacing w:line="360" w:lineRule="auto"/>
        <w:rPr>
          <w:rFonts w:ascii="Arial" w:hAnsi="Arial" w:cs="Arial"/>
        </w:rPr>
      </w:pPr>
      <w:r w:rsidRPr="0046603C">
        <w:rPr>
          <w:rFonts w:ascii="Arial" w:hAnsi="Arial" w:cs="Arial"/>
        </w:rPr>
        <w:lastRenderedPageBreak/>
        <w:t>Shopify, 2023. 5 Low-Cost Guerrilla Marketing Tactics to Grow Your Business Offline. [online] Shopify. Available at: &lt;</w:t>
      </w:r>
      <w:hyperlink r:id="rId52" w:history="1">
        <w:r w:rsidRPr="00EC198B">
          <w:rPr>
            <w:rStyle w:val="Hyperlink"/>
            <w:rFonts w:ascii="Arial" w:hAnsi="Arial" w:cs="Arial"/>
          </w:rPr>
          <w:t>https://www.shopify.com/blog/116564869-5-low-cost-guerrilla-marketing-tactics-to-grow-your-business-offline</w:t>
        </w:r>
      </w:hyperlink>
      <w:r w:rsidRPr="0046603C">
        <w:rPr>
          <w:rFonts w:ascii="Arial" w:hAnsi="Arial" w:cs="Arial"/>
        </w:rPr>
        <w:t>&gt; [Accessed 2 June 2025].</w:t>
      </w:r>
    </w:p>
    <w:p w14:paraId="68626A31" w14:textId="5803FF5B" w:rsidR="0046603C" w:rsidRPr="0046603C" w:rsidRDefault="0046603C" w:rsidP="0046603C">
      <w:pPr>
        <w:spacing w:line="360" w:lineRule="auto"/>
        <w:rPr>
          <w:rFonts w:ascii="Arial" w:hAnsi="Arial" w:cs="Arial"/>
        </w:rPr>
      </w:pPr>
      <w:r w:rsidRPr="0046603C">
        <w:rPr>
          <w:rFonts w:ascii="Arial" w:hAnsi="Arial" w:cs="Arial"/>
        </w:rPr>
        <w:t>Shutterstock, 2015. Shop Icon Store Symbol Flat Vector Stock Vector (Royalty Free) 293567324 | Shutterstock. [online] Available at: &lt;</w:t>
      </w:r>
      <w:hyperlink r:id="rId53" w:history="1">
        <w:r w:rsidRPr="00CD0331">
          <w:rPr>
            <w:rStyle w:val="Hyperlink"/>
            <w:rFonts w:ascii="Arial" w:hAnsi="Arial" w:cs="Arial"/>
          </w:rPr>
          <w:t>https://www.shutterstock.com/image-vector/shop-icon-store-symbol-flat-vector-293567324</w:t>
        </w:r>
      </w:hyperlink>
      <w:r w:rsidRPr="0046603C">
        <w:rPr>
          <w:rFonts w:ascii="Arial" w:hAnsi="Arial" w:cs="Arial"/>
        </w:rPr>
        <w:t>&gt; [Accessed 26 May 2025].</w:t>
      </w:r>
    </w:p>
    <w:p w14:paraId="2290D1EA" w14:textId="302A46F4" w:rsidR="0046603C" w:rsidRPr="0046603C" w:rsidRDefault="0046603C" w:rsidP="0046603C">
      <w:pPr>
        <w:spacing w:line="360" w:lineRule="auto"/>
        <w:rPr>
          <w:rFonts w:ascii="Arial" w:hAnsi="Arial" w:cs="Arial"/>
        </w:rPr>
      </w:pPr>
      <w:r w:rsidRPr="0046603C">
        <w:rPr>
          <w:rFonts w:ascii="Arial" w:hAnsi="Arial" w:cs="Arial"/>
        </w:rPr>
        <w:t>Shutterstock, 2024. 23+ Thousand Delivery Motorbike Icon Royalty-Free Images, Stock Photos &amp; Pictures | Shutterstock. [online] Available at: &lt;</w:t>
      </w:r>
      <w:hyperlink r:id="rId54" w:history="1">
        <w:r w:rsidRPr="00CD0331">
          <w:rPr>
            <w:rStyle w:val="Hyperlink"/>
            <w:rFonts w:ascii="Arial" w:hAnsi="Arial" w:cs="Arial"/>
          </w:rPr>
          <w:t>https://www.shutterstock.com/search/delivery-motorbike-icon</w:t>
        </w:r>
      </w:hyperlink>
      <w:r w:rsidRPr="0046603C">
        <w:rPr>
          <w:rFonts w:ascii="Arial" w:hAnsi="Arial" w:cs="Arial"/>
        </w:rPr>
        <w:t>&gt; [Accessed 26 May 2025].</w:t>
      </w:r>
    </w:p>
    <w:p w14:paraId="28D1B801" w14:textId="5C4E7850" w:rsidR="0046603C" w:rsidRPr="0046603C" w:rsidRDefault="0046603C" w:rsidP="0046603C">
      <w:pPr>
        <w:spacing w:line="360" w:lineRule="auto"/>
        <w:rPr>
          <w:rFonts w:ascii="Arial" w:hAnsi="Arial" w:cs="Arial"/>
        </w:rPr>
      </w:pPr>
      <w:r w:rsidRPr="0046603C">
        <w:rPr>
          <w:rFonts w:ascii="Arial" w:hAnsi="Arial" w:cs="Arial"/>
        </w:rPr>
        <w:t>Square, 2022. What is an Advertisement? Definition, Benefits and Types l Square. [online] The Bottom Line by Square. Available at: &lt;</w:t>
      </w:r>
      <w:hyperlink r:id="rId55" w:history="1">
        <w:r w:rsidRPr="00CD0331">
          <w:rPr>
            <w:rStyle w:val="Hyperlink"/>
            <w:rFonts w:ascii="Arial" w:hAnsi="Arial" w:cs="Arial"/>
          </w:rPr>
          <w:t>https://squareup.com/au/en/the-bottom-line/reaching-customers/what-is-an-advertisement</w:t>
        </w:r>
      </w:hyperlink>
      <w:r w:rsidRPr="0046603C">
        <w:rPr>
          <w:rFonts w:ascii="Arial" w:hAnsi="Arial" w:cs="Arial"/>
        </w:rPr>
        <w:t>.&gt; [Accessed 2 June 2025]</w:t>
      </w:r>
    </w:p>
    <w:p w14:paraId="108CC878" w14:textId="22490492" w:rsidR="0046603C" w:rsidRPr="0046603C" w:rsidRDefault="0046603C" w:rsidP="0046603C">
      <w:pPr>
        <w:spacing w:line="360" w:lineRule="auto"/>
        <w:rPr>
          <w:rFonts w:ascii="Arial" w:hAnsi="Arial" w:cs="Arial"/>
        </w:rPr>
      </w:pPr>
      <w:proofErr w:type="spellStart"/>
      <w:r w:rsidRPr="0046603C">
        <w:rPr>
          <w:rFonts w:ascii="Arial" w:hAnsi="Arial" w:cs="Arial"/>
        </w:rPr>
        <w:t>Stamoulis</w:t>
      </w:r>
      <w:proofErr w:type="spellEnd"/>
      <w:r w:rsidRPr="0046603C">
        <w:rPr>
          <w:rFonts w:ascii="Arial" w:hAnsi="Arial" w:cs="Arial"/>
        </w:rPr>
        <w:t>, N, 2015. Why Digital is More Effective than Traditional Advertising? [online] Brick Marketing - Digital Marketing Agency. Available at: &lt;</w:t>
      </w:r>
      <w:hyperlink r:id="rId56" w:history="1">
        <w:r w:rsidRPr="00CD0331">
          <w:rPr>
            <w:rStyle w:val="Hyperlink"/>
            <w:rFonts w:ascii="Arial" w:hAnsi="Arial" w:cs="Arial"/>
          </w:rPr>
          <w:t>https://www.brickmarketing.com/blog/digital-traditional-advertising.</w:t>
        </w:r>
      </w:hyperlink>
      <w:r w:rsidRPr="0046603C">
        <w:rPr>
          <w:rFonts w:ascii="Arial" w:hAnsi="Arial" w:cs="Arial"/>
        </w:rPr>
        <w:t>&gt; [Accessed 2 June 2025]</w:t>
      </w:r>
    </w:p>
    <w:p w14:paraId="03F36FBA" w14:textId="35099618" w:rsidR="0046603C" w:rsidRPr="0046603C" w:rsidRDefault="0046603C" w:rsidP="0046603C">
      <w:pPr>
        <w:spacing w:line="360" w:lineRule="auto"/>
        <w:rPr>
          <w:rFonts w:ascii="Arial" w:hAnsi="Arial" w:cs="Arial"/>
        </w:rPr>
      </w:pPr>
      <w:r w:rsidRPr="0046603C">
        <w:rPr>
          <w:rFonts w:ascii="Arial" w:hAnsi="Arial" w:cs="Arial"/>
        </w:rPr>
        <w:t xml:space="preserve">Statistics South Africa, 2024. Labour Market Dynamics in South Africa. [online] Available at: </w:t>
      </w:r>
      <w:r w:rsidR="00CD0331">
        <w:rPr>
          <w:rFonts w:ascii="Arial" w:hAnsi="Arial" w:cs="Arial"/>
        </w:rPr>
        <w:t>&lt;</w:t>
      </w:r>
      <w:hyperlink r:id="rId57" w:history="1">
        <w:r w:rsidR="00CD0331" w:rsidRPr="00993B53">
          <w:rPr>
            <w:rStyle w:val="Hyperlink"/>
            <w:rFonts w:ascii="Arial" w:hAnsi="Arial" w:cs="Arial"/>
          </w:rPr>
          <w:t>https://www.statssa.gov.za</w:t>
        </w:r>
      </w:hyperlink>
      <w:r w:rsidR="00CD0331">
        <w:rPr>
          <w:rFonts w:ascii="Arial" w:hAnsi="Arial" w:cs="Arial"/>
        </w:rPr>
        <w:t>&gt;</w:t>
      </w:r>
      <w:r w:rsidRPr="0046603C">
        <w:rPr>
          <w:rFonts w:ascii="Arial" w:hAnsi="Arial" w:cs="Arial"/>
        </w:rPr>
        <w:t xml:space="preserve"> [Accessed 21 June 2025].</w:t>
      </w:r>
    </w:p>
    <w:p w14:paraId="2D11D4AA" w14:textId="77777777" w:rsidR="0046603C" w:rsidRPr="0046603C" w:rsidRDefault="0046603C" w:rsidP="0046603C">
      <w:pPr>
        <w:spacing w:line="360" w:lineRule="auto"/>
        <w:rPr>
          <w:rFonts w:ascii="Arial" w:hAnsi="Arial" w:cs="Arial"/>
        </w:rPr>
      </w:pPr>
      <w:r w:rsidRPr="0046603C">
        <w:rPr>
          <w:rFonts w:ascii="Arial" w:hAnsi="Arial" w:cs="Arial"/>
        </w:rPr>
        <w:t>Stevenson, W.J., 2020. Operations management. 14th ed. New York: McGraw-Hill Education.</w:t>
      </w:r>
    </w:p>
    <w:p w14:paraId="20184A09" w14:textId="2A7A6AC8" w:rsidR="0046603C" w:rsidRPr="0046603C" w:rsidRDefault="0046603C" w:rsidP="0046603C">
      <w:pPr>
        <w:spacing w:line="360" w:lineRule="auto"/>
        <w:rPr>
          <w:rFonts w:ascii="Arial" w:hAnsi="Arial" w:cs="Arial"/>
        </w:rPr>
      </w:pPr>
      <w:r w:rsidRPr="0046603C">
        <w:rPr>
          <w:rFonts w:ascii="Arial" w:hAnsi="Arial" w:cs="Arial"/>
        </w:rPr>
        <w:t xml:space="preserve">Stripe, 2025. Tiered pricing 101. [online] Available at: </w:t>
      </w:r>
      <w:r w:rsidR="00CD0331">
        <w:rPr>
          <w:rFonts w:ascii="Arial" w:hAnsi="Arial" w:cs="Arial"/>
        </w:rPr>
        <w:t>&lt;</w:t>
      </w:r>
      <w:hyperlink r:id="rId58" w:history="1">
        <w:r w:rsidRPr="00CD0331">
          <w:rPr>
            <w:rStyle w:val="Hyperlink"/>
            <w:rFonts w:ascii="Arial" w:hAnsi="Arial" w:cs="Arial"/>
          </w:rPr>
          <w:t>https://stripe.com/resources/more/tiered-pricing-101-a-guide-for-a-strategic-approach</w:t>
        </w:r>
      </w:hyperlink>
      <w:r w:rsidR="00CD0331">
        <w:rPr>
          <w:rFonts w:ascii="Arial" w:hAnsi="Arial" w:cs="Arial"/>
        </w:rPr>
        <w:t>&gt;</w:t>
      </w:r>
      <w:r w:rsidRPr="0046603C">
        <w:rPr>
          <w:rFonts w:ascii="Arial" w:hAnsi="Arial" w:cs="Arial"/>
        </w:rPr>
        <w:t xml:space="preserve"> [Accessed 1 June 2025].</w:t>
      </w:r>
    </w:p>
    <w:p w14:paraId="5EDD11A9" w14:textId="0442E456" w:rsidR="0046603C" w:rsidRPr="0046603C" w:rsidRDefault="0046603C" w:rsidP="0046603C">
      <w:pPr>
        <w:spacing w:line="360" w:lineRule="auto"/>
        <w:rPr>
          <w:rFonts w:ascii="Arial" w:hAnsi="Arial" w:cs="Arial"/>
        </w:rPr>
      </w:pPr>
      <w:r w:rsidRPr="0046603C">
        <w:rPr>
          <w:rFonts w:ascii="Arial" w:hAnsi="Arial" w:cs="Arial"/>
        </w:rPr>
        <w:t xml:space="preserve">Takealot Group, 2023. About Us. [online] Available at: </w:t>
      </w:r>
      <w:r w:rsidR="00CD0331">
        <w:rPr>
          <w:rFonts w:ascii="Arial" w:hAnsi="Arial" w:cs="Arial"/>
        </w:rPr>
        <w:t>&lt;</w:t>
      </w:r>
      <w:hyperlink r:id="rId59" w:history="1">
        <w:r w:rsidR="00CD0331" w:rsidRPr="00993B53">
          <w:rPr>
            <w:rStyle w:val="Hyperlink"/>
            <w:rFonts w:ascii="Arial" w:hAnsi="Arial" w:cs="Arial"/>
          </w:rPr>
          <w:t>https://www.takealot.com/about-us</w:t>
        </w:r>
      </w:hyperlink>
      <w:r w:rsidRPr="0046603C">
        <w:rPr>
          <w:rFonts w:ascii="Arial" w:hAnsi="Arial" w:cs="Arial"/>
        </w:rPr>
        <w:t>&gt; [Accessed 21 June 2025].</w:t>
      </w:r>
    </w:p>
    <w:p w14:paraId="61FB6ACA" w14:textId="77777777" w:rsidR="0046603C" w:rsidRPr="0046603C" w:rsidRDefault="0046603C" w:rsidP="0046603C">
      <w:pPr>
        <w:spacing w:line="360" w:lineRule="auto"/>
        <w:rPr>
          <w:rFonts w:ascii="Arial" w:hAnsi="Arial" w:cs="Arial"/>
        </w:rPr>
      </w:pPr>
      <w:r w:rsidRPr="0046603C">
        <w:rPr>
          <w:rFonts w:ascii="Arial" w:hAnsi="Arial" w:cs="Arial"/>
        </w:rPr>
        <w:t xml:space="preserve">Van </w:t>
      </w:r>
      <w:proofErr w:type="spellStart"/>
      <w:r w:rsidRPr="0046603C">
        <w:rPr>
          <w:rFonts w:ascii="Arial" w:hAnsi="Arial" w:cs="Arial"/>
        </w:rPr>
        <w:t>Aardt</w:t>
      </w:r>
      <w:proofErr w:type="spellEnd"/>
      <w:r w:rsidRPr="0046603C">
        <w:rPr>
          <w:rFonts w:ascii="Arial" w:hAnsi="Arial" w:cs="Arial"/>
        </w:rPr>
        <w:t xml:space="preserve"> I, and Bezuidenhout, S., 2019. Entrepreneurship and new venture management. 5th ed. Goodwood, Cape Town: Oxford University Press Southern Africa</w:t>
      </w:r>
    </w:p>
    <w:p w14:paraId="053CC4E4" w14:textId="3310BC0C" w:rsidR="0046603C" w:rsidRPr="0046603C" w:rsidRDefault="00CD0331" w:rsidP="0046603C">
      <w:pPr>
        <w:spacing w:line="360" w:lineRule="auto"/>
        <w:rPr>
          <w:rFonts w:ascii="Arial" w:hAnsi="Arial" w:cs="Arial"/>
        </w:rPr>
      </w:pPr>
      <w:r>
        <w:rPr>
          <w:rFonts w:ascii="Arial" w:hAnsi="Arial" w:cs="Arial"/>
        </w:rPr>
        <w:lastRenderedPageBreak/>
        <w:t>V</w:t>
      </w:r>
      <w:r w:rsidR="0046603C" w:rsidRPr="0046603C">
        <w:rPr>
          <w:rFonts w:ascii="Arial" w:hAnsi="Arial" w:cs="Arial"/>
        </w:rPr>
        <w:t xml:space="preserve">an der Walt, T, 2019. How to protect your work from copyright infringement | </w:t>
      </w:r>
      <w:proofErr w:type="spellStart"/>
      <w:r w:rsidR="0046603C" w:rsidRPr="0046603C">
        <w:rPr>
          <w:rFonts w:ascii="Arial" w:hAnsi="Arial" w:cs="Arial"/>
        </w:rPr>
        <w:t>Gawie</w:t>
      </w:r>
      <w:proofErr w:type="spellEnd"/>
      <w:r w:rsidR="0046603C" w:rsidRPr="0046603C">
        <w:rPr>
          <w:rFonts w:ascii="Arial" w:hAnsi="Arial" w:cs="Arial"/>
        </w:rPr>
        <w:t xml:space="preserve"> le Roux Institute of Law. [online] Available at: &lt;</w:t>
      </w:r>
      <w:hyperlink r:id="rId60" w:history="1">
        <w:r w:rsidR="0046603C" w:rsidRPr="00CD0331">
          <w:rPr>
            <w:rStyle w:val="Hyperlink"/>
            <w:rFonts w:ascii="Arial" w:hAnsi="Arial" w:cs="Arial"/>
          </w:rPr>
          <w:t>https://gawieleroux.co.za/blog/how-protect-your-work-copyright-infringement.&gt;</w:t>
        </w:r>
      </w:hyperlink>
      <w:r w:rsidR="0046603C" w:rsidRPr="0046603C">
        <w:rPr>
          <w:rFonts w:ascii="Arial" w:hAnsi="Arial" w:cs="Arial"/>
        </w:rPr>
        <w:t xml:space="preserve"> [Accessed 27 May 2025].</w:t>
      </w:r>
    </w:p>
    <w:p w14:paraId="075A1BD3" w14:textId="5401E924" w:rsidR="0046603C" w:rsidRPr="0046603C" w:rsidRDefault="0046603C" w:rsidP="0046603C">
      <w:pPr>
        <w:spacing w:line="360" w:lineRule="auto"/>
        <w:rPr>
          <w:rFonts w:ascii="Arial" w:hAnsi="Arial" w:cs="Arial"/>
        </w:rPr>
      </w:pPr>
      <w:r w:rsidRPr="0046603C">
        <w:rPr>
          <w:rFonts w:ascii="Arial" w:hAnsi="Arial" w:cs="Arial"/>
        </w:rPr>
        <w:t xml:space="preserve">Walls, </w:t>
      </w:r>
      <w:r w:rsidR="00CD0331" w:rsidRPr="0046603C">
        <w:rPr>
          <w:rFonts w:ascii="Arial" w:hAnsi="Arial" w:cs="Arial"/>
        </w:rPr>
        <w:t>P, 2025</w:t>
      </w:r>
      <w:r w:rsidRPr="0046603C">
        <w:rPr>
          <w:rFonts w:ascii="Arial" w:hAnsi="Arial" w:cs="Arial"/>
        </w:rPr>
        <w:t xml:space="preserve">. 60 Marketing Ideas </w:t>
      </w:r>
      <w:proofErr w:type="gramStart"/>
      <w:r w:rsidRPr="0046603C">
        <w:rPr>
          <w:rFonts w:ascii="Arial" w:hAnsi="Arial" w:cs="Arial"/>
        </w:rPr>
        <w:t>For</w:t>
      </w:r>
      <w:proofErr w:type="gramEnd"/>
      <w:r w:rsidRPr="0046603C">
        <w:rPr>
          <w:rFonts w:ascii="Arial" w:hAnsi="Arial" w:cs="Arial"/>
        </w:rPr>
        <w:t xml:space="preserve"> An Errand Service. [online] Available at: &lt;</w:t>
      </w:r>
      <w:hyperlink r:id="rId61" w:history="1">
        <w:r w:rsidRPr="00CD0331">
          <w:rPr>
            <w:rStyle w:val="Hyperlink"/>
            <w:rFonts w:ascii="Arial" w:hAnsi="Arial" w:cs="Arial"/>
          </w:rPr>
          <w:t>https://www.starterstory.com/stories/start-an-errand-service-marketing_ideas-business-ideas</w:t>
        </w:r>
      </w:hyperlink>
      <w:r w:rsidRPr="0046603C">
        <w:rPr>
          <w:rFonts w:ascii="Arial" w:hAnsi="Arial" w:cs="Arial"/>
        </w:rPr>
        <w:t>&gt; [Accessed 2 June 2025].</w:t>
      </w:r>
    </w:p>
    <w:p w14:paraId="21F9D51D" w14:textId="082816BC" w:rsidR="0046603C" w:rsidRPr="0046603C" w:rsidRDefault="0046603C" w:rsidP="0046603C">
      <w:pPr>
        <w:spacing w:line="360" w:lineRule="auto"/>
        <w:rPr>
          <w:rFonts w:ascii="Arial" w:hAnsi="Arial" w:cs="Arial"/>
        </w:rPr>
      </w:pPr>
      <w:r w:rsidRPr="0046603C">
        <w:rPr>
          <w:rFonts w:ascii="Arial" w:hAnsi="Arial" w:cs="Arial" w:hint="cs"/>
        </w:rPr>
        <w:t>‌</w:t>
      </w:r>
      <w:r w:rsidRPr="0046603C">
        <w:rPr>
          <w:rFonts w:ascii="Arial" w:hAnsi="Arial" w:cs="Arial"/>
        </w:rPr>
        <w:t xml:space="preserve">Xero, 2023. Break-Even Point | Calculation. [online] Available at: </w:t>
      </w:r>
      <w:r w:rsidR="00CD0331">
        <w:rPr>
          <w:rFonts w:ascii="Arial" w:hAnsi="Arial" w:cs="Arial"/>
        </w:rPr>
        <w:t>&lt;</w:t>
      </w:r>
      <w:hyperlink r:id="rId62" w:history="1">
        <w:r w:rsidR="00CD0331" w:rsidRPr="00993B53">
          <w:rPr>
            <w:rStyle w:val="Hyperlink"/>
            <w:rFonts w:ascii="Arial" w:hAnsi="Arial" w:cs="Arial"/>
          </w:rPr>
          <w:t>https://www.xero.com/za/glossary/break-even-point-formula/.</w:t>
        </w:r>
      </w:hyperlink>
      <w:r w:rsidRPr="0046603C">
        <w:rPr>
          <w:rFonts w:ascii="Arial" w:hAnsi="Arial" w:cs="Arial"/>
        </w:rPr>
        <w:t>&gt; [Accessed 14 June 2025]</w:t>
      </w:r>
    </w:p>
    <w:sectPr w:rsidR="0046603C" w:rsidRPr="0046603C" w:rsidSect="00934B92">
      <w:headerReference w:type="default" r:id="rId63"/>
      <w:footerReference w:type="default" r:id="rId64"/>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95F7C7" w14:textId="77777777" w:rsidR="002104A0" w:rsidRDefault="002104A0" w:rsidP="00934B92">
      <w:pPr>
        <w:spacing w:after="0" w:line="240" w:lineRule="auto"/>
      </w:pPr>
      <w:r>
        <w:separator/>
      </w:r>
    </w:p>
  </w:endnote>
  <w:endnote w:type="continuationSeparator" w:id="0">
    <w:p w14:paraId="74A6F8D4" w14:textId="77777777" w:rsidR="002104A0" w:rsidRDefault="002104A0" w:rsidP="00934B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26729196"/>
      <w:docPartObj>
        <w:docPartGallery w:val="Page Numbers (Bottom of Page)"/>
        <w:docPartUnique/>
      </w:docPartObj>
    </w:sdtPr>
    <w:sdtContent>
      <w:sdt>
        <w:sdtPr>
          <w:id w:val="1728636285"/>
          <w:docPartObj>
            <w:docPartGallery w:val="Page Numbers (Top of Page)"/>
            <w:docPartUnique/>
          </w:docPartObj>
        </w:sdtPr>
        <w:sdtContent>
          <w:p w14:paraId="0F9FE38D" w14:textId="2B42DE96" w:rsidR="00934B92" w:rsidRDefault="00934B92">
            <w:pPr>
              <w:pStyle w:val="Footer"/>
              <w:jc w:val="center"/>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07156D2E" w14:textId="77777777" w:rsidR="00934B92" w:rsidRDefault="00934B9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353FC6" w14:textId="77777777" w:rsidR="002104A0" w:rsidRDefault="002104A0" w:rsidP="00934B92">
      <w:pPr>
        <w:spacing w:after="0" w:line="240" w:lineRule="auto"/>
      </w:pPr>
      <w:r>
        <w:separator/>
      </w:r>
    </w:p>
  </w:footnote>
  <w:footnote w:type="continuationSeparator" w:id="0">
    <w:p w14:paraId="167B9876" w14:textId="77777777" w:rsidR="002104A0" w:rsidRDefault="002104A0" w:rsidP="00934B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9E0CF0" w14:textId="210260CD" w:rsidR="00934B92" w:rsidRPr="00934B92" w:rsidRDefault="00934B92" w:rsidP="00934B92">
    <w:pPr>
      <w:pStyle w:val="Header"/>
      <w:spacing w:line="360" w:lineRule="auto"/>
      <w:rPr>
        <w:rFonts w:ascii="Arial" w:hAnsi="Arial" w:cs="Aria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157E8B"/>
    <w:multiLevelType w:val="multilevel"/>
    <w:tmpl w:val="FBD6F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641B85"/>
    <w:multiLevelType w:val="multilevel"/>
    <w:tmpl w:val="DDF47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305C77"/>
    <w:multiLevelType w:val="multilevel"/>
    <w:tmpl w:val="1A5A3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4E2596"/>
    <w:multiLevelType w:val="multilevel"/>
    <w:tmpl w:val="F8BE5C06"/>
    <w:lvl w:ilvl="0">
      <w:start w:val="1"/>
      <w:numFmt w:val="decimal"/>
      <w:lvlText w:val="%1."/>
      <w:lvlJc w:val="left"/>
      <w:pPr>
        <w:ind w:left="720" w:hanging="360"/>
      </w:pPr>
      <w:rPr>
        <w:rFonts w:hint="default"/>
      </w:rPr>
    </w:lvl>
    <w:lvl w:ilvl="1">
      <w:start w:val="3"/>
      <w:numFmt w:val="decimal"/>
      <w:isLgl/>
      <w:lvlText w:val="%1.%2"/>
      <w:lvlJc w:val="left"/>
      <w:pPr>
        <w:ind w:left="765" w:hanging="40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29F43C58"/>
    <w:multiLevelType w:val="multilevel"/>
    <w:tmpl w:val="52D64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F527A4"/>
    <w:multiLevelType w:val="multilevel"/>
    <w:tmpl w:val="E5ACB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C83CC7"/>
    <w:multiLevelType w:val="multilevel"/>
    <w:tmpl w:val="CC28A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491681"/>
    <w:multiLevelType w:val="hybridMultilevel"/>
    <w:tmpl w:val="93A8FDBA"/>
    <w:lvl w:ilvl="0" w:tplc="1C09000F">
      <w:start w:val="2"/>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8" w15:restartNumberingAfterBreak="0">
    <w:nsid w:val="457C78A7"/>
    <w:multiLevelType w:val="multilevel"/>
    <w:tmpl w:val="CAB8B204"/>
    <w:lvl w:ilvl="0">
      <w:start w:val="4"/>
      <w:numFmt w:val="decimal"/>
      <w:lvlText w:val="%1."/>
      <w:lvlJc w:val="left"/>
      <w:pPr>
        <w:ind w:left="720" w:hanging="360"/>
      </w:pPr>
      <w:rPr>
        <w:rFonts w:hint="default"/>
      </w:rPr>
    </w:lvl>
    <w:lvl w:ilvl="1">
      <w:start w:val="1"/>
      <w:numFmt w:val="decimal"/>
      <w:isLgl/>
      <w:lvlText w:val="%1.%2"/>
      <w:lvlJc w:val="left"/>
      <w:pPr>
        <w:ind w:left="765" w:hanging="40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48C2785A"/>
    <w:multiLevelType w:val="multilevel"/>
    <w:tmpl w:val="DA5C7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C8473AB"/>
    <w:multiLevelType w:val="multilevel"/>
    <w:tmpl w:val="84229C4A"/>
    <w:lvl w:ilvl="0">
      <w:start w:val="4"/>
      <w:numFmt w:val="decimal"/>
      <w:lvlText w:val="%1"/>
      <w:lvlJc w:val="left"/>
      <w:pPr>
        <w:ind w:left="360" w:hanging="360"/>
      </w:pPr>
      <w:rPr>
        <w:rFonts w:hint="default"/>
      </w:rPr>
    </w:lvl>
    <w:lvl w:ilvl="1">
      <w:start w:val="7"/>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1" w15:restartNumberingAfterBreak="0">
    <w:nsid w:val="5DAF46B7"/>
    <w:multiLevelType w:val="multilevel"/>
    <w:tmpl w:val="5DC24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983947"/>
    <w:multiLevelType w:val="multilevel"/>
    <w:tmpl w:val="2B1A0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6E77E8D"/>
    <w:multiLevelType w:val="multilevel"/>
    <w:tmpl w:val="8054A424"/>
    <w:lvl w:ilvl="0">
      <w:start w:val="4"/>
      <w:numFmt w:val="decimal"/>
      <w:lvlText w:val="%1"/>
      <w:lvlJc w:val="left"/>
      <w:pPr>
        <w:ind w:left="360" w:hanging="360"/>
      </w:pPr>
      <w:rPr>
        <w:rFonts w:hint="default"/>
      </w:rPr>
    </w:lvl>
    <w:lvl w:ilvl="1">
      <w:start w:val="5"/>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4" w15:restartNumberingAfterBreak="0">
    <w:nsid w:val="67E744B8"/>
    <w:multiLevelType w:val="multilevel"/>
    <w:tmpl w:val="F58CC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12315F9"/>
    <w:multiLevelType w:val="multilevel"/>
    <w:tmpl w:val="50C87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51B6386"/>
    <w:multiLevelType w:val="multilevel"/>
    <w:tmpl w:val="8F345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99C1CEA"/>
    <w:multiLevelType w:val="multilevel"/>
    <w:tmpl w:val="E31A1B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A9D27EE"/>
    <w:multiLevelType w:val="multilevel"/>
    <w:tmpl w:val="09B0F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FAB1BC7"/>
    <w:multiLevelType w:val="multilevel"/>
    <w:tmpl w:val="C20A6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9372739">
    <w:abstractNumId w:val="3"/>
  </w:num>
  <w:num w:numId="2" w16cid:durableId="415709349">
    <w:abstractNumId w:val="7"/>
  </w:num>
  <w:num w:numId="3" w16cid:durableId="858080225">
    <w:abstractNumId w:val="4"/>
  </w:num>
  <w:num w:numId="4" w16cid:durableId="297345482">
    <w:abstractNumId w:val="8"/>
  </w:num>
  <w:num w:numId="5" w16cid:durableId="1628464586">
    <w:abstractNumId w:val="11"/>
  </w:num>
  <w:num w:numId="6" w16cid:durableId="1103459050">
    <w:abstractNumId w:val="13"/>
  </w:num>
  <w:num w:numId="7" w16cid:durableId="737091167">
    <w:abstractNumId w:val="10"/>
  </w:num>
  <w:num w:numId="8" w16cid:durableId="1191457787">
    <w:abstractNumId w:val="9"/>
  </w:num>
  <w:num w:numId="9" w16cid:durableId="1081410026">
    <w:abstractNumId w:val="12"/>
  </w:num>
  <w:num w:numId="10" w16cid:durableId="403993814">
    <w:abstractNumId w:val="2"/>
  </w:num>
  <w:num w:numId="11" w16cid:durableId="124743113">
    <w:abstractNumId w:val="1"/>
  </w:num>
  <w:num w:numId="12" w16cid:durableId="1284851819">
    <w:abstractNumId w:val="18"/>
  </w:num>
  <w:num w:numId="13" w16cid:durableId="631132701">
    <w:abstractNumId w:val="19"/>
  </w:num>
  <w:num w:numId="14" w16cid:durableId="1436290461">
    <w:abstractNumId w:val="16"/>
  </w:num>
  <w:num w:numId="15" w16cid:durableId="1134055296">
    <w:abstractNumId w:val="14"/>
  </w:num>
  <w:num w:numId="16" w16cid:durableId="438066535">
    <w:abstractNumId w:val="5"/>
  </w:num>
  <w:num w:numId="17" w16cid:durableId="1524827669">
    <w:abstractNumId w:val="0"/>
  </w:num>
  <w:num w:numId="18" w16cid:durableId="903838752">
    <w:abstractNumId w:val="17"/>
  </w:num>
  <w:num w:numId="19" w16cid:durableId="756556674">
    <w:abstractNumId w:val="6"/>
  </w:num>
  <w:num w:numId="20" w16cid:durableId="116504965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41D9"/>
    <w:rsid w:val="00003A22"/>
    <w:rsid w:val="00004C2A"/>
    <w:rsid w:val="00006F22"/>
    <w:rsid w:val="000110DF"/>
    <w:rsid w:val="0001352B"/>
    <w:rsid w:val="00022236"/>
    <w:rsid w:val="00025DDC"/>
    <w:rsid w:val="0003769B"/>
    <w:rsid w:val="000704DC"/>
    <w:rsid w:val="0007082D"/>
    <w:rsid w:val="000818FD"/>
    <w:rsid w:val="000921AB"/>
    <w:rsid w:val="000E54F0"/>
    <w:rsid w:val="0012404D"/>
    <w:rsid w:val="00135405"/>
    <w:rsid w:val="001672D5"/>
    <w:rsid w:val="00181DE9"/>
    <w:rsid w:val="00193E3F"/>
    <w:rsid w:val="001A2C30"/>
    <w:rsid w:val="001B0CAE"/>
    <w:rsid w:val="001D5BA9"/>
    <w:rsid w:val="001E1DBB"/>
    <w:rsid w:val="001E7C79"/>
    <w:rsid w:val="001F14CA"/>
    <w:rsid w:val="001F59CD"/>
    <w:rsid w:val="002104A0"/>
    <w:rsid w:val="00240EA8"/>
    <w:rsid w:val="00251E9C"/>
    <w:rsid w:val="00251F0F"/>
    <w:rsid w:val="0025607B"/>
    <w:rsid w:val="002608DC"/>
    <w:rsid w:val="002A0937"/>
    <w:rsid w:val="002A301B"/>
    <w:rsid w:val="002B1C1F"/>
    <w:rsid w:val="002B7AF7"/>
    <w:rsid w:val="002D2B01"/>
    <w:rsid w:val="002E5B1E"/>
    <w:rsid w:val="00316CC8"/>
    <w:rsid w:val="0033464E"/>
    <w:rsid w:val="00335A52"/>
    <w:rsid w:val="003600AE"/>
    <w:rsid w:val="00366E20"/>
    <w:rsid w:val="003900E1"/>
    <w:rsid w:val="00393E48"/>
    <w:rsid w:val="003A79A6"/>
    <w:rsid w:val="003B0B7A"/>
    <w:rsid w:val="003C3672"/>
    <w:rsid w:val="00421CB9"/>
    <w:rsid w:val="00451C63"/>
    <w:rsid w:val="00462571"/>
    <w:rsid w:val="0046603C"/>
    <w:rsid w:val="0047277A"/>
    <w:rsid w:val="00481DA8"/>
    <w:rsid w:val="00490956"/>
    <w:rsid w:val="00491A06"/>
    <w:rsid w:val="004B40EE"/>
    <w:rsid w:val="004D590E"/>
    <w:rsid w:val="004E0C40"/>
    <w:rsid w:val="004F0658"/>
    <w:rsid w:val="00521892"/>
    <w:rsid w:val="0052403D"/>
    <w:rsid w:val="005479EE"/>
    <w:rsid w:val="0055126E"/>
    <w:rsid w:val="00552860"/>
    <w:rsid w:val="005533C2"/>
    <w:rsid w:val="00556EDC"/>
    <w:rsid w:val="00565EA0"/>
    <w:rsid w:val="005820E5"/>
    <w:rsid w:val="00586C9B"/>
    <w:rsid w:val="005B0EDF"/>
    <w:rsid w:val="005F1A0A"/>
    <w:rsid w:val="006255D0"/>
    <w:rsid w:val="006566FD"/>
    <w:rsid w:val="00665D91"/>
    <w:rsid w:val="0067391E"/>
    <w:rsid w:val="00690730"/>
    <w:rsid w:val="006C3113"/>
    <w:rsid w:val="006E0616"/>
    <w:rsid w:val="006E4F6D"/>
    <w:rsid w:val="006E79DE"/>
    <w:rsid w:val="00703EED"/>
    <w:rsid w:val="00756549"/>
    <w:rsid w:val="00790D79"/>
    <w:rsid w:val="007A24FB"/>
    <w:rsid w:val="007C5621"/>
    <w:rsid w:val="007C72ED"/>
    <w:rsid w:val="007D4D2F"/>
    <w:rsid w:val="007F5F14"/>
    <w:rsid w:val="007F631E"/>
    <w:rsid w:val="00814B06"/>
    <w:rsid w:val="0084161A"/>
    <w:rsid w:val="0085682D"/>
    <w:rsid w:val="00856E2E"/>
    <w:rsid w:val="00856F17"/>
    <w:rsid w:val="00865302"/>
    <w:rsid w:val="00872CCB"/>
    <w:rsid w:val="00886067"/>
    <w:rsid w:val="0088626D"/>
    <w:rsid w:val="008C3E59"/>
    <w:rsid w:val="008C6FBF"/>
    <w:rsid w:val="008D109A"/>
    <w:rsid w:val="008D427F"/>
    <w:rsid w:val="008D6B03"/>
    <w:rsid w:val="008E261C"/>
    <w:rsid w:val="008E707E"/>
    <w:rsid w:val="008F7C2A"/>
    <w:rsid w:val="00925F5C"/>
    <w:rsid w:val="00934B92"/>
    <w:rsid w:val="00950E60"/>
    <w:rsid w:val="00952340"/>
    <w:rsid w:val="00956219"/>
    <w:rsid w:val="00956F9A"/>
    <w:rsid w:val="00975601"/>
    <w:rsid w:val="00976221"/>
    <w:rsid w:val="00987CD0"/>
    <w:rsid w:val="00993B09"/>
    <w:rsid w:val="009A184D"/>
    <w:rsid w:val="009B10B2"/>
    <w:rsid w:val="009C41AA"/>
    <w:rsid w:val="009F4426"/>
    <w:rsid w:val="009F78AA"/>
    <w:rsid w:val="00A4450A"/>
    <w:rsid w:val="00A62024"/>
    <w:rsid w:val="00A62DE4"/>
    <w:rsid w:val="00A97ED9"/>
    <w:rsid w:val="00AB4340"/>
    <w:rsid w:val="00AE0DA8"/>
    <w:rsid w:val="00AF41D9"/>
    <w:rsid w:val="00AF61E0"/>
    <w:rsid w:val="00B01422"/>
    <w:rsid w:val="00B072C0"/>
    <w:rsid w:val="00B27E40"/>
    <w:rsid w:val="00B442EC"/>
    <w:rsid w:val="00B51311"/>
    <w:rsid w:val="00B643F7"/>
    <w:rsid w:val="00B840DA"/>
    <w:rsid w:val="00B8541A"/>
    <w:rsid w:val="00B87CFD"/>
    <w:rsid w:val="00B92A37"/>
    <w:rsid w:val="00BA7FA4"/>
    <w:rsid w:val="00BE79BA"/>
    <w:rsid w:val="00BF455A"/>
    <w:rsid w:val="00C32C66"/>
    <w:rsid w:val="00C35A3B"/>
    <w:rsid w:val="00C4593E"/>
    <w:rsid w:val="00C82B03"/>
    <w:rsid w:val="00C83977"/>
    <w:rsid w:val="00C903E1"/>
    <w:rsid w:val="00CA2916"/>
    <w:rsid w:val="00CC0D5B"/>
    <w:rsid w:val="00CD0331"/>
    <w:rsid w:val="00CE1C47"/>
    <w:rsid w:val="00CF1560"/>
    <w:rsid w:val="00CF2749"/>
    <w:rsid w:val="00D04297"/>
    <w:rsid w:val="00D04C35"/>
    <w:rsid w:val="00D11FB4"/>
    <w:rsid w:val="00D12C3D"/>
    <w:rsid w:val="00D44762"/>
    <w:rsid w:val="00D51AD6"/>
    <w:rsid w:val="00D52F11"/>
    <w:rsid w:val="00D77673"/>
    <w:rsid w:val="00D92F2F"/>
    <w:rsid w:val="00DA53E8"/>
    <w:rsid w:val="00E33964"/>
    <w:rsid w:val="00E478DE"/>
    <w:rsid w:val="00E54FD2"/>
    <w:rsid w:val="00E77BDE"/>
    <w:rsid w:val="00E94526"/>
    <w:rsid w:val="00EA5C0C"/>
    <w:rsid w:val="00EA6FF2"/>
    <w:rsid w:val="00EA7A4A"/>
    <w:rsid w:val="00EB2252"/>
    <w:rsid w:val="00EC198B"/>
    <w:rsid w:val="00ED4E7E"/>
    <w:rsid w:val="00F41E76"/>
    <w:rsid w:val="00F44382"/>
    <w:rsid w:val="00F50C19"/>
    <w:rsid w:val="00F557CB"/>
    <w:rsid w:val="00F66D9F"/>
    <w:rsid w:val="00F92566"/>
    <w:rsid w:val="00F970CD"/>
    <w:rsid w:val="00FA4C66"/>
    <w:rsid w:val="00FC2A55"/>
    <w:rsid w:val="00FD5BED"/>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4CCB98"/>
  <w15:chartTrackingRefBased/>
  <w15:docId w15:val="{7C95ADC6-ADEE-45FB-A2FF-44D1CED830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4B92"/>
  </w:style>
  <w:style w:type="paragraph" w:styleId="Heading1">
    <w:name w:val="heading 1"/>
    <w:basedOn w:val="Normal"/>
    <w:next w:val="Normal"/>
    <w:link w:val="Heading1Char"/>
    <w:uiPriority w:val="9"/>
    <w:qFormat/>
    <w:rsid w:val="00AF41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F41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F41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F41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F41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F41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41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41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41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41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F41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F41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F41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F41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F41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41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41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41D9"/>
    <w:rPr>
      <w:rFonts w:eastAsiaTheme="majorEastAsia" w:cstheme="majorBidi"/>
      <w:color w:val="272727" w:themeColor="text1" w:themeTint="D8"/>
    </w:rPr>
  </w:style>
  <w:style w:type="paragraph" w:styleId="Title">
    <w:name w:val="Title"/>
    <w:basedOn w:val="Normal"/>
    <w:next w:val="Normal"/>
    <w:link w:val="TitleChar"/>
    <w:uiPriority w:val="10"/>
    <w:qFormat/>
    <w:rsid w:val="00AF41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41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41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41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41D9"/>
    <w:pPr>
      <w:spacing w:before="160"/>
      <w:jc w:val="center"/>
    </w:pPr>
    <w:rPr>
      <w:i/>
      <w:iCs/>
      <w:color w:val="404040" w:themeColor="text1" w:themeTint="BF"/>
    </w:rPr>
  </w:style>
  <w:style w:type="character" w:customStyle="1" w:styleId="QuoteChar">
    <w:name w:val="Quote Char"/>
    <w:basedOn w:val="DefaultParagraphFont"/>
    <w:link w:val="Quote"/>
    <w:uiPriority w:val="29"/>
    <w:rsid w:val="00AF41D9"/>
    <w:rPr>
      <w:i/>
      <w:iCs/>
      <w:color w:val="404040" w:themeColor="text1" w:themeTint="BF"/>
    </w:rPr>
  </w:style>
  <w:style w:type="paragraph" w:styleId="ListParagraph">
    <w:name w:val="List Paragraph"/>
    <w:basedOn w:val="Normal"/>
    <w:uiPriority w:val="34"/>
    <w:qFormat/>
    <w:rsid w:val="00AF41D9"/>
    <w:pPr>
      <w:ind w:left="720"/>
      <w:contextualSpacing/>
    </w:pPr>
  </w:style>
  <w:style w:type="character" w:styleId="IntenseEmphasis">
    <w:name w:val="Intense Emphasis"/>
    <w:basedOn w:val="DefaultParagraphFont"/>
    <w:uiPriority w:val="21"/>
    <w:qFormat/>
    <w:rsid w:val="00AF41D9"/>
    <w:rPr>
      <w:i/>
      <w:iCs/>
      <w:color w:val="0F4761" w:themeColor="accent1" w:themeShade="BF"/>
    </w:rPr>
  </w:style>
  <w:style w:type="paragraph" w:styleId="IntenseQuote">
    <w:name w:val="Intense Quote"/>
    <w:basedOn w:val="Normal"/>
    <w:next w:val="Normal"/>
    <w:link w:val="IntenseQuoteChar"/>
    <w:uiPriority w:val="30"/>
    <w:qFormat/>
    <w:rsid w:val="00AF41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41D9"/>
    <w:rPr>
      <w:i/>
      <w:iCs/>
      <w:color w:val="0F4761" w:themeColor="accent1" w:themeShade="BF"/>
    </w:rPr>
  </w:style>
  <w:style w:type="character" w:styleId="IntenseReference">
    <w:name w:val="Intense Reference"/>
    <w:basedOn w:val="DefaultParagraphFont"/>
    <w:uiPriority w:val="32"/>
    <w:qFormat/>
    <w:rsid w:val="00AF41D9"/>
    <w:rPr>
      <w:b/>
      <w:bCs/>
      <w:smallCaps/>
      <w:color w:val="0F4761" w:themeColor="accent1" w:themeShade="BF"/>
      <w:spacing w:val="5"/>
    </w:rPr>
  </w:style>
  <w:style w:type="paragraph" w:styleId="NoSpacing">
    <w:name w:val="No Spacing"/>
    <w:link w:val="NoSpacingChar"/>
    <w:uiPriority w:val="1"/>
    <w:qFormat/>
    <w:rsid w:val="00934B92"/>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934B92"/>
    <w:rPr>
      <w:rFonts w:eastAsiaTheme="minorEastAsia"/>
      <w:kern w:val="0"/>
      <w:sz w:val="22"/>
      <w:szCs w:val="22"/>
      <w:lang w:val="en-US"/>
      <w14:ligatures w14:val="none"/>
    </w:rPr>
  </w:style>
  <w:style w:type="paragraph" w:styleId="Header">
    <w:name w:val="header"/>
    <w:basedOn w:val="Normal"/>
    <w:link w:val="HeaderChar"/>
    <w:uiPriority w:val="99"/>
    <w:unhideWhenUsed/>
    <w:rsid w:val="00934B92"/>
    <w:pPr>
      <w:tabs>
        <w:tab w:val="center" w:pos="4513"/>
        <w:tab w:val="right" w:pos="9026"/>
      </w:tabs>
      <w:spacing w:after="0" w:line="240" w:lineRule="auto"/>
    </w:pPr>
  </w:style>
  <w:style w:type="character" w:customStyle="1" w:styleId="HeaderChar">
    <w:name w:val="Header Char"/>
    <w:basedOn w:val="DefaultParagraphFont"/>
    <w:link w:val="Header"/>
    <w:uiPriority w:val="99"/>
    <w:rsid w:val="00934B92"/>
  </w:style>
  <w:style w:type="paragraph" w:styleId="Footer">
    <w:name w:val="footer"/>
    <w:basedOn w:val="Normal"/>
    <w:link w:val="FooterChar"/>
    <w:uiPriority w:val="99"/>
    <w:unhideWhenUsed/>
    <w:rsid w:val="00934B92"/>
    <w:pPr>
      <w:tabs>
        <w:tab w:val="center" w:pos="4513"/>
        <w:tab w:val="right" w:pos="9026"/>
      </w:tabs>
      <w:spacing w:after="0" w:line="240" w:lineRule="auto"/>
    </w:pPr>
  </w:style>
  <w:style w:type="character" w:customStyle="1" w:styleId="FooterChar">
    <w:name w:val="Footer Char"/>
    <w:basedOn w:val="DefaultParagraphFont"/>
    <w:link w:val="Footer"/>
    <w:uiPriority w:val="99"/>
    <w:rsid w:val="00934B92"/>
  </w:style>
  <w:style w:type="paragraph" w:styleId="NormalWeb">
    <w:name w:val="Normal (Web)"/>
    <w:basedOn w:val="Normal"/>
    <w:uiPriority w:val="99"/>
    <w:semiHidden/>
    <w:unhideWhenUsed/>
    <w:rsid w:val="009C41AA"/>
    <w:rPr>
      <w:rFonts w:ascii="Times New Roman" w:hAnsi="Times New Roman" w:cs="Times New Roman"/>
    </w:rPr>
  </w:style>
  <w:style w:type="character" w:styleId="Hyperlink">
    <w:name w:val="Hyperlink"/>
    <w:basedOn w:val="DefaultParagraphFont"/>
    <w:uiPriority w:val="99"/>
    <w:unhideWhenUsed/>
    <w:rsid w:val="00EC198B"/>
    <w:rPr>
      <w:color w:val="467886" w:themeColor="hyperlink"/>
      <w:u w:val="single"/>
    </w:rPr>
  </w:style>
  <w:style w:type="character" w:styleId="UnresolvedMention">
    <w:name w:val="Unresolved Mention"/>
    <w:basedOn w:val="DefaultParagraphFont"/>
    <w:uiPriority w:val="99"/>
    <w:semiHidden/>
    <w:unhideWhenUsed/>
    <w:rsid w:val="00EC198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3276010">
      <w:bodyDiv w:val="1"/>
      <w:marLeft w:val="0"/>
      <w:marRight w:val="0"/>
      <w:marTop w:val="0"/>
      <w:marBottom w:val="0"/>
      <w:divBdr>
        <w:top w:val="none" w:sz="0" w:space="0" w:color="auto"/>
        <w:left w:val="none" w:sz="0" w:space="0" w:color="auto"/>
        <w:bottom w:val="none" w:sz="0" w:space="0" w:color="auto"/>
        <w:right w:val="none" w:sz="0" w:space="0" w:color="auto"/>
      </w:divBdr>
    </w:div>
    <w:div w:id="125050363">
      <w:bodyDiv w:val="1"/>
      <w:marLeft w:val="0"/>
      <w:marRight w:val="0"/>
      <w:marTop w:val="0"/>
      <w:marBottom w:val="0"/>
      <w:divBdr>
        <w:top w:val="none" w:sz="0" w:space="0" w:color="auto"/>
        <w:left w:val="none" w:sz="0" w:space="0" w:color="auto"/>
        <w:bottom w:val="none" w:sz="0" w:space="0" w:color="auto"/>
        <w:right w:val="none" w:sz="0" w:space="0" w:color="auto"/>
      </w:divBdr>
    </w:div>
    <w:div w:id="435100878">
      <w:bodyDiv w:val="1"/>
      <w:marLeft w:val="0"/>
      <w:marRight w:val="0"/>
      <w:marTop w:val="0"/>
      <w:marBottom w:val="0"/>
      <w:divBdr>
        <w:top w:val="none" w:sz="0" w:space="0" w:color="auto"/>
        <w:left w:val="none" w:sz="0" w:space="0" w:color="auto"/>
        <w:bottom w:val="none" w:sz="0" w:space="0" w:color="auto"/>
        <w:right w:val="none" w:sz="0" w:space="0" w:color="auto"/>
      </w:divBdr>
    </w:div>
    <w:div w:id="491530069">
      <w:bodyDiv w:val="1"/>
      <w:marLeft w:val="0"/>
      <w:marRight w:val="0"/>
      <w:marTop w:val="0"/>
      <w:marBottom w:val="0"/>
      <w:divBdr>
        <w:top w:val="none" w:sz="0" w:space="0" w:color="auto"/>
        <w:left w:val="none" w:sz="0" w:space="0" w:color="auto"/>
        <w:bottom w:val="none" w:sz="0" w:space="0" w:color="auto"/>
        <w:right w:val="none" w:sz="0" w:space="0" w:color="auto"/>
      </w:divBdr>
    </w:div>
    <w:div w:id="532696140">
      <w:bodyDiv w:val="1"/>
      <w:marLeft w:val="0"/>
      <w:marRight w:val="0"/>
      <w:marTop w:val="0"/>
      <w:marBottom w:val="0"/>
      <w:divBdr>
        <w:top w:val="none" w:sz="0" w:space="0" w:color="auto"/>
        <w:left w:val="none" w:sz="0" w:space="0" w:color="auto"/>
        <w:bottom w:val="none" w:sz="0" w:space="0" w:color="auto"/>
        <w:right w:val="none" w:sz="0" w:space="0" w:color="auto"/>
      </w:divBdr>
    </w:div>
    <w:div w:id="598951394">
      <w:bodyDiv w:val="1"/>
      <w:marLeft w:val="0"/>
      <w:marRight w:val="0"/>
      <w:marTop w:val="0"/>
      <w:marBottom w:val="0"/>
      <w:divBdr>
        <w:top w:val="none" w:sz="0" w:space="0" w:color="auto"/>
        <w:left w:val="none" w:sz="0" w:space="0" w:color="auto"/>
        <w:bottom w:val="none" w:sz="0" w:space="0" w:color="auto"/>
        <w:right w:val="none" w:sz="0" w:space="0" w:color="auto"/>
      </w:divBdr>
    </w:div>
    <w:div w:id="614291090">
      <w:bodyDiv w:val="1"/>
      <w:marLeft w:val="0"/>
      <w:marRight w:val="0"/>
      <w:marTop w:val="0"/>
      <w:marBottom w:val="0"/>
      <w:divBdr>
        <w:top w:val="none" w:sz="0" w:space="0" w:color="auto"/>
        <w:left w:val="none" w:sz="0" w:space="0" w:color="auto"/>
        <w:bottom w:val="none" w:sz="0" w:space="0" w:color="auto"/>
        <w:right w:val="none" w:sz="0" w:space="0" w:color="auto"/>
      </w:divBdr>
    </w:div>
    <w:div w:id="751122700">
      <w:bodyDiv w:val="1"/>
      <w:marLeft w:val="0"/>
      <w:marRight w:val="0"/>
      <w:marTop w:val="0"/>
      <w:marBottom w:val="0"/>
      <w:divBdr>
        <w:top w:val="none" w:sz="0" w:space="0" w:color="auto"/>
        <w:left w:val="none" w:sz="0" w:space="0" w:color="auto"/>
        <w:bottom w:val="none" w:sz="0" w:space="0" w:color="auto"/>
        <w:right w:val="none" w:sz="0" w:space="0" w:color="auto"/>
      </w:divBdr>
    </w:div>
    <w:div w:id="752748759">
      <w:bodyDiv w:val="1"/>
      <w:marLeft w:val="0"/>
      <w:marRight w:val="0"/>
      <w:marTop w:val="0"/>
      <w:marBottom w:val="0"/>
      <w:divBdr>
        <w:top w:val="none" w:sz="0" w:space="0" w:color="auto"/>
        <w:left w:val="none" w:sz="0" w:space="0" w:color="auto"/>
        <w:bottom w:val="none" w:sz="0" w:space="0" w:color="auto"/>
        <w:right w:val="none" w:sz="0" w:space="0" w:color="auto"/>
      </w:divBdr>
    </w:div>
    <w:div w:id="768743184">
      <w:bodyDiv w:val="1"/>
      <w:marLeft w:val="0"/>
      <w:marRight w:val="0"/>
      <w:marTop w:val="0"/>
      <w:marBottom w:val="0"/>
      <w:divBdr>
        <w:top w:val="none" w:sz="0" w:space="0" w:color="auto"/>
        <w:left w:val="none" w:sz="0" w:space="0" w:color="auto"/>
        <w:bottom w:val="none" w:sz="0" w:space="0" w:color="auto"/>
        <w:right w:val="none" w:sz="0" w:space="0" w:color="auto"/>
      </w:divBdr>
    </w:div>
    <w:div w:id="902594236">
      <w:bodyDiv w:val="1"/>
      <w:marLeft w:val="0"/>
      <w:marRight w:val="0"/>
      <w:marTop w:val="0"/>
      <w:marBottom w:val="0"/>
      <w:divBdr>
        <w:top w:val="none" w:sz="0" w:space="0" w:color="auto"/>
        <w:left w:val="none" w:sz="0" w:space="0" w:color="auto"/>
        <w:bottom w:val="none" w:sz="0" w:space="0" w:color="auto"/>
        <w:right w:val="none" w:sz="0" w:space="0" w:color="auto"/>
      </w:divBdr>
    </w:div>
    <w:div w:id="948505676">
      <w:bodyDiv w:val="1"/>
      <w:marLeft w:val="0"/>
      <w:marRight w:val="0"/>
      <w:marTop w:val="0"/>
      <w:marBottom w:val="0"/>
      <w:divBdr>
        <w:top w:val="none" w:sz="0" w:space="0" w:color="auto"/>
        <w:left w:val="none" w:sz="0" w:space="0" w:color="auto"/>
        <w:bottom w:val="none" w:sz="0" w:space="0" w:color="auto"/>
        <w:right w:val="none" w:sz="0" w:space="0" w:color="auto"/>
      </w:divBdr>
    </w:div>
    <w:div w:id="980842902">
      <w:bodyDiv w:val="1"/>
      <w:marLeft w:val="0"/>
      <w:marRight w:val="0"/>
      <w:marTop w:val="0"/>
      <w:marBottom w:val="0"/>
      <w:divBdr>
        <w:top w:val="none" w:sz="0" w:space="0" w:color="auto"/>
        <w:left w:val="none" w:sz="0" w:space="0" w:color="auto"/>
        <w:bottom w:val="none" w:sz="0" w:space="0" w:color="auto"/>
        <w:right w:val="none" w:sz="0" w:space="0" w:color="auto"/>
      </w:divBdr>
    </w:div>
    <w:div w:id="996883285">
      <w:bodyDiv w:val="1"/>
      <w:marLeft w:val="0"/>
      <w:marRight w:val="0"/>
      <w:marTop w:val="0"/>
      <w:marBottom w:val="0"/>
      <w:divBdr>
        <w:top w:val="none" w:sz="0" w:space="0" w:color="auto"/>
        <w:left w:val="none" w:sz="0" w:space="0" w:color="auto"/>
        <w:bottom w:val="none" w:sz="0" w:space="0" w:color="auto"/>
        <w:right w:val="none" w:sz="0" w:space="0" w:color="auto"/>
      </w:divBdr>
    </w:div>
    <w:div w:id="1040279533">
      <w:bodyDiv w:val="1"/>
      <w:marLeft w:val="0"/>
      <w:marRight w:val="0"/>
      <w:marTop w:val="0"/>
      <w:marBottom w:val="0"/>
      <w:divBdr>
        <w:top w:val="none" w:sz="0" w:space="0" w:color="auto"/>
        <w:left w:val="none" w:sz="0" w:space="0" w:color="auto"/>
        <w:bottom w:val="none" w:sz="0" w:space="0" w:color="auto"/>
        <w:right w:val="none" w:sz="0" w:space="0" w:color="auto"/>
      </w:divBdr>
    </w:div>
    <w:div w:id="1068578588">
      <w:bodyDiv w:val="1"/>
      <w:marLeft w:val="0"/>
      <w:marRight w:val="0"/>
      <w:marTop w:val="0"/>
      <w:marBottom w:val="0"/>
      <w:divBdr>
        <w:top w:val="none" w:sz="0" w:space="0" w:color="auto"/>
        <w:left w:val="none" w:sz="0" w:space="0" w:color="auto"/>
        <w:bottom w:val="none" w:sz="0" w:space="0" w:color="auto"/>
        <w:right w:val="none" w:sz="0" w:space="0" w:color="auto"/>
      </w:divBdr>
    </w:div>
    <w:div w:id="1306618179">
      <w:bodyDiv w:val="1"/>
      <w:marLeft w:val="0"/>
      <w:marRight w:val="0"/>
      <w:marTop w:val="0"/>
      <w:marBottom w:val="0"/>
      <w:divBdr>
        <w:top w:val="none" w:sz="0" w:space="0" w:color="auto"/>
        <w:left w:val="none" w:sz="0" w:space="0" w:color="auto"/>
        <w:bottom w:val="none" w:sz="0" w:space="0" w:color="auto"/>
        <w:right w:val="none" w:sz="0" w:space="0" w:color="auto"/>
      </w:divBdr>
    </w:div>
    <w:div w:id="1328289020">
      <w:bodyDiv w:val="1"/>
      <w:marLeft w:val="0"/>
      <w:marRight w:val="0"/>
      <w:marTop w:val="0"/>
      <w:marBottom w:val="0"/>
      <w:divBdr>
        <w:top w:val="none" w:sz="0" w:space="0" w:color="auto"/>
        <w:left w:val="none" w:sz="0" w:space="0" w:color="auto"/>
        <w:bottom w:val="none" w:sz="0" w:space="0" w:color="auto"/>
        <w:right w:val="none" w:sz="0" w:space="0" w:color="auto"/>
      </w:divBdr>
    </w:div>
    <w:div w:id="1364288687">
      <w:bodyDiv w:val="1"/>
      <w:marLeft w:val="0"/>
      <w:marRight w:val="0"/>
      <w:marTop w:val="0"/>
      <w:marBottom w:val="0"/>
      <w:divBdr>
        <w:top w:val="none" w:sz="0" w:space="0" w:color="auto"/>
        <w:left w:val="none" w:sz="0" w:space="0" w:color="auto"/>
        <w:bottom w:val="none" w:sz="0" w:space="0" w:color="auto"/>
        <w:right w:val="none" w:sz="0" w:space="0" w:color="auto"/>
      </w:divBdr>
    </w:div>
    <w:div w:id="1364986863">
      <w:bodyDiv w:val="1"/>
      <w:marLeft w:val="0"/>
      <w:marRight w:val="0"/>
      <w:marTop w:val="0"/>
      <w:marBottom w:val="0"/>
      <w:divBdr>
        <w:top w:val="none" w:sz="0" w:space="0" w:color="auto"/>
        <w:left w:val="none" w:sz="0" w:space="0" w:color="auto"/>
        <w:bottom w:val="none" w:sz="0" w:space="0" w:color="auto"/>
        <w:right w:val="none" w:sz="0" w:space="0" w:color="auto"/>
      </w:divBdr>
    </w:div>
    <w:div w:id="1372338203">
      <w:bodyDiv w:val="1"/>
      <w:marLeft w:val="0"/>
      <w:marRight w:val="0"/>
      <w:marTop w:val="0"/>
      <w:marBottom w:val="0"/>
      <w:divBdr>
        <w:top w:val="none" w:sz="0" w:space="0" w:color="auto"/>
        <w:left w:val="none" w:sz="0" w:space="0" w:color="auto"/>
        <w:bottom w:val="none" w:sz="0" w:space="0" w:color="auto"/>
        <w:right w:val="none" w:sz="0" w:space="0" w:color="auto"/>
      </w:divBdr>
    </w:div>
    <w:div w:id="1389913066">
      <w:bodyDiv w:val="1"/>
      <w:marLeft w:val="0"/>
      <w:marRight w:val="0"/>
      <w:marTop w:val="0"/>
      <w:marBottom w:val="0"/>
      <w:divBdr>
        <w:top w:val="none" w:sz="0" w:space="0" w:color="auto"/>
        <w:left w:val="none" w:sz="0" w:space="0" w:color="auto"/>
        <w:bottom w:val="none" w:sz="0" w:space="0" w:color="auto"/>
        <w:right w:val="none" w:sz="0" w:space="0" w:color="auto"/>
      </w:divBdr>
    </w:div>
    <w:div w:id="1397359259">
      <w:bodyDiv w:val="1"/>
      <w:marLeft w:val="0"/>
      <w:marRight w:val="0"/>
      <w:marTop w:val="0"/>
      <w:marBottom w:val="0"/>
      <w:divBdr>
        <w:top w:val="none" w:sz="0" w:space="0" w:color="auto"/>
        <w:left w:val="none" w:sz="0" w:space="0" w:color="auto"/>
        <w:bottom w:val="none" w:sz="0" w:space="0" w:color="auto"/>
        <w:right w:val="none" w:sz="0" w:space="0" w:color="auto"/>
      </w:divBdr>
    </w:div>
    <w:div w:id="1402171650">
      <w:bodyDiv w:val="1"/>
      <w:marLeft w:val="0"/>
      <w:marRight w:val="0"/>
      <w:marTop w:val="0"/>
      <w:marBottom w:val="0"/>
      <w:divBdr>
        <w:top w:val="none" w:sz="0" w:space="0" w:color="auto"/>
        <w:left w:val="none" w:sz="0" w:space="0" w:color="auto"/>
        <w:bottom w:val="none" w:sz="0" w:space="0" w:color="auto"/>
        <w:right w:val="none" w:sz="0" w:space="0" w:color="auto"/>
      </w:divBdr>
    </w:div>
    <w:div w:id="1473405235">
      <w:bodyDiv w:val="1"/>
      <w:marLeft w:val="0"/>
      <w:marRight w:val="0"/>
      <w:marTop w:val="0"/>
      <w:marBottom w:val="0"/>
      <w:divBdr>
        <w:top w:val="none" w:sz="0" w:space="0" w:color="auto"/>
        <w:left w:val="none" w:sz="0" w:space="0" w:color="auto"/>
        <w:bottom w:val="none" w:sz="0" w:space="0" w:color="auto"/>
        <w:right w:val="none" w:sz="0" w:space="0" w:color="auto"/>
      </w:divBdr>
    </w:div>
    <w:div w:id="1505783932">
      <w:bodyDiv w:val="1"/>
      <w:marLeft w:val="0"/>
      <w:marRight w:val="0"/>
      <w:marTop w:val="0"/>
      <w:marBottom w:val="0"/>
      <w:divBdr>
        <w:top w:val="none" w:sz="0" w:space="0" w:color="auto"/>
        <w:left w:val="none" w:sz="0" w:space="0" w:color="auto"/>
        <w:bottom w:val="none" w:sz="0" w:space="0" w:color="auto"/>
        <w:right w:val="none" w:sz="0" w:space="0" w:color="auto"/>
      </w:divBdr>
    </w:div>
    <w:div w:id="1509904333">
      <w:bodyDiv w:val="1"/>
      <w:marLeft w:val="0"/>
      <w:marRight w:val="0"/>
      <w:marTop w:val="0"/>
      <w:marBottom w:val="0"/>
      <w:divBdr>
        <w:top w:val="none" w:sz="0" w:space="0" w:color="auto"/>
        <w:left w:val="none" w:sz="0" w:space="0" w:color="auto"/>
        <w:bottom w:val="none" w:sz="0" w:space="0" w:color="auto"/>
        <w:right w:val="none" w:sz="0" w:space="0" w:color="auto"/>
      </w:divBdr>
    </w:div>
    <w:div w:id="1684093731">
      <w:bodyDiv w:val="1"/>
      <w:marLeft w:val="0"/>
      <w:marRight w:val="0"/>
      <w:marTop w:val="0"/>
      <w:marBottom w:val="0"/>
      <w:divBdr>
        <w:top w:val="none" w:sz="0" w:space="0" w:color="auto"/>
        <w:left w:val="none" w:sz="0" w:space="0" w:color="auto"/>
        <w:bottom w:val="none" w:sz="0" w:space="0" w:color="auto"/>
        <w:right w:val="none" w:sz="0" w:space="0" w:color="auto"/>
      </w:divBdr>
    </w:div>
    <w:div w:id="1793286890">
      <w:bodyDiv w:val="1"/>
      <w:marLeft w:val="0"/>
      <w:marRight w:val="0"/>
      <w:marTop w:val="0"/>
      <w:marBottom w:val="0"/>
      <w:divBdr>
        <w:top w:val="none" w:sz="0" w:space="0" w:color="auto"/>
        <w:left w:val="none" w:sz="0" w:space="0" w:color="auto"/>
        <w:bottom w:val="none" w:sz="0" w:space="0" w:color="auto"/>
        <w:right w:val="none" w:sz="0" w:space="0" w:color="auto"/>
      </w:divBdr>
    </w:div>
    <w:div w:id="1812212988">
      <w:bodyDiv w:val="1"/>
      <w:marLeft w:val="0"/>
      <w:marRight w:val="0"/>
      <w:marTop w:val="0"/>
      <w:marBottom w:val="0"/>
      <w:divBdr>
        <w:top w:val="none" w:sz="0" w:space="0" w:color="auto"/>
        <w:left w:val="none" w:sz="0" w:space="0" w:color="auto"/>
        <w:bottom w:val="none" w:sz="0" w:space="0" w:color="auto"/>
        <w:right w:val="none" w:sz="0" w:space="0" w:color="auto"/>
      </w:divBdr>
    </w:div>
    <w:div w:id="1916360144">
      <w:bodyDiv w:val="1"/>
      <w:marLeft w:val="0"/>
      <w:marRight w:val="0"/>
      <w:marTop w:val="0"/>
      <w:marBottom w:val="0"/>
      <w:divBdr>
        <w:top w:val="none" w:sz="0" w:space="0" w:color="auto"/>
        <w:left w:val="none" w:sz="0" w:space="0" w:color="auto"/>
        <w:bottom w:val="none" w:sz="0" w:space="0" w:color="auto"/>
        <w:right w:val="none" w:sz="0" w:space="0" w:color="auto"/>
      </w:divBdr>
    </w:div>
    <w:div w:id="1971668117">
      <w:bodyDiv w:val="1"/>
      <w:marLeft w:val="0"/>
      <w:marRight w:val="0"/>
      <w:marTop w:val="0"/>
      <w:marBottom w:val="0"/>
      <w:divBdr>
        <w:top w:val="none" w:sz="0" w:space="0" w:color="auto"/>
        <w:left w:val="none" w:sz="0" w:space="0" w:color="auto"/>
        <w:bottom w:val="none" w:sz="0" w:space="0" w:color="auto"/>
        <w:right w:val="none" w:sz="0" w:space="0" w:color="auto"/>
      </w:divBdr>
    </w:div>
    <w:div w:id="2042629351">
      <w:bodyDiv w:val="1"/>
      <w:marLeft w:val="0"/>
      <w:marRight w:val="0"/>
      <w:marTop w:val="0"/>
      <w:marBottom w:val="0"/>
      <w:divBdr>
        <w:top w:val="none" w:sz="0" w:space="0" w:color="auto"/>
        <w:left w:val="none" w:sz="0" w:space="0" w:color="auto"/>
        <w:bottom w:val="none" w:sz="0" w:space="0" w:color="auto"/>
        <w:right w:val="none" w:sz="0" w:space="0" w:color="auto"/>
      </w:divBdr>
    </w:div>
    <w:div w:id="2049647404">
      <w:bodyDiv w:val="1"/>
      <w:marLeft w:val="0"/>
      <w:marRight w:val="0"/>
      <w:marTop w:val="0"/>
      <w:marBottom w:val="0"/>
      <w:divBdr>
        <w:top w:val="none" w:sz="0" w:space="0" w:color="auto"/>
        <w:left w:val="none" w:sz="0" w:space="0" w:color="auto"/>
        <w:bottom w:val="none" w:sz="0" w:space="0" w:color="auto"/>
        <w:right w:val="none" w:sz="0" w:space="0" w:color="auto"/>
      </w:divBdr>
    </w:div>
    <w:div w:id="21272368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s://www.bidvest.co.za/investor-reports.php" TargetMode="External"/><Relationship Id="rId26" Type="http://schemas.openxmlformats.org/officeDocument/2006/relationships/hyperlink" Target="https://inkbotdesign.com/in-person-marketing/.%3e%20" TargetMode="External"/><Relationship Id="rId39" Type="http://schemas.openxmlformats.org/officeDocument/2006/relationships/hyperlink" Target="https://quick-works.com/blog/top-food-delivery-apps-in-south-africa/" TargetMode="External"/><Relationship Id="rId21" Type="http://schemas.openxmlformats.org/officeDocument/2006/relationships/hyperlink" Target="https://www.sba.gov/blog/10-local-marketing-strategies-work" TargetMode="External"/><Relationship Id="rId34" Type="http://schemas.openxmlformats.org/officeDocument/2006/relationships/hyperlink" Target="https://www.harbourassociates.co.za/seo-blog/general-business/how-much-does-it-cost-to-register-a-company-in-south-africa/" TargetMode="External"/><Relationship Id="rId42" Type="http://schemas.openxmlformats.org/officeDocument/2006/relationships/hyperlink" Target="https://www.sage.com/en-us/blog/income-statement-template/" TargetMode="External"/><Relationship Id="rId47" Type="http://schemas.openxmlformats.org/officeDocument/2006/relationships/hyperlink" Target="https://www.business.qld.gov.au/running-business/finance/essentials/break-even-profit" TargetMode="External"/><Relationship Id="rId50" Type="http://schemas.openxmlformats.org/officeDocument/2006/relationships/hyperlink" Target="https://smesouthafrica.co.za/sme-guides/a-guide-for-small-business-owners-for-setting-up-a-private-company-in-south-africa/" TargetMode="External"/><Relationship Id="rId55" Type="http://schemas.openxmlformats.org/officeDocument/2006/relationships/hyperlink" Target="https://squareup.com/au/en/the-bottom-line/reaching-customers/what-is-an-advertisement" TargetMode="External"/><Relationship Id="rId63"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online.assetauctions.co.za/auctions/4-1DMZBS/office-furniture-it-equipment-vehicle-auction" TargetMode="External"/><Relationship Id="rId29" Type="http://schemas.openxmlformats.org/officeDocument/2006/relationships/hyperlink" Target="https://smallbusiness.chron.com/market-errand-business-10794.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hyperlink" Target="https://chatgpt.com/c/68559bf8-c5f0-8013-ac9c-8925ed4d87e2" TargetMode="External"/><Relationship Id="rId32" Type="http://schemas.openxmlformats.org/officeDocument/2006/relationships/hyperlink" Target="https://www.syte.co.za/digital-marketing-costs-south-africa-insyte-blog/" TargetMode="External"/><Relationship Id="rId37" Type="http://schemas.openxmlformats.org/officeDocument/2006/relationships/hyperlink" Target="https://www.hi-viz.com/blogs/safety/promote-your-business-and-brand-with-custom-printed-safety-vests" TargetMode="External"/><Relationship Id="rId40" Type="http://schemas.openxmlformats.org/officeDocument/2006/relationships/hyperlink" Target="https://arxiv.org/abs/1908.08298" TargetMode="External"/><Relationship Id="rId45" Type="http://schemas.openxmlformats.org/officeDocument/2006/relationships/hyperlink" Target="https://www.netsuite.com/portal/resource/articles/business-strategy/subscription-based-pricing-models.shtml" TargetMode="External"/><Relationship Id="rId53" Type="http://schemas.openxmlformats.org/officeDocument/2006/relationships/hyperlink" Target="https://www.shutterstock.com/image-vector/shop-icon-store-symbol-flat-vector-293567324" TargetMode="External"/><Relationship Id="rId58" Type="http://schemas.openxmlformats.org/officeDocument/2006/relationships/hyperlink" Target="https://stripe.com/resources/more/tiered-pricing-101-a-guide-for-a-strategic-approach%20" TargetMode="External"/><Relationship Id="rId66"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hyperlink" Target="https://labourguide.co.za/employment-condition/contract-of-employment-example" TargetMode="External"/><Relationship Id="rId23" Type="http://schemas.openxmlformats.org/officeDocument/2006/relationships/hyperlink" Target="https://www.canva.com/design/DAGoi3lfFGs/GDF48XSiaHRIaoBZocdWvQ/edit" TargetMode="External"/><Relationship Id="rId28" Type="http://schemas.openxmlformats.org/officeDocument/2006/relationships/hyperlink" Target="https://www.edureka.co/blog/transformation-process-in-operations-management/.%20%20%20" TargetMode="External"/><Relationship Id="rId36" Type="http://schemas.openxmlformats.org/officeDocument/2006/relationships/hyperlink" Target="https://www.apqc.org/blog/what-are-key-business-processes" TargetMode="External"/><Relationship Id="rId49" Type="http://schemas.openxmlformats.org/officeDocument/2006/relationships/hyperlink" Target="https://www.fnb.co.za/downloads/pricing-guide/FNB_Business_Pricing.pdf" TargetMode="External"/><Relationship Id="rId57" Type="http://schemas.openxmlformats.org/officeDocument/2006/relationships/hyperlink" Target="https://www.statssa.gov.za" TargetMode="External"/><Relationship Id="rId61" Type="http://schemas.openxmlformats.org/officeDocument/2006/relationships/hyperlink" Target="https://www.starterstory.com/stories/start-an-errand-service-marketing_ideas-business-ideas" TargetMode="External"/><Relationship Id="rId10" Type="http://schemas.openxmlformats.org/officeDocument/2006/relationships/image" Target="media/image3.jpg"/><Relationship Id="rId19" Type="http://schemas.openxmlformats.org/officeDocument/2006/relationships/hyperlink" Target="https://binarystream.com/the-definitive-guide-to-flat-rate-billing/" TargetMode="External"/><Relationship Id="rId31" Type="http://schemas.openxmlformats.org/officeDocument/2006/relationships/hyperlink" Target="https://appscrip.com/blog/food-delivery-business-in-south-africa/" TargetMode="External"/><Relationship Id="rId44" Type="http://schemas.openxmlformats.org/officeDocument/2006/relationships/hyperlink" Target="https://www.nortonrosefulbright.com/knowledge/publications/7e845fb9/south-african-private-companies" TargetMode="External"/><Relationship Id="rId52" Type="http://schemas.openxmlformats.org/officeDocument/2006/relationships/hyperlink" Target="https://www.shopify.com/blog/116564869-5-low-cost-guerrilla-marketing-tactics-to-grow-your-business-offline" TargetMode="External"/><Relationship Id="rId60" Type="http://schemas.openxmlformats.org/officeDocument/2006/relationships/hyperlink" Target="https://gawieleroux.co.za/blog/how-protect-your-work-copyright-infringement.%3e%20" TargetMode="External"/><Relationship Id="rId65"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dictionary.cambridge.org/dictionary/english/customization" TargetMode="External"/><Relationship Id="rId27" Type="http://schemas.openxmlformats.org/officeDocument/2006/relationships/hyperlink" Target="https://www.dhl.com/discover/en-za/small-business-advice/growing-your-business/marketing-strategies-for-south-african-small-businesses" TargetMode="External"/><Relationship Id="rId30" Type="http://schemas.openxmlformats.org/officeDocument/2006/relationships/hyperlink" Target="https://www.flaticon.com/free-icon/home_25694" TargetMode="External"/><Relationship Id="rId35" Type="http://schemas.openxmlformats.org/officeDocument/2006/relationships/hyperlink" Target="https://iponline.cipc.co.za/Trademarks/TMInformation.aspx" TargetMode="External"/><Relationship Id="rId43" Type="http://schemas.openxmlformats.org/officeDocument/2006/relationships/hyperlink" Target="https://sparkstrategy.com.au/transformational-strategy-what-is-it-and-how-to-develop-one/" TargetMode="External"/><Relationship Id="rId48" Type="http://schemas.openxmlformats.org/officeDocument/2006/relationships/hyperlink" Target="https://scootdr.com/rent/" TargetMode="External"/><Relationship Id="rId56" Type="http://schemas.openxmlformats.org/officeDocument/2006/relationships/hyperlink" Target="https://www.brickmarketing.com/blog/digital-traditional-advertising." TargetMode="External"/><Relationship Id="rId64" Type="http://schemas.openxmlformats.org/officeDocument/2006/relationships/footer" Target="footer1.xml"/><Relationship Id="rId8" Type="http://schemas.openxmlformats.org/officeDocument/2006/relationships/image" Target="media/image1.png"/><Relationship Id="rId51" Type="http://schemas.openxmlformats.org/officeDocument/2006/relationships/hyperlink" Target="https://smesouthafrica.co.za/how-to-use-whatsapp-for-small-businesses/" TargetMode="External"/><Relationship Id="rId3" Type="http://schemas.openxmlformats.org/officeDocument/2006/relationships/styles" Target="styles.xml"/><Relationship Id="rId12" Type="http://schemas.openxmlformats.org/officeDocument/2006/relationships/image" Target="media/image5.jpg"/><Relationship Id="rId17" Type="http://schemas.openxmlformats.org/officeDocument/2006/relationships/hyperlink" Target="https://advertisingsolutions.co.za/website-design-cost-south-africa/" TargetMode="External"/><Relationship Id="rId25" Type="http://schemas.openxmlformats.org/officeDocument/2006/relationships/hyperlink" Target="https://doi.org/10.4102/sajems.v20i1.1617" TargetMode="External"/><Relationship Id="rId33" Type="http://schemas.openxmlformats.org/officeDocument/2006/relationships/hyperlink" Target="https://www.grandviewresearch.com/industry-analysis/online-food-delivery-services-market" TargetMode="External"/><Relationship Id="rId38" Type="http://schemas.openxmlformats.org/officeDocument/2006/relationships/hyperlink" Target="https://supermarket.co.za/index.php/research-tools/7142-checkers-sixty60-outshines-pick-n-pay-asap-in-the-on-demand-grocery-battle" TargetMode="External"/><Relationship Id="rId46" Type="http://schemas.openxmlformats.org/officeDocument/2006/relationships/hyperlink" Target="https://www.privateproperty.co.za/commercial-rentals/gauteng/midrand/halfway-house/1-midrand-business-park/563-old-pretoria-road/RR4394544" TargetMode="External"/><Relationship Id="rId59" Type="http://schemas.openxmlformats.org/officeDocument/2006/relationships/hyperlink" Target="https://www.takealot.com/about-us" TargetMode="External"/><Relationship Id="rId67" Type="http://schemas.openxmlformats.org/officeDocument/2006/relationships/theme" Target="theme/theme1.xml"/><Relationship Id="rId20" Type="http://schemas.openxmlformats.org/officeDocument/2006/relationships/hyperlink" Target="https://priceva.com/blog/time-based-pricing" TargetMode="External"/><Relationship Id="rId41" Type="http://schemas.openxmlformats.org/officeDocument/2006/relationships/hyperlink" Target="https://asana.com/resources/promotion-strategy" TargetMode="External"/><Relationship Id="rId54" Type="http://schemas.openxmlformats.org/officeDocument/2006/relationships/hyperlink" Target="https://www.shutterstock.com/search/delivery-motorbike-icon" TargetMode="External"/><Relationship Id="rId62" Type="http://schemas.openxmlformats.org/officeDocument/2006/relationships/hyperlink" Target="https://www.xero.com/za/glossary/break-even-point-formula/."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F72C228DB4724F13B77047EA4DBD8786"/>
        <w:category>
          <w:name w:val="General"/>
          <w:gallery w:val="placeholder"/>
        </w:category>
        <w:types>
          <w:type w:val="bbPlcHdr"/>
        </w:types>
        <w:behaviors>
          <w:behavior w:val="content"/>
        </w:behaviors>
        <w:guid w:val="{10D1B3FC-B893-467B-A108-FBB3338AD348}"/>
      </w:docPartPr>
      <w:docPartBody>
        <w:p w:rsidR="00854230" w:rsidRDefault="006D616B" w:rsidP="006D616B">
          <w:pPr>
            <w:pStyle w:val="F72C228DB4724F13B77047EA4DBD8786"/>
          </w:pPr>
          <w:r>
            <w:rPr>
              <w:rFonts w:asciiTheme="majorHAnsi" w:eastAsiaTheme="majorEastAsia" w:hAnsiTheme="majorHAnsi" w:cstheme="majorBidi"/>
              <w:caps/>
              <w:color w:val="156082" w:themeColor="accent1"/>
              <w:sz w:val="80"/>
              <w:szCs w:val="80"/>
            </w:rPr>
            <w:t>[Document title]</w:t>
          </w:r>
        </w:p>
      </w:docPartBody>
    </w:docPart>
    <w:docPart>
      <w:docPartPr>
        <w:name w:val="8C45526393564F4E927DA14A7BE0EBE3"/>
        <w:category>
          <w:name w:val="General"/>
          <w:gallery w:val="placeholder"/>
        </w:category>
        <w:types>
          <w:type w:val="bbPlcHdr"/>
        </w:types>
        <w:behaviors>
          <w:behavior w:val="content"/>
        </w:behaviors>
        <w:guid w:val="{F7EC2B55-F8E0-49D9-8922-02FE5DB9B7D0}"/>
      </w:docPartPr>
      <w:docPartBody>
        <w:p w:rsidR="00854230" w:rsidRDefault="006D616B" w:rsidP="006D616B">
          <w:pPr>
            <w:pStyle w:val="8C45526393564F4E927DA14A7BE0EBE3"/>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616B"/>
    <w:rsid w:val="000110DF"/>
    <w:rsid w:val="0003769B"/>
    <w:rsid w:val="00150450"/>
    <w:rsid w:val="001804CC"/>
    <w:rsid w:val="001E7C79"/>
    <w:rsid w:val="00225FA9"/>
    <w:rsid w:val="002425FE"/>
    <w:rsid w:val="00251E9C"/>
    <w:rsid w:val="0025607B"/>
    <w:rsid w:val="002736A3"/>
    <w:rsid w:val="003552CE"/>
    <w:rsid w:val="00462571"/>
    <w:rsid w:val="004666A7"/>
    <w:rsid w:val="004C4D79"/>
    <w:rsid w:val="005474DB"/>
    <w:rsid w:val="00586C9B"/>
    <w:rsid w:val="00635188"/>
    <w:rsid w:val="00660576"/>
    <w:rsid w:val="00665D91"/>
    <w:rsid w:val="006D616B"/>
    <w:rsid w:val="006E0616"/>
    <w:rsid w:val="00811E48"/>
    <w:rsid w:val="00854230"/>
    <w:rsid w:val="008F7125"/>
    <w:rsid w:val="00976221"/>
    <w:rsid w:val="00AE4129"/>
    <w:rsid w:val="00B27201"/>
    <w:rsid w:val="00BE2D34"/>
    <w:rsid w:val="00BF455A"/>
    <w:rsid w:val="00C26FC1"/>
    <w:rsid w:val="00C707A0"/>
    <w:rsid w:val="00CA2916"/>
    <w:rsid w:val="00CF1560"/>
    <w:rsid w:val="00D12C3D"/>
    <w:rsid w:val="00D52F11"/>
    <w:rsid w:val="00DE72EC"/>
    <w:rsid w:val="00DF0812"/>
    <w:rsid w:val="00EA5C0C"/>
    <w:rsid w:val="00F41E76"/>
    <w:rsid w:val="00F50C19"/>
    <w:rsid w:val="00FA1EEC"/>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ZA" w:eastAsia="en-Z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72C228DB4724F13B77047EA4DBD8786">
    <w:name w:val="F72C228DB4724F13B77047EA4DBD8786"/>
    <w:rsid w:val="006D616B"/>
  </w:style>
  <w:style w:type="paragraph" w:customStyle="1" w:styleId="8C45526393564F4E927DA14A7BE0EBE3">
    <w:name w:val="8C45526393564F4E927DA14A7BE0EBE3"/>
    <w:rsid w:val="006D616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2025-05-21T00:00:00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8995</TotalTime>
  <Pages>44</Pages>
  <Words>9554</Words>
  <Characters>54459</Characters>
  <Application>Microsoft Office Word</Application>
  <DocSecurity>0</DocSecurity>
  <Lines>453</Lines>
  <Paragraphs>127</Paragraphs>
  <ScaleCrop>false</ScaleCrop>
  <HeadingPairs>
    <vt:vector size="2" baseType="variant">
      <vt:variant>
        <vt:lpstr>Title</vt:lpstr>
      </vt:variant>
      <vt:variant>
        <vt:i4>1</vt:i4>
      </vt:variant>
    </vt:vector>
  </HeadingPairs>
  <TitlesOfParts>
    <vt:vector size="1" baseType="lpstr">
      <vt:lpstr>STORE2DOOR            BUSINESS PLAN</vt:lpstr>
    </vt:vector>
  </TitlesOfParts>
  <Company/>
  <LinksUpToDate>false</LinksUpToDate>
  <CharactersWithSpaces>63886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STORE2DOOR            BUSINESS PLAN</dc:title>
  <dc:subject>by Amadou M Sow</dc:subject>
  <dc:creator>Amadou Mouctar Sow</dc:creator>
  <cp:keywords/>
  <dc:description/>
  <cp:lastModifiedBy>Amadou Mouctar Sow</cp:lastModifiedBy>
  <cp:revision>30</cp:revision>
  <cp:lastPrinted>2025-06-22T21:09:00Z</cp:lastPrinted>
  <dcterms:created xsi:type="dcterms:W3CDTF">2025-05-21T13:29:00Z</dcterms:created>
  <dcterms:modified xsi:type="dcterms:W3CDTF">2025-06-22T21:58:00Z</dcterms:modified>
</cp:coreProperties>
</file>