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u w:val="single"/>
        </w:rPr>
      </w:pPr>
      <w:r w:rsidDel="00000000" w:rsidR="00000000" w:rsidRPr="00000000">
        <w:rPr>
          <w:b w:val="1"/>
          <w:bCs w:val="1"/>
          <w:sz w:val="28"/>
          <w:szCs w:val="28"/>
          <w:u w:val="single"/>
          <w:rtl w:val="0"/>
        </w:rPr>
        <w:t xml:space="preserve">MOTION PLANNING</w:t>
      </w:r>
    </w:p>
    <w:p w:rsidR="00000000" w:rsidDel="00000000" w:rsidP="00000000" w:rsidRDefault="00000000" w:rsidRPr="00000000" w14:paraId="00000002">
      <w:pPr>
        <w:jc w:val="center"/>
        <w:rPr>
          <w:b w:val="1"/>
          <w:bCs w:val="1"/>
          <w:sz w:val="28"/>
          <w:szCs w:val="28"/>
          <w:u w:val="single"/>
        </w:rPr>
      </w:pPr>
      <w:r w:rsidDel="00000000" w:rsidR="00000000" w:rsidRPr="00000000">
        <w:rPr>
          <w:rtl w:val="0"/>
        </w:rPr>
      </w:r>
    </w:p>
    <w:p w:rsidR="00000000" w:rsidDel="00000000" w:rsidP="00000000" w:rsidRDefault="00000000" w:rsidRPr="00000000" w14:paraId="00000003">
      <w:pPr>
        <w:rPr>
          <w:sz w:val="28"/>
          <w:szCs w:val="28"/>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Q1</w:t>
      </w:r>
    </w:p>
    <w:p w:rsidR="00000000" w:rsidDel="00000000" w:rsidP="00000000" w:rsidRDefault="00000000" w:rsidRPr="00000000" w14:paraId="00000007">
      <w:pPr>
        <w:rPr/>
      </w:pPr>
      <w:r w:rsidDel="00000000" w:rsidR="00000000" w:rsidRPr="00000000">
        <w:rPr>
          <w:rtl w:val="0"/>
        </w:rPr>
        <w:t xml:space="preserve">PART A</w:t>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t xml:space="preserve">Configuration space(C) is the set of all configurations a robot can take.{The standard textbook definition (Lozano-Pérez, 1983)}, while a configuration is the smallest set of numbers that fixes where every part of the robot is. So to determine the configuration space for a buggy, we require 3 parameters = (x, y, θ) θ = angle measured from the positive x-axis, while a point robot needs only 2 parameters = (x,y). This is because the robot is assumed to turn instantly(in any direction - so its angle from the positive x-axis doesn’t contribute to its configuration - if a robot can instantly turn to any direction, how does it matter in which direction it is currently pointing towards?), while the buggy cannot do this because of which we need to introduce θ(direction) in which it is pointing) as well.</w:t>
      </w:r>
    </w:p>
    <w:p w:rsidR="00000000" w:rsidDel="00000000" w:rsidP="00000000" w:rsidRDefault="00000000" w:rsidRPr="00000000" w14:paraId="00000009">
      <w:pPr>
        <w:ind w:left="720" w:firstLine="0"/>
        <w:rPr/>
      </w:pPr>
      <w:r w:rsidDel="00000000" w:rsidR="00000000" w:rsidRPr="00000000">
        <w:rPr>
          <w:rtl w:val="0"/>
        </w:rPr>
        <w:t xml:space="preserve">The planner has to take this in account as well(which all directions can the buggy turn in how much time).</w:t>
      </w:r>
    </w:p>
    <w:p w:rsidR="00000000" w:rsidDel="00000000" w:rsidP="00000000" w:rsidRDefault="00000000" w:rsidRPr="00000000" w14:paraId="0000000A">
      <w:pPr>
        <w:numPr>
          <w:ilvl w:val="0"/>
          <w:numId w:val="1"/>
        </w:numPr>
        <w:ind w:left="720" w:hanging="360"/>
        <w:rPr>
          <w:u w:val="none"/>
        </w:rPr>
      </w:pPr>
      <w:r w:rsidDel="00000000" w:rsidR="00000000" w:rsidRPr="00000000">
        <w:rPr>
          <w:rtl w:val="0"/>
        </w:rPr>
        <w:t xml:space="preserve">Max Steer angle = 32 degrees</w:t>
      </w:r>
    </w:p>
    <w:p w:rsidR="00000000" w:rsidDel="00000000" w:rsidP="00000000" w:rsidRDefault="00000000" w:rsidRPr="00000000" w14:paraId="0000000B">
      <w:pPr>
        <w:ind w:left="720" w:firstLine="0"/>
        <w:rPr/>
      </w:pPr>
      <w:r w:rsidDel="00000000" w:rsidR="00000000" w:rsidRPr="00000000">
        <w:rPr>
          <w:rtl w:val="0"/>
        </w:rPr>
        <w:t xml:space="preserve">Wheel base = 2.30m</w:t>
      </w:r>
    </w:p>
    <w:p w:rsidR="00000000" w:rsidDel="00000000" w:rsidP="00000000" w:rsidRDefault="00000000" w:rsidRPr="00000000" w14:paraId="0000000C">
      <w:pPr>
        <w:ind w:left="720" w:firstLine="0"/>
        <w:rPr/>
      </w:pPr>
      <w:r w:rsidDel="00000000" w:rsidR="00000000" w:rsidRPr="00000000">
        <w:rPr>
          <w:rtl w:val="0"/>
        </w:rPr>
        <w:t xml:space="preserve">Derivation for the radius under the assumption of bicycle model of the buggy</w:t>
      </w:r>
    </w:p>
    <w:p w:rsidR="00000000" w:rsidDel="00000000" w:rsidP="00000000" w:rsidRDefault="00000000" w:rsidRPr="00000000" w14:paraId="0000000D">
      <w:pPr>
        <w:ind w:left="720" w:firstLine="0"/>
        <w:rPr/>
      </w:pPr>
      <w:r w:rsidDel="00000000" w:rsidR="00000000" w:rsidRPr="00000000">
        <w:rPr/>
        <w:drawing>
          <wp:inline distB="114300" distT="114300" distL="114300" distR="114300">
            <wp:extent cx="3575825" cy="387191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575825" cy="3871913"/>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ind w:left="720" w:firstLine="0"/>
        <w:rPr/>
      </w:pPr>
      <w:r w:rsidDel="00000000" w:rsidR="00000000" w:rsidRPr="00000000">
        <w:rPr>
          <w:rtl w:val="0"/>
        </w:rPr>
        <w:t xml:space="preserve">Therefore R = 2.3/tan(32deg) = 3.68m</w:t>
      </w:r>
    </w:p>
    <w:p w:rsidR="00000000" w:rsidDel="00000000" w:rsidP="00000000" w:rsidRDefault="00000000" w:rsidRPr="00000000" w14:paraId="0000000F">
      <w:pPr>
        <w:ind w:left="720" w:firstLine="0"/>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inline distB="114300" distT="114300" distL="114300" distR="114300">
            <wp:extent cx="5943600" cy="45974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ind w:left="720" w:firstLine="0"/>
        <w:rPr/>
      </w:pPr>
      <w:r w:rsidDel="00000000" w:rsidR="00000000" w:rsidRPr="00000000">
        <w:rPr>
          <w:rtl w:val="0"/>
        </w:rPr>
        <w:t xml:space="preserve">In many places, the buggy is expected to take 90 degree turns instantly which it obviously can’t in real life.</w:t>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numPr>
          <w:ilvl w:val="0"/>
          <w:numId w:val="1"/>
        </w:numPr>
        <w:ind w:left="720" w:hanging="360"/>
        <w:rPr>
          <w:u w:val="none"/>
        </w:rPr>
      </w:pPr>
      <w:r w:rsidDel="00000000" w:rsidR="00000000" w:rsidRPr="00000000">
        <w:rPr>
          <w:rtl w:val="0"/>
        </w:rPr>
        <w:t xml:space="preserve">Normal A* has the configuration space as (x,y) while hybrid A* goes one step further and has the configuration space as (x, y, θ). Instead of considering only the movement from 1 cell to another, it also considers the steering motion(which normal A* doesn’t). This is good for a real life vehicle like a buggy because we need to account for how much can the buggy steer in the given distance(will it be able to make a turn around a given corner in such a short distance?).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