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3864"/>
          <w:sz w:val="40"/>
          <w:szCs w:val="40"/>
        </w:rPr>
        <w:t xml:space="preserve">SISTEMA DE INFORMACIÓN TECNOMARKET</w:t>
      </w:r>
    </w:p>
    <w:p>
      <w:pPr>
        <w:spacing w:after="80" w:before="80"/>
      </w:pPr>
      <w:r>
        <w:t xml:space="preserve"/>
      </w:r>
    </w:p>
    <w:p>
      <w:pPr>
        <w:jc w:val="center"/>
      </w:pPr>
      <w:r>
        <w:rPr>
          <w:rFonts w:ascii="Arial" w:cs="Arial" w:eastAsia="Arial" w:hAnsi="Arial"/>
          <w:i/>
          <w:iCs/>
          <w:color w:val="2E74B5"/>
          <w:sz w:val="30"/>
          <w:szCs w:val="30"/>
        </w:rPr>
        <w:t xml:space="preserve">Modelado Funcional Aplicando UML</w:t>
      </w:r>
    </w:p>
    <w:p>
      <w:pPr>
        <w:spacing w:after="80" w:before="80"/>
      </w:pPr>
      <w:r>
        <w:t xml:space="preserve"/>
      </w:r>
    </w:p>
    <w:p>
      <w:pPr>
        <w:spacing w:after="80" w:before="80"/>
      </w:pPr>
      <w:r>
        <w:t xml:space="preserve"/>
      </w:r>
    </w:p>
    <w:p>
      <w:pPr>
        <w:jc w:val="center"/>
      </w:pPr>
      <w:r>
        <w:rPr>
          <w:rFonts w:ascii="Arial" w:cs="Arial" w:eastAsia="Arial" w:hAnsi="Arial"/>
          <w:color w:val="595959"/>
          <w:sz w:val="22"/>
          <w:szCs w:val="22"/>
        </w:rPr>
        <w:t xml:space="preserve">Diagramas de Actividades • Casos de Uso • Modelo de Dominio • Modelo E-R</w:t>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sz w:val="24"/>
          <w:szCs w:val="24"/>
        </w:rPr>
        <w:t xml:space="preserve">Análisis y Desarrollo de Software</w:t>
      </w:r>
    </w:p>
    <w:p>
      <w:pPr>
        <w:jc w:val="center"/>
      </w:pPr>
      <w:r>
        <w:rPr>
          <w:rFonts w:ascii="Arial" w:cs="Arial" w:eastAsia="Arial" w:hAnsi="Arial"/>
          <w:color w:val="595959"/>
          <w:sz w:val="22"/>
          <w:szCs w:val="22"/>
        </w:rPr>
        <w:t xml:space="preserve">SENA — Tecnólogo en Análisis y Desarrollo de Software</w:t>
      </w:r>
    </w:p>
    <w:p>
      <w:pPr>
        <w:spacing w:after="80" w:before="80"/>
      </w:pPr>
      <w:r>
        <w:t xml:space="preserve"/>
      </w:r>
    </w:p>
    <w:p>
      <w:pPr>
        <w:jc w:val="center"/>
      </w:pPr>
      <w:r>
        <w:rPr>
          <w:rFonts w:ascii="Arial" w:cs="Arial" w:eastAsia="Arial" w:hAnsi="Arial"/>
          <w:sz w:val="22"/>
          <w:szCs w:val="22"/>
        </w:rPr>
        <w:t xml:space="preserve">2025</w:t>
      </w:r>
    </w:p>
    <w:p>
      <w:r>
        <w:br w:type="page"/>
      </w:r>
    </w:p>
    <w:p>
      <w:pPr>
        <w:pStyle w:val="Heading1"/>
        <w:spacing w:after="180" w:before="360"/>
      </w:pPr>
      <w:r>
        <w:rPr>
          <w:rFonts w:ascii="Arial" w:cs="Arial" w:eastAsia="Arial" w:hAnsi="Arial"/>
          <w:b/>
          <w:bCs/>
          <w:color w:val="1F3864"/>
          <w:sz w:val="28"/>
          <w:szCs w:val="28"/>
        </w:rPr>
        <w:t xml:space="preserve">Pregunta 1: Análisis del Informe de Requisitos</w:t>
      </w:r>
    </w:p>
    <w:p>
      <w:pPr>
        <w:spacing w:after="80" w:before="80"/>
        <w:jc w:val="both"/>
      </w:pPr>
      <w:r>
        <w:rPr>
          <w:rFonts w:ascii="Arial" w:cs="Arial" w:eastAsia="Arial" w:hAnsi="Arial"/>
          <w:sz w:val="22"/>
          <w:szCs w:val="22"/>
        </w:rPr>
        <w:t xml:space="preserve">Se analizó el informe de requisitos del sistema de gestión de ventas de TecnoMarket, identificando actores, procesos, funcionalidades y restricciones del sistema.</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1.1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Actor</w:t>
            </w:r>
          </w:p>
        </w:tc>
        <w:tc>
          <w:tcPr>
            <w:tcW w:type="dxa" w:w="30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40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Actor Principal</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Gestiona productos, inventarios y reportes del sistema.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Principal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registra, inicia sesión y realiza compras.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Sistema</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Actor Secundario</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Controla stock, genera facturas y reportes automáticos.</w:t>
            </w:r>
          </w:p>
        </w:tc>
      </w:tr>
    </w:tbl>
    <w:p>
      <w:pPr>
        <w:spacing w:after="80" w:before="80"/>
      </w:pPr>
      <w:r>
        <w:t xml:space="preserve"/>
      </w:r>
    </w:p>
    <w:p>
      <w:pPr>
        <w:pStyle w:val="Heading2"/>
        <w:spacing w:after="120" w:before="240"/>
      </w:pPr>
      <w:r>
        <w:rPr>
          <w:rFonts w:ascii="Arial" w:cs="Arial" w:eastAsia="Arial" w:hAnsi="Arial"/>
          <w:b/>
          <w:bCs/>
          <w:color w:val="2E74B5"/>
          <w:sz w:val="24"/>
          <w:szCs w:val="24"/>
        </w:rPr>
        <w:t xml:space="preserve">1.2 Procesos Principales</w:t>
      </w:r>
    </w:p>
    <w:p>
      <w:pPr>
        <w:pStyle w:val="ListParagraph"/>
        <w:numPr>
          <w:ilvl w:val="0"/>
          <w:numId w:val="2"/>
        </w:numPr>
        <w:spacing w:after="60" w:before="60"/>
      </w:pPr>
      <w:r>
        <w:rPr>
          <w:rFonts w:ascii="Arial" w:cs="Arial" w:eastAsia="Arial" w:hAnsi="Arial"/>
          <w:sz w:val="22"/>
          <w:szCs w:val="22"/>
        </w:rPr>
        <w:t xml:space="preserve">Gestión de Productos: registro, actualización y eliminación por parte del administrador.</w:t>
      </w:r>
    </w:p>
    <w:p>
      <w:pPr>
        <w:pStyle w:val="ListParagraph"/>
        <w:numPr>
          <w:ilvl w:val="0"/>
          <w:numId w:val="2"/>
        </w:numPr>
        <w:spacing w:after="60" w:before="60"/>
      </w:pPr>
      <w:r>
        <w:rPr>
          <w:rFonts w:ascii="Arial" w:cs="Arial" w:eastAsia="Arial" w:hAnsi="Arial"/>
          <w:sz w:val="22"/>
          <w:szCs w:val="22"/>
        </w:rPr>
        <w:t xml:space="preserve">Control de Inventario: monitoreo automático del stock disponible.</w:t>
      </w:r>
    </w:p>
    <w:p>
      <w:pPr>
        <w:pStyle w:val="ListParagraph"/>
        <w:numPr>
          <w:ilvl w:val="0"/>
          <w:numId w:val="2"/>
        </w:numPr>
        <w:spacing w:after="60" w:before="60"/>
      </w:pPr>
      <w:r>
        <w:rPr>
          <w:rFonts w:ascii="Arial" w:cs="Arial" w:eastAsia="Arial" w:hAnsi="Arial"/>
          <w:sz w:val="22"/>
          <w:szCs w:val="22"/>
        </w:rPr>
        <w:t xml:space="preserve">Gestión de Clientes: registro, autenticación y mantenimiento de perfiles.</w:t>
      </w:r>
    </w:p>
    <w:p>
      <w:pPr>
        <w:pStyle w:val="ListParagraph"/>
        <w:numPr>
          <w:ilvl w:val="0"/>
          <w:numId w:val="2"/>
        </w:numPr>
        <w:spacing w:after="60" w:before="60"/>
      </w:pPr>
      <w:r>
        <w:rPr>
          <w:rFonts w:ascii="Arial" w:cs="Arial" w:eastAsia="Arial" w:hAnsi="Arial"/>
          <w:sz w:val="22"/>
          <w:szCs w:val="22"/>
        </w:rPr>
        <w:t xml:space="preserve">Proceso de Ventas: realización de compras y generación de facturas.</w:t>
      </w:r>
    </w:p>
    <w:p>
      <w:pPr>
        <w:pStyle w:val="ListParagraph"/>
        <w:numPr>
          <w:ilvl w:val="0"/>
          <w:numId w:val="2"/>
        </w:numPr>
        <w:spacing w:after="60" w:before="60"/>
      </w:pPr>
      <w:r>
        <w:rPr>
          <w:rFonts w:ascii="Arial" w:cs="Arial" w:eastAsia="Arial" w:hAnsi="Arial"/>
          <w:sz w:val="22"/>
          <w:szCs w:val="22"/>
        </w:rPr>
        <w:t xml:space="preserve">Historial de Ventas: consulta de transacciones realizadas.</w:t>
      </w:r>
    </w:p>
    <w:p>
      <w:pPr>
        <w:pStyle w:val="ListParagraph"/>
        <w:numPr>
          <w:ilvl w:val="0"/>
          <w:numId w:val="2"/>
        </w:numPr>
        <w:spacing w:after="60" w:before="60"/>
      </w:pPr>
      <w:r>
        <w:rPr>
          <w:rFonts w:ascii="Arial" w:cs="Arial" w:eastAsia="Arial" w:hAnsi="Arial"/>
          <w:sz w:val="22"/>
          <w:szCs w:val="22"/>
        </w:rPr>
        <w:t xml:space="preserve">Generación de Reportes: reportes mensuales de ventas para el administrador.</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1.3 Funcionalidades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w:t>
            </w:r>
          </w:p>
        </w:tc>
        <w:tc>
          <w:tcPr>
            <w:tcW w:type="dxa" w:w="3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w:t>
            </w:r>
          </w:p>
        </w:tc>
        <w:tc>
          <w:tcPr>
            <w:tcW w:type="dxa" w:w="5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Actor Responsable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Registrar, actualizar y eliminar productos</w:t>
            </w:r>
          </w:p>
        </w:tc>
        <w:tc>
          <w:tcPr>
            <w:tcW w:type="dxa" w:w="5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Administrador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Controlar stock disponible de productos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(automático)</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Registrar e iniciar sesión de clientes</w:t>
            </w:r>
          </w:p>
        </w:tc>
        <w:tc>
          <w:tcPr>
            <w:tcW w:type="dxa" w:w="5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Realizar compras y generar facturas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Consultar historial de ventas</w:t>
            </w:r>
          </w:p>
        </w:tc>
        <w:tc>
          <w:tcPr>
            <w:tcW w:type="dxa" w:w="5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Administrador / Cliente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Generar reportes mensuales de ventas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Almacenar información de clientes, productos y ventas</w:t>
            </w:r>
          </w:p>
        </w:tc>
        <w:tc>
          <w:tcPr>
            <w:tcW w:type="dxa" w:w="5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Sistema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Gestionar roles: Administrador y Cliente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r>
    </w:tbl>
    <w:p>
      <w:pPr>
        <w:spacing w:after="80" w:before="80"/>
      </w:pPr>
      <w:r>
        <w:t xml:space="preserve"/>
      </w:r>
    </w:p>
    <w:p>
      <w:pPr>
        <w:pStyle w:val="Heading2"/>
        <w:spacing w:after="120" w:before="240"/>
      </w:pPr>
      <w:r>
        <w:rPr>
          <w:rFonts w:ascii="Arial" w:cs="Arial" w:eastAsia="Arial" w:hAnsi="Arial"/>
          <w:b/>
          <w:bCs/>
          <w:color w:val="2E74B5"/>
          <w:sz w:val="24"/>
          <w:szCs w:val="24"/>
        </w:rPr>
        <w:t xml:space="preserve">1.4 Restricciones del Sistema</w:t>
      </w:r>
    </w:p>
    <w:p>
      <w:pPr>
        <w:pStyle w:val="ListParagraph"/>
        <w:numPr>
          <w:ilvl w:val="0"/>
          <w:numId w:val="2"/>
        </w:numPr>
        <w:spacing w:after="60" w:before="60"/>
      </w:pPr>
      <w:r>
        <w:rPr>
          <w:rFonts w:ascii="Arial" w:cs="Arial" w:eastAsia="Arial" w:hAnsi="Arial"/>
          <w:sz w:val="22"/>
          <w:szCs w:val="22"/>
        </w:rPr>
        <w:t xml:space="preserve">Solo el Administrador puede crear, modificar y eliminar productos.</w:t>
      </w:r>
    </w:p>
    <w:p>
      <w:pPr>
        <w:pStyle w:val="ListParagraph"/>
        <w:numPr>
          <w:ilvl w:val="0"/>
          <w:numId w:val="2"/>
        </w:numPr>
        <w:spacing w:after="60" w:before="60"/>
      </w:pPr>
      <w:r>
        <w:rPr>
          <w:rFonts w:ascii="Arial" w:cs="Arial" w:eastAsia="Arial" w:hAnsi="Arial"/>
          <w:sz w:val="22"/>
          <w:szCs w:val="22"/>
        </w:rPr>
        <w:t xml:space="preserve">Un cliente no puede acceder a funciones administrativas como generación de reportes.</w:t>
      </w:r>
    </w:p>
    <w:p>
      <w:pPr>
        <w:pStyle w:val="ListParagraph"/>
        <w:numPr>
          <w:ilvl w:val="0"/>
          <w:numId w:val="2"/>
        </w:numPr>
        <w:spacing w:after="60" w:before="60"/>
      </w:pPr>
      <w:r>
        <w:rPr>
          <w:rFonts w:ascii="Arial" w:cs="Arial" w:eastAsia="Arial" w:hAnsi="Arial"/>
          <w:sz w:val="22"/>
          <w:szCs w:val="22"/>
        </w:rPr>
        <w:t xml:space="preserve">El sistema debe validar stock antes de confirmar una compra.</w:t>
      </w:r>
    </w:p>
    <w:p>
      <w:pPr>
        <w:pStyle w:val="ListParagraph"/>
        <w:numPr>
          <w:ilvl w:val="0"/>
          <w:numId w:val="2"/>
        </w:numPr>
        <w:spacing w:after="60" w:before="60"/>
      </w:pPr>
      <w:r>
        <w:rPr>
          <w:rFonts w:ascii="Arial" w:cs="Arial" w:eastAsia="Arial" w:hAnsi="Arial"/>
          <w:sz w:val="22"/>
          <w:szCs w:val="22"/>
        </w:rPr>
        <w:t xml:space="preserve">El acceso al sistema requiere autenticación previa (login).</w:t>
      </w:r>
    </w:p>
    <w:p>
      <w:pPr>
        <w:pStyle w:val="ListParagraph"/>
        <w:numPr>
          <w:ilvl w:val="0"/>
          <w:numId w:val="2"/>
        </w:numPr>
        <w:spacing w:after="60" w:before="60"/>
      </w:pPr>
      <w:r>
        <w:rPr>
          <w:rFonts w:ascii="Arial" w:cs="Arial" w:eastAsia="Arial" w:hAnsi="Arial"/>
          <w:sz w:val="22"/>
          <w:szCs w:val="22"/>
        </w:rPr>
        <w:t xml:space="preserve">Los reportes de ventas están restringidos al rol Administrador.</w:t>
      </w:r>
    </w:p>
    <w:p>
      <w:pPr>
        <w:pStyle w:val="ListParagraph"/>
        <w:numPr>
          <w:ilvl w:val="0"/>
          <w:numId w:val="2"/>
        </w:numPr>
        <w:spacing w:after="60" w:before="60"/>
      </w:pPr>
      <w:r>
        <w:rPr>
          <w:rFonts w:ascii="Arial" w:cs="Arial" w:eastAsia="Arial" w:hAnsi="Arial"/>
          <w:sz w:val="22"/>
          <w:szCs w:val="22"/>
        </w:rPr>
        <w:t xml:space="preserve">Las facturas solo se generan al completar una compra exitosa.</w:t>
      </w:r>
    </w:p>
    <w:p>
      <w:pPr>
        <w:pStyle w:val="ListParagraph"/>
        <w:numPr>
          <w:ilvl w:val="0"/>
          <w:numId w:val="2"/>
        </w:numPr>
        <w:spacing w:after="60" w:before="60"/>
      </w:pPr>
      <w:r>
        <w:rPr>
          <w:rFonts w:ascii="Arial" w:cs="Arial" w:eastAsia="Arial" w:hAnsi="Arial"/>
          <w:sz w:val="22"/>
          <w:szCs w:val="22"/>
        </w:rPr>
        <w:t xml:space="preserve">El sistema debe mantener integridad referencial entre clientes, productos y ventas.</w:t>
      </w:r>
    </w:p>
    <w:p>
      <w:r>
        <w:br w:type="page"/>
      </w:r>
    </w:p>
    <w:p>
      <w:pPr>
        <w:pStyle w:val="Heading1"/>
        <w:spacing w:after="180" w:before="360"/>
      </w:pPr>
      <w:r>
        <w:rPr>
          <w:rFonts w:ascii="Arial" w:cs="Arial" w:eastAsia="Arial" w:hAnsi="Arial"/>
          <w:b/>
          <w:bCs/>
          <w:color w:val="1F3864"/>
          <w:sz w:val="28"/>
          <w:szCs w:val="28"/>
        </w:rPr>
        <w:t xml:space="preserve">Pregunta 2: Diagrama de Casos de Uso (UML)</w:t>
      </w:r>
    </w:p>
    <w:p>
      <w:pPr>
        <w:spacing w:after="80" w:before="80"/>
        <w:jc w:val="both"/>
      </w:pPr>
      <w:r>
        <w:rPr>
          <w:rFonts w:ascii="Arial" w:cs="Arial" w:eastAsia="Arial" w:hAnsi="Arial"/>
          <w:sz w:val="22"/>
          <w:szCs w:val="22"/>
        </w:rPr>
        <w:t xml:space="preserve">El siguiente diagrama de casos de uso describe las interacciones entre los actores y el sistema TecnoMarket. Incluye los actores identificados y mínimo 6 casos de uso con sus relaciones.</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2.1 Descripción del Diagrama de Casos de Uso</w:t>
      </w:r>
    </w:p>
    <w:p>
      <w:pPr>
        <w:spacing w:after="80" w:before="80"/>
        <w:jc w:val="both"/>
      </w:pPr>
      <w:r>
        <w:rPr>
          <w:rFonts w:ascii="Arial" w:cs="Arial" w:eastAsia="Arial" w:hAnsi="Arial"/>
          <w:sz w:val="22"/>
          <w:szCs w:val="22"/>
        </w:rPr>
        <w:t xml:space="preserve">El sistema TecnoMarket contiene dos actores principales: Administrador y Cliente. A continuación se representa el diagrama en formato textual estructurado, detallando las relaciones include y extend: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ADMINISTRADOR</w:t>
            </w:r>
          </w:p>
        </w:tc>
        <w:tc>
          <w:tcPr>
            <w:tcW w:type="dxa" w:w="4680"/>
            <w:tcBorders>
              <w:top w:val="single" w:color="1F3864" w:sz="1"/>
              <w:left w:val="single" w:color="1F3864" w:sz="1"/>
              <w:bottom w:val="single" w:color="1F3864" w:sz="1"/>
              <w:right w:val="single" w:color="1F3864" w:sz="1"/>
            </w:tcBorders>
            <w:shd w:fill="2E74B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CLIENTE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40" w:before="40"/>
            </w:pPr>
            <w:r>
              <w:rPr>
                <w:rFonts w:ascii="Arial" w:cs="Arial" w:eastAsia="Arial" w:hAnsi="Arial"/>
                <w:sz w:val="20"/>
                <w:szCs w:val="20"/>
              </w:rPr>
              <w:t xml:space="preserve">→ UC-01: Iniciar Sesión</w:t>
            </w:r>
          </w:p>
          <w:p>
            <w:pPr>
              <w:spacing w:after="40" w:before="40"/>
            </w:pPr>
            <w:r>
              <w:rPr>
                <w:rFonts w:ascii="Arial" w:cs="Arial" w:eastAsia="Arial" w:hAnsi="Arial"/>
                <w:sz w:val="20"/>
                <w:szCs w:val="20"/>
              </w:rPr>
              <w:t xml:space="preserve">→ UC-02: Gestionar Productos</w:t>
            </w:r>
          </w:p>
          <w:p>
            <w:pPr>
              <w:spacing w:after="40" w:before="40"/>
            </w:pPr>
            <w:r>
              <w:rPr>
                <w:rFonts w:ascii="Arial" w:cs="Arial" w:eastAsia="Arial" w:hAnsi="Arial"/>
                <w:i/>
                <w:iCs/>
                <w:color w:val="595959"/>
                <w:sz w:val="20"/>
                <w:szCs w:val="20"/>
              </w:rPr>
              <w:t xml:space="preserve">     • Registrar Producto</w:t>
            </w:r>
          </w:p>
          <w:p>
            <w:pPr>
              <w:spacing w:after="40" w:before="40"/>
            </w:pPr>
            <w:r>
              <w:rPr>
                <w:rFonts w:ascii="Arial" w:cs="Arial" w:eastAsia="Arial" w:hAnsi="Arial"/>
                <w:i/>
                <w:iCs/>
                <w:color w:val="595959"/>
                <w:sz w:val="20"/>
                <w:szCs w:val="20"/>
              </w:rPr>
              <w:t xml:space="preserve">     • Actualizar Producto</w:t>
            </w:r>
          </w:p>
          <w:p>
            <w:pPr>
              <w:spacing w:after="40" w:before="40"/>
            </w:pPr>
            <w:r>
              <w:rPr>
                <w:rFonts w:ascii="Arial" w:cs="Arial" w:eastAsia="Arial" w:hAnsi="Arial"/>
                <w:i/>
                <w:iCs/>
                <w:color w:val="595959"/>
                <w:sz w:val="20"/>
                <w:szCs w:val="20"/>
              </w:rPr>
              <w:t xml:space="preserve">     • Eliminar Producto</w:t>
            </w:r>
          </w:p>
          <w:p>
            <w:pPr>
              <w:spacing w:after="40" w:before="40"/>
            </w:pPr>
            <w:r>
              <w:rPr>
                <w:rFonts w:ascii="Arial" w:cs="Arial" w:eastAsia="Arial" w:hAnsi="Arial"/>
                <w:sz w:val="20"/>
                <w:szCs w:val="20"/>
              </w:rPr>
              <w:t xml:space="preserve">→ UC-05: Consultar Historial</w:t>
            </w:r>
          </w:p>
          <w:p>
            <w:pPr>
              <w:spacing w:after="40" w:before="40"/>
            </w:pPr>
            <w:r>
              <w:rPr>
                <w:rFonts w:ascii="Arial" w:cs="Arial" w:eastAsia="Arial" w:hAnsi="Arial"/>
                <w:sz w:val="20"/>
                <w:szCs w:val="20"/>
              </w:rPr>
              <w:t xml:space="preserve">→ UC-06: Generar Reportes</w:t>
            </w:r>
          </w:p>
          <w:p>
            <w:pPr>
              <w:spacing w:after="40" w:before="40"/>
            </w:pPr>
            <w:r>
              <w:rPr>
                <w:rFonts w:ascii="Arial" w:cs="Arial" w:eastAsia="Arial" w:hAnsi="Arial"/>
                <w:sz w:val="20"/>
                <w:szCs w:val="20"/>
              </w:rPr>
              <w:t xml:space="preserve">→ UC-07: Controlar Inventario</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40" w:before="40"/>
            </w:pPr>
            <w:r>
              <w:rPr>
                <w:rFonts w:ascii="Arial" w:cs="Arial" w:eastAsia="Arial" w:hAnsi="Arial"/>
                <w:sz w:val="20"/>
                <w:szCs w:val="20"/>
              </w:rPr>
              <w:t xml:space="preserve">→ UC-01: Iniciar Sesión</w:t>
            </w:r>
          </w:p>
          <w:p>
            <w:pPr>
              <w:spacing w:after="40" w:before="40"/>
            </w:pPr>
            <w:r>
              <w:rPr>
                <w:rFonts w:ascii="Arial" w:cs="Arial" w:eastAsia="Arial" w:hAnsi="Arial"/>
                <w:sz w:val="20"/>
                <w:szCs w:val="20"/>
              </w:rPr>
              <w:t xml:space="preserve">→ UC-03: Registrar Cliente</w:t>
            </w:r>
          </w:p>
          <w:p>
            <w:pPr>
              <w:spacing w:after="40" w:before="40"/>
            </w:pPr>
            <w:r>
              <w:rPr>
                <w:rFonts w:ascii="Arial" w:cs="Arial" w:eastAsia="Arial" w:hAnsi="Arial"/>
                <w:sz w:val="20"/>
                <w:szCs w:val="20"/>
              </w:rPr>
              <w:t xml:space="preserve">→ UC-04: Realizar Compra</w:t>
            </w:r>
          </w:p>
          <w:p>
            <w:pPr>
              <w:spacing w:after="40" w:before="40"/>
            </w:pPr>
            <w:r>
              <w:rPr>
                <w:rFonts w:ascii="Arial" w:cs="Arial" w:eastAsia="Arial" w:hAnsi="Arial"/>
                <w:i/>
                <w:iCs/>
                <w:color w:val="595959"/>
                <w:sz w:val="20"/>
                <w:szCs w:val="20"/>
              </w:rPr>
              <w:t xml:space="preserve">     «include» Verificar Stock</w:t>
            </w:r>
          </w:p>
          <w:p>
            <w:pPr>
              <w:spacing w:after="40" w:before="40"/>
            </w:pPr>
            <w:r>
              <w:rPr>
                <w:rFonts w:ascii="Arial" w:cs="Arial" w:eastAsia="Arial" w:hAnsi="Arial"/>
                <w:i/>
                <w:iCs/>
                <w:color w:val="595959"/>
                <w:sz w:val="20"/>
                <w:szCs w:val="20"/>
              </w:rPr>
              <w:t xml:space="preserve">     «include» Generar Factura</w:t>
            </w:r>
          </w:p>
          <w:p>
            <w:pPr>
              <w:spacing w:after="40" w:before="40"/>
            </w:pPr>
            <w:r>
              <w:rPr>
                <w:rFonts w:ascii="Arial" w:cs="Arial" w:eastAsia="Arial" w:hAnsi="Arial"/>
                <w:i/>
                <w:iCs/>
                <w:color w:val="595959"/>
                <w:sz w:val="20"/>
                <w:szCs w:val="20"/>
              </w:rPr>
              <w:t xml:space="preserve">     «extend» Aplicar Descuento</w:t>
            </w:r>
          </w:p>
          <w:p>
            <w:pPr>
              <w:spacing w:after="40" w:before="40"/>
            </w:pPr>
            <w:r>
              <w:rPr>
                <w:rFonts w:ascii="Arial" w:cs="Arial" w:eastAsia="Arial" w:hAnsi="Arial"/>
                <w:sz w:val="20"/>
                <w:szCs w:val="20"/>
              </w:rPr>
              <w:t xml:space="preserve">→ UC-05: Consultar Historial</w:t>
            </w:r>
          </w:p>
        </w:tc>
      </w:tr>
    </w:tbl>
    <w:p>
      <w:pPr>
        <w:spacing w:after="80" w:before="80"/>
      </w:pPr>
      <w:r>
        <w:t xml:space="preserve"/>
      </w:r>
    </w:p>
    <w:p>
      <w:pPr>
        <w:pStyle w:val="Heading2"/>
        <w:spacing w:after="120" w:before="240"/>
      </w:pPr>
      <w:r>
        <w:rPr>
          <w:rFonts w:ascii="Arial" w:cs="Arial" w:eastAsia="Arial" w:hAnsi="Arial"/>
          <w:b/>
          <w:bCs/>
          <w:color w:val="2E74B5"/>
          <w:sz w:val="24"/>
          <w:szCs w:val="24"/>
        </w:rPr>
        <w:t xml:space="preserve">2.2 Catálogo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37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Actor(es)</w:t>
            </w:r>
          </w:p>
        </w:tc>
        <w:tc>
          <w:tcPr>
            <w:tcW w:type="dxa" w:w="3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Breve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Iniciar Sesión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Admin / Cliente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Autenticación en el sistema con usuario y contraseña.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Gestionar Productos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Registrar, actualizar y eliminar productos del catálogo.</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Registrar Cliente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Crear nueva cuenta de cliente en el sistema.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Realizar Compra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Seleccionar productos, verificar stock, pagar y generar factura.</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UC-05</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Consultar Historial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Admin / Cliente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 el registro de compras y ventas realizadas.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Generar Reportes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Producir reportes mensuales de ventas e indicadores.</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UC-07</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Controlar Inventario</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Sistema</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Monitorear y actualizar el stock tras cada venta.</w:t>
            </w:r>
          </w:p>
        </w:tc>
      </w:tr>
    </w:tbl>
    <w:p>
      <w:pPr>
        <w:spacing w:after="80" w:before="80"/>
      </w:pPr>
      <w:r>
        <w:t xml:space="preserve"/>
      </w:r>
    </w:p>
    <w:p>
      <w:pPr>
        <w:pStyle w:val="Heading2"/>
        <w:spacing w:after="120" w:before="240"/>
      </w:pPr>
      <w:r>
        <w:rPr>
          <w:rFonts w:ascii="Arial" w:cs="Arial" w:eastAsia="Arial" w:hAnsi="Arial"/>
          <w:b/>
          <w:bCs/>
          <w:color w:val="2E74B5"/>
          <w:sz w:val="24"/>
          <w:szCs w:val="24"/>
        </w:rPr>
        <w:t xml:space="preserve">2.3 Relaciones entre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Caso de Uso Base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Relación</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Caso Relacionado</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Realizar Compra</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«include»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Verificar Stock</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Siempre se verifica stock al comprar.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Realizar Compra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Generar Factura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Siempre se genera factura al comprar.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Realizar Compra</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«extend»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Aplicar Descuento</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Solo si el cliente tiene descuento activo.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Gestionar Productos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Controlar Inventario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 stock tras modificar productos.</w:t>
            </w:r>
          </w:p>
        </w:tc>
      </w:tr>
    </w:tbl>
    <w:p>
      <w:r>
        <w:br w:type="page"/>
      </w:r>
    </w:p>
    <w:p>
      <w:pPr>
        <w:pStyle w:val="Heading1"/>
        <w:spacing w:after="180" w:before="360"/>
      </w:pPr>
      <w:r>
        <w:rPr>
          <w:rFonts w:ascii="Arial" w:cs="Arial" w:eastAsia="Arial" w:hAnsi="Arial"/>
          <w:b/>
          <w:bCs/>
          <w:color w:val="1F3864"/>
          <w:sz w:val="28"/>
          <w:szCs w:val="28"/>
        </w:rPr>
        <w:t xml:space="preserve">Pregunta 3: Diagrama de Actividades — Caso de Uso "Realizar Compra"</w:t>
      </w:r>
    </w:p>
    <w:p>
      <w:pPr>
        <w:spacing w:after="80" w:before="80"/>
        <w:jc w:val="both"/>
      </w:pPr>
      <w:r>
        <w:rPr>
          <w:rFonts w:ascii="Arial" w:cs="Arial" w:eastAsia="Arial" w:hAnsi="Arial"/>
          <w:sz w:val="22"/>
          <w:szCs w:val="22"/>
        </w:rPr>
        <w:t xml:space="preserve">El diagrama de actividades detalla el flujo completo del proceso de compra, desde que el cliente inicia sesión hasta la generación de la factura o cancelación de la operación.</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3.1 Diagrama de Actividades (Descripción Estructurada)</w:t>
      </w:r>
    </w:p>
    <w:p>
      <w:pPr>
        <w:spacing w:after="80" w:before="80"/>
        <w:jc w:val="both"/>
      </w:pPr>
      <w:r>
        <w:rPr>
          <w:rFonts w:ascii="Arial" w:cs="Arial" w:eastAsia="Arial" w:hAnsi="Arial"/>
          <w:sz w:val="22"/>
          <w:szCs w:val="22"/>
        </w:rPr>
        <w:t xml:space="preserve">A continuación se presenta el flujo de actividades en formato de tabla swimlane (carril de nadador), diferenciando las responsabilidades entre Cliente, Sistema y Administrador: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2E74B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CLIENTE</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SISTEMA</w:t>
            </w:r>
          </w:p>
        </w:tc>
        <w:tc>
          <w:tcPr>
            <w:tcW w:type="dxa" w:w="3120"/>
            <w:tcBorders>
              <w:top w:val="single" w:color="1F3864" w:sz="1"/>
              <w:left w:val="single" w:color="1F3864" w:sz="1"/>
              <w:bottom w:val="single" w:color="1F3864" w:sz="1"/>
              <w:right w:val="single" w:color="1F3864" w:sz="1"/>
            </w:tcBorders>
            <w:shd w:fill="C55A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BASE DE DATOS</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60" w:before="60"/>
            </w:pPr>
            <w:r>
              <w:rPr>
                <w:rFonts w:ascii="Arial" w:cs="Arial" w:eastAsia="Arial" w:hAnsi="Arial"/>
                <w:b/>
                <w:bCs/>
                <w:sz w:val="20"/>
                <w:szCs w:val="20"/>
              </w:rPr>
              <w:t xml:space="preserve">1. Iniciar Sesión</w:t>
            </w:r>
          </w:p>
          <w:p>
            <w:pPr>
              <w:spacing w:after="60" w:before="60"/>
            </w:pPr>
            <w:r>
              <w:rPr>
                <w:rFonts w:ascii="Arial" w:cs="Arial" w:eastAsia="Arial" w:hAnsi="Arial"/>
                <w:sz w:val="20"/>
                <w:szCs w:val="20"/>
              </w:rPr>
              <w:t xml:space="preserve">2. Explorar catálogo de productos</w:t>
            </w:r>
          </w:p>
          <w:p>
            <w:pPr>
              <w:spacing w:after="60" w:before="60"/>
            </w:pPr>
            <w:r>
              <w:rPr>
                <w:rFonts w:ascii="Arial" w:cs="Arial" w:eastAsia="Arial" w:hAnsi="Arial"/>
                <w:sz w:val="20"/>
                <w:szCs w:val="20"/>
              </w:rPr>
              <w:t xml:space="preserve">3. Seleccionar producto(s)</w:t>
            </w:r>
          </w:p>
          <w:p>
            <w:pPr>
              <w:spacing w:after="60" w:before="60"/>
            </w:pPr>
            <w:r>
              <w:rPr>
                <w:rFonts w:ascii="Arial" w:cs="Arial" w:eastAsia="Arial" w:hAnsi="Arial"/>
                <w:sz w:val="20"/>
                <w:szCs w:val="20"/>
              </w:rPr>
              <w:t xml:space="preserve">4. Ingresar cantidad deseada</w:t>
            </w:r>
          </w:p>
          <w:p>
            <w:pPr>
              <w:spacing w:after="60" w:before="60"/>
            </w:pPr>
            <w:r>
              <w:rPr>
                <w:rFonts w:ascii="Arial" w:cs="Arial" w:eastAsia="Arial" w:hAnsi="Arial"/>
                <w:sz w:val="20"/>
                <w:szCs w:val="20"/>
              </w:rPr>
              <w:t xml:space="preserve">9. [Si stock OK] Confirmar compra</w:t>
            </w:r>
          </w:p>
          <w:p>
            <w:pPr>
              <w:spacing w:after="60" w:before="60"/>
            </w:pPr>
            <w:r>
              <w:rPr>
                <w:rFonts w:ascii="Arial" w:cs="Arial" w:eastAsia="Arial" w:hAnsi="Arial"/>
                <w:sz w:val="20"/>
                <w:szCs w:val="20"/>
              </w:rPr>
              <w:t xml:space="preserve">10. Seleccionar método de pago</w:t>
            </w:r>
          </w:p>
          <w:p>
            <w:pPr>
              <w:spacing w:after="60" w:before="60"/>
            </w:pPr>
            <w:r>
              <w:rPr>
                <w:rFonts w:ascii="Arial" w:cs="Arial" w:eastAsia="Arial" w:hAnsi="Arial"/>
                <w:b/>
                <w:bCs/>
                <w:sz w:val="20"/>
                <w:szCs w:val="20"/>
              </w:rPr>
              <w:t xml:space="preserve">13. Recibir factura</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60" w:before="60"/>
            </w:pPr>
            <w:r>
              <w:rPr>
                <w:rFonts w:ascii="Arial" w:cs="Arial" w:eastAsia="Arial" w:hAnsi="Arial"/>
                <w:sz w:val="20"/>
                <w:szCs w:val="20"/>
              </w:rPr>
              <w:t xml:space="preserve">5. Verificar credenciales</w:t>
            </w:r>
          </w:p>
          <w:p>
            <w:pPr>
              <w:spacing w:after="60" w:before="60"/>
            </w:pPr>
            <w:r>
              <w:rPr>
                <w:rFonts w:ascii="Arial" w:cs="Arial" w:eastAsia="Arial" w:hAnsi="Arial"/>
                <w:sz w:val="20"/>
                <w:szCs w:val="20"/>
              </w:rPr>
              <w:t xml:space="preserve">6. Mostrar catálogo disponible</w:t>
            </w:r>
          </w:p>
          <w:p>
            <w:pPr>
              <w:spacing w:after="60" w:before="60"/>
            </w:pPr>
            <w:r>
              <w:rPr>
                <w:rFonts w:ascii="Arial" w:cs="Arial" w:eastAsia="Arial" w:hAnsi="Arial"/>
                <w:sz w:val="20"/>
                <w:szCs w:val="20"/>
              </w:rPr>
              <w:t xml:space="preserve">7. Agregar al carrito de compra</w:t>
            </w:r>
          </w:p>
          <w:p>
            <w:pPr>
              <w:spacing w:after="60" w:before="60"/>
            </w:pPr>
            <w:r>
              <w:rPr>
                <w:rFonts w:ascii="Arial" w:cs="Arial" w:eastAsia="Arial" w:hAnsi="Arial"/>
                <w:b/>
                <w:bCs/>
                <w:color w:val="C55A11"/>
                <w:sz w:val="20"/>
                <w:szCs w:val="20"/>
              </w:rPr>
              <w:t xml:space="preserve">8. Verificar stock disponible</w:t>
            </w:r>
          </w:p>
          <w:p>
            <w:pPr>
              <w:spacing w:after="60" w:before="60"/>
            </w:pPr>
            <w:r>
              <w:rPr>
                <w:rFonts w:ascii="Arial" w:cs="Arial" w:eastAsia="Arial" w:hAnsi="Arial"/>
                <w:color w:val="FF0000"/>
                <w:sz w:val="20"/>
                <w:szCs w:val="20"/>
              </w:rPr>
              <w:t xml:space="preserve">   [Stock insuficiente] → Notificar error</w:t>
            </w:r>
          </w:p>
          <w:p>
            <w:pPr>
              <w:spacing w:after="60" w:before="60"/>
            </w:pPr>
            <w:r>
              <w:rPr>
                <w:rFonts w:ascii="Arial" w:cs="Arial" w:eastAsia="Arial" w:hAnsi="Arial"/>
                <w:sz w:val="20"/>
                <w:szCs w:val="20"/>
              </w:rPr>
              <w:t xml:space="preserve">11. Procesar pago</w:t>
            </w:r>
          </w:p>
          <w:p>
            <w:pPr>
              <w:spacing w:after="60" w:before="60"/>
            </w:pPr>
            <w:r>
              <w:rPr>
                <w:rFonts w:ascii="Arial" w:cs="Arial" w:eastAsia="Arial" w:hAnsi="Arial"/>
                <w:color w:val="FF0000"/>
                <w:sz w:val="20"/>
                <w:szCs w:val="20"/>
              </w:rPr>
              <w:t xml:space="preserve">   [Pago fallido] → Notificar al cliente</w:t>
            </w:r>
          </w:p>
          <w:p>
            <w:pPr>
              <w:spacing w:after="60" w:before="60"/>
            </w:pPr>
            <w:r>
              <w:rPr>
                <w:rFonts w:ascii="Arial" w:cs="Arial" w:eastAsia="Arial" w:hAnsi="Arial"/>
                <w:b/>
                <w:bCs/>
                <w:sz w:val="20"/>
                <w:szCs w:val="20"/>
              </w:rPr>
              <w:t xml:space="preserve">12. Generar factura electrónica</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pPr>
              <w:spacing w:after="60" w:before="60"/>
            </w:pPr>
            <w:r>
              <w:rPr>
                <w:rFonts w:ascii="Arial" w:cs="Arial" w:eastAsia="Arial" w:hAnsi="Arial"/>
                <w:sz w:val="20"/>
                <w:szCs w:val="20"/>
              </w:rPr>
              <w:t xml:space="preserve">— Consultar tabla Clientes</w:t>
            </w:r>
          </w:p>
          <w:p>
            <w:pPr>
              <w:spacing w:after="60" w:before="60"/>
            </w:pPr>
            <w:r>
              <w:rPr>
                <w:rFonts w:ascii="Arial" w:cs="Arial" w:eastAsia="Arial" w:hAnsi="Arial"/>
                <w:sz w:val="20"/>
                <w:szCs w:val="20"/>
              </w:rPr>
              <w:t xml:space="preserve">— Consultar tabla Productos</w:t>
            </w:r>
          </w:p>
          <w:p>
            <w:pPr>
              <w:spacing w:after="60" w:before="60"/>
            </w:pPr>
            <w:r>
              <w:rPr>
                <w:rFonts w:ascii="Arial" w:cs="Arial" w:eastAsia="Arial" w:hAnsi="Arial"/>
                <w:sz w:val="20"/>
                <w:szCs w:val="20"/>
              </w:rPr>
              <w:t xml:space="preserve">— Leer campo stock en Productos</w:t>
            </w:r>
          </w:p>
          <w:p>
            <w:pPr>
              <w:spacing w:after="60" w:before="60"/>
            </w:pPr>
            <w:r>
              <w:rPr>
                <w:rFonts w:ascii="Arial" w:cs="Arial" w:eastAsia="Arial" w:hAnsi="Arial"/>
                <w:sz w:val="20"/>
                <w:szCs w:val="20"/>
              </w:rPr>
              <w:t xml:space="preserve">— Actualizar stock (-cantidad)</w:t>
            </w:r>
          </w:p>
          <w:p>
            <w:pPr>
              <w:spacing w:after="60" w:before="60"/>
            </w:pPr>
            <w:r>
              <w:rPr>
                <w:rFonts w:ascii="Arial" w:cs="Arial" w:eastAsia="Arial" w:hAnsi="Arial"/>
                <w:sz w:val="20"/>
                <w:szCs w:val="20"/>
              </w:rPr>
              <w:t xml:space="preserve">— Insertar registro en Ventas</w:t>
            </w:r>
          </w:p>
          <w:p>
            <w:pPr>
              <w:spacing w:after="60" w:before="60"/>
            </w:pPr>
            <w:r>
              <w:rPr>
                <w:rFonts w:ascii="Arial" w:cs="Arial" w:eastAsia="Arial" w:hAnsi="Arial"/>
                <w:sz w:val="20"/>
                <w:szCs w:val="20"/>
              </w:rPr>
              <w:t xml:space="preserve">— Insertar en Detalle_Venta</w:t>
            </w:r>
          </w:p>
          <w:p>
            <w:pPr>
              <w:spacing w:after="60" w:before="60"/>
            </w:pPr>
            <w:r>
              <w:rPr>
                <w:rFonts w:ascii="Arial" w:cs="Arial" w:eastAsia="Arial" w:hAnsi="Arial"/>
                <w:b/>
                <w:bCs/>
                <w:sz w:val="20"/>
                <w:szCs w:val="20"/>
              </w:rPr>
              <w:t xml:space="preserve">— Insertar registro en Facturas</w:t>
            </w:r>
          </w:p>
        </w:tc>
      </w:tr>
    </w:tbl>
    <w:p>
      <w:pPr>
        <w:spacing w:after="80" w:before="80"/>
      </w:pPr>
      <w:r>
        <w:t xml:space="preserve"/>
      </w:r>
    </w:p>
    <w:p>
      <w:pPr>
        <w:pStyle w:val="Heading2"/>
        <w:spacing w:after="120" w:before="240"/>
      </w:pPr>
      <w:r>
        <w:rPr>
          <w:rFonts w:ascii="Arial" w:cs="Arial" w:eastAsia="Arial" w:hAnsi="Arial"/>
          <w:b/>
          <w:bCs/>
          <w:color w:val="2E74B5"/>
          <w:sz w:val="24"/>
          <w:szCs w:val="24"/>
        </w:rPr>
        <w:t xml:space="preserve">3.2 Flujo Textual del Diagrama de Actividades</w:t>
      </w:r>
    </w:p>
    <w:p>
      <w:pPr>
        <w:spacing w:after="80" w:before="80"/>
        <w:jc w:val="both"/>
      </w:pPr>
      <w:r>
        <w:rPr>
          <w:rFonts w:ascii="Arial" w:cs="Arial" w:eastAsia="Arial" w:hAnsi="Arial"/>
          <w:sz w:val="22"/>
          <w:szCs w:val="22"/>
        </w:rPr>
        <w:t xml:space="preserve">Descripción paso a paso del flujo principal y alternativo:</w:t>
      </w:r>
    </w:p>
    <w:p>
      <w:pPr>
        <w:spacing w:after="80" w:before="80"/>
      </w:pPr>
      <w:r>
        <w:t xml:space="preserve"/>
      </w:r>
    </w:p>
    <w:p>
      <w:pPr>
        <w:spacing w:after="80" w:before="200"/>
      </w:pPr>
      <w:r>
        <w:rPr>
          <w:rFonts w:ascii="Arial" w:cs="Arial" w:eastAsia="Arial" w:hAnsi="Arial"/>
          <w:b/>
          <w:bCs/>
          <w:color w:val="2E74B5"/>
          <w:sz w:val="22"/>
          <w:szCs w:val="22"/>
          <w:u w:val="single"/>
        </w:rPr>
        <w:t xml:space="preserve">Flujo Principal:</w:t>
      </w:r>
    </w:p>
    <w:p>
      <w:pPr>
        <w:pStyle w:val="ListParagraph"/>
        <w:numPr>
          <w:ilvl w:val="0"/>
          <w:numId w:val="3"/>
        </w:numPr>
        <w:spacing w:after="60" w:before="60"/>
      </w:pPr>
      <w:r>
        <w:rPr>
          <w:rFonts w:ascii="Arial" w:cs="Arial" w:eastAsia="Arial" w:hAnsi="Arial"/>
          <w:sz w:val="22"/>
          <w:szCs w:val="22"/>
        </w:rPr>
        <w:t xml:space="preserve">Inicio: El cliente accede al sistema e inicia sesión.</w:t>
      </w:r>
    </w:p>
    <w:p>
      <w:pPr>
        <w:pStyle w:val="ListParagraph"/>
        <w:numPr>
          <w:ilvl w:val="0"/>
          <w:numId w:val="3"/>
        </w:numPr>
        <w:spacing w:after="60" w:before="60"/>
      </w:pPr>
      <w:r>
        <w:rPr>
          <w:rFonts w:ascii="Arial" w:cs="Arial" w:eastAsia="Arial" w:hAnsi="Arial"/>
          <w:sz w:val="22"/>
          <w:szCs w:val="22"/>
        </w:rPr>
        <w:t xml:space="preserve">El sistema valida las credenciales del cliente.</w:t>
      </w:r>
    </w:p>
    <w:p>
      <w:pPr>
        <w:pStyle w:val="ListParagraph"/>
        <w:numPr>
          <w:ilvl w:val="0"/>
          <w:numId w:val="3"/>
        </w:numPr>
        <w:spacing w:after="60" w:before="60"/>
      </w:pPr>
      <w:r>
        <w:rPr>
          <w:rFonts w:ascii="Arial" w:cs="Arial" w:eastAsia="Arial" w:hAnsi="Arial"/>
          <w:sz w:val="22"/>
          <w:szCs w:val="22"/>
        </w:rPr>
        <w:t xml:space="preserve">El cliente explora el catálogo y selecciona un producto.</w:t>
      </w:r>
    </w:p>
    <w:p>
      <w:pPr>
        <w:pStyle w:val="ListParagraph"/>
        <w:numPr>
          <w:ilvl w:val="0"/>
          <w:numId w:val="3"/>
        </w:numPr>
        <w:spacing w:after="60" w:before="60"/>
      </w:pPr>
      <w:r>
        <w:rPr>
          <w:rFonts w:ascii="Arial" w:cs="Arial" w:eastAsia="Arial" w:hAnsi="Arial"/>
          <w:sz w:val="22"/>
          <w:szCs w:val="22"/>
        </w:rPr>
        <w:t xml:space="preserve">El cliente ingresa la cantidad deseada y agrega al carrito.</w:t>
      </w:r>
    </w:p>
    <w:p>
      <w:pPr>
        <w:pStyle w:val="ListParagraph"/>
        <w:numPr>
          <w:ilvl w:val="0"/>
          <w:numId w:val="3"/>
        </w:numPr>
        <w:spacing w:after="60" w:before="60"/>
      </w:pPr>
      <w:r>
        <w:rPr>
          <w:rFonts w:ascii="Arial" w:cs="Arial" w:eastAsia="Arial" w:hAnsi="Arial"/>
          <w:sz w:val="22"/>
          <w:szCs w:val="22"/>
        </w:rPr>
        <w:t xml:space="preserve">El sistema verifica el stock disponible del producto.</w:t>
      </w:r>
    </w:p>
    <w:p>
      <w:pPr>
        <w:pStyle w:val="ListParagraph"/>
        <w:numPr>
          <w:ilvl w:val="0"/>
          <w:numId w:val="3"/>
        </w:numPr>
        <w:spacing w:after="60" w:before="60"/>
      </w:pPr>
      <w:r>
        <w:rPr>
          <w:rFonts w:ascii="Arial" w:cs="Arial" w:eastAsia="Arial" w:hAnsi="Arial"/>
          <w:sz w:val="22"/>
          <w:szCs w:val="22"/>
        </w:rPr>
        <w:t xml:space="preserve">[Decisión] ¿Stock suficiente? → SÍ: continuar al paso 7.</w:t>
      </w:r>
    </w:p>
    <w:p>
      <w:pPr>
        <w:pStyle w:val="ListParagraph"/>
        <w:numPr>
          <w:ilvl w:val="0"/>
          <w:numId w:val="3"/>
        </w:numPr>
        <w:spacing w:after="60" w:before="60"/>
      </w:pPr>
      <w:r>
        <w:rPr>
          <w:rFonts w:ascii="Arial" w:cs="Arial" w:eastAsia="Arial" w:hAnsi="Arial"/>
          <w:sz w:val="22"/>
          <w:szCs w:val="22"/>
        </w:rPr>
        <w:t xml:space="preserve">El cliente confirma el pedido y selecciona método de pago.</w:t>
      </w:r>
    </w:p>
    <w:p>
      <w:pPr>
        <w:pStyle w:val="ListParagraph"/>
        <w:numPr>
          <w:ilvl w:val="0"/>
          <w:numId w:val="3"/>
        </w:numPr>
        <w:spacing w:after="60" w:before="60"/>
      </w:pPr>
      <w:r>
        <w:rPr>
          <w:rFonts w:ascii="Arial" w:cs="Arial" w:eastAsia="Arial" w:hAnsi="Arial"/>
          <w:sz w:val="22"/>
          <w:szCs w:val="22"/>
        </w:rPr>
        <w:t xml:space="preserve">El sistema procesa el pago.</w:t>
      </w:r>
    </w:p>
    <w:p>
      <w:pPr>
        <w:pStyle w:val="ListParagraph"/>
        <w:numPr>
          <w:ilvl w:val="0"/>
          <w:numId w:val="3"/>
        </w:numPr>
        <w:spacing w:after="60" w:before="60"/>
      </w:pPr>
      <w:r>
        <w:rPr>
          <w:rFonts w:ascii="Arial" w:cs="Arial" w:eastAsia="Arial" w:hAnsi="Arial"/>
          <w:sz w:val="22"/>
          <w:szCs w:val="22"/>
        </w:rPr>
        <w:t xml:space="preserve">[Decisión] ¿Pago exitoso? → SÍ: continuar al paso 10.</w:t>
      </w:r>
    </w:p>
    <w:p>
      <w:pPr>
        <w:pStyle w:val="ListParagraph"/>
        <w:numPr>
          <w:ilvl w:val="0"/>
          <w:numId w:val="3"/>
        </w:numPr>
        <w:spacing w:after="60" w:before="60"/>
      </w:pPr>
      <w:r>
        <w:rPr>
          <w:rFonts w:ascii="Arial" w:cs="Arial" w:eastAsia="Arial" w:hAnsi="Arial"/>
          <w:sz w:val="22"/>
          <w:szCs w:val="22"/>
        </w:rPr>
        <w:t xml:space="preserve">El sistema genera la factura electrónica.</w:t>
      </w:r>
    </w:p>
    <w:p>
      <w:pPr>
        <w:pStyle w:val="ListParagraph"/>
        <w:numPr>
          <w:ilvl w:val="0"/>
          <w:numId w:val="3"/>
        </w:numPr>
        <w:spacing w:after="60" w:before="60"/>
      </w:pPr>
      <w:r>
        <w:rPr>
          <w:rFonts w:ascii="Arial" w:cs="Arial" w:eastAsia="Arial" w:hAnsi="Arial"/>
          <w:sz w:val="22"/>
          <w:szCs w:val="22"/>
        </w:rPr>
        <w:t xml:space="preserve">El sistema actualiza el inventario (descuenta stock).</w:t>
      </w:r>
    </w:p>
    <w:p>
      <w:pPr>
        <w:pStyle w:val="ListParagraph"/>
        <w:numPr>
          <w:ilvl w:val="0"/>
          <w:numId w:val="3"/>
        </w:numPr>
        <w:spacing w:after="60" w:before="60"/>
      </w:pPr>
      <w:r>
        <w:rPr>
          <w:rFonts w:ascii="Arial" w:cs="Arial" w:eastAsia="Arial" w:hAnsi="Arial"/>
          <w:sz w:val="22"/>
          <w:szCs w:val="22"/>
        </w:rPr>
        <w:t xml:space="preserve">El sistema almacena la venta en la base de datos.</w:t>
      </w:r>
    </w:p>
    <w:p>
      <w:pPr>
        <w:pStyle w:val="ListParagraph"/>
        <w:numPr>
          <w:ilvl w:val="0"/>
          <w:numId w:val="3"/>
        </w:numPr>
        <w:spacing w:after="60" w:before="60"/>
      </w:pPr>
      <w:r>
        <w:rPr>
          <w:rFonts w:ascii="Arial" w:cs="Arial" w:eastAsia="Arial" w:hAnsi="Arial"/>
          <w:sz w:val="22"/>
          <w:szCs w:val="22"/>
        </w:rPr>
        <w:t xml:space="preserve">El cliente recibe confirmación y factura. Fin.</w:t>
      </w:r>
    </w:p>
    <w:p>
      <w:pPr>
        <w:spacing w:after="80" w:before="80"/>
      </w:pPr>
      <w:r>
        <w:t xml:space="preserve"/>
      </w:r>
    </w:p>
    <w:p>
      <w:pPr>
        <w:spacing w:after="80" w:before="200"/>
      </w:pPr>
      <w:r>
        <w:rPr>
          <w:rFonts w:ascii="Arial" w:cs="Arial" w:eastAsia="Arial" w:hAnsi="Arial"/>
          <w:b/>
          <w:bCs/>
          <w:color w:val="2E74B5"/>
          <w:sz w:val="22"/>
          <w:szCs w:val="22"/>
          <w:u w:val="single"/>
        </w:rPr>
        <w:t xml:space="preserve">Flujo Alternativo 1 — Stock Insuficiente:</w:t>
      </w:r>
    </w:p>
    <w:p>
      <w:pPr>
        <w:pStyle w:val="ListParagraph"/>
        <w:numPr>
          <w:ilvl w:val="0"/>
          <w:numId w:val="3"/>
        </w:numPr>
        <w:spacing w:after="60" w:before="60"/>
      </w:pPr>
      <w:r>
        <w:rPr>
          <w:rFonts w:ascii="Arial" w:cs="Arial" w:eastAsia="Arial" w:hAnsi="Arial"/>
          <w:sz w:val="22"/>
          <w:szCs w:val="22"/>
        </w:rPr>
        <w:t xml:space="preserve">En el paso 6: Stock insuficiente.</w:t>
      </w:r>
    </w:p>
    <w:p>
      <w:pPr>
        <w:pStyle w:val="ListParagraph"/>
        <w:numPr>
          <w:ilvl w:val="0"/>
          <w:numId w:val="3"/>
        </w:numPr>
        <w:spacing w:after="60" w:before="60"/>
      </w:pPr>
      <w:r>
        <w:rPr>
          <w:rFonts w:ascii="Arial" w:cs="Arial" w:eastAsia="Arial" w:hAnsi="Arial"/>
          <w:sz w:val="22"/>
          <w:szCs w:val="22"/>
        </w:rPr>
        <w:t xml:space="preserve">El sistema notifica al cliente que no hay stock disponible.</w:t>
      </w:r>
    </w:p>
    <w:p>
      <w:pPr>
        <w:pStyle w:val="ListParagraph"/>
        <w:numPr>
          <w:ilvl w:val="0"/>
          <w:numId w:val="3"/>
        </w:numPr>
        <w:spacing w:after="60" w:before="60"/>
      </w:pPr>
      <w:r>
        <w:rPr>
          <w:rFonts w:ascii="Arial" w:cs="Arial" w:eastAsia="Arial" w:hAnsi="Arial"/>
          <w:sz w:val="22"/>
          <w:szCs w:val="22"/>
        </w:rPr>
        <w:t xml:space="preserve">El cliente puede elegir otro producto o cancelar. Fin alternativo.</w:t>
      </w:r>
    </w:p>
    <w:p>
      <w:pPr>
        <w:spacing w:after="80" w:before="80"/>
      </w:pPr>
      <w:r>
        <w:t xml:space="preserve"/>
      </w:r>
    </w:p>
    <w:p>
      <w:pPr>
        <w:spacing w:after="80" w:before="200"/>
      </w:pPr>
      <w:r>
        <w:rPr>
          <w:rFonts w:ascii="Arial" w:cs="Arial" w:eastAsia="Arial" w:hAnsi="Arial"/>
          <w:b/>
          <w:bCs/>
          <w:color w:val="2E74B5"/>
          <w:sz w:val="22"/>
          <w:szCs w:val="22"/>
          <w:u w:val="single"/>
        </w:rPr>
        <w:t xml:space="preserve">Flujo Alternativo 2 — Pago Fallido:</w:t>
      </w:r>
    </w:p>
    <w:p>
      <w:pPr>
        <w:pStyle w:val="ListParagraph"/>
        <w:numPr>
          <w:ilvl w:val="0"/>
          <w:numId w:val="3"/>
        </w:numPr>
        <w:spacing w:after="60" w:before="60"/>
      </w:pPr>
      <w:r>
        <w:rPr>
          <w:rFonts w:ascii="Arial" w:cs="Arial" w:eastAsia="Arial" w:hAnsi="Arial"/>
          <w:sz w:val="22"/>
          <w:szCs w:val="22"/>
        </w:rPr>
        <w:t xml:space="preserve">En el paso 9: El pago es rechazado.</w:t>
      </w:r>
    </w:p>
    <w:p>
      <w:pPr>
        <w:pStyle w:val="ListParagraph"/>
        <w:numPr>
          <w:ilvl w:val="0"/>
          <w:numId w:val="3"/>
        </w:numPr>
        <w:spacing w:after="60" w:before="60"/>
      </w:pPr>
      <w:r>
        <w:rPr>
          <w:rFonts w:ascii="Arial" w:cs="Arial" w:eastAsia="Arial" w:hAnsi="Arial"/>
          <w:sz w:val="22"/>
          <w:szCs w:val="22"/>
        </w:rPr>
        <w:t xml:space="preserve">El sistema notifica el error de pago al cliente.</w:t>
      </w:r>
    </w:p>
    <w:p>
      <w:pPr>
        <w:pStyle w:val="ListParagraph"/>
        <w:numPr>
          <w:ilvl w:val="0"/>
          <w:numId w:val="3"/>
        </w:numPr>
        <w:spacing w:after="60" w:before="60"/>
      </w:pPr>
      <w:r>
        <w:rPr>
          <w:rFonts w:ascii="Arial" w:cs="Arial" w:eastAsia="Arial" w:hAnsi="Arial"/>
          <w:sz w:val="22"/>
          <w:szCs w:val="22"/>
        </w:rPr>
        <w:t xml:space="preserve">El cliente puede reintentar con otro método o cancelar. Fin alternativo.</w:t>
      </w:r>
    </w:p>
    <w:p>
      <w:r>
        <w:br w:type="page"/>
      </w:r>
    </w:p>
    <w:p>
      <w:pPr>
        <w:pStyle w:val="Heading1"/>
        <w:spacing w:after="180" w:before="360"/>
      </w:pPr>
      <w:r>
        <w:rPr>
          <w:rFonts w:ascii="Arial" w:cs="Arial" w:eastAsia="Arial" w:hAnsi="Arial"/>
          <w:b/>
          <w:bCs/>
          <w:color w:val="1F3864"/>
          <w:sz w:val="28"/>
          <w:szCs w:val="28"/>
        </w:rPr>
        <w:t xml:space="preserve">Pregunta 4: Modelo Entidad-Relación (E-R)</w:t>
      </w:r>
    </w:p>
    <w:p>
      <w:pPr>
        <w:spacing w:after="80" w:before="80"/>
        <w:jc w:val="both"/>
      </w:pPr>
      <w:r>
        <w:rPr>
          <w:rFonts w:ascii="Arial" w:cs="Arial" w:eastAsia="Arial" w:hAnsi="Arial"/>
          <w:sz w:val="22"/>
          <w:szCs w:val="22"/>
        </w:rPr>
        <w:t xml:space="preserve">El modelo entidad-relación describe la estructura de la base de datos del sistema TecnoMarket, incluyendo todas las entidades, atributos, llaves primarias (PK), llaves foráneas (FK) y las relaciones entre entidades.</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4.1 Entidades y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500"/>
        <w:gridCol w:w="27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Entidad</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Atributo</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Llave</w:t>
            </w:r>
          </w:p>
        </w:tc>
        <w:tc>
          <w:tcPr>
            <w:tcW w:type="dxa" w:w="27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Dato</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CLIENTE</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id_cliente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PK</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AUTO_INCREMENT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nombre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apellido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UNIQUE</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VARCHAR(150)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contraseña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telefono</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VARCHAR(20)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direccion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fecha_registro</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DATETIME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PRODUCTO</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id_producto</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PK</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INT AUTO_INCREMENT</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nombre_producto</w:t>
            </w:r>
          </w:p>
        </w:tc>
        <w:tc>
          <w:tcPr>
            <w:tcW w:type="dxa" w:w="1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VARCHAR(150)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descripcion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precio</w:t>
            </w:r>
          </w:p>
        </w:tc>
        <w:tc>
          <w:tcPr>
            <w:tcW w:type="dxa" w:w="1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DECIMAL(10,2)</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stock</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INT</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categoria</w:t>
            </w:r>
          </w:p>
        </w:tc>
        <w:tc>
          <w:tcPr>
            <w:tcW w:type="dxa" w:w="1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VARCHAR(80)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id_admin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FK</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INT → ADMIN(id_admin)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VENTA</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id_venta</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PK</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AUTO_INCREMENT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fecha_venta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DECIMAL(12,2)</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ENUM(pendiente,pagada,cancelada)</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id_cliente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FK</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 CLIENTE(id_cliente)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DETALLE_VENTA</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id_detalle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PK</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INT AUTO_INCREMENT</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cantidad</w:t>
            </w:r>
          </w:p>
        </w:tc>
        <w:tc>
          <w:tcPr>
            <w:tcW w:type="dxa" w:w="1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INT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precio_unitario</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DECIMAL(10,2)</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subtotal</w:t>
            </w:r>
          </w:p>
        </w:tc>
        <w:tc>
          <w:tcPr>
            <w:tcW w:type="dxa" w:w="1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DECIMAL(12,2)</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id_venta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FK</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INT → VENTA(id_venta)</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id_producto</w:t>
            </w:r>
          </w:p>
        </w:tc>
        <w:tc>
          <w:tcPr>
            <w:tcW w:type="dxa" w:w="1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FK</w:t>
            </w:r>
          </w:p>
        </w:tc>
        <w:tc>
          <w:tcPr>
            <w:tcW w:type="dxa" w:w="27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INT → PRODUCTO(id_producto)</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FACTURA</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id_factura</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PK</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AUTO_INCREMENT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fecha_emision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metodo_pago</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VARCHAR(50)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total_factura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DECIMAL(12,2)</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id_venta</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FK</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 VENTA(id_venta)</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ADMINISTRADOR</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id_admin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PK</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INT AUTO_INCREMENT</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nombre</w:t>
            </w:r>
          </w:p>
        </w:tc>
        <w:tc>
          <w:tcPr>
            <w:tcW w:type="dxa" w:w="1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UNIQUE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VARCHAR(150)</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contraseña</w:t>
            </w:r>
          </w:p>
        </w:tc>
        <w:tc>
          <w:tcPr>
            <w:tcW w:type="dxa" w:w="1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r>
              <w:rPr>
                <w:rFonts w:ascii="Arial" w:cs="Arial" w:eastAsia="Arial" w:hAnsi="Arial"/>
                <w:sz w:val="20"/>
                <w:szCs w:val="20"/>
              </w:rPr>
              <w:t xml:space="preserve">VARCHAR(255)</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rol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ENUM(superadmin,admin)</w:t>
            </w:r>
          </w:p>
        </w:tc>
      </w:tr>
    </w:tbl>
    <w:p>
      <w:pPr>
        <w:spacing w:after="80" w:before="80"/>
      </w:pPr>
      <w:r>
        <w:t xml:space="preserve"/>
      </w:r>
    </w:p>
    <w:p>
      <w:pPr>
        <w:pStyle w:val="Heading2"/>
        <w:spacing w:after="120" w:before="240"/>
      </w:pPr>
      <w:r>
        <w:rPr>
          <w:rFonts w:ascii="Arial" w:cs="Arial" w:eastAsia="Arial" w:hAnsi="Arial"/>
          <w:b/>
          <w:bCs/>
          <w:color w:val="2E74B5"/>
          <w:sz w:val="24"/>
          <w:szCs w:val="24"/>
        </w:rPr>
        <w:t xml:space="preserve">4.2 Relaciones del Modelo 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3160"/>
      </w:tblGrid>
      <w:tr>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Entidad A</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Cardinalidad</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Entidad B</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 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VENTA</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 cliente puede tener muchas ventas.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DETALLE_VENTA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 venta tiene uno o más detalles.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 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DETALLE_VENTA</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 producto aparece en muchos detalles.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FACTURA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venta genera exactamente una factura.</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 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PRODUCTO</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 admin registra y gestiona muchos productos.</w:t>
            </w:r>
          </w:p>
        </w:tc>
      </w:tr>
    </w:tbl>
    <w:p>
      <w:r>
        <w:br w:type="page"/>
      </w:r>
    </w:p>
    <w:p>
      <w:pPr>
        <w:pStyle w:val="Heading1"/>
        <w:spacing w:after="180" w:before="360"/>
      </w:pPr>
      <w:r>
        <w:rPr>
          <w:rFonts w:ascii="Arial" w:cs="Arial" w:eastAsia="Arial" w:hAnsi="Arial"/>
          <w:b/>
          <w:bCs/>
          <w:color w:val="1F3864"/>
          <w:sz w:val="28"/>
          <w:szCs w:val="28"/>
        </w:rPr>
        <w:t xml:space="preserve">Pregunta 5: Documentación del Análisis y Decisiones de Modelado</w:t>
      </w:r>
    </w:p>
    <w:p>
      <w:pPr>
        <w:spacing w:after="80" w:before="80"/>
        <w:jc w:val="both"/>
      </w:pPr>
      <w:r>
        <w:rPr>
          <w:rFonts w:ascii="Arial" w:cs="Arial" w:eastAsia="Arial" w:hAnsi="Arial"/>
          <w:sz w:val="22"/>
          <w:szCs w:val="22"/>
        </w:rPr>
        <w:t xml:space="preserve">En esta sección se documentan las actividades realizadas durante el proceso de modelado del sistema TecnoMarket, junto con el análisis y las decisiones técnicas tomadas en cada etapa.</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5.1 Fase de Análisis de Requisitos</w:t>
      </w:r>
    </w:p>
    <w:p>
      <w:pPr>
        <w:spacing w:after="80" w:before="80"/>
        <w:jc w:val="both"/>
      </w:pPr>
      <w:r>
        <w:rPr>
          <w:rFonts w:ascii="Arial" w:cs="Arial" w:eastAsia="Arial" w:hAnsi="Arial"/>
          <w:sz w:val="22"/>
          <w:szCs w:val="22"/>
        </w:rPr>
        <w:t xml:space="preserve">Actividad realizada: Lectura y descomposición del informe de requisitos del cliente TecnoMarket.</w:t>
      </w:r>
    </w:p>
    <w:p>
      <w:pPr>
        <w:spacing w:after="80" w:before="80"/>
      </w:pPr>
      <w:r>
        <w:t xml:space="preserve"/>
      </w:r>
    </w:p>
    <w:p>
      <w:pPr>
        <w:spacing w:after="80" w:before="200"/>
      </w:pPr>
      <w:r>
        <w:rPr>
          <w:rFonts w:ascii="Arial" w:cs="Arial" w:eastAsia="Arial" w:hAnsi="Arial"/>
          <w:b/>
          <w:bCs/>
          <w:color w:val="2E74B5"/>
          <w:sz w:val="22"/>
          <w:szCs w:val="22"/>
          <w:u w:val="single"/>
        </w:rPr>
        <w:t xml:space="preserve">Decisiones tomadas:</w:t>
      </w:r>
    </w:p>
    <w:p>
      <w:pPr>
        <w:pStyle w:val="ListParagraph"/>
        <w:numPr>
          <w:ilvl w:val="0"/>
          <w:numId w:val="2"/>
        </w:numPr>
        <w:spacing w:after="60" w:before="60"/>
      </w:pPr>
      <w:r>
        <w:rPr>
          <w:rFonts w:ascii="Arial" w:cs="Arial" w:eastAsia="Arial" w:hAnsi="Arial"/>
          <w:sz w:val="22"/>
          <w:szCs w:val="22"/>
        </w:rPr>
        <w:t xml:space="preserve">Se identificaron dos roles diferenciados (Administrador y Cliente), lo que implica control de acceso basado en roles (RBAC) en la implementación.</w:t>
      </w:r>
    </w:p>
    <w:p>
      <w:pPr>
        <w:pStyle w:val="ListParagraph"/>
        <w:numPr>
          <w:ilvl w:val="0"/>
          <w:numId w:val="2"/>
        </w:numPr>
        <w:spacing w:after="60" w:before="60"/>
      </w:pPr>
      <w:r>
        <w:rPr>
          <w:rFonts w:ascii="Arial" w:cs="Arial" w:eastAsia="Arial" w:hAnsi="Arial"/>
          <w:sz w:val="22"/>
          <w:szCs w:val="22"/>
        </w:rPr>
        <w:t xml:space="preserve">Se decidió separar la entidad ADMINISTRADOR de la entidad CLIENTE, ya que aunque ambas son usuarios del sistema, tienen responsabilidades y privilegios completamente distintos. Mezclarlos en una sola tabla añadiría complejidad innecesaria.</w:t>
      </w:r>
    </w:p>
    <w:p>
      <w:pPr>
        <w:pStyle w:val="ListParagraph"/>
        <w:numPr>
          <w:ilvl w:val="0"/>
          <w:numId w:val="2"/>
        </w:numPr>
        <w:spacing w:after="60" w:before="60"/>
      </w:pPr>
      <w:r>
        <w:rPr>
          <w:rFonts w:ascii="Arial" w:cs="Arial" w:eastAsia="Arial" w:hAnsi="Arial"/>
          <w:sz w:val="22"/>
          <w:szCs w:val="22"/>
        </w:rPr>
        <w:t xml:space="preserve">Se priorizaron los requisitos funcionales sobre los no funcionales en esta etapa, ya que el modelado UML se enfoca en el comportamiento observable del sistema.</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5.2 Fase de Modelado de Casos de Uso</w:t>
      </w:r>
    </w:p>
    <w:p>
      <w:pPr>
        <w:spacing w:after="80" w:before="80"/>
        <w:jc w:val="both"/>
      </w:pPr>
      <w:r>
        <w:rPr>
          <w:rFonts w:ascii="Arial" w:cs="Arial" w:eastAsia="Arial" w:hAnsi="Arial"/>
          <w:sz w:val="22"/>
          <w:szCs w:val="22"/>
        </w:rPr>
        <w:t xml:space="preserve">Actividad realizada: Diseño del diagrama de casos de uso con actores, relaciones y descripciones.</w:t>
      </w:r>
    </w:p>
    <w:p>
      <w:pPr>
        <w:spacing w:after="80" w:before="80"/>
      </w:pPr>
      <w:r>
        <w:t xml:space="preserve"/>
      </w:r>
    </w:p>
    <w:p>
      <w:pPr>
        <w:spacing w:after="80" w:before="200"/>
      </w:pPr>
      <w:r>
        <w:rPr>
          <w:rFonts w:ascii="Arial" w:cs="Arial" w:eastAsia="Arial" w:hAnsi="Arial"/>
          <w:b/>
          <w:bCs/>
          <w:color w:val="2E74B5"/>
          <w:sz w:val="22"/>
          <w:szCs w:val="22"/>
          <w:u w:val="single"/>
        </w:rPr>
        <w:t xml:space="preserve">Decisiones tomadas:</w:t>
      </w:r>
    </w:p>
    <w:p>
      <w:pPr>
        <w:pStyle w:val="ListParagraph"/>
        <w:numPr>
          <w:ilvl w:val="0"/>
          <w:numId w:val="2"/>
        </w:numPr>
        <w:spacing w:after="60" w:before="60"/>
      </w:pPr>
      <w:r>
        <w:rPr>
          <w:rFonts w:ascii="Arial" w:cs="Arial" w:eastAsia="Arial" w:hAnsi="Arial"/>
          <w:sz w:val="22"/>
          <w:szCs w:val="22"/>
        </w:rPr>
        <w:t xml:space="preserve">Se incluyeron relaciones «include» para los casos de uso que son obligatorios dentro de un flujo (como verificar stock al realizar una compra). Esta relación garantiza que siempre se ejecuten como parte del proceso.</w:t>
      </w:r>
    </w:p>
    <w:p>
      <w:pPr>
        <w:pStyle w:val="ListParagraph"/>
        <w:numPr>
          <w:ilvl w:val="0"/>
          <w:numId w:val="2"/>
        </w:numPr>
        <w:spacing w:after="60" w:before="60"/>
      </w:pPr>
      <w:r>
        <w:rPr>
          <w:rFonts w:ascii="Arial" w:cs="Arial" w:eastAsia="Arial" w:hAnsi="Arial"/>
          <w:sz w:val="22"/>
          <w:szCs w:val="22"/>
        </w:rPr>
        <w:t xml:space="preserve">Se usó la relación «extend» para el caso de uso Aplicar Descuento, ya que es un comportamiento condicional que no siempre ocurre en una compra.</w:t>
      </w:r>
    </w:p>
    <w:p>
      <w:pPr>
        <w:pStyle w:val="ListParagraph"/>
        <w:numPr>
          <w:ilvl w:val="0"/>
          <w:numId w:val="2"/>
        </w:numPr>
        <w:spacing w:after="60" w:before="60"/>
      </w:pPr>
      <w:r>
        <w:rPr>
          <w:rFonts w:ascii="Arial" w:cs="Arial" w:eastAsia="Arial" w:hAnsi="Arial"/>
          <w:sz w:val="22"/>
          <w:szCs w:val="22"/>
        </w:rPr>
        <w:t xml:space="preserve">Se decidió que UC-05 (Consultar Historial) sea accesible tanto por el Administrador como por el Cliente, pero con vistas distintas: el cliente solo ve sus compras, el administrador ve todas las ventas.</w:t>
      </w:r>
    </w:p>
    <w:p>
      <w:pPr>
        <w:pStyle w:val="ListParagraph"/>
        <w:numPr>
          <w:ilvl w:val="0"/>
          <w:numId w:val="2"/>
        </w:numPr>
        <w:spacing w:after="60" w:before="60"/>
      </w:pPr>
      <w:r>
        <w:rPr>
          <w:rFonts w:ascii="Arial" w:cs="Arial" w:eastAsia="Arial" w:hAnsi="Arial"/>
          <w:sz w:val="22"/>
          <w:szCs w:val="22"/>
        </w:rPr>
        <w:t xml:space="preserve">Controlar Inventario se modeló como un caso de uso del Sistema (actor secundario) para representar el proceso automático sin intervención directa del usuario.</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5.3 Fase de Modelado del Diagrama de Actividades</w:t>
      </w:r>
    </w:p>
    <w:p>
      <w:pPr>
        <w:spacing w:after="80" w:before="80"/>
        <w:jc w:val="both"/>
      </w:pPr>
      <w:r>
        <w:rPr>
          <w:rFonts w:ascii="Arial" w:cs="Arial" w:eastAsia="Arial" w:hAnsi="Arial"/>
          <w:sz w:val="22"/>
          <w:szCs w:val="22"/>
        </w:rPr>
        <w:t xml:space="preserve">Actividad realizada: Diseño del flujo detallado del caso de uso Realizar Compra.</w:t>
      </w:r>
    </w:p>
    <w:p>
      <w:pPr>
        <w:spacing w:after="80" w:before="80"/>
      </w:pPr>
      <w:r>
        <w:t xml:space="preserve"/>
      </w:r>
    </w:p>
    <w:p>
      <w:pPr>
        <w:spacing w:after="80" w:before="200"/>
      </w:pPr>
      <w:r>
        <w:rPr>
          <w:rFonts w:ascii="Arial" w:cs="Arial" w:eastAsia="Arial" w:hAnsi="Arial"/>
          <w:b/>
          <w:bCs/>
          <w:color w:val="2E74B5"/>
          <w:sz w:val="22"/>
          <w:szCs w:val="22"/>
          <w:u w:val="single"/>
        </w:rPr>
        <w:t xml:space="preserve">Decisiones tomadas:</w:t>
      </w:r>
    </w:p>
    <w:p>
      <w:pPr>
        <w:pStyle w:val="ListParagraph"/>
        <w:numPr>
          <w:ilvl w:val="0"/>
          <w:numId w:val="2"/>
        </w:numPr>
        <w:spacing w:after="60" w:before="60"/>
      </w:pPr>
      <w:r>
        <w:rPr>
          <w:rFonts w:ascii="Arial" w:cs="Arial" w:eastAsia="Arial" w:hAnsi="Arial"/>
          <w:sz w:val="22"/>
          <w:szCs w:val="22"/>
        </w:rPr>
        <w:t xml:space="preserve">Se usó un diagrama swimlane (carril de nadadores) para diferenciar las responsabilidades entre Cliente, Sistema y Base de Datos, facilitando la comprensión del proceso.</w:t>
      </w:r>
    </w:p>
    <w:p>
      <w:pPr>
        <w:pStyle w:val="ListParagraph"/>
        <w:numPr>
          <w:ilvl w:val="0"/>
          <w:numId w:val="2"/>
        </w:numPr>
        <w:spacing w:after="60" w:before="60"/>
      </w:pPr>
      <w:r>
        <w:rPr>
          <w:rFonts w:ascii="Arial" w:cs="Arial" w:eastAsia="Arial" w:hAnsi="Arial"/>
          <w:sz w:val="22"/>
          <w:szCs w:val="22"/>
        </w:rPr>
        <w:t xml:space="preserve">Se incluyeron dos puntos de decisión clave: verificación de stock y confirmación de pago, que son los puntos críticos donde el flujo puede divergir.</w:t>
      </w:r>
    </w:p>
    <w:p>
      <w:pPr>
        <w:pStyle w:val="ListParagraph"/>
        <w:numPr>
          <w:ilvl w:val="0"/>
          <w:numId w:val="2"/>
        </w:numPr>
        <w:spacing w:after="60" w:before="60"/>
      </w:pPr>
      <w:r>
        <w:rPr>
          <w:rFonts w:ascii="Arial" w:cs="Arial" w:eastAsia="Arial" w:hAnsi="Arial"/>
          <w:sz w:val="22"/>
          <w:szCs w:val="22"/>
        </w:rPr>
        <w:t xml:space="preserve">Se modelaron flujos alternativos para manejar casos de error: stock insuficiente y pago rechazado. Estos flujos son esenciales para un sistema robusto.</w:t>
      </w:r>
    </w:p>
    <w:p>
      <w:pPr>
        <w:pStyle w:val="ListParagraph"/>
        <w:numPr>
          <w:ilvl w:val="0"/>
          <w:numId w:val="2"/>
        </w:numPr>
        <w:spacing w:after="60" w:before="60"/>
      </w:pPr>
      <w:r>
        <w:rPr>
          <w:rFonts w:ascii="Arial" w:cs="Arial" w:eastAsia="Arial" w:hAnsi="Arial"/>
          <w:sz w:val="22"/>
          <w:szCs w:val="22"/>
        </w:rPr>
        <w:t xml:space="preserve">La generación de factura se modeló como el último paso antes de finalizar, garantizando que solo se emita si la compra es exitosa.</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5.4 Fase de Modelado Entidad-Relación</w:t>
      </w:r>
    </w:p>
    <w:p>
      <w:pPr>
        <w:spacing w:after="80" w:before="80"/>
        <w:jc w:val="both"/>
      </w:pPr>
      <w:r>
        <w:rPr>
          <w:rFonts w:ascii="Arial" w:cs="Arial" w:eastAsia="Arial" w:hAnsi="Arial"/>
          <w:sz w:val="22"/>
          <w:szCs w:val="22"/>
        </w:rPr>
        <w:t xml:space="preserve">Actividad realizada: Diseño de la base de datos relacional con todas las entidades, atributos y relaciones.</w:t>
      </w:r>
    </w:p>
    <w:p>
      <w:pPr>
        <w:spacing w:after="80" w:before="80"/>
      </w:pPr>
      <w:r>
        <w:t xml:space="preserve"/>
      </w:r>
    </w:p>
    <w:p>
      <w:pPr>
        <w:spacing w:after="80" w:before="200"/>
      </w:pPr>
      <w:r>
        <w:rPr>
          <w:rFonts w:ascii="Arial" w:cs="Arial" w:eastAsia="Arial" w:hAnsi="Arial"/>
          <w:b/>
          <w:bCs/>
          <w:color w:val="2E74B5"/>
          <w:sz w:val="22"/>
          <w:szCs w:val="22"/>
          <w:u w:val="single"/>
        </w:rPr>
        <w:t xml:space="preserve">Decisiones tomadas:</w:t>
      </w:r>
    </w:p>
    <w:p>
      <w:pPr>
        <w:pStyle w:val="ListParagraph"/>
        <w:numPr>
          <w:ilvl w:val="0"/>
          <w:numId w:val="2"/>
        </w:numPr>
        <w:spacing w:after="60" w:before="60"/>
      </w:pPr>
      <w:r>
        <w:rPr>
          <w:rFonts w:ascii="Arial" w:cs="Arial" w:eastAsia="Arial" w:hAnsi="Arial"/>
          <w:sz w:val="22"/>
          <w:szCs w:val="22"/>
        </w:rPr>
        <w:t xml:space="preserve">Se creó la entidad DETALLE_VENTA para resolver la relación muchos-a-muchos entre VENTA y PRODUCTO. Esta es una práctica estándar en diseño de bases de datos relacionales.</w:t>
      </w:r>
    </w:p>
    <w:p>
      <w:pPr>
        <w:pStyle w:val="ListParagraph"/>
        <w:numPr>
          <w:ilvl w:val="0"/>
          <w:numId w:val="2"/>
        </w:numPr>
        <w:spacing w:after="60" w:before="60"/>
      </w:pPr>
      <w:r>
        <w:rPr>
          <w:rFonts w:ascii="Arial" w:cs="Arial" w:eastAsia="Arial" w:hAnsi="Arial"/>
          <w:sz w:val="22"/>
          <w:szCs w:val="22"/>
        </w:rPr>
        <w:t xml:space="preserve">Se incluyó el campo precio_unitario en DETALLE_VENTA (no solo FK a producto) para preservar el precio histórico al momento de la compra, ya que el precio del producto puede cambiar en el futuro.</w:t>
      </w:r>
    </w:p>
    <w:p>
      <w:pPr>
        <w:pStyle w:val="ListParagraph"/>
        <w:numPr>
          <w:ilvl w:val="0"/>
          <w:numId w:val="2"/>
        </w:numPr>
        <w:spacing w:after="60" w:before="60"/>
      </w:pPr>
      <w:r>
        <w:rPr>
          <w:rFonts w:ascii="Arial" w:cs="Arial" w:eastAsia="Arial" w:hAnsi="Arial"/>
          <w:sz w:val="22"/>
          <w:szCs w:val="22"/>
        </w:rPr>
        <w:t xml:space="preserve">La entidad FACTURA se modeló con relación 1:1 con VENTA, ya que cada venta genera exactamente una factura, y esto simplifica las consultas y mantiene la integridad del sistema.</w:t>
      </w:r>
    </w:p>
    <w:p>
      <w:pPr>
        <w:pStyle w:val="ListParagraph"/>
        <w:numPr>
          <w:ilvl w:val="0"/>
          <w:numId w:val="2"/>
        </w:numPr>
        <w:spacing w:after="60" w:before="60"/>
      </w:pPr>
      <w:r>
        <w:rPr>
          <w:rFonts w:ascii="Arial" w:cs="Arial" w:eastAsia="Arial" w:hAnsi="Arial"/>
          <w:sz w:val="22"/>
          <w:szCs w:val="22"/>
        </w:rPr>
        <w:t xml:space="preserve">Se usó ENUM para el campo estado de VENTA y rol de ADMINISTRADOR para restringir los valores posibles a nivel de base de datos, reduciendo errores de inserción.</w:t>
      </w:r>
    </w:p>
    <w:p>
      <w:pPr>
        <w:pStyle w:val="ListParagraph"/>
        <w:numPr>
          <w:ilvl w:val="0"/>
          <w:numId w:val="2"/>
        </w:numPr>
        <w:spacing w:after="60" w:before="60"/>
      </w:pPr>
      <w:r>
        <w:rPr>
          <w:rFonts w:ascii="Arial" w:cs="Arial" w:eastAsia="Arial" w:hAnsi="Arial"/>
          <w:sz w:val="22"/>
          <w:szCs w:val="22"/>
        </w:rPr>
        <w:t xml:space="preserve">El campo email se marcó como UNIQUE en las entidades CLIENTE y ADMINISTRADOR para evitar registros duplicados y garantizar la integridad de la autenticación.</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5.5 Reflexión General</w:t>
      </w:r>
    </w:p>
    <w:p>
      <w:pPr>
        <w:spacing w:after="80" w:before="80"/>
        <w:jc w:val="both"/>
      </w:pPr>
      <w:r>
        <w:rPr>
          <w:rFonts w:ascii="Arial" w:cs="Arial" w:eastAsia="Arial" w:hAnsi="Arial"/>
          <w:sz w:val="22"/>
          <w:szCs w:val="22"/>
        </w:rPr>
        <w:t xml:space="preserve">El proceso de modelado siguió un orden lógico: primero el análisis (¿qué hace el sistema?), luego el comportamiento (¿cómo interactúan los usuarios?), el flujo de procesos (¿cuáles son los pasos?) y finalmente la estructura de datos (¿cómo se almacena la información?). Esta secuencia garantiza coherencia entre todos los artefactos UML producidos y facilita la comunicación con el equipo de desarrollo.</w:t>
      </w:r>
    </w:p>
    <w:p>
      <w:r>
        <w:br w:type="page"/>
      </w:r>
    </w:p>
    <w:p>
      <w:pPr>
        <w:pStyle w:val="Heading1"/>
        <w:spacing w:after="180" w:before="360"/>
      </w:pPr>
      <w:r>
        <w:rPr>
          <w:rFonts w:ascii="Arial" w:cs="Arial" w:eastAsia="Arial" w:hAnsi="Arial"/>
          <w:b/>
          <w:bCs/>
          <w:color w:val="1F3864"/>
          <w:sz w:val="28"/>
          <w:szCs w:val="28"/>
        </w:rPr>
        <w:t xml:space="preserve">Pregunta 6: Plantilla Extendida — Caso de Uso "Registrar Producto"</w:t>
      </w:r>
    </w:p>
    <w:p>
      <w:pPr>
        <w:spacing w:after="80" w:before="80"/>
        <w:jc w:val="both"/>
      </w:pPr>
      <w:r>
        <w:rPr>
          <w:rFonts w:ascii="Arial" w:cs="Arial" w:eastAsia="Arial" w:hAnsi="Arial"/>
          <w:sz w:val="22"/>
          <w:szCs w:val="22"/>
        </w:rPr>
        <w:t xml:space="preserve">La plantilla extendida documenta formalmente el caso de uso UC-02a: Registrar Producto, describiendo todos los elementos necesarios para su comprensión e implementación.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PLANTILLA EXTENDIDA DE CASO DE USO</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Nombre del Caso de Uso</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UC-02a: Registrar Producto</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UC-02a</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Actor(es)</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Actor principal: Administrador. Actor secundario: Sistema (Base de Datos).</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registra un nuevo producto en el catálogo del sistema TecnoMarket, ingresando toda la información necesaria (nombre, descripción, precio, stock, categoría). El sistema valida los datos y almacena el producto en la base de datos.</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40" w:before="40"/>
            </w:pPr>
            <w:r>
              <w:rPr>
                <w:rFonts w:ascii="Arial" w:cs="Arial" w:eastAsia="Arial" w:hAnsi="Arial"/>
                <w:sz w:val="20"/>
                <w:szCs w:val="20"/>
              </w:rPr>
              <w:t xml:space="preserve">1. El Administrador debe haber iniciado sesión correctamente.</w:t>
            </w:r>
          </w:p>
          <w:p>
            <w:pPr>
              <w:spacing w:after="40" w:before="40"/>
            </w:pPr>
            <w:r>
              <w:rPr>
                <w:rFonts w:ascii="Arial" w:cs="Arial" w:eastAsia="Arial" w:hAnsi="Arial"/>
                <w:sz w:val="20"/>
                <w:szCs w:val="20"/>
              </w:rPr>
              <w:t xml:space="preserve">2. El Administrador debe tener el rol de 'Administrador' asignado.</w:t>
            </w:r>
          </w:p>
          <w:p>
            <w:pPr>
              <w:spacing w:after="40" w:before="40"/>
            </w:pPr>
            <w:r>
              <w:rPr>
                <w:rFonts w:ascii="Arial" w:cs="Arial" w:eastAsia="Arial" w:hAnsi="Arial"/>
                <w:sz w:val="20"/>
                <w:szCs w:val="20"/>
              </w:rPr>
              <w:t xml:space="preserve">3. El sistema debe estar disponible y la base de datos accesible.</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Flujo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El Administrador accede al módulo 'Gestión de Productos'.</w:t>
            </w:r>
          </w:p>
          <w:p>
            <w:pPr>
              <w:spacing w:after="40" w:before="40"/>
            </w:pPr>
            <w:r>
              <w:rPr>
                <w:rFonts w:ascii="Arial" w:cs="Arial" w:eastAsia="Arial" w:hAnsi="Arial"/>
                <w:sz w:val="20"/>
                <w:szCs w:val="20"/>
              </w:rPr>
              <w:t xml:space="preserve">2. El Administrador selecciona la opción 'Registrar Nuevo Producto'.</w:t>
            </w:r>
          </w:p>
          <w:p>
            <w:pPr>
              <w:spacing w:after="40" w:before="40"/>
            </w:pPr>
            <w:r>
              <w:rPr>
                <w:rFonts w:ascii="Arial" w:cs="Arial" w:eastAsia="Arial" w:hAnsi="Arial"/>
                <w:sz w:val="20"/>
                <w:szCs w:val="20"/>
              </w:rPr>
              <w:t xml:space="preserve">3. El sistema despliega el formulario de registro de producto.</w:t>
            </w:r>
          </w:p>
          <w:p>
            <w:pPr>
              <w:spacing w:after="40" w:before="40"/>
            </w:pPr>
            <w:r>
              <w:rPr>
                <w:rFonts w:ascii="Arial" w:cs="Arial" w:eastAsia="Arial" w:hAnsi="Arial"/>
                <w:sz w:val="20"/>
                <w:szCs w:val="20"/>
              </w:rPr>
              <w:t xml:space="preserve">4. El Administrador completa los campos: nombre, descripción, precio, stock y categoría.</w:t>
            </w:r>
          </w:p>
          <w:p>
            <w:pPr>
              <w:spacing w:after="40" w:before="40"/>
            </w:pPr>
            <w:r>
              <w:rPr>
                <w:rFonts w:ascii="Arial" w:cs="Arial" w:eastAsia="Arial" w:hAnsi="Arial"/>
                <w:sz w:val="20"/>
                <w:szCs w:val="20"/>
              </w:rPr>
              <w:t xml:space="preserve">5. El Administrador hace clic en el botón 'Guardar Producto'.</w:t>
            </w:r>
          </w:p>
          <w:p>
            <w:pPr>
              <w:spacing w:after="40" w:before="40"/>
            </w:pPr>
            <w:r>
              <w:rPr>
                <w:rFonts w:ascii="Arial" w:cs="Arial" w:eastAsia="Arial" w:hAnsi="Arial"/>
                <w:sz w:val="20"/>
                <w:szCs w:val="20"/>
              </w:rPr>
              <w:t xml:space="preserve">6. El sistema valida que todos los campos requeridos estén completos y con formato correcto.</w:t>
            </w:r>
          </w:p>
          <w:p>
            <w:pPr>
              <w:spacing w:after="40" w:before="40"/>
            </w:pPr>
            <w:r>
              <w:rPr>
                <w:rFonts w:ascii="Arial" w:cs="Arial" w:eastAsia="Arial" w:hAnsi="Arial"/>
                <w:sz w:val="20"/>
                <w:szCs w:val="20"/>
              </w:rPr>
              <w:t xml:space="preserve">7. El sistema verifica que no exista otro producto con el mismo nombre.</w:t>
            </w:r>
          </w:p>
          <w:p>
            <w:pPr>
              <w:spacing w:after="40" w:before="40"/>
            </w:pPr>
            <w:r>
              <w:rPr>
                <w:rFonts w:ascii="Arial" w:cs="Arial" w:eastAsia="Arial" w:hAnsi="Arial"/>
                <w:sz w:val="20"/>
                <w:szCs w:val="20"/>
              </w:rPr>
              <w:t xml:space="preserve">8. El sistema almacena el nuevo producto en la base de datos (tabla PRODUCTO).</w:t>
            </w:r>
          </w:p>
          <w:p>
            <w:pPr>
              <w:spacing w:after="40" w:before="40"/>
            </w:pPr>
            <w:r>
              <w:rPr>
                <w:rFonts w:ascii="Arial" w:cs="Arial" w:eastAsia="Arial" w:hAnsi="Arial"/>
                <w:sz w:val="20"/>
                <w:szCs w:val="20"/>
              </w:rPr>
              <w:t xml:space="preserve">9. El sistema muestra un mensaje de confirmación: 'Producto registrado exitosamente'.</w:t>
            </w:r>
          </w:p>
          <w:p>
            <w:pPr>
              <w:spacing w:after="40" w:before="40"/>
            </w:pPr>
            <w:r>
              <w:rPr>
                <w:rFonts w:ascii="Arial" w:cs="Arial" w:eastAsia="Arial" w:hAnsi="Arial"/>
                <w:sz w:val="20"/>
                <w:szCs w:val="20"/>
              </w:rPr>
              <w:t xml:space="preserve">10. El sistema actualiza la lista del catálogo de productos.</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Flujos Alternativos</w:t>
            </w:r>
          </w:p>
        </w:tc>
        <w:tc>
          <w:tcPr>
            <w:tcW w:type="dxa" w:w="68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pPr>
              <w:spacing w:after="40" w:before="40"/>
            </w:pPr>
            <w:r>
              <w:rPr>
                <w:rFonts w:ascii="Arial" w:cs="Arial" w:eastAsia="Arial" w:hAnsi="Arial"/>
                <w:b/>
                <w:bCs/>
                <w:color w:val="C55A11"/>
                <w:sz w:val="20"/>
                <w:szCs w:val="20"/>
              </w:rPr>
              <w:t xml:space="preserve">FA-1: Datos incompletos o inválidos (en paso 6):</w:t>
            </w:r>
          </w:p>
          <w:p>
            <w:pPr>
              <w:spacing w:after="40" w:before="40"/>
            </w:pPr>
            <w:r>
              <w:rPr>
                <w:rFonts w:ascii="Arial" w:cs="Arial" w:eastAsia="Arial" w:hAnsi="Arial"/>
                <w:sz w:val="20"/>
                <w:szCs w:val="20"/>
              </w:rPr>
              <w:t xml:space="preserve">  a. El sistema detecta campos vacíos o formato incorrecto (ej: precio negativo).</w:t>
            </w:r>
          </w:p>
          <w:p>
            <w:pPr>
              <w:spacing w:after="40" w:before="40"/>
            </w:pPr>
            <w:r>
              <w:rPr>
                <w:rFonts w:ascii="Arial" w:cs="Arial" w:eastAsia="Arial" w:hAnsi="Arial"/>
                <w:sz w:val="20"/>
                <w:szCs w:val="20"/>
              </w:rPr>
              <w:t xml:space="preserve">  b. El sistema resalta los campos con error y muestra mensaje descriptivo.</w:t>
            </w:r>
          </w:p>
          <w:p>
            <w:pPr>
              <w:spacing w:after="40" w:before="40"/>
            </w:pPr>
            <w:r>
              <w:rPr>
                <w:rFonts w:ascii="Arial" w:cs="Arial" w:eastAsia="Arial" w:hAnsi="Arial"/>
                <w:sz w:val="20"/>
                <w:szCs w:val="20"/>
              </w:rPr>
              <w:t xml:space="preserve">  c. El Administrador corrige los errores y reintenta (regresa al paso 4).</w:t>
            </w:r>
          </w:p>
          <w:p>
            <w:pPr>
              <w:spacing w:after="80" w:before="80"/>
            </w:pPr>
            <w:r>
              <w:t xml:space="preserve"/>
            </w:r>
          </w:p>
          <w:p>
            <w:pPr>
              <w:spacing w:after="40" w:before="40"/>
            </w:pPr>
            <w:r>
              <w:rPr>
                <w:rFonts w:ascii="Arial" w:cs="Arial" w:eastAsia="Arial" w:hAnsi="Arial"/>
                <w:b/>
                <w:bCs/>
                <w:color w:val="C55A11"/>
                <w:sz w:val="20"/>
                <w:szCs w:val="20"/>
              </w:rPr>
              <w:t xml:space="preserve">FA-2: Producto duplicado (en paso 7):</w:t>
            </w:r>
          </w:p>
          <w:p>
            <w:pPr>
              <w:spacing w:after="40" w:before="40"/>
            </w:pPr>
            <w:r>
              <w:rPr>
                <w:rFonts w:ascii="Arial" w:cs="Arial" w:eastAsia="Arial" w:hAnsi="Arial"/>
                <w:sz w:val="20"/>
                <w:szCs w:val="20"/>
              </w:rPr>
              <w:t xml:space="preserve">  a. El sistema detecta que ya existe un producto con ese nombre.</w:t>
            </w:r>
          </w:p>
          <w:p>
            <w:pPr>
              <w:spacing w:after="40" w:before="40"/>
            </w:pPr>
            <w:r>
              <w:rPr>
                <w:rFonts w:ascii="Arial" w:cs="Arial" w:eastAsia="Arial" w:hAnsi="Arial"/>
                <w:sz w:val="20"/>
                <w:szCs w:val="20"/>
              </w:rPr>
              <w:t xml:space="preserve">  b. El sistema muestra alerta: 'Ya existe un producto con este nombre'.</w:t>
            </w:r>
          </w:p>
          <w:p>
            <w:pPr>
              <w:spacing w:after="40" w:before="40"/>
            </w:pPr>
            <w:r>
              <w:rPr>
                <w:rFonts w:ascii="Arial" w:cs="Arial" w:eastAsia="Arial" w:hAnsi="Arial"/>
                <w:sz w:val="20"/>
                <w:szCs w:val="20"/>
              </w:rPr>
              <w:t xml:space="preserve">  c. El Administrador puede modificar el nombre o cancelar el registro.</w:t>
            </w:r>
          </w:p>
          <w:p>
            <w:pPr>
              <w:spacing w:after="80" w:before="80"/>
            </w:pPr>
            <w:r>
              <w:t xml:space="preserve"/>
            </w:r>
          </w:p>
          <w:p>
            <w:pPr>
              <w:spacing w:after="40" w:before="40"/>
            </w:pPr>
            <w:r>
              <w:rPr>
                <w:rFonts w:ascii="Arial" w:cs="Arial" w:eastAsia="Arial" w:hAnsi="Arial"/>
                <w:b/>
                <w:bCs/>
                <w:color w:val="C55A11"/>
                <w:sz w:val="20"/>
                <w:szCs w:val="20"/>
              </w:rPr>
              <w:t xml:space="preserve">FA-3: Error de base de datos (en paso 8):</w:t>
            </w:r>
          </w:p>
          <w:p>
            <w:pPr>
              <w:spacing w:after="40" w:before="40"/>
            </w:pPr>
            <w:r>
              <w:rPr>
                <w:rFonts w:ascii="Arial" w:cs="Arial" w:eastAsia="Arial" w:hAnsi="Arial"/>
                <w:sz w:val="20"/>
                <w:szCs w:val="20"/>
              </w:rPr>
              <w:t xml:space="preserve">  a. Falla la conexión o la inserción en la BD.</w:t>
            </w:r>
          </w:p>
          <w:p>
            <w:pPr>
              <w:spacing w:after="40" w:before="40"/>
            </w:pPr>
            <w:r>
              <w:rPr>
                <w:rFonts w:ascii="Arial" w:cs="Arial" w:eastAsia="Arial" w:hAnsi="Arial"/>
                <w:sz w:val="20"/>
                <w:szCs w:val="20"/>
              </w:rPr>
              <w:t xml:space="preserve">  b. El sistema muestra mensaje de error técnico y registra el incidente en el log.</w:t>
            </w:r>
          </w:p>
          <w:p>
            <w:pPr>
              <w:spacing w:after="40" w:before="40"/>
            </w:pPr>
            <w:r>
              <w:rPr>
                <w:rFonts w:ascii="Arial" w:cs="Arial" w:eastAsia="Arial" w:hAnsi="Arial"/>
                <w:sz w:val="20"/>
                <w:szCs w:val="20"/>
              </w:rPr>
              <w:t xml:space="preserve">  c. El Administrador puede reintentar o contactar soporte técnico.</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Postcondiciones</w:t>
            </w:r>
          </w:p>
        </w:tc>
        <w:tc>
          <w:tcPr>
            <w:tcW w:type="dxa" w:w="6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pPr>
              <w:spacing w:after="40" w:before="40"/>
            </w:pPr>
            <w:r>
              <w:rPr>
                <w:rFonts w:ascii="Arial" w:cs="Arial" w:eastAsia="Arial" w:hAnsi="Arial"/>
                <w:sz w:val="20"/>
                <w:szCs w:val="20"/>
              </w:rPr>
              <w:t xml:space="preserve">1. El nuevo producto queda registrado en la tabla PRODUCTO de la base de datos.</w:t>
            </w:r>
          </w:p>
          <w:p>
            <w:pPr>
              <w:spacing w:after="40" w:before="40"/>
            </w:pPr>
            <w:r>
              <w:rPr>
                <w:rFonts w:ascii="Arial" w:cs="Arial" w:eastAsia="Arial" w:hAnsi="Arial"/>
                <w:sz w:val="20"/>
                <w:szCs w:val="20"/>
              </w:rPr>
              <w:t xml:space="preserve">2. El producto aparece disponible en el catálogo del sistema.</w:t>
            </w:r>
          </w:p>
          <w:p>
            <w:pPr>
              <w:spacing w:after="40" w:before="40"/>
            </w:pPr>
            <w:r>
              <w:rPr>
                <w:rFonts w:ascii="Arial" w:cs="Arial" w:eastAsia="Arial" w:hAnsi="Arial"/>
                <w:sz w:val="20"/>
                <w:szCs w:val="20"/>
              </w:rPr>
              <w:t xml:space="preserve">3. El stock inicial del producto queda registrado en el inventario.</w:t>
            </w:r>
          </w:p>
          <w:p>
            <w:pPr>
              <w:spacing w:after="40" w:before="40"/>
            </w:pPr>
            <w:r>
              <w:rPr>
                <w:rFonts w:ascii="Arial" w:cs="Arial" w:eastAsia="Arial" w:hAnsi="Arial"/>
                <w:sz w:val="20"/>
                <w:szCs w:val="20"/>
              </w:rPr>
              <w:t xml:space="preserve">4. El sistema registra la acción en el log de auditoría (quién registró, cuándo).</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Excepciones</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40" w:before="40"/>
            </w:pPr>
            <w:r>
              <w:rPr>
                <w:rFonts w:ascii="Arial" w:cs="Arial" w:eastAsia="Arial" w:hAnsi="Arial"/>
                <w:sz w:val="20"/>
                <w:szCs w:val="20"/>
              </w:rPr>
              <w:t xml:space="preserve">E-1: Si el Administrador no tiene sesión activa → redirigir al login.</w:t>
            </w:r>
          </w:p>
          <w:p>
            <w:pPr>
              <w:spacing w:after="40" w:before="40"/>
            </w:pPr>
            <w:r>
              <w:rPr>
                <w:rFonts w:ascii="Arial" w:cs="Arial" w:eastAsia="Arial" w:hAnsi="Arial"/>
                <w:sz w:val="20"/>
                <w:szCs w:val="20"/>
              </w:rPr>
              <w:t xml:space="preserve">E-2: Si el usuario no tiene rol de Administrador → mostrar error 403 Acceso denegado.</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Alta — Funcionalidad crítica para el negocio.</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Frecuencia de Uso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 Se ejecuta cuando se incorporan nuevos productos al catálogo.</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Notas / Observaciones</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El precio debe ser mayor a cero. El stock inicial puede ser cero si el producto está por llegar. La imagen del producto es opcional.</w:t>
            </w:r>
          </w:p>
        </w:tc>
      </w:tr>
    </w:tbl>
    <w:p>
      <w:pPr>
        <w:spacing w:after="80" w:before="80"/>
      </w:pPr>
      <w:r>
        <w:t xml:space="preserve"/>
      </w:r>
    </w:p>
    <w:p>
      <w:pPr>
        <w:spacing w:after="80" w:before="80"/>
      </w:pPr>
      <w:r>
        <w:t xml:space="preserve"/>
      </w:r>
    </w:p>
    <w:p>
      <w:pPr>
        <w:pBdr>
          <w:top w:val="single" w:color="1F3864" w:sz="6" w:space="1"/>
        </w:pBdr>
        <w:spacing w:before="240"/>
        <w:jc w:val="center"/>
      </w:pPr>
      <w:r>
        <w:rPr>
          <w:rFonts w:ascii="Arial" w:cs="Arial" w:eastAsia="Arial" w:hAnsi="Arial"/>
          <w:i/>
          <w:iCs/>
          <w:color w:val="595959"/>
          <w:sz w:val="18"/>
          <w:szCs w:val="18"/>
        </w:rPr>
        <w:t xml:space="preserve">TecnoMarket — Modelado Funcional UML | Análisis y Desarrollo de Software | SENA 2025</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2026-05-28T03:02:19.180Z</dcterms:created>
  <dcterms:modified xsi:type="dcterms:W3CDTF">2026-05-28T03:02:19.181Z</dcterms:modified>
</cp:coreProperties>
</file>

<file path=docProps/custom.xml><?xml version="1.0" encoding="utf-8"?>
<Properties xmlns="http://schemas.openxmlformats.org/officeDocument/2006/custom-properties" xmlns:vt="http://schemas.openxmlformats.org/officeDocument/2006/docPropsVTypes"/>
</file>