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../../scss/vendor/_rfs.scss","bootstrap-reboot.css","../../scss/mixins/_color-mode.scss","../../scss/_reboot.scss","../../scss/_variables.scss","../../scss/mixins/_border-radius.scss"],"names":[],"mappings":"AACE;;;;EAAA;ACDF;;EASI,kBAAA;EAAA,oBAAA;EAAA,oBAAA;EAAA,kBAAA;EAAA,iBAAA;EAAA,oBAAA;EAAA,oBAAA;EAAA,mBAAA;EAAA,kBAAA;EAAA,kBAAA;EAAA,gBAAA;EAAA,gBAAA;EAAA,kBAAA;EAAA,uBAAA;EAIA,sBAAA;EAAA,sBAAA;EAAA,sBAAA;EAAA,sBAAA;EAAA,sBAAA;EAAA,sBAAA;EAAA,sBAAA;EAAA,sBAAA;EAAA,sBAAA;EAIA,qBAAA;EAAA,uBAAA;EAAA,qBAAA;EAAA,kBAAA;EAAA,qBAAA;EAAA,oBAAA;EAAA,mBAAA;EAAA,kBAAA;EAIA,8BAAA;EAAA,iCAAA;EAAA,6BAAA;EAAA,2BAAA;EAAA,6BAAA;EAAA,4BAAA;EAAA,6BAAA;EAAA,yBAAA;EAIA,mCAAA;EAAA,qCAAA;EAAA,mCAAA;EAAA,gCAAA;EAAA,mCAAA;EAAA,kCAAA;EAAA,iCAAA;EAAA,gCAAA;EAIA,+BAAA;EAAA,iCAAA;EAAA,+BAAA;EAAA,4BAAA;EAAA,+BAAA;EAAA,8BAAA;EAAA,6BAAA;EAAA,4BAAA;EAIA,mCAAA;EAAA,qCAAA;EAAA,mCAAA;EAAA,gCAAA;EAAA,mCAAA;EAAA,kCAAA;EAAA,iCAAA;EAAA,gCAAA;EAGF,6BAAA;EACA,uBAAA;EAMA,qNAAA;EACA,yGAAA;EACA,yFAAA;EAOA,gDAAA;EC2OI,yBALI;EDpOR,0BAAA;EACA,0BAAA;EAKA,wBAAA;EACA,+BAAA;EACA,kBAAA;EACA,+BAAA;EAEA,yBAAA;EACA,gCAAA;EAEA,4CAAA;EACA,oCAAA;EACA,0BAAA;EACA,oCAAA;EAEA,0CAAA;EACA,mCAAA;EACA,yBAAA;EACA,mCAAA;EAGA,2BAAA;EAEA,wBAAA;EACA,iCAAA;EACA,+BAAA;EAEA,8BAAA;EACA,sCAAA;EAMA,wBAAA;EACA,6BAAA;EACA,0BAAA;EAGA,sBAAA;EACA,wBAAA;EACA,0BAAA;EACA,mDAAA;EAEA,4BAAA;EACA,8BAAA;EACA,6BAAA;EACA,2BAAA;EACA,4BAAA;EACA,mDAAA;EACA,8BAAA;EAGA,kDAAA;EACA,2DAAA;EACA,oDAAA;EACA,2DAAA;EAIA,8BAAA;EACA,6BAAA;EACA,+CAAA;EAIA,8BAAA;EACA,qCAAA;EACA,gCAAA;EACA,uCAAA;AEHF;;AC7GI;EHsHA,kBAAA;EAGA,wBAAA;EACA,kCAAA;EACA,qBAAA;EACA,4BAAA;EAEA,yBAAA;EACA,sCAAA;EAEA,+CAAA;EACA,uCAAA;EACA,0BAAA;EACA,iCAAA;EAEA,6CAAA;EACA,sCAAA;EACA,yBAAA;EACA,gCAAA;EAGE,mCAAA;EAAA,qCAAA;EAAA,mCAAA;EAAA,gCAAA;EAAA,mCAAA;EAAA,kCAAA;EAAA,iCAAA;EAAA,gCAAA;EAIA,+BAAA;EAAA,iCAAA;EAAA,+BAAA;EAAA,4BAAA;EAAA,+BAAA;EAAA,8BAAA;EAAA,6BAAA;EAAA,4BAAA;EAIA,mCAAA;EAAA,qCAAA;EAAA,mCAAA;EAAA,gCAAA;EAAA,mCAAA;EAAA,kCAAA;EAAA,iCAAA;EAAA,gCAAA;EAGF,2BAAA;EAEA,wBAAA;EACA,8BAAA;EACA,kCAAA;EACA,wCAAA;EAEA,wBAAA;EACA,6BAAA;EACA,0BAAA;EAEA,0BAAA;EACA,wDAAA;EAEA,8BAAA;EACA,qCAAA;EACA,gCAAA;EACA,uCAAA;AEHJ;;AErKA;;;EAGE,sBAAA;AFwKF;;AEzJI;EANJ;IAOM,uBAAA;EF6JJ;AACF;;AEhJA;EACE,SAAA;EACA,uCAAA;EH6OI,mCALI;EGtOR,uCAAA;EACA,uCAAA;EACA,2BAAA;EACA,qCAAA;EACA,mCAAA;EACA,8BAAA;EACA,6CAAA;AFmJF;;AE1IA;EACE,cAAA;EACA,cCmnB4B;EDlnB5B,SAAA;EACA,wCAAA;EACA,aCynB4B;AH5e9B;;AEnIA;EACE,aAAA;EACA,qBCwjB4B;EDrjB5B,gBCwjB4B;EDvjB5B,gBCwjB4B;EDvjB5B,8BAAA;AFoIF;;AEjIA;EHuMQ,iCAAA;AClER;AD1FI;EG3CJ;IH8MQ,iBAAA;ECrEN;AACF;;AErIA;EHkMQ,iCAAA;ACzDR;ADnGI;EGtCJ;IHyMQ,eAAA;EC5DN;AACF;;AEzIA;EH6LQ,+BAAA;AChDR;AD5GI;EGjCJ;IHoMQ,kBAAA;ECnDN;AACF;;AE7IA;EHwLQ,iCAAA;ACvCR;ADrHI;EG5BJ;IH+LQ,iBAAA;EC1CN;AACF;;AEjJA;EH+KM,kBALI;ACrBV;;AEhJA;EH0KM,eALI;ACjBV;;AEzIA;EACE,aAAA;EACA,mBCwV0B;AH5M5B;;AElIA;EACE,yCAAA;EAAA,iCAAA;EACA,YAAA;EACA,sCAAA;EAAA,8BAAA;AFqIF;;AE/HA;EACE,mBAAA;EACA,kBAAA;EACA,oBAAA;AFkIF;;AE5HA;;EAEE,mBAAA;AF+HF;;AE5HA;;;EAGE,aAAA;EACA,mBAAA;AF+HF;;AE5HA;;;;EAIE,gBAAA;AF+HF;;AE5HA;EACE,gBC6b4B;AH9T9B;;AE1HA;EACE,qBAAA;EACA,eAAA;AF6HF;;AEvHA;EACE,gBAAA;AF0HF;;AElHA;;EAEE,mBCsa4B;AHjT9B;;AE7GA;EH6EM,kBALI;ACyCV;;AE1GA;EACE,iBCqf4B;EDpf5B,gCAAA;EACA,wCAAA;AF6GF;;AEpGA;;EAEE,kBAAA;EHwDI,iBALI;EGjDR,cAAA;EACA,wBAAA;AFuGF;;AEpGA;EAAM,eAAA;AFwGN;;AEvGA;EAAM,WAAA;AF2GN;;AEtGA;EACE,gEAAA;EACA,0BCgNwC;AHvG1C;AEvGE;EACE,mDAAA;AFyGJ;;AE9FE;EAEE,cAAA;EACA,qBAAA;AFgGJ;;AEzFA;;;;EAIE,qCCgV4B;EJlUxB,cALI;ACoFV;;AErFA;EACE,cAAA;EACA,aAAA;EACA,mBAAA;EACA,cAAA;EHEI,kBALI;AC4FV;AEpFE;EHHI,kBALI;EGUN,cAAA;EACA,kBAAA;AFsFJ;;AElFA;EHVM,kBALI;EGiBR,2BAAA;EACA,qBAAA;AFqFF;AElFE;EACE,cAAA;AFoFJ;;AEhFA;EACE,2BAAA;EHtBI,kBALI;EG6BR,wBCu5CkC;EDt5ClC,sCCu5CkC;EC5rDhC,sBAAA;AJyXJ;AEjFE;EACE,UAAA;EH7BE,cALI;ACsHV;;AEzEA;EACE,gBAAA;AF4EF;;AEtEA;;EAEE,sBAAA;AFyEF;;AEjEA;EACE,oBAAA;EACA,yBAAA;AFoEF;;AEjEA;EACE,mBC4X4B;ED3X5B,sBC2X4B;ED1X5B,gCC4Z4B;ED3Z5B,iBAAA;AFoEF;;AE7DA;EAEE,mBAAA;EACA,gCAAA;AF+DF;;AE5DA;;;;;;EAME,qBAAA;EACA,mBAAA;EACA,eAAA;AF+DF;;AEvDA;EACE,qBAAA;AF0DF;;AEpDA;EAEE,gBAAA;AFsDF;;AE9CA;EACE,UAAA;AFiDF;;AE5CA;;;;;EAKE,SAAA;EACA,oBAAA;EH5HI,kBALI;EGmIR,oBAAA;AF+CF;;AE3CA;;EAEE,oBAAA;AF8CF;;AEzCA;EACE,eAAA;AF4CF;;AEzCA;EAGE,iBAAA;AF0CF;AEvCE;EACE,UAAA;AFyCJ;;AElCA;EACE,wBAAA;AFqCF;;AE7BA;;;;EAIE,0BAAA;AFgCF;AE7BI;;;;EACE,eAAA;AFkCN;;AE3BA;EACE,UAAA;EACA,kBAAA;AF8BF;;AEzBA;EACE,gBAAA;AF4BF;;AElBA;EACE,YAAA;EACA,UAAA;EACA,SAAA;EACA,SAAA;AFqBF;;AEbA;EACE,YAAA;EACA,WAAA;EACA,UAAA;EACA,qBCmN4B;EJpatB,iCAAA;EGoNN,oBAAA;AFeF;AD/XI;EGyWJ;IHtMQ,iBAAA;ECgON;AACF;AElBE;EACE,YAAA;AFoBJ;;AEbA;;;;;;;EAOE,UAAA;AFgBF;;AEbA;EACE,YAAA;AFgBF;;AEPA;EACE,6BAAA;EACA,oBAAA;AFUF;;AAhiBA;;;;EFDA,cAAA;AEMA;AEoiBA;EACE,wBAAA;AFEF;;AEGA;EACE,UAAA;AFAF;;AEOA;EACE,aAAA;EACA,0BAAA;AFJF;;AEEA;EACE,aAAA;EACA,0BAAA;AFJF;;AESA;EACE,qBAAA;AFNF;;AEWA;EACE,SAAA;AFRF;;AEeA;EACE,kBAAA;EACA,eAAA;AFZF;;AEoBA;EACE,wBAAA;AFjBF;;AEyBA;EACE,wBAAA;AFtBF","file":"bootstrap-reboot.rtl.css","sourcesContent":["@mixin bsBanner($file) {\n  /*!\n   * Bootstrap #{$file} v5.3.2 (https://getbootstrap.com/)\n   * Copyright 2011-2023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margin-left);\n}\n","/*!\n * Bootstrap Reboot v5.3.2 (https://getbootstrap.com/)\n * Copyright 2011-2023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var(--bs-border-width) solid;\n  opacity: 0.25;\n}\n\nh6, h5, h4, h3, h2, h1 {\n  margin-top: 0;\n  margin-bottom: 0.5rem;\n  font-weight: 500;\n  line-height: 1.2;\n  color: var(--bs-heading-color);\n}\n\nh1 {\n  font-size: calc(1.375rem + 1.5vw);\n}\n@media (min-width: 1200px) {\n  h1 {\n    font-size: 2.5rem;\n  }\n}\n\nh2 {\n  font-size: calc(1.325rem + 0.9vw);\n}\n@media (min-width: 1200px) {\n  h2 {\n    font-size: 2rem;\n  }\n}\n\nh3 {\n  font-size: calc(1.3rem + 0.6vw);\n}\n@media (min-width: 1200px) {\n  h3 {\n    font-size: 1.75rem;\n  }\n}\n\nh4 {\n  font-size: calc(1.275rem + 0.3vw);\n}\n@media (min-width: 1200px) {\n  h4 {\n    font-size: 1.5rem;\n  }\n}\n\nh5 {\n  font-size: 1.25rem;\n}\n\nh6 {\n  font-size: 1rem;\n}\n\np {\n  margin-top: 0;\n  margin-bottom: 1rem;\n}\n\nabbr[title] {\n  text-decoration: underline dotted;\n  cursor: help;\n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 {\n  font-size: 0.875em;\n}\n\nmark {\n  padding: 0.1875em;\n  color: var(--bs-highlight-color);\n  background-color: var(--bs-highlight-bg);\n}\n\nsub,\nsup {\n  position: relative;\n  font-size: 0.75em;\n  line-height: 0;\n  vertical-align: baseline;\n}\n\nsub {\n  bottom: -0.25em;\n}\n\nsup {\n  top: -0.5em;\n}\n\na {\n  color: rgba(var(--bs-link-color-rgb), var(--bs-link-opacity, 1));\n  text-decoration: underline;\n}\na:hover {\n  --bs-link-color-rgb: var(--bs-link-hover-color-rgb);\n}\n\na:not([href]):not([class]),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var(--bs-secondary-color);\n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-webkit-appearance: textfield;\n  outline-offset: -2px;\n}\n\n/* rtl:raw:\n[type=\"tel\"],\n[type=\"url\"],\n[type=\"email\"],\n[type=\"number\"] {\n  direction: ltr;\n}\n*/\n::-webkit-search-decoration {\n  -webkit-appearance: none;\n}\n\n::-webkit-color-swatch-wrapper {\n  padding: 0;\n}\n\n::file-selector-button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!important;\n}\n\n/*# sourceMappingURL=bootstrap-reboot.css.map */\n","//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var(--#{$prefix}heading-color);\n}\n\nh1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color: var(--#{$prefix}highlight-color);\n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rgba(var(--#{$prefix}link-color-rgb), var(--#{$prefix}link-opacity, 1));\n  text-decoration: $link-decoration;\n\n  &amp;:hover {\n    --#{$prefix}link-color-rgb: var(--#{$prefix}link-hover-color-rgb);\n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https://github.com/twbs/bootstrap/issues/11586.\n// 2. Correct the outline style in Safari.\n\n[type=\"search\"] {\n  -webkit-appearance: textfield; // 1\n  outline-offset: -2px;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scss-docs-start theme-text-variables\n$primary-text-emphasis:   shade-color($primary, 60%) !default;\n$secondary-text-emphasis: shade-color($secondary, 60%) !default;\n$success-text-emphasis:   shade-color($success, 60%) !default;\n$info-text-emphasis:      shade-color($info, 60%) !default;\n$warning-text-emphasis:   shade-color($warning, 60%) !default;\n$danger-text-emphasis:    shade-color($danger, 60%) !default;\n$light-text-emphasis:     $gray-700 !default;\n$dark-text-emphasis:      $gray-700 !default;\n// scss-docs-end theme-text-variables\n\n// scss-docs-start theme-bg-subtle-variables\n$primary-bg-subtle:       tint-color($primary, 80%) !default;\n$secondary-bg-subtle:     tint-color($secondary, 80%) !default;\n$success-bg-subtle:       tint-color($success, 80%) !default;\n$info-bg-subtle:          tint-color($info, 80%) !default;\n$warning-bg-subtle:       tint-color($warning, 80%) !default;\n$danger-bg-subtle:        tint-color($danger, 80%) !default;\n$light-bg-subtle:         mix($gray-100, $white) !default;\n$dark-bg-subtle:          $gray-400 !default;\n// scss-docs-end theme-bg-subtle-variables\n\n// scss-docs-start theme-border-subtle-variables\n$primary-border-subtle:   tint-color($primary, 60%) !default;\n$secondary-border-subtle: tint-color($secondary, 60%) !default;\n$success-border-subtle:   tint-color($success, 60%) !default;\n$info-border-subtle:      tint-color($info, 60%) !default;\n$warning-border-subtle:   tint-color($warning, 60%) !default;\n$danger-border-subtle:    tint-color($danger, 60%) !default;\n$light-border-subtle:     $gray-200 !default;\n$dark-border-subtle:      $gray-500 !default;\n// scss-docs-end theme-border-subtle-variables\n\n//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!default;\n\n$enable-dark-mode:            true !default;\n$color-mode-type:             data !default; // `data` or `media-query`\n\n//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element.\n\n$body-text-align:           null !default;\n$body-color:                $gray-900 !default;\n$body-bg:                   $white !default;\n\n$body-secondary-color:      rgba($body-color, .75) !default;\n$body-secondary-bg:         $gray-200 !default;\n\n$body-tertiary-color:       rgba($body-color, .5) !default;\n$body-tertiary-bg:          $gray-100 !default;\n\n$body-emphasis-color:       $black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Icon links\n// scss-docs-start icon-link-variables\n$icon-link-gap:               .375rem !default;\n$icon-link-underline-offset:  .25em !default;\n$icon-link-icon-size:         1em !default;\n$icon-link-icon-transition:   .2s ease-in-out transform !default;\n$icon-link-icon-transform:    translate3d(.25em, 0, 0) !default;\n// scss-docs-end icon-link-variables\n\n//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!default;\n$border-radius-xxl:           2rem !default;\n$border-radius-pill:          50rem !default;\n// scss-docs-end border-radius-variables\n// fusv-disable\n$border-radius-2xl:           $border-radius-xxl !default; // Deprecated in v5.3.0\n// fusv-enable\n\n//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focus-ring-variables\n$focus-ring-width:      .25rem !default;\n$focus-ring-opacity:    .25 !default;\n$focus-ring-color:      rgba($primary, $focus-ring-opacity) !default;\n$focus-ring-blur:       0 !default;\n$focus-ring-box-shadow: 0 0 $focus-ring-blur $focus-ring-width $focus-ring-color !default;\n// scss-docs-end focus-ring-variables\n\n//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!default;\n$font-weight-medium:          500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inherit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!default;\n\n// fusv-disable\n$text-muted:                  var(--#{$prefix}secondary-color) !default; // Deprecated in 5.3.0\n// fusv-enable\n\n$initialism-font-size: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var(--#{$prefix}border-width) !default;\n$hr-opacity:                  .25 !default;\n\n// scss-docs-start vr-variables\n$vr-border-width:             var(--#{$prefix}border-width) !default;\n// scss-docs-end vr-variables\n\n$legend-margin-bottom: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!default;\n$mark-color:                  $body-color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var(--#{$prefix}emphasis-color) !default;\n$table-bg:                    var(--#{$prefix}body-bg) !default;\n$table-accent-bg:             transparent !default;\n\n$table-th-font-weight:        null !default;\n\n$table-striped-color:         $table-color !default;\n$table-striped-bg-factor:     .05 !default;\n$table-striped-bg:            rgba(var(--#{$prefix}emphasis-color-rgb), $table-striped-bg-factor) !default;\n\n$table-active-color:          $table-color !default;\n$table-active-bg-factor:      .1 !default;\n$table-active-bg:             rgba(var(--#{$prefix}emphasis-color-rgb), $table-active-bg-factor) !default;\n\n$table-hover-color:           $table-color !default;\n$table-hover-bg-factor:       .075 !default;\n$table-hover-bg:              rgba(var(--#{$prefix}emphasis-color-rgb), $table-hover-bg-factor) !default;\n\n$table-border-factor:         .2 !default;\n$table-border-width:          var(--#{$prefix}border-width) !default;\n$table-border-color:          var(--#{$prefix}border-color) !default;\n\n$table-striped-order:         odd !default;\n$table-striped-columns-order: even !default;\n\n$table-group-separator-color: currentcolor !default;\n\n$table-caption-color:         var(--#{$prefix}secondary-color)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$focus-ring-width !default;\n$input-btn-focus-color-opacity: $focus-ring-opacity !default;\n$input-btn-focus-color:         $focus-ring-color !default;\n$input-btn-focus-blur:          $focus-ring-blur !default;\n$input-btn-focus-box-shadow:    $focus-ring-box-shadow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var(--#{$prefix}border-width) !default;\n// scss-docs-end input-btn-variables\n\n\n// Buttons\n//\n// For each of Bootstrap's buttons, define text, background, and border color.\n\n// scss-docs-start btn-variables\n$btn-color:                   var(--#{$prefix}body-color) !default;\n$btn-padding-y: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!default;\n$btn-link-focus-shadow-rgb:   to-rgb(mix(color-contrast($link-color), $link-color, 15%)) !default;\n\n// Allows for customizing button radius independently from global border radius\n$btn-border-radius:           var(--#{$prefix}border-radius) !default;\n$btn-border-radius-sm:        var(--#{$prefix}border-radius-sm) !default;\n$btn-border-radius-lg:        var(--#{$prefix}border-radius-lg)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var(--#{$prefix}secondary-color)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var(--#{$prefix}body-bg) !default;\n$input-disabled-color:                  null !default;\n$input-disabled-bg:                     var(--#{$prefix}secondary-bg) !default;\n$input-disabled-border-color:           null !default;\n\n$input-color:                           var(--#{$prefix}body-color) !default;\n$input-border-color:                    var(--#{$prefix}border-color) !default;\n$input-border-width:                    $input-btn-border-width !default;\n$input-box-shadow:                      var(--#{$prefix}box-shadow-inset) !default;\n\n$input-border-radius:                   var(--#{$prefix}border-radius) !default;\n$input-border-radius-sm:                var(--#{$prefix}border-radius-sm) !default;\n$input-border-radius-lg:                var(--#{$prefix}border-radius-lg)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var(--#{$prefix}secondary-color) !default;\n$input-plaintext-color:                 var(--#{$prefix}body-color) !default;\n\n$input-height-border:                   calc(#{$input-border-width} * 2) !default; // stylelint-disable-line function-disallowed-list\n\n$input-height-inner: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var(--#{$prefix}border-width) solid var(--#{$prefix}border-color) !default;\n$form-check-input-border-radius:          .25em !default;\n$form-check-radio-border-radius:          50% !default;\n$form-check-input-focus-border:           $input-focus-border-color !default;\n$form-check-input-focus-box-shadow:       $focus-ring-box-shadow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var(--#{$prefix}tertiary-bg)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$input-disabled-bg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var(--#{$prefix}box-shadow-inset)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var(--#{$prefix}secondary-bg) !default;\n$form-range-track-border-radius:  1rem !default;\n$form-range-track-box-shadow:     var(--#{$prefix}box-shadow-inset)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var(--#{$prefix}secondary-color)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var(--#{$prefix}tertiary-bg) !default;\n$form-file-button-hover-bg:       var(--#{$prefix}secondary-bg) !default;\n// scss-docs-end form-file-variables\n\n// scss-docs-start form-floating-variables\n$form-floating-height:                  add(3.5rem, $input-height-border) !default;\n$form-floating-line-height:             1.25 !default;\n$form-floating-padding-x:               $input-padding-x !default;\n$form-floating-padding-y:               1rem !default;\n$form-floating-input-padding-t:         1.625rem !default;\n$form-floating-input-padding-b:         .625rem !default;\n$form-floating-label-height:            1.5em !default;\n$form-floating-label-opacity:           .65 !default;\n$form-floating-label-transform:         scale(.85) translateY(-.5rem) translateX(.15rem) !default;\n$form-floating-label-disabled-color:    $gray-600 !default;\n$form-floating-transition:      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form-validation-colors\n$form-valid-color:                  $form-feedback-valid-color !default;\n$form-valid-border-color:           $form-feedback-valid-color !default;\n$form-invalid-color:                $form-feedback-invalid-color !default;\n$form-invalid-border-color:         $form-feedback-invalid-color !default;\n// scss-docs-end form-validation-colors\n\n// scss-docs-start form-validation-states\n$form-validation-states: (\n  \"valid\": (\n    \"color\": var(--#{$prefix}form-valid-color),\n    \"icon\": $form-feedback-icon-valid,\n    \"tooltip-color\": #fff,\n    \"tooltip-bg-color\": var(--#{$prefix}success),\n    \"focus-box-shadow\": 0 0 $input-btn-focus-blur $input-focus-width rgba(var(--#{$prefix}success-rgb), $input-btn-focus-color-opacity),\n    \"border-color\": var(--#{$prefix}form-valid-border-color),\n  ),\n  \"invalid\": (\n    \"color\": var(--#{$prefix}form-invalid-color),\n    \"icon\": $form-feedback-icon-invalid,\n    \"tooltip-color\": #fff,\n    \"tooltip-bg-color\": var(--#{$prefix}danger),\n    \"focus-box-shadow\": 0 0 $input-btn-focus-blur $input-focus-width rgba(var(--#{$prefix}danger-rgb), $input-btn-focus-color-opacity),\n    \"border-color\": var(--#{$prefix}form-invalid-border-color),\n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zindex-stack\n\n// scss-docs-start zindex-levels-map\n$zindex-levels: (\n  n1: -1,\n  0: 0,\n  1: 1,\n  2: 2,\n  3: 3\n) !default;\n// scss-docs-end zindex-levels-map\n\n\n//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var(--#{$prefix}secondary-color) !default;\n$nav-link-focus-box-shadow:         $focus-ring-box-shadow !default;\n\n$nav-tabs-border-color:             var(--#{$prefix}border-color) !default;\n$nav-tabs-border-width:             var(--#{$prefix}border-width) !default;\n$nav-tabs-border-radius:            var(--#{$prefix}border-radius) !default;\n$nav-tabs-link-hover-border-color:  var(--#{$prefix}secondary-bg) var(--#{$prefix}secondary-bg) $nav-tabs-border-color !default;\n$nav-tabs-link-active-color:        var(--#{$prefix}emphasis-color) !default;\n$nav-tabs-link-active-bg:           var(--#{$prefix}body-bg) !default;\n$nav-tabs-link-active-border-color: var(--#{$prefix}border-color) var(--#{$prefix}border-color) $nav-tabs-link-active-bg !default;\n\n$nav-pills-border-radius:           var(--#{$prefix}border-radius) !default;\n$nav-pills-link-active-color:       $component-active-color !default;\n$nav-pills-link-active-bg:          $component-active-bg !default;\n\n$nav-underline-gap:                 1rem !default;\n$nav-underline-border-width:        .125rem !default;\n$nav-underline-link-active-color:   var(--#{$prefix}emphasis-color)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!default;\n\n$navbar-light-color:                rgba(var(--#{$prefix}emphasis-color-rgb), .65) !default;\n$navbar-light-hover-color:          rgba(var(--#{$prefix}emphasis-color-rgb), .8) !default;\n$navbar-light-active-color:         rgba(var(--#{$prefix}emphasis-color-rgb), 1) !default;\n$navbar-light-disabled-color:       rgba(var(--#{$prefix}emphasis-color-rgb), .3) !default;\n$navbar-light-icon-color:           rgba($body-color, .75) !default;\n$navbar-light-toggler-icon-bg:      url(\"data:image/svg+xml,&lt;svg xmlns='http://www.w3.org/2000/svg' viewBox='0 0 30 30'&gt;&lt;path stroke='#{$navbar-light-icon-color}' stroke-linecap='round' stroke-miterlimit='10' stroke-width='2' d='M4 7h22M4 15h22M4 23h22'/&gt;&lt;/svg&gt;\") !default;\n$navbar-light-toggler-border-color: rgba(var(--#{$prefix}emphasis-color-rgb), .15) !default;\n$navbar-light-brand-color:          $navbar-light-active-color !default;\n$navbar-light-brand-hover-color:    $navbar-light-active-color !default;\n// scss-docs-end navbar-variables\n\n// scss-docs-start navbar-dark-variables\n$navbar-dark-color:                 rgba($white, .55) !default;\n$navbar-dark-hover-color:           rgba($white, .75) !default;\n$navbar-dark-active-color:          $white !default;\n$navbar-dark-disabled-color:        rgba($white, .25) !default;\n$navbar-dark-icon-color:            $navbar-dark-color !default;\n$navbar-dark-toggler-icon-bg:       url(\"data:image/svg+xml,&lt;svg xmlns='http://www.w3.org/2000/svg' viewBox='0 0 30 30'&gt;&lt;path stroke='#{$navbar-dark-icon-color}' stroke-linecap='round' stroke-miterlimit='10' stroke-width='2' d='M4 7h22M4 15h22M4 23h22'/&gt;&lt;/svg&gt;\") !default;\n$navbar-dark-toggler-border-color:  rgba($white, .1) !default;\n$navbar-dark-brand-color:           $navbar-dark-active-color !default;\n$navbar-dark-brand-hover-color:     $navbar-dark-active-color !default;\n// scss-docs-end navbar-dark-variables\n\n\n//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var(--#{$prefix}body-color) !default;\n$dropdown-bg:                       var(--#{$prefix}body-bg) !default;\n$dropdown-border-color:             var(--#{$prefix}border-color-translucent) !default;\n$dropdown-border-radius:            var(--#{$prefix}border-radius) !default;\n$dropdown-border-width:             var(--#{$prefix}border-width) !default;\n$dropdown-inner-border-radius:      calc(#{$dropdown-border-radius} - #{$dropdown-border-width}) !default; // stylelint-disable-line function-disallowed-list\n$dropdown-divider-bg:               $dropdown-border-color !default;\n$dropdown-divider-margin-y:         $spacer * .5 !default;\n$dropdown-box-shadow:               var(--#{$prefix}box-shadow) !default;\n\n$dropdown-link-color:               var(--#{$prefix}body-color) !default;\n$dropdown-link-hover-color:         $dropdown-link-color !default;\n$dropdown-link-hover-bg:            var(--#{$prefix}tertiary-bg) !default;\n\n$dropdown-link-active-color:        $component-active-color !default;\n$dropdown-link-active-bg:           $component-active-bg !default;\n\n$dropdown-link-disabled-color:      var(--#{$prefix}tertiary-color)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var(--#{$prefix}body-bg) !default;\n$pagination-border-radius:          var(--#{$prefix}border-radius) !default;\n$pagination-border-width:           var(--#{$prefix}border-width) !default;\n$pagination-margin-start:           calc(#{$pagination-border-width} * -1) !default; // stylelint-disable-line function-disallowed-list\n$pagination-border-color:           var(--#{$prefix}border-color) !default;\n\n$pagination-focus-color:            var(--#{$prefix}link-hover-color) !default;\n$pagination-focus-bg:               var(--#{$prefix}secondary-bg) !default;\n$pagination-focus-box-shadow:       $focus-ring-box-shadow !default;\n$pagination-focus-outline:          0 !default;\n\n$pagination-hover-color:            var(--#{$prefix}link-hover-color) !default;\n$pagination-hover-bg:               var(--#{$prefix}tertiary-bg) !default;\n$pagination-hover-border-color:     var(--#{$prefix}border-color) !default; // Todo in v6: remove this?\n\n$pagination-active-color:           $component-active-color !default;\n$pagination-active-bg:              $component-active-bg !default;\n$pagination-active-border-color:    $component-active-bg !default;\n\n$pagination-disabled-color:         var(--#{$prefix}secondary-color) !default;\n$pagination-disabled-bg:            var(--#{$prefix}secondary-bg) !default;\n$pagination-disabled-border-color:  var(--#{$prefix}border-color) !default;\n\n$pagination-transition:              color .15s ease-in-out, background-color .15s ease-in-out, border-color .15s ease-in-out, box-shadow .15s ease-in-out !default;\n\n$pagination-border-radius-sm:       var(--#{$prefix}border-radius-sm) !default;\n$pagination-border-radius-lg:       var(--#{$prefix}border-radius-lg)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!default;\n$card-title-color:                  null !default;\n$card-subtitle-color:               null !default;\n$card-border-width:                 var(--#{$prefix}border-width) !default;\n$card-border-color:                 var(--#{$prefix}border-color-translucent) !default;\n$card-border-radius:                var(--#{$prefix}border-radius)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rgba(var(--#{$prefix}body-color-rgb), .03) !default;\n$card-cap-color:                    null !default;\n$card-height:                       null !default;\n$card-color:                        null !default;\n$card-bg:                           var(--#{$prefix}body-bg)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var(--#{$prefix}body-bg) !default;\n$accordion-border-width:                  var(--#{$prefix}border-width) !default;\n$accordion-border-color:                  var(--#{$prefix}border-color) !default;\n$accordion-border-radius:                 var(--#{$prefix}border-radius)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var(--#{$prefix}body-color) !default;\n$accordion-button-bg:                     var(--#{$prefix}accordion-bg) !default;\n$accordion-transition:                    $btn-transition, border-radius .15s ease !default;\n$accordion-button-active-bg:              var(--#{$prefix}primary-bg-subtle) !default;\n$accordion-button-active-color:           var(--#{$prefix}primary-text-emphasis) !default;\n\n$accordion-button-focus-border-color:     $input-focus-border-color !default;\n$accordion-button-focus-box-shadow:       $btn-focus-box-shadow !default;\n\n$accordion-icon-width:                    1.25rem !default;\n$accordion-icon-color:                    $body-color !default;\n$accordion-icon-active-color:             $primary-text-emphasis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fill='#{$accordion-icon-color}'&gt;&lt;path fill-rule='evenodd' d='M1.646 4.646a.5.5 0 0 1 .708 0L8 10.293l5.646-5.647a.5.5 0 0 1 .708.708l-6 6a.5.5 0 0 1-.708 0l-6-6a.5.5 0 0 1 0-.708z'/&gt;&lt;/svg&gt;\") !default;\n$accordion-button-active-icon:  url(\"data:image/svg+xml,&lt;svg xmlns='http://www.w3.org/2000/svg' viewBox='0 0 16 16' fill='#{$accordion-icon-active-color}'&gt;&lt;path fill-rule='evenodd' d='M1.646 4.646a.5.5 0 0 1 .708 0L8 10.293l5.646-5.647a.5.5 0 0 1 .708.708l-6 6a.5.5 0 0 1-.708 0l-6-6a.5.5 0 0 1 0-.708z'/&gt;&lt;/svg&gt;\") !default;\n// scss-docs-end accordion-variables\n\n// Tooltips\n\n// scss-docs-start tooltip-variables\n$tooltip-font-size:                 $font-size-sm !default;\n$tooltip-max-width:                 200px !default;\n$tooltip-color:                     var(--#{$prefix}body-bg) !default;\n$tooltip-bg:                        var(--#{$prefix}emphasis-color) !default;\n$tooltip-border-radius:             var(--#{$prefix}border-radius)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var(--#{$prefix}body-bg) !default;\n$popover-max-width:                 276px !default;\n$popover-border-width:              var(--#{$prefix}border-width) !default;\n$popover-border-color:              var(--#{$prefix}border-color-translucent) !default;\n$popover-border-radius:             var(--#{$prefix}border-radius-lg) !default;\n$popover-inner-border-radius:       calc(#{$popover-border-radius} - #{$popover-border-width}) !default; // stylelint-disable-line function-disallowed-list\n$popover-box-shadow:                var(--#{$prefix}box-shadow) !default;\n\n$popover-header-font-size:          $font-size-base !default;\n$popover-header-bg:                 var(--#{$prefix}secondary-bg) !default;\n$popover-header-color:              $headings-color !default;\n$popover-header-padding-y:          .5rem !default;\n$popover-header-padding-x:          $spacer !default;\n\n$popover-body-color:                var(--#{$prefix}body-color)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rgba(var(--#{$prefix}body-bg-rgb), .85) !default;\n$toast-border-width:                var(--#{$prefix}border-width) !default;\n$toast-border-color:                var(--#{$prefix}border-color-translucent) !default;\n$toast-border-radius:               var(--#{$prefix}border-radius) !default;\n$toast-box-shadow:                  var(--#{$prefix}box-shadow) !default;\n$toast-spacing:                     $container-padding-x !default;\n\n$toast-header-color:                var(--#{$prefix}secondary-color) !default;\n$toast-header-background-color:     rgba(var(--#{$prefix}body-bg-rgb), .85) !default;\n$toast-header-border-color:         $toast-border-color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var(--#{$prefix}border-radius)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var(--#{$prefix}body-bg) !default;\n$modal-content-border-color:        var(--#{$prefix}border-color-translucent) !default;\n$modal-content-border-width:        var(--#{$prefix}border-width) !default;\n$modal-content-border-radius:       var(--#{$prefix}border-radius-lg) !default;\n$modal-content-inner-border-radius: subtract($modal-content-border-radius, $modal-content-border-width) !default;\n$modal-content-box-shadow-xs:       var(--#{$prefix}box-shadow-sm) !default;\n$modal-content-box-shadow-sm-up:    var(--#{$prefix}box-shadow)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var(--#{$prefix}border-radius) !default;\n$alert-link-font-weight:        $font-weight-bold !default;\n$alert-border-width:            var(--#{$prefix}border-width) !default;\n$alert-dismissible-padding-r:   $alert-padding-x * 3 !default; // 3x covers width of x plus default padding on either side\n// scss-docs-end alert-variables\n\n// fusv-disable\n$alert-bg-scale:                -80% !default; // Deprecated in v5.2.0, to be removed in v6\n$alert-border-scale:            -70% !default; // Deprecated in v5.2.0, to be removed in v6\n$alert-color-scale:             40% !default; // Deprecated in v5.2.0, to be removed in v6\n// fusv-enable\n\n// Progress bars\n\n// scss-docs-start progress-variables\n$progress-height:                   1rem !default;\n$progress-font-size:                $font-size-base * .75 !default;\n$progress-bg:                       var(--#{$prefix}secondary-bg) !default;\n$progress-border-radius:            var(--#{$prefix}border-radius) !default;\n$progress-box-shadow:               var(--#{$prefix}box-shadow-inset)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var(--#{$prefix}body-color) !default;\n$list-group-bg:                     var(--#{$prefix}body-bg) !default;\n$list-group-border-color:           var(--#{$prefix}border-color) !default;\n$list-group-border-width:           var(--#{$prefix}border-width) !default;\n$list-group-border-radius:          var(--#{$prefix}border-radius) !default;\n\n$list-group-item-padding-y:         $spacer * .5 !default;\n$list-group-item-padding-x:         $spacer !default;\n// fusv-disable\n$list-group-item-bg-scale:          -80% !default; // Deprecated in v5.3.0\n$list-group-item-color-scale:       40% !default; // Deprecated in v5.3.0\n// fusv-enable\n\n$list-group-hover-bg:               var(--#{$prefix}tertiary-bg) !default;\n$list-group-active-color:           $component-active-color !default;\n$list-group-active-bg:              $component-active-bg !default;\n$list-group-active-border-color:    $list-group-active-bg !default;\n\n$list-group-disabled-color:         var(--#{$prefix}secondary-color) !default;\n$list-group-disabled-bg:            $list-group-bg !default;\n\n$list-group-action-color:           var(--#{$prefix}secondary-color) !default;\n$list-group-action-hover-color:     var(--#{$prefix}emphasis-color) !default;\n\n$list-group-action-active-color:    var(--#{$prefix}body-color) !default;\n$list-group-action-active-bg:       var(--#{$prefix}secondary-bg) !default;\n// scss-docs-end list-group-variables\n\n\n// Image thumbnails\n\n// scss-docs-start thumbnail-variables\n$thumbnail-padding:                 .25rem !default;\n$thumbnail-bg:                      var(--#{$prefix}body-bg) !default;\n$thumbnail-border-width:            var(--#{$prefix}border-width) !default;\n$thumbnail-border-color:            var(--#{$prefix}border-color) !default;\n$thumbnail-border-radius:           var(--#{$prefix}border-radius) !default;\n$thumbnail-box-shadow:              var(--#{$prefix}box-shadow-sm) !default;\n// scss-docs-end thumbnail-variables\n\n\n// Figures\n\n// scss-docs-start figure-variables\n$figure-caption-font-size:          $small-font-size !default;\n$figure-caption-color:              var(--#{$prefix}secondary-color)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var(--#{$prefix}secondary-color) !default;\n$breadcrumb-active-color:           var(--#{$prefix}secondary-color)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ease-out`)\n// scss-docs-end carousel-variables\n\n// scss-docs-start carousel-dark-variables\n$carousel-dark-indicator-active-bg:  $black !default;\n$carousel-dark-caption-color:        $black !default;\n$carousel-dark-control-icon-filter:  invert(1) grayscale(100) !default;\n// scss-docs-end carousel-dark-variables\n\n\n//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$focus-ring-box-shadow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var(--#{$prefix}body-bg) !default;\n$offcanvas-color:                   var(--#{$prefix}body-color)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