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RANDOM_WALK_ALGORITHM_SPEC_V1 [AI_OPTIMIZED]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SIG: SHA256:3E5A7C9D1F2B4E6A8C0D2F4E6A8B0C2D4E6F8A0B2C4D6E8F0A2B4C6D8E0F2A4C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TARGET: LLM_ENGINE_PARSER | HUMAN_READABLE: FALSE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[SEC_000]: METADATA_AND_ACADEMIC_FOUNDATIONS</w:t>
        <w:br w:type="textWrapping"/>
        <w:t xml:space="preserve">- [SEC_100]: MATHEMATICAL_STOCHASTIC_FRAMEWORK</w:t>
        <w:br w:type="textWrapping"/>
        <w:t xml:space="preserve">- [SEC_200]: ALGORITHMIC_VARIANTS_AND_TOPOLOGIES</w:t>
        <w:br w:type="textWrapping"/>
        <w:t xml:space="preserve">- [SEC_300]: PROCEDURAL_GENERATION_APPLICATIONS_PCG</w:t>
        <w:br w:type="textWrapping"/>
        <w:t xml:space="preserve">- [SEC_400]: RECURRENT_POLYA_PROPERTIES_AND_DIMENSIONS</w:t>
        <w:br w:type="textWrapping"/>
        <w:t xml:space="preserve">- [SEC_500]: PERFORMANCE_OPTIMIZATION_16BIT_AND_BITBOARDS</w:t>
        <w:br w:type="textWrapping"/>
        <w:t xml:space="preserve">- [SEC_600]: COROUTINE_FRAME_SLICING_ARCHITECTURE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[SEC_000] METADATA_AND_ACADEMIC_FOUNDATIONS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0xR000_A1</w:t>
        <w:br w:type="textWrapping"/>
        <w:t xml:space="preserve">TITLE: Discrete Random Walk and Stochastic Traversal Specification</w:t>
        <w:br w:type="textWrapping"/>
        <w:t xml:space="preserve">PRIMARY_ACADEMIC_REFERENCES:</w:t>
        <w:br w:type="textWrapping"/>
        <w:t xml:space="preserve">  - REF_01: Pearson, K. (1905) - "The Problem of the Random Walk" (Nature, 72, 294)</w:t>
        <w:br w:type="textWrapping"/>
        <w:t xml:space="preserve">  - REF_02: Pólya, G. (1921) - "Über eine Aufgabe der Wahrscheinlichkeitsrechnung betreffend die Irrfahrt im Straßennetz" (Mathematische Annalen, 84)</w:t>
        <w:br w:type="textWrapping"/>
        <w:t xml:space="preserve">  - REF_03: Lawler, G. F. (1980) - "A self-avoiding random walk" (Duke Mathematical Journal, 47(3), 655-693)</w:t>
        <w:br w:type="textWrapping"/>
        <w:t xml:space="preserve">  - REF_04: Aldous, D. (1991) - "Random walk covering of a graph" (Journal of Theoretical Probability, 4(1), 197-211)</w:t>
        <w:br w:type="textWrapping"/>
        <w:t xml:space="preserve">  - REF_05: Lovász, L. (1993) - "Random Walks on Graphs: A Survey" (Bolyai Society Mathematical Studies, 2, 1-46)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[SEC_100] MATHEMATICAL_STOCHASTIC_FRAMEWORK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0xR100_B2</w:t>
        <w:br w:type="textWrapping"/>
        <w:t xml:space="preserve">STATE_SPACE: Discrete lattice Lambda subset of Z^d (typically d=2)</w:t>
        <w:br w:type="textWrapping"/>
        <w:t xml:space="preserve">STOCHASTIC_PROCESS: Discrete-time Markov chain {X_n : n in N_0} with state space S = Lambda</w:t>
        <w:br w:type="textWrapping"/>
        <w:t xml:space="preserve">MARKOV_PROPERTY:</w:t>
        <w:br w:type="textWrapping"/>
        <w:t xml:space="preserve">  P(X_{n+1} = x | X_n = x_n, ..., X_0 = x_0) = P(X_{n+1} = x | X_n = x_n)</w:t>
        <w:br w:type="textWrapping"/>
        <w:t xml:space="preserve">STEP_OPERATOR:</w:t>
        <w:br w:type="textWrapping"/>
        <w:t xml:space="preserve">  X_{n+1} = X_n + Delta_n, where Delta_n in N are i.i.d. random variables</w:t>
        <w:br w:type="textWrapping"/>
        <w:t xml:space="preserve">NEIGHBORHOOD_VECTORS N:</w:t>
        <w:br w:type="textWrapping"/>
        <w:t xml:space="preserve">  - Von_Neumann (4-way): N_4 = {(0, 1), (0, -1), (1, 0), (-1, 0)}</w:t>
        <w:br w:type="textWrapping"/>
        <w:t xml:space="preserve">  - Moore (8-way): N_8 = N_4 union {(1, 1), (1, -1), (-1, 1), (-1, -1)}</w:t>
        <w:br w:type="textWrapping"/>
        <w:t xml:space="preserve">TRANSITION_PROBABILITY_TENSOR:</w:t>
        <w:br w:type="textWrapping"/>
        <w:t xml:space="preserve">  P(x, y) = P(X_{n+1} = y | X_n = x)</w:t>
        <w:br w:type="textWrapping"/>
        <w:t xml:space="preserve">  Isotropic condition: P(x, x + delta) = 1 / |N|, forall delta in N</w:t>
        <w:br w:type="textWrapping"/>
        <w:t xml:space="preserve">STATIONARY_DISTRIBUTION:</w:t>
        <w:br w:type="textWrapping"/>
        <w:t xml:space="preserve">  On finite regular graphs: pi(x) = 1 / |Lambda| (Uniform convergence via mixing time t_mix)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[SEC_200] ALGORITHMIC_VARIANTS_AND_TOPOLOGIES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0xR200_C3</w:t>
        <w:br w:type="textWrapping"/>
        <w:t xml:space="preserve">VARIANT_A [CLASSIC_ISOTROPIC]:</w:t>
        <w:br w:type="textWrapping"/>
        <w:t xml:space="preserve">  Selection: Delta_n ~ U(N_4) with uniform transition probabilities.</w:t>
        <w:br w:type="textWrapping"/>
        <w:t xml:space="preserve">VARIANT_B [SELF_AVOIDING_WALK_SAW]:</w:t>
        <w:br w:type="textWrapping"/>
        <w:t xml:space="preserve">  Constraint: X_{n+1} not in {X_0, X_1, ..., X_n}</w:t>
        <w:br w:type="textWrapping"/>
        <w:t xml:space="preserve">  Property: Non-Markovian; requires topological backtracking if N(X_n) subset of {X_0, ..., X_n} (Attrition deadlock).</w:t>
        <w:br w:type="textWrapping"/>
        <w:t xml:space="preserve">VARIANT_C [BIASED_PERSISTENT_WALK]:</w:t>
        <w:br w:type="textWrapping"/>
        <w:t xml:space="preserve">  Transition: Directional momentum vector v_n.</w:t>
        <w:br w:type="textWrapping"/>
        <w:t xml:space="preserve">  P(Delta_{n+1} = v_n) = p_forward &gt; 1 / |N| (Drift parameter enforcing corridors/linear tracks).</w:t>
        <w:br w:type="textWrapping"/>
        <w:t xml:space="preserve">VARIANT_D [LEVY_FLIGHT]:</w:t>
        <w:br w:type="textWrapping"/>
        <w:t xml:space="preserve">  Step length distribution: Heavy-tailed Pareto distribution P(L &gt; l) ~ l^(-alpha), 1 &lt; alpha &lt; 3.</w:t>
        <w:br w:type="textWrapping"/>
        <w:t xml:space="preserve">  Topology: Dense local clusters connected by long-range ballistic leaps.</w:t>
        <w:br w:type="textWrapping"/>
        <w:t xml:space="preserve">VARIANT_E [LOOP_ERASED_RANDOM_WALK_LERW]:</w:t>
        <w:br w:type="textWrapping"/>
        <w:t xml:space="preserve">  Execution: Erase intermediate cycles dynamically upon self-intersection. Generates Uniform Spanning Trees (Wilson's Algorithm).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[SEC_300] PROCEDURAL_GENERATION_APPLICATIONS_PCG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0xR300_D4</w:t>
        <w:br w:type="textWrapping"/>
        <w:t xml:space="preserve">APPLICATION_01 [DUNGEON_CARVING_DRUNKARD_WALK]:</w:t>
        <w:br w:type="textWrapping"/>
        <w:t xml:space="preserve">  - Initialization: Fill lattice Lambda with solid collider tiles (TILE_WALL).</w:t>
        <w:br w:type="textWrapping"/>
        <w:t xml:space="preserve">  - Carving loop: Walker begins at origin X_0; at each step n, set cell state tau(X_n) &lt;- TILE_FLOOR.</w:t>
        <w:br w:type="textWrapping"/>
        <w:t xml:space="preserve">  - Termination condition: sum_{x in Lambda} I(tau(x) == TILE_FLOOR) &gt;= N_target_floor_cells or n &gt;= n_max_steps.</w:t>
        <w:br w:type="textWrapping"/>
        <w:t xml:space="preserve">  - Guarantee: 100% topological reachability and single-component connectivity (no disjoint islands).</w:t>
        <w:br w:type="textWrapping"/>
        <w:t xml:space="preserve">APPLICATION_02 [DIFFUSION_LIMITED_AGGREGATION_DLA]:</w:t>
        <w:br w:type="textWrapping"/>
        <w:t xml:space="preserve">  - Spawns walkers at outer bounding radius R_spawn.</w:t>
        <w:br w:type="textWrapping"/>
        <w:t xml:space="preserve">  - Particles execute random walk until touching adjacent cluster node, then freeze tau(X_n) &lt;- TILE_AGGREGATE.</w:t>
        <w:br w:type="textWrapping"/>
        <w:t xml:space="preserve">  - Generates fractal dendrites, crystalline cyberpunk corrosion, and branching wire networks.</w:t>
        <w:br w:type="textWrapping"/>
        <w:t xml:space="preserve">APPLICATION_03 [CAVE_AND_TUNNEL_PERCOLATION]:</w:t>
        <w:br w:type="textWrapping"/>
        <w:t xml:space="preserve">  - Dual persistent walkers tunneling between predefined terminal hubs.</w:t>
        <w:br w:type="textWrapping"/>
        <w:t xml:space="preserve">  - Carve brush radius r in [1, 2] tiles per step creating organic variable-width caverns.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[SEC_400] RECURRENT_POLYA_PROPERTIES_AND_DIMENSIONS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0xR400_E5</w:t>
        <w:br w:type="textWrapping"/>
        <w:t xml:space="preserve">POLYA_THEOREM_RECURRENCE:</w:t>
        <w:br w:type="textWrapping"/>
        <w:t xml:space="preserve">  - In dimensions d=1 and d=2: The simple random walk is recurrent (probability of return to origin P(return) = 1).</w:t>
        <w:br w:type="textWrapping"/>
        <w:t xml:space="preserve">  - In dimensions d &gt;= 3: The walk is transient (for d=3, return probability P approx 0.3405).</w:t>
        <w:br w:type="textWrapping"/>
        <w:t xml:space="preserve">ENGINE_IMPLICATION:</w:t>
        <w:br w:type="textWrapping"/>
        <w:t xml:space="preserve">  - 2D grid carving guarantees high local coverage density and frequent self-revisitation within bounded sub-lattices.</w:t>
        <w:br w:type="textWrapping"/>
        <w:t xml:space="preserve">COVER_TIME_UPPER_BOUNDS:</w:t>
        <w:br w:type="textWrapping"/>
        <w:t xml:space="preserve">  - Expected cover time on regular 2D torus of size V = W x H:</w:t>
        <w:br w:type="textWrapping"/>
        <w:t xml:space="preserve">    C(G) = O(V log^2 V)</w:t>
        <w:br w:type="textWrapping"/>
        <w:t xml:space="preserve">  - Bounding parameter for deterministic timeout guards in procedural generators.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[SEC_500] PERFORMANCE_OPTIMIZATION_16BIT_AND_BITBOARDS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0xR500_F6</w:t>
        <w:br w:type="textWrapping"/>
        <w:t xml:space="preserve">MC68000_AND_INDIE_OPTIMIZATIONS:</w:t>
        <w:br w:type="textWrapping"/>
        <w:t xml:space="preserve">  REGISTER_ENCODING:</w:t>
        <w:br w:type="textWrapping"/>
        <w:t xml:space="preserve">    Coordinate packing in 32-bit registers: u32 coord = (pos_y &lt;&lt; 16) | (pos_x &amp; 0xFFFF)</w:t>
        <w:br w:type="textWrapping"/>
        <w:t xml:space="preserve">  DIRECTION_DISPATCH_VIA_BITSHIFTS:</w:t>
        <w:br w:type="textWrapping"/>
        <w:t xml:space="preserve">    PRNG output masked to 2 bits: dir_idx = prng_next() &amp; 0x03</w:t>
        <w:br w:type="textWrapping"/>
        <w:t xml:space="preserve">    Delta LUT (No branches):</w:t>
        <w:br w:type="textWrapping"/>
        <w:t xml:space="preserve">      DX_LUT: s16[4] = [0, 0, 1, -1]</w:t>
        <w:br w:type="textWrapping"/>
        <w:t xml:space="preserve">      DY_LUT: s16[4] = [1, -1, 0, 0]</w:t>
        <w:br w:type="textWrapping"/>
        <w:t xml:space="preserve">  SPATIAL_BITBOARD_TRACKING:</w:t>
        <w:br w:type="textWrapping"/>
        <w:t xml:space="preserve">    Visited state storage: 1-bit per cell packed in contiguous memory blocks.</w:t>
        <w:br w:type="textWrapping"/>
        <w:t xml:space="preserve">    Cell check: (bitboard[y * (WIDTH &gt;&gt; 5) + (x &gt;&gt; 5)] &gt;&gt; (x &amp; 31)) &amp; 1</w:t>
        <w:br w:type="textWrapping"/>
        <w:t xml:space="preserve">    Memory footprint for 320x180 grid:</w:t>
        <w:br w:type="textWrapping"/>
        <w:t xml:space="preserve">      (320 * 180) / 8 = 7200 Bytes (Fits entirely within L1 cache / Genesis Work-RAM).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[SEC_600] COROUTINE_FRAME_SLICING_ARCHITECTURE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HASH: 0xR600_G7</w:t>
        <w:br w:type="textWrapping"/>
        <w:t xml:space="preserve">FRAME_BUDGETING_INTEGRATION:</w:t>
        <w:br w:type="textWrapping"/>
        <w:t xml:space="preserve">  Execution model: Encapsulate the traversal within a Python generator (yield).</w:t>
        <w:br w:type="textWrapping"/>
        <w:t xml:space="preserve">  Cycle budget: Execute K = 128 carving steps per tick.</w:t>
        <w:br w:type="textWrapping"/>
        <w:t xml:space="preserve">  Timing enforcement: Check elapsed time via system ticks; yield if budget exceeds 2 ms.</w:t>
        <w:br w:type="textWrapping"/>
        <w:t xml:space="preserve">THREAD_DECOUPLING:</w:t>
        <w:br w:type="textWrapping"/>
        <w:t xml:space="preserve">  Large-scale graph runs execute in non-blocking worker threads via threading.Thread and post completed bitmasks to the controller queue (queue.Queue), maintaining 60 FPS in the primary game loop.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