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B334" w14:textId="77777777" w:rsidR="00C13C4E" w:rsidRDefault="00C13C4E" w:rsidP="00C13C4E">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E27D3B">
        <w:rPr>
          <w:rFonts w:eastAsia="Times New Roman" w:cs="Times New Roman"/>
          <w:kern w:val="0"/>
          <w:sz w:val="28"/>
          <w:szCs w:val="28"/>
          <w:u w:val="single"/>
          <w:lang w:eastAsia="en-GB"/>
          <w14:ligatures w14:val="none"/>
        </w:rPr>
        <w:t>THORPE PARK</w:t>
      </w:r>
      <w:r>
        <w:rPr>
          <w:rFonts w:eastAsia="Times New Roman" w:cs="Times New Roman"/>
          <w:b/>
          <w:bCs/>
          <w:kern w:val="0"/>
          <w:sz w:val="28"/>
          <w:szCs w:val="28"/>
          <w:lang w:eastAsia="en-GB"/>
          <w14:ligatures w14:val="none"/>
        </w:rPr>
        <w:t>:</w:t>
      </w:r>
    </w:p>
    <w:p w14:paraId="11C89A59" w14:textId="77777777" w:rsidR="00C13C4E" w:rsidRDefault="00C13C4E" w:rsidP="00C13C4E">
      <w:pPr>
        <w:spacing w:before="100" w:beforeAutospacing="1" w:after="100" w:afterAutospacing="1" w:line="240" w:lineRule="auto"/>
        <w:outlineLvl w:val="2"/>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Thorpe Park is one of the united kingdom’s largest theme park attractions. It receives a constant stream of high-volume visitors both local and international. Due to the size of the park and the high volume of rides and facilities, the organization faces challenges in managing visitor flow and ensuring safety. It has also faced hurdles maintaining a reliable flow of communication across the park among staff. Visitors all have different needs and expectations, requiring clear and accessible services. Digital systems play an important role in supporting visitor engagement, operational efficiency and informed decision making.</w:t>
      </w:r>
    </w:p>
    <w:p w14:paraId="57D6149C" w14:textId="77777777" w:rsidR="00C13C4E" w:rsidRDefault="00C13C4E" w:rsidP="00C13C4E">
      <w:pPr>
        <w:spacing w:before="100" w:beforeAutospacing="1" w:after="100" w:afterAutospacing="1" w:line="240" w:lineRule="auto"/>
        <w:outlineLvl w:val="2"/>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The proposed solution is web-based digital platform designed to support both staff and visitors before and after their Thorpe park visit. The platform will provide access to key information, support self-guided park navigation and deliver digital services that enhance the visitor experience. The system will also support the organisation by improving communication, managing visitor engagement and providing data to inform operational decisions. T</w:t>
      </w:r>
      <w:r w:rsidRPr="00AA06F1">
        <w:rPr>
          <w:rFonts w:eastAsia="Times New Roman" w:cs="Times New Roman"/>
          <w:kern w:val="0"/>
          <w:sz w:val="28"/>
          <w:szCs w:val="28"/>
          <w:lang w:eastAsia="en-GB"/>
          <w14:ligatures w14:val="none"/>
        </w:rPr>
        <w:t>he platform will be accessible across a range of devices to support different user needs.</w:t>
      </w:r>
      <w:r>
        <w:rPr>
          <w:rFonts w:eastAsia="Times New Roman" w:cs="Times New Roman"/>
          <w:kern w:val="0"/>
          <w:sz w:val="28"/>
          <w:szCs w:val="28"/>
          <w:lang w:eastAsia="en-GB"/>
          <w14:ligatures w14:val="none"/>
        </w:rPr>
        <w:t xml:space="preserve">  </w:t>
      </w:r>
    </w:p>
    <w:p w14:paraId="4AE17B10" w14:textId="77777777" w:rsidR="00C13C4E" w:rsidRDefault="00C13C4E" w:rsidP="00C13C4E">
      <w:pPr>
        <w:spacing w:before="100" w:beforeAutospacing="1" w:after="100" w:afterAutospacing="1" w:line="240" w:lineRule="auto"/>
        <w:outlineLvl w:val="2"/>
        <w:rPr>
          <w:rFonts w:eastAsia="Times New Roman" w:cs="Times New Roman"/>
          <w:kern w:val="0"/>
          <w:sz w:val="28"/>
          <w:szCs w:val="28"/>
          <w:lang w:eastAsia="en-GB"/>
          <w14:ligatures w14:val="none"/>
        </w:rPr>
      </w:pPr>
    </w:p>
    <w:p w14:paraId="473AFF36" w14:textId="77777777" w:rsidR="00C13C4E" w:rsidRPr="001D3DFE" w:rsidRDefault="00C13C4E" w:rsidP="00C13C4E">
      <w:pPr>
        <w:numPr>
          <w:ilvl w:val="0"/>
          <w:numId w:val="1"/>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FR1:</w:t>
      </w:r>
      <w:r w:rsidRPr="001D3DFE">
        <w:rPr>
          <w:rFonts w:eastAsia="Times New Roman" w:cs="Times New Roman"/>
          <w:kern w:val="0"/>
          <w:sz w:val="28"/>
          <w:szCs w:val="28"/>
          <w:lang w:eastAsia="en-GB"/>
          <w14:ligatures w14:val="none"/>
        </w:rPr>
        <w:t xml:space="preserve"> The system should allow users to access information and services across multiple devices, including mobile phones, tablets, and desktop computers.</w:t>
      </w:r>
    </w:p>
    <w:p w14:paraId="3D5D91C2" w14:textId="77777777" w:rsidR="00C13C4E" w:rsidRPr="001D3DFE" w:rsidRDefault="00C13C4E" w:rsidP="00C13C4E">
      <w:pPr>
        <w:numPr>
          <w:ilvl w:val="0"/>
          <w:numId w:val="1"/>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FR2:</w:t>
      </w:r>
      <w:r w:rsidRPr="001D3DFE">
        <w:rPr>
          <w:rFonts w:eastAsia="Times New Roman" w:cs="Times New Roman"/>
          <w:kern w:val="0"/>
          <w:sz w:val="28"/>
          <w:szCs w:val="28"/>
          <w:lang w:eastAsia="en-GB"/>
          <w14:ligatures w14:val="none"/>
        </w:rPr>
        <w:t xml:space="preserve"> The system should allow users to navigate between key sections of the platform using a clear and consistent menu structure.</w:t>
      </w:r>
    </w:p>
    <w:p w14:paraId="49ADA2D5" w14:textId="77777777" w:rsidR="00C13C4E" w:rsidRDefault="00C13C4E" w:rsidP="00C13C4E">
      <w:pPr>
        <w:numPr>
          <w:ilvl w:val="0"/>
          <w:numId w:val="1"/>
        </w:numPr>
        <w:rPr>
          <w:rFonts w:eastAsia="Times New Roman" w:cs="Times New Roman"/>
          <w:kern w:val="0"/>
          <w:sz w:val="28"/>
          <w:szCs w:val="28"/>
          <w:lang w:eastAsia="en-GB"/>
          <w14:ligatures w14:val="none"/>
        </w:rPr>
      </w:pPr>
      <w:r w:rsidRPr="001D3DFE">
        <w:rPr>
          <w:rFonts w:eastAsia="Times New Roman" w:cs="Times New Roman"/>
          <w:b/>
          <w:bCs/>
          <w:kern w:val="0"/>
          <w:sz w:val="28"/>
          <w:szCs w:val="28"/>
          <w:lang w:eastAsia="en-GB"/>
          <w14:ligatures w14:val="none"/>
        </w:rPr>
        <w:t>FR3:</w:t>
      </w:r>
      <w:r w:rsidRPr="001D3DFE">
        <w:rPr>
          <w:rFonts w:eastAsia="Times New Roman" w:cs="Times New Roman"/>
          <w:kern w:val="0"/>
          <w:sz w:val="28"/>
          <w:szCs w:val="28"/>
          <w:lang w:eastAsia="en-GB"/>
          <w14:ligatures w14:val="none"/>
        </w:rPr>
        <w:t xml:space="preserve"> The system should allow users to create a profile and receive suggested content based on their preferences.</w:t>
      </w:r>
    </w:p>
    <w:p w14:paraId="254C99AD" w14:textId="77777777" w:rsidR="00C13C4E" w:rsidRDefault="00C13C4E" w:rsidP="00C13C4E">
      <w:pPr>
        <w:numPr>
          <w:ilvl w:val="0"/>
          <w:numId w:val="1"/>
        </w:numPr>
        <w:rPr>
          <w:rFonts w:eastAsia="Times New Roman" w:cs="Times New Roman"/>
          <w:kern w:val="0"/>
          <w:sz w:val="28"/>
          <w:szCs w:val="28"/>
          <w:lang w:eastAsia="en-GB"/>
          <w14:ligatures w14:val="none"/>
        </w:rPr>
      </w:pPr>
      <w:r>
        <w:rPr>
          <w:rFonts w:eastAsia="Times New Roman" w:cs="Times New Roman"/>
          <w:b/>
          <w:bCs/>
          <w:kern w:val="0"/>
          <w:sz w:val="28"/>
          <w:szCs w:val="28"/>
          <w:lang w:eastAsia="en-GB"/>
          <w14:ligatures w14:val="none"/>
        </w:rPr>
        <w:t>FR4:</w:t>
      </w:r>
      <w:r>
        <w:rPr>
          <w:rFonts w:eastAsia="Times New Roman" w:cs="Times New Roman"/>
          <w:kern w:val="0"/>
          <w:sz w:val="28"/>
          <w:szCs w:val="28"/>
          <w:lang w:eastAsia="en-GB"/>
          <w14:ligatures w14:val="none"/>
        </w:rPr>
        <w:t xml:space="preserve"> The system should allow users to observe ride queueing and provide them with an estimate of how long it will take.</w:t>
      </w:r>
    </w:p>
    <w:p w14:paraId="06B04297" w14:textId="77777777" w:rsidR="00C13C4E" w:rsidRPr="00702CDA" w:rsidRDefault="00C13C4E" w:rsidP="00C13C4E">
      <w:pPr>
        <w:numPr>
          <w:ilvl w:val="0"/>
          <w:numId w:val="1"/>
        </w:numPr>
        <w:rPr>
          <w:rFonts w:eastAsia="Times New Roman" w:cs="Times New Roman"/>
          <w:kern w:val="0"/>
          <w:sz w:val="28"/>
          <w:szCs w:val="28"/>
          <w:lang w:eastAsia="en-GB"/>
          <w14:ligatures w14:val="none"/>
        </w:rPr>
      </w:pPr>
      <w:r w:rsidRPr="00702CDA">
        <w:rPr>
          <w:rFonts w:eastAsia="Times New Roman" w:cs="Times New Roman"/>
          <w:b/>
          <w:bCs/>
          <w:kern w:val="0"/>
          <w:sz w:val="28"/>
          <w:szCs w:val="28"/>
          <w:lang w:eastAsia="en-GB"/>
          <w14:ligatures w14:val="none"/>
        </w:rPr>
        <w:t>NFR1: NFR1: The system should be accessible to users with visual, motor, and cognitive impairments by following recognised accessibility guidelines.</w:t>
      </w:r>
    </w:p>
    <w:p w14:paraId="32F74BEF" w14:textId="77777777" w:rsidR="00C13C4E" w:rsidRPr="00702CDA" w:rsidRDefault="00C13C4E" w:rsidP="00C13C4E">
      <w:pPr>
        <w:numPr>
          <w:ilvl w:val="0"/>
          <w:numId w:val="1"/>
        </w:numPr>
        <w:rPr>
          <w:rFonts w:eastAsia="Times New Roman" w:cs="Times New Roman"/>
          <w:kern w:val="0"/>
          <w:sz w:val="28"/>
          <w:szCs w:val="28"/>
          <w:lang w:eastAsia="en-GB"/>
          <w14:ligatures w14:val="none"/>
        </w:rPr>
      </w:pPr>
      <w:r w:rsidRPr="00702CDA">
        <w:rPr>
          <w:rFonts w:eastAsia="Times New Roman" w:cs="Times New Roman"/>
          <w:kern w:val="0"/>
          <w:sz w:val="28"/>
          <w:szCs w:val="28"/>
          <w:lang w:eastAsia="en-GB"/>
          <w14:ligatures w14:val="none"/>
        </w:rPr>
        <w:lastRenderedPageBreak/>
        <w:t>NFR2: The system must be secure in making sure that unauthorized users cannot access sensitive data.</w:t>
      </w:r>
    </w:p>
    <w:p w14:paraId="5428E8B0" w14:textId="77777777" w:rsidR="00C13C4E" w:rsidRDefault="00C13C4E" w:rsidP="00C13C4E">
      <w:pPr>
        <w:numPr>
          <w:ilvl w:val="0"/>
          <w:numId w:val="1"/>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NFR3: The system should be resilient in error handling user input and should manage said erroneous data in an appropriate format</w:t>
      </w:r>
    </w:p>
    <w:p w14:paraId="4073921C" w14:textId="77777777" w:rsidR="00C13C4E" w:rsidRDefault="00C13C4E" w:rsidP="00C13C4E">
      <w:pPr>
        <w:numPr>
          <w:ilvl w:val="0"/>
          <w:numId w:val="1"/>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NFR4:</w:t>
      </w:r>
    </w:p>
    <w:p w14:paraId="2CB924C6" w14:textId="77777777" w:rsidR="00C13C4E" w:rsidRPr="003C6B02" w:rsidRDefault="00C13C4E" w:rsidP="00C13C4E">
      <w:pPr>
        <w:rPr>
          <w:rFonts w:eastAsia="Times New Roman" w:cs="Times New Roman"/>
          <w:kern w:val="0"/>
          <w:sz w:val="28"/>
          <w:szCs w:val="28"/>
          <w:lang w:eastAsia="en-GB"/>
          <w14:ligatures w14:val="none"/>
        </w:rPr>
      </w:pPr>
    </w:p>
    <w:p w14:paraId="6C8E1910" w14:textId="77777777" w:rsidR="00AE6305" w:rsidRDefault="00AE6305"/>
    <w:sectPr w:rsidR="00AE6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C7A"/>
    <w:multiLevelType w:val="multilevel"/>
    <w:tmpl w:val="59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13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05"/>
    <w:rsid w:val="00A75906"/>
    <w:rsid w:val="00AE6305"/>
    <w:rsid w:val="00C13C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B8A75-BCE9-4BB8-B91F-A79D7CE4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4E"/>
  </w:style>
  <w:style w:type="paragraph" w:styleId="Heading1">
    <w:name w:val="heading 1"/>
    <w:basedOn w:val="Normal"/>
    <w:next w:val="Normal"/>
    <w:link w:val="Heading1Char"/>
    <w:uiPriority w:val="9"/>
    <w:qFormat/>
    <w:rsid w:val="00AE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05"/>
    <w:rPr>
      <w:rFonts w:eastAsiaTheme="majorEastAsia" w:cstheme="majorBidi"/>
      <w:color w:val="272727" w:themeColor="text1" w:themeTint="D8"/>
    </w:rPr>
  </w:style>
  <w:style w:type="paragraph" w:styleId="Title">
    <w:name w:val="Title"/>
    <w:basedOn w:val="Normal"/>
    <w:next w:val="Normal"/>
    <w:link w:val="TitleChar"/>
    <w:uiPriority w:val="10"/>
    <w:qFormat/>
    <w:rsid w:val="00AE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05"/>
    <w:pPr>
      <w:spacing w:before="160"/>
      <w:jc w:val="center"/>
    </w:pPr>
    <w:rPr>
      <w:i/>
      <w:iCs/>
      <w:color w:val="404040" w:themeColor="text1" w:themeTint="BF"/>
    </w:rPr>
  </w:style>
  <w:style w:type="character" w:customStyle="1" w:styleId="QuoteChar">
    <w:name w:val="Quote Char"/>
    <w:basedOn w:val="DefaultParagraphFont"/>
    <w:link w:val="Quote"/>
    <w:uiPriority w:val="29"/>
    <w:rsid w:val="00AE6305"/>
    <w:rPr>
      <w:i/>
      <w:iCs/>
      <w:color w:val="404040" w:themeColor="text1" w:themeTint="BF"/>
    </w:rPr>
  </w:style>
  <w:style w:type="paragraph" w:styleId="ListParagraph">
    <w:name w:val="List Paragraph"/>
    <w:basedOn w:val="Normal"/>
    <w:uiPriority w:val="34"/>
    <w:qFormat/>
    <w:rsid w:val="00AE6305"/>
    <w:pPr>
      <w:ind w:left="720"/>
      <w:contextualSpacing/>
    </w:pPr>
  </w:style>
  <w:style w:type="character" w:styleId="IntenseEmphasis">
    <w:name w:val="Intense Emphasis"/>
    <w:basedOn w:val="DefaultParagraphFont"/>
    <w:uiPriority w:val="21"/>
    <w:qFormat/>
    <w:rsid w:val="00AE6305"/>
    <w:rPr>
      <w:i/>
      <w:iCs/>
      <w:color w:val="0F4761" w:themeColor="accent1" w:themeShade="BF"/>
    </w:rPr>
  </w:style>
  <w:style w:type="paragraph" w:styleId="IntenseQuote">
    <w:name w:val="Intense Quote"/>
    <w:basedOn w:val="Normal"/>
    <w:next w:val="Normal"/>
    <w:link w:val="IntenseQuoteChar"/>
    <w:uiPriority w:val="30"/>
    <w:qFormat/>
    <w:rsid w:val="00AE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05"/>
    <w:rPr>
      <w:i/>
      <w:iCs/>
      <w:color w:val="0F4761" w:themeColor="accent1" w:themeShade="BF"/>
    </w:rPr>
  </w:style>
  <w:style w:type="character" w:styleId="IntenseReference">
    <w:name w:val="Intense Reference"/>
    <w:basedOn w:val="DefaultParagraphFont"/>
    <w:uiPriority w:val="32"/>
    <w:qFormat/>
    <w:rsid w:val="00AE6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1782</Characters>
  <Application>Microsoft Office Word</Application>
  <DocSecurity>0</DocSecurity>
  <Lines>50</Lines>
  <Paragraphs>27</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2</cp:revision>
  <dcterms:created xsi:type="dcterms:W3CDTF">2026-01-20T10:33:00Z</dcterms:created>
  <dcterms:modified xsi:type="dcterms:W3CDTF">2026-01-20T10:33:00Z</dcterms:modified>
</cp:coreProperties>
</file>