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96EC" w14:textId="33B94816" w:rsidR="001F5590" w:rsidRDefault="003A571A">
      <w:pPr>
        <w:rPr>
          <w:b/>
          <w:bCs/>
          <w:u w:val="single"/>
        </w:rPr>
      </w:pPr>
      <w:r>
        <w:rPr>
          <w:b/>
          <w:bCs/>
          <w:u w:val="single"/>
        </w:rPr>
        <w:t>TASK 3A LONDON ZOO:</w:t>
      </w:r>
    </w:p>
    <w:p w14:paraId="7315C277" w14:textId="5C53EDCF" w:rsidR="003A571A" w:rsidRDefault="003A571A">
      <w:pPr>
        <w:rPr>
          <w:b/>
          <w:bCs/>
          <w:u w:val="single"/>
        </w:rPr>
      </w:pPr>
      <w:r>
        <w:rPr>
          <w:b/>
          <w:bCs/>
          <w:u w:val="single"/>
        </w:rPr>
        <w:t>AIM OF THE BUILD:</w:t>
      </w:r>
    </w:p>
    <w:p w14:paraId="437B2282" w14:textId="77777777" w:rsidR="00406A23" w:rsidRDefault="003A571A">
      <w:r>
        <w:t>The London Zoo digital platform is designed to support a wide range of users including visitors</w:t>
      </w:r>
      <w:r w:rsidR="00406A23">
        <w:t xml:space="preserve"> during their visits</w:t>
      </w:r>
      <w:r>
        <w:t xml:space="preserve"> and staff</w:t>
      </w:r>
      <w:r w:rsidR="00406A23">
        <w:t xml:space="preserve"> consistently through their work by improving </w:t>
      </w:r>
      <w:r w:rsidR="007771D6">
        <w:t>navigation</w:t>
      </w:r>
      <w:r w:rsidR="00406A23">
        <w:t xml:space="preserve">, information access and engagement within the zoo environment. The system aims to provide a navigation system for self-guided exploration, a </w:t>
      </w:r>
      <w:r w:rsidR="007771D6">
        <w:t>queue alert threshold system</w:t>
      </w:r>
      <w:r w:rsidR="00406A23">
        <w:t xml:space="preserve"> to inform users of attraction wait times, a</w:t>
      </w:r>
      <w:r w:rsidR="007771D6">
        <w:t xml:space="preserve"> user suggestion personalisation </w:t>
      </w:r>
      <w:r w:rsidR="00406A23">
        <w:t xml:space="preserve">system to enhance engagement </w:t>
      </w:r>
      <w:r w:rsidR="007771D6">
        <w:t>and a notification system</w:t>
      </w:r>
      <w:r w:rsidR="00406A23">
        <w:t xml:space="preserve"> to deliver timely updates</w:t>
      </w:r>
      <w:r w:rsidR="007771D6">
        <w:t>.</w:t>
      </w:r>
    </w:p>
    <w:p w14:paraId="60F6C66A" w14:textId="27AECB0B" w:rsidR="00406A23" w:rsidRDefault="00406A23">
      <w:r>
        <w:t xml:space="preserve">The system is designed to operate securely and reliably, ensuring that user data is protected through appropriate authentication and authorization controls. It is also intended to handle invalid or unexpected user input </w:t>
      </w:r>
      <w:r w:rsidR="009343AB">
        <w:t>gracefully, providing clear feedback without compromising system stability. Together, these features aim to improve the overall visitor experience while supporting effective system operation</w:t>
      </w:r>
    </w:p>
    <w:p w14:paraId="1379D3CB" w14:textId="401E2ED0" w:rsidR="007771D6" w:rsidRDefault="007771D6">
      <w:pPr>
        <w:rPr>
          <w:b/>
          <w:bCs/>
          <w:u w:val="single"/>
        </w:rPr>
      </w:pPr>
      <w:r w:rsidRPr="009343AB">
        <w:rPr>
          <w:b/>
          <w:bCs/>
          <w:u w:val="single"/>
        </w:rPr>
        <w:t>TOOLS, TECHNOLOGY AND RATIONALE:</w:t>
      </w:r>
    </w:p>
    <w:p w14:paraId="459C75E6" w14:textId="77777777" w:rsidR="00DC7ADE" w:rsidRPr="00DC7ADE" w:rsidRDefault="00DC7ADE" w:rsidP="00DC7ADE">
      <w:r w:rsidRPr="00DC7ADE">
        <w:t>The system was developed using a full-stack JavaScript architecture to support scalability, modularity, and clear separation of concerns.</w:t>
      </w:r>
    </w:p>
    <w:p w14:paraId="1E63E008" w14:textId="77777777" w:rsidR="00DC7ADE" w:rsidRPr="00DC7ADE" w:rsidRDefault="00DC7ADE" w:rsidP="00DC7ADE">
      <w:r w:rsidRPr="00DC7ADE">
        <w:rPr>
          <w:b/>
          <w:bCs/>
        </w:rPr>
        <w:t>Frontend Development:</w:t>
      </w:r>
      <w:r w:rsidRPr="00DC7ADE">
        <w:t xml:space="preserve"> React was used for frontend development due to its component-based structure, which allows the user interface to be divided into reusable and maintainable components. React routing supports navigation between system pages, and its state management capabilities support dynamic updates such as notifications and personalised content.</w:t>
      </w:r>
    </w:p>
    <w:p w14:paraId="789666D3" w14:textId="77777777" w:rsidR="00DC7ADE" w:rsidRPr="00DC7ADE" w:rsidRDefault="00DC7ADE" w:rsidP="00DC7ADE">
      <w:r w:rsidRPr="00DC7ADE">
        <w:rPr>
          <w:b/>
          <w:bCs/>
        </w:rPr>
        <w:t>Backend Development:</w:t>
      </w:r>
      <w:r w:rsidRPr="00DC7ADE">
        <w:t xml:space="preserve"> The Express framework was used to develop the backend API due to its lightweight structure and strong support for middleware-based routing. Express enables clear separation between routes, controllers, and validation logic, supporting maintainable system growth. Middleware was used to handle authentication, authorisation, request validation, logging, and rate limiting.</w:t>
      </w:r>
    </w:p>
    <w:p w14:paraId="3CF39747" w14:textId="77777777" w:rsidR="00DC7ADE" w:rsidRPr="00DC7ADE" w:rsidRDefault="00DC7ADE" w:rsidP="00DC7ADE">
      <w:r w:rsidRPr="00DC7ADE">
        <w:rPr>
          <w:b/>
          <w:bCs/>
        </w:rPr>
        <w:t>Database Management:</w:t>
      </w:r>
      <w:r w:rsidRPr="00DC7ADE">
        <w:t xml:space="preserve"> MySQL was selected as the database management system due to its relational data model, which supports structured storage of related data across multiple tables. This was particularly suitable for managing users, attractions, queue data, notifications, and personalisation records while enforcing data integrity through relationships.</w:t>
      </w:r>
    </w:p>
    <w:p w14:paraId="67FF448D" w14:textId="77777777" w:rsidR="00DC7ADE" w:rsidRPr="00DC7ADE" w:rsidRDefault="00DC7ADE" w:rsidP="00DC7ADE">
      <w:r w:rsidRPr="00DC7ADE">
        <w:rPr>
          <w:b/>
          <w:bCs/>
        </w:rPr>
        <w:t>Supporting Packages:</w:t>
      </w:r>
      <w:r w:rsidRPr="00DC7ADE">
        <w:t xml:space="preserve"> </w:t>
      </w:r>
      <w:proofErr w:type="spellStart"/>
      <w:r w:rsidRPr="00DC7ADE">
        <w:t>Bcrypt</w:t>
      </w:r>
      <w:proofErr w:type="spellEnd"/>
      <w:r w:rsidRPr="00DC7ADE">
        <w:t xml:space="preserve"> was used to securely hash user passwords before storage, protecting sensitive authentication data. </w:t>
      </w:r>
      <w:proofErr w:type="gramStart"/>
      <w:r w:rsidRPr="00DC7ADE">
        <w:t>Express-session</w:t>
      </w:r>
      <w:proofErr w:type="gramEnd"/>
      <w:r w:rsidRPr="00DC7ADE">
        <w:t xml:space="preserve"> was implemented to manage user sessions and maintain authentication state. MySQL2 was used to facilitate database connections and query execution. CORS was configured to allow secure communication between the frontend and backend. Express-rate-limit was used </w:t>
      </w:r>
      <w:r w:rsidRPr="00DC7ADE">
        <w:lastRenderedPageBreak/>
        <w:t>to restrict repeated requests to sensitive routes, improving security against brute-force attacks. The Crypto library was used to generate secure reset tokens, while Chalk was used to improve readability of server-side logs during development.</w:t>
      </w:r>
    </w:p>
    <w:p w14:paraId="46F5B32F" w14:textId="77777777" w:rsidR="00DC7ADE" w:rsidRPr="00DC7ADE" w:rsidRDefault="00DC7ADE" w:rsidP="00DC7ADE">
      <w:r w:rsidRPr="00DC7ADE">
        <w:rPr>
          <w:b/>
          <w:bCs/>
        </w:rPr>
        <w:t>Testing Tools:</w:t>
      </w:r>
      <w:r w:rsidRPr="00DC7ADE">
        <w:t xml:space="preserve"> Thunder Client was used to emulate API requests and inspect system responses during development. This enabled validation of normal, negative, and regression test cases, ensuring that system endpoints behaved as expected under a range of conditions.</w:t>
      </w:r>
    </w:p>
    <w:p w14:paraId="15C2084D" w14:textId="13B29AF6" w:rsidR="007771D6" w:rsidRDefault="007771D6">
      <w:r>
        <w:t>SYSTEM ARCHITECTURE:</w:t>
      </w:r>
    </w:p>
    <w:p w14:paraId="0F42183E" w14:textId="16588CE1" w:rsidR="007771D6" w:rsidRDefault="007771D6">
      <w:r>
        <w:t>IMPLIMENTATION APPROACH:</w:t>
      </w:r>
    </w:p>
    <w:p w14:paraId="40145F5D" w14:textId="702BEF50" w:rsidR="007771D6" w:rsidRDefault="007771D6">
      <w:r>
        <w:t>DATA DESIGN USED IN IMPLIMENTATION:</w:t>
      </w:r>
    </w:p>
    <w:p w14:paraId="78633836" w14:textId="5410B27C" w:rsidR="007771D6" w:rsidRDefault="007771D6">
      <w:r>
        <w:t>TESTING CARRIED OUT DURING DEVELOPMENT:</w:t>
      </w:r>
    </w:p>
    <w:p w14:paraId="432B85DC" w14:textId="6C528CCF" w:rsidR="007771D6" w:rsidRDefault="007771D6">
      <w:r>
        <w:t>ISSUES IDENTIFIED AND IMPROVEMENTS MADE:</w:t>
      </w:r>
    </w:p>
    <w:p w14:paraId="756899B6" w14:textId="24F7FB04" w:rsidR="007771D6" w:rsidRDefault="007771D6">
      <w:r>
        <w:t>VERSION CONTROL:</w:t>
      </w:r>
    </w:p>
    <w:p w14:paraId="4A3BB505" w14:textId="33FBD06D" w:rsidR="007771D6" w:rsidRDefault="007771D6">
      <w:r>
        <w:t xml:space="preserve">SUMMARY </w:t>
      </w:r>
    </w:p>
    <w:p w14:paraId="55532238" w14:textId="77777777" w:rsidR="007771D6" w:rsidRPr="003A571A" w:rsidRDefault="007771D6"/>
    <w:sectPr w:rsidR="007771D6" w:rsidRPr="003A5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30"/>
    <w:rsid w:val="001F5590"/>
    <w:rsid w:val="003A571A"/>
    <w:rsid w:val="00406A23"/>
    <w:rsid w:val="005705F7"/>
    <w:rsid w:val="005F07FD"/>
    <w:rsid w:val="006719AE"/>
    <w:rsid w:val="00711ED7"/>
    <w:rsid w:val="00740930"/>
    <w:rsid w:val="007771D6"/>
    <w:rsid w:val="009343AB"/>
    <w:rsid w:val="00A77099"/>
    <w:rsid w:val="00C17AE8"/>
    <w:rsid w:val="00DB23C7"/>
    <w:rsid w:val="00DC7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BBFB"/>
  <w15:chartTrackingRefBased/>
  <w15:docId w15:val="{81D18481-43D6-40B5-9774-545EFE5E2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930"/>
    <w:rPr>
      <w:rFonts w:eastAsiaTheme="majorEastAsia" w:cstheme="majorBidi"/>
      <w:color w:val="272727" w:themeColor="text1" w:themeTint="D8"/>
    </w:rPr>
  </w:style>
  <w:style w:type="paragraph" w:styleId="Title">
    <w:name w:val="Title"/>
    <w:basedOn w:val="Normal"/>
    <w:next w:val="Normal"/>
    <w:link w:val="TitleChar"/>
    <w:uiPriority w:val="10"/>
    <w:qFormat/>
    <w:rsid w:val="00740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930"/>
    <w:pPr>
      <w:spacing w:before="160"/>
      <w:jc w:val="center"/>
    </w:pPr>
    <w:rPr>
      <w:i/>
      <w:iCs/>
      <w:color w:val="404040" w:themeColor="text1" w:themeTint="BF"/>
    </w:rPr>
  </w:style>
  <w:style w:type="character" w:customStyle="1" w:styleId="QuoteChar">
    <w:name w:val="Quote Char"/>
    <w:basedOn w:val="DefaultParagraphFont"/>
    <w:link w:val="Quote"/>
    <w:uiPriority w:val="29"/>
    <w:rsid w:val="00740930"/>
    <w:rPr>
      <w:i/>
      <w:iCs/>
      <w:color w:val="404040" w:themeColor="text1" w:themeTint="BF"/>
    </w:rPr>
  </w:style>
  <w:style w:type="paragraph" w:styleId="ListParagraph">
    <w:name w:val="List Paragraph"/>
    <w:basedOn w:val="Normal"/>
    <w:uiPriority w:val="34"/>
    <w:qFormat/>
    <w:rsid w:val="00740930"/>
    <w:pPr>
      <w:ind w:left="720"/>
      <w:contextualSpacing/>
    </w:pPr>
  </w:style>
  <w:style w:type="character" w:styleId="IntenseEmphasis">
    <w:name w:val="Intense Emphasis"/>
    <w:basedOn w:val="DefaultParagraphFont"/>
    <w:uiPriority w:val="21"/>
    <w:qFormat/>
    <w:rsid w:val="00740930"/>
    <w:rPr>
      <w:i/>
      <w:iCs/>
      <w:color w:val="0F4761" w:themeColor="accent1" w:themeShade="BF"/>
    </w:rPr>
  </w:style>
  <w:style w:type="paragraph" w:styleId="IntenseQuote">
    <w:name w:val="Intense Quote"/>
    <w:basedOn w:val="Normal"/>
    <w:next w:val="Normal"/>
    <w:link w:val="IntenseQuoteChar"/>
    <w:uiPriority w:val="30"/>
    <w:qFormat/>
    <w:rsid w:val="00740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930"/>
    <w:rPr>
      <w:i/>
      <w:iCs/>
      <w:color w:val="0F4761" w:themeColor="accent1" w:themeShade="BF"/>
    </w:rPr>
  </w:style>
  <w:style w:type="character" w:styleId="IntenseReference">
    <w:name w:val="Intense Reference"/>
    <w:basedOn w:val="DefaultParagraphFont"/>
    <w:uiPriority w:val="32"/>
    <w:qFormat/>
    <w:rsid w:val="00740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459</Words>
  <Characters>2874</Characters>
  <Application>Microsoft Office Word</Application>
  <DocSecurity>0</DocSecurity>
  <Lines>114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2</cp:revision>
  <dcterms:created xsi:type="dcterms:W3CDTF">2026-02-09T14:25:00Z</dcterms:created>
  <dcterms:modified xsi:type="dcterms:W3CDTF">2026-02-09T16:49:00Z</dcterms:modified>
</cp:coreProperties>
</file>