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3876594E" w:rsidR="0009048D" w:rsidRDefault="00803087" w:rsidP="0009048D">
      <w:r>
        <w:t>The following are the architecturally significant requirements of the system:</w:t>
      </w:r>
    </w:p>
    <w:p w14:paraId="24CF3DF7" w14:textId="77777777" w:rsidR="00F00D90" w:rsidRDefault="00F00D90" w:rsidP="0009048D"/>
    <w:p w14:paraId="0772B7F5" w14:textId="77777777" w:rsidR="00325C44" w:rsidRDefault="00325C44" w:rsidP="00325C44">
      <w:pPr>
        <w:jc w:val="both"/>
        <w:rPr>
          <w:b/>
        </w:rPr>
      </w:pPr>
      <w:bookmarkStart w:id="0" w:name="_Hlk510993763"/>
      <w:r>
        <w:rPr>
          <w:b/>
        </w:rPr>
        <w:lastRenderedPageBreak/>
        <w:t xml:space="preserve">Performance </w:t>
      </w:r>
    </w:p>
    <w:p w14:paraId="5707F510" w14:textId="182FD18C" w:rsidR="00325C44" w:rsidRDefault="00325C44" w:rsidP="00325C44">
      <w:pPr>
        <w:jc w:val="both"/>
      </w:pPr>
      <w:r>
        <w:t>The system must have a reasonable response time. Lagging of the program should be avoided.</w:t>
      </w:r>
      <w:r w:rsidR="001E2F1E">
        <w:t xml:space="preserve"> Queries should be processed in a reasonable time.</w:t>
      </w:r>
      <w:r>
        <w:t xml:space="preserve"> Processing time must be less than 3 seconds. During high traffic, the processing time should be 5 seconds at most. </w:t>
      </w:r>
    </w:p>
    <w:p w14:paraId="67515674" w14:textId="77777777" w:rsidR="00325C44" w:rsidRDefault="00325C44" w:rsidP="00325C44">
      <w:pPr>
        <w:jc w:val="both"/>
        <w:rPr>
          <w:b/>
        </w:rPr>
      </w:pPr>
      <w:r>
        <w:rPr>
          <w:b/>
        </w:rPr>
        <w:t>Security</w:t>
      </w:r>
    </w:p>
    <w:p w14:paraId="366E92B5" w14:textId="2FE7CD58" w:rsidR="00325C44" w:rsidRDefault="00325C44" w:rsidP="00325C44">
      <w:pPr>
        <w:jc w:val="both"/>
      </w:pPr>
      <w:r>
        <w:t xml:space="preserve">The system must have login requirements for the users. </w:t>
      </w:r>
      <w:r w:rsidR="001E2F1E">
        <w:t>The s</w:t>
      </w:r>
      <w:r>
        <w:t>ystem should only accept new passwords that are at least 8 characters in length and that have digits or special characters in them</w:t>
      </w:r>
      <w:r w:rsidR="001E2F1E">
        <w:t xml:space="preserve"> while</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5AA3BD3B" w:rsidR="00325C44" w:rsidRPr="008562B4" w:rsidRDefault="00325C44" w:rsidP="00325C44">
      <w:pPr>
        <w:jc w:val="both"/>
      </w:pPr>
      <w:r>
        <w:t xml:space="preserve">The system can have at most 100 hours of downtime per year. </w:t>
      </w:r>
      <w:r w:rsidR="00F5459E">
        <w:t>After</w:t>
      </w:r>
      <w:r>
        <w:t xml:space="preserve"> breakdowns, the system must be able to restart and continue normal functions.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1" w:name="_Hlk510602110"/>
      <w:r w:rsidR="009C5F8A">
        <w:t xml:space="preserve">Similarly, the system should be able to store data and information of all products, stores and the warehouse. </w:t>
      </w:r>
    </w:p>
    <w:bookmarkEnd w:id="0"/>
    <w:bookmarkEnd w:id="1"/>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 xml:space="preserve">Less time can be spent on beautifying the user interface and more time can be spent </w:t>
            </w:r>
            <w:r>
              <w:lastRenderedPageBreak/>
              <w:t>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proofErr w:type="gramStart"/>
            <w:r w:rsidR="00C23A7C">
              <w:t>particular component</w:t>
            </w:r>
            <w:proofErr w:type="gramEnd"/>
            <w:r>
              <w:t xml:space="preserve"> of the system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577041B3" w:rsidR="0059367D" w:rsidRDefault="0059367D" w:rsidP="00E07E51"/>
    <w:p w14:paraId="08954AEB" w14:textId="6267D982" w:rsidR="00701D4D" w:rsidRDefault="00701D4D" w:rsidP="00E07E51"/>
    <w:p w14:paraId="45103CA6" w14:textId="1AF37FC7" w:rsidR="00701D4D" w:rsidRDefault="00701D4D" w:rsidP="00E07E51"/>
    <w:p w14:paraId="0A79B61C" w14:textId="77777777" w:rsidR="00701D4D" w:rsidRPr="00DF2DF3" w:rsidRDefault="00701D4D" w:rsidP="00E07E51"/>
    <w:p w14:paraId="470C8F83" w14:textId="6294F1A8" w:rsidR="00350076" w:rsidRDefault="001C19D5" w:rsidP="001C19D5">
      <w:pPr>
        <w:pStyle w:val="Heading2"/>
        <w:rPr>
          <w:sz w:val="32"/>
          <w:szCs w:val="32"/>
        </w:rPr>
      </w:pPr>
      <w:r>
        <w:rPr>
          <w:sz w:val="32"/>
          <w:szCs w:val="32"/>
        </w:rPr>
        <w:lastRenderedPageBreak/>
        <w:t>Architectural Mechanism</w:t>
      </w:r>
    </w:p>
    <w:p w14:paraId="2BD91885" w14:textId="60178264" w:rsidR="001C19D5" w:rsidRDefault="001C19D5" w:rsidP="000541D9">
      <w:pPr>
        <w:jc w:val="both"/>
      </w:pPr>
      <w:r>
        <w:t>The following are the architectural mechanisms</w:t>
      </w:r>
      <w:r w:rsidR="005113ED">
        <w:t xml:space="preserve"> of the system with a brief description:</w:t>
      </w:r>
    </w:p>
    <w:tbl>
      <w:tblPr>
        <w:tblStyle w:val="TableGrid"/>
        <w:tblW w:w="0" w:type="auto"/>
        <w:tblLook w:val="04A0" w:firstRow="1" w:lastRow="0" w:firstColumn="1" w:lastColumn="0" w:noHBand="0" w:noVBand="1"/>
      </w:tblPr>
      <w:tblGrid>
        <w:gridCol w:w="3116"/>
        <w:gridCol w:w="3117"/>
        <w:gridCol w:w="3117"/>
      </w:tblGrid>
      <w:tr w:rsidR="005113ED" w14:paraId="38879289" w14:textId="77777777" w:rsidTr="005113ED">
        <w:tc>
          <w:tcPr>
            <w:tcW w:w="3116" w:type="dxa"/>
            <w:shd w:val="clear" w:color="auto" w:fill="BDD6EE" w:themeFill="accent5" w:themeFillTint="66"/>
          </w:tcPr>
          <w:p w14:paraId="6DF4D4FE" w14:textId="6F1CFE87" w:rsidR="005113ED" w:rsidRDefault="005113ED" w:rsidP="000541D9">
            <w:pPr>
              <w:jc w:val="both"/>
            </w:pPr>
            <w:r>
              <w:t xml:space="preserve">Mechanism </w:t>
            </w:r>
          </w:p>
        </w:tc>
        <w:tc>
          <w:tcPr>
            <w:tcW w:w="3117" w:type="dxa"/>
            <w:shd w:val="clear" w:color="auto" w:fill="BDD6EE" w:themeFill="accent5" w:themeFillTint="66"/>
          </w:tcPr>
          <w:p w14:paraId="649C1479" w14:textId="564CA92B" w:rsidR="005113ED" w:rsidRDefault="005113ED" w:rsidP="000541D9">
            <w:pPr>
              <w:jc w:val="both"/>
            </w:pPr>
            <w:r>
              <w:t xml:space="preserve">State </w:t>
            </w:r>
          </w:p>
        </w:tc>
        <w:tc>
          <w:tcPr>
            <w:tcW w:w="3117" w:type="dxa"/>
            <w:shd w:val="clear" w:color="auto" w:fill="BDD6EE" w:themeFill="accent5" w:themeFillTint="66"/>
          </w:tcPr>
          <w:p w14:paraId="52CA5E11" w14:textId="72F38B40" w:rsidR="005113ED" w:rsidRDefault="005113ED" w:rsidP="000541D9">
            <w:pPr>
              <w:jc w:val="both"/>
            </w:pPr>
            <w:r>
              <w:t>Description</w:t>
            </w:r>
          </w:p>
        </w:tc>
      </w:tr>
      <w:tr w:rsidR="005113ED" w14:paraId="737C6B10" w14:textId="77777777" w:rsidTr="005113ED">
        <w:tc>
          <w:tcPr>
            <w:tcW w:w="3116" w:type="dxa"/>
          </w:tcPr>
          <w:p w14:paraId="440D5BE0" w14:textId="4BDDECAA" w:rsidR="005113ED" w:rsidRDefault="005D338C" w:rsidP="000541D9">
            <w:pPr>
              <w:jc w:val="both"/>
            </w:pPr>
            <w:r>
              <w:t xml:space="preserve">Security Mechanism </w:t>
            </w:r>
          </w:p>
        </w:tc>
        <w:tc>
          <w:tcPr>
            <w:tcW w:w="3117" w:type="dxa"/>
          </w:tcPr>
          <w:p w14:paraId="4F8A6C80" w14:textId="75CEBC9A" w:rsidR="005113ED" w:rsidRDefault="005D338C" w:rsidP="000541D9">
            <w:pPr>
              <w:jc w:val="both"/>
            </w:pPr>
            <w:r>
              <w:t xml:space="preserve">Analysis </w:t>
            </w:r>
          </w:p>
        </w:tc>
        <w:tc>
          <w:tcPr>
            <w:tcW w:w="3117" w:type="dxa"/>
          </w:tcPr>
          <w:p w14:paraId="0C715953" w14:textId="60EFBB0B" w:rsidR="005D338C" w:rsidRDefault="005D338C" w:rsidP="000541D9">
            <w:pPr>
              <w:jc w:val="both"/>
            </w:pPr>
            <w:r>
              <w:t xml:space="preserve">All users must not be allowed to make crucial changes to data and the system must be secure from people other than staffs trying to get access to the data. Admin functions like adding new </w:t>
            </w:r>
            <w:r w:rsidR="000B5674">
              <w:t>product</w:t>
            </w:r>
            <w:r>
              <w:t xml:space="preserve">, deleting </w:t>
            </w:r>
            <w:r w:rsidR="000B5674">
              <w:t>product</w:t>
            </w:r>
            <w:r>
              <w:t>, adding new account and so on is separated from store staff account. Accounts are provided with a username and password.</w:t>
            </w:r>
          </w:p>
        </w:tc>
      </w:tr>
      <w:tr w:rsidR="005113ED" w14:paraId="38A9B53E" w14:textId="77777777" w:rsidTr="005113ED">
        <w:tc>
          <w:tcPr>
            <w:tcW w:w="3116" w:type="dxa"/>
          </w:tcPr>
          <w:p w14:paraId="07244192" w14:textId="7CC01D5A" w:rsidR="005113ED" w:rsidRDefault="005D338C" w:rsidP="000541D9">
            <w:pPr>
              <w:jc w:val="both"/>
            </w:pPr>
            <w:r>
              <w:t xml:space="preserve">Availability Mechanism </w:t>
            </w:r>
          </w:p>
        </w:tc>
        <w:tc>
          <w:tcPr>
            <w:tcW w:w="3117" w:type="dxa"/>
          </w:tcPr>
          <w:p w14:paraId="14F44227" w14:textId="10B25716" w:rsidR="005113ED" w:rsidRDefault="005D338C" w:rsidP="000541D9">
            <w:pPr>
              <w:jc w:val="both"/>
            </w:pPr>
            <w:r>
              <w:t>Analysis</w:t>
            </w:r>
          </w:p>
        </w:tc>
        <w:tc>
          <w:tcPr>
            <w:tcW w:w="3117" w:type="dxa"/>
          </w:tcPr>
          <w:p w14:paraId="799A89E9" w14:textId="118248BF" w:rsidR="005113ED" w:rsidRDefault="00701D4D" w:rsidP="000541D9">
            <w:pPr>
              <w:jc w:val="both"/>
            </w:pPr>
            <w:r>
              <w:t>System must be available for staff to check stock content in each location, send stock to different location and accept s tock from another location. Classes for each layer must be separated from each other so that if one layer fails, diagnosing the point of failure is easier. Application server should be used for data access and persistence.</w:t>
            </w:r>
          </w:p>
        </w:tc>
      </w:tr>
      <w:tr w:rsidR="00701D4D" w14:paraId="18CE6A3A" w14:textId="77777777" w:rsidTr="005113ED">
        <w:tc>
          <w:tcPr>
            <w:tcW w:w="3116" w:type="dxa"/>
          </w:tcPr>
          <w:p w14:paraId="53053431" w14:textId="4F38091A" w:rsidR="00701D4D" w:rsidRDefault="00701D4D" w:rsidP="000541D9">
            <w:pPr>
              <w:jc w:val="both"/>
            </w:pPr>
            <w:r>
              <w:t xml:space="preserve">Persistence Mechanism </w:t>
            </w:r>
          </w:p>
        </w:tc>
        <w:tc>
          <w:tcPr>
            <w:tcW w:w="3117" w:type="dxa"/>
          </w:tcPr>
          <w:p w14:paraId="09B02501" w14:textId="11005E29" w:rsidR="00701D4D" w:rsidRDefault="00701D4D" w:rsidP="000541D9">
            <w:pPr>
              <w:jc w:val="both"/>
            </w:pPr>
            <w:r>
              <w:t xml:space="preserve">Analysis </w:t>
            </w:r>
          </w:p>
        </w:tc>
        <w:tc>
          <w:tcPr>
            <w:tcW w:w="3117" w:type="dxa"/>
          </w:tcPr>
          <w:p w14:paraId="45884BBD" w14:textId="4FB8FA1F" w:rsidR="00701D4D" w:rsidRDefault="00701D4D" w:rsidP="000541D9">
            <w:pPr>
              <w:jc w:val="both"/>
            </w:pPr>
            <w:r>
              <w:t>Product, staff and location data need to be stored in a database. The reading and writing of this data must be done using an application server</w:t>
            </w:r>
            <w:r w:rsidR="000B5674">
              <w:t xml:space="preserve"> in the Business Logic Layer</w:t>
            </w:r>
            <w:r>
              <w:t xml:space="preserve">. </w:t>
            </w:r>
          </w:p>
        </w:tc>
      </w:tr>
    </w:tbl>
    <w:p w14:paraId="7B6FC281" w14:textId="0906E76D" w:rsidR="005113ED" w:rsidRPr="005113ED" w:rsidRDefault="005113ED" w:rsidP="000541D9">
      <w:pPr>
        <w:jc w:val="both"/>
      </w:pPr>
      <w:r>
        <w:t xml:space="preserve"> </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6AD5749A" w14:textId="0B9E246B" w:rsidR="000541D9" w:rsidRDefault="000541D9" w:rsidP="000541D9">
      <w:pPr>
        <w:pStyle w:val="ListParagraph"/>
        <w:numPr>
          <w:ilvl w:val="0"/>
          <w:numId w:val="2"/>
        </w:numPr>
        <w:jc w:val="both"/>
      </w:pPr>
      <w:r>
        <w:t>User – Warehouse and store staff that will be using the system.</w:t>
      </w:r>
    </w:p>
    <w:p w14:paraId="4CE7CEB3" w14:textId="73F17AD9" w:rsidR="009B3475" w:rsidRDefault="009B3475" w:rsidP="009B3475">
      <w:pPr>
        <w:pStyle w:val="ListParagraph"/>
        <w:jc w:val="both"/>
      </w:pPr>
    </w:p>
    <w:p w14:paraId="1202BE29" w14:textId="0E45F0F5" w:rsidR="009B3475" w:rsidRDefault="009B3475" w:rsidP="009B3475">
      <w:pPr>
        <w:pStyle w:val="ListParagraph"/>
        <w:jc w:val="both"/>
      </w:pPr>
    </w:p>
    <w:p w14:paraId="2C39941D" w14:textId="77777777" w:rsidR="009B3475" w:rsidRDefault="009B3475" w:rsidP="009B3475">
      <w:pPr>
        <w:pStyle w:val="ListParagraph"/>
        <w:jc w:val="both"/>
      </w:pPr>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1590D1E8" w:rsidR="00C26B4D" w:rsidRDefault="00C26B4D" w:rsidP="00891E5E">
      <w:r>
        <w:t>The following is the logical view that describes the software architecture:</w:t>
      </w:r>
    </w:p>
    <w:p w14:paraId="6FD1643B" w14:textId="2B70FE09" w:rsidR="00533521" w:rsidRDefault="00533521" w:rsidP="00891E5E">
      <w:bookmarkStart w:id="2" w:name="_GoBack"/>
      <w:r>
        <w:rPr>
          <w:noProof/>
        </w:rPr>
        <w:lastRenderedPageBreak/>
        <w:drawing>
          <wp:inline distT="0" distB="0" distL="0" distR="0" wp14:anchorId="28CE71D8" wp14:editId="522DD7D7">
            <wp:extent cx="5943600" cy="4759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8-04-09_22-07-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59325"/>
                    </a:xfrm>
                    <a:prstGeom prst="rect">
                      <a:avLst/>
                    </a:prstGeom>
                  </pic:spPr>
                </pic:pic>
              </a:graphicData>
            </a:graphic>
          </wp:inline>
        </w:drawing>
      </w:r>
      <w:bookmarkEnd w:id="2"/>
    </w:p>
    <w:p w14:paraId="2068D397" w14:textId="06604E8F" w:rsidR="00104D8F" w:rsidRDefault="00104D8F" w:rsidP="00891E5E"/>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A3BA066" w:rsidR="00104D8F" w:rsidRPr="00104D8F" w:rsidRDefault="00104D8F" w:rsidP="00891E5E">
      <w:r>
        <w:rPr>
          <w:noProof/>
        </w:rPr>
        <w:lastRenderedPageBreak/>
        <w:drawing>
          <wp:inline distT="0" distB="0" distL="0" distR="0" wp14:anchorId="1C852D9E" wp14:editId="73BB21DB">
            <wp:extent cx="5943600" cy="392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4-08_23-12-1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03856B4" w14:textId="77777777" w:rsidR="00C26B4D" w:rsidRPr="00C26B4D" w:rsidRDefault="00C26B4D" w:rsidP="00891E5E"/>
    <w:p w14:paraId="4EC01AB4" w14:textId="406C39C4" w:rsidR="00ED1F3A" w:rsidRDefault="00ED1F3A" w:rsidP="00891E5E">
      <w:pPr>
        <w:rPr>
          <w:b/>
        </w:rPr>
      </w:pPr>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55EEF"/>
    <w:rsid w:val="0009048D"/>
    <w:rsid w:val="00093D98"/>
    <w:rsid w:val="000B5674"/>
    <w:rsid w:val="000C095E"/>
    <w:rsid w:val="00104D8F"/>
    <w:rsid w:val="00174609"/>
    <w:rsid w:val="00190BF8"/>
    <w:rsid w:val="001C19D5"/>
    <w:rsid w:val="001E2F1E"/>
    <w:rsid w:val="00304CEB"/>
    <w:rsid w:val="00325C44"/>
    <w:rsid w:val="00350076"/>
    <w:rsid w:val="0037711B"/>
    <w:rsid w:val="005113ED"/>
    <w:rsid w:val="00533521"/>
    <w:rsid w:val="00543EA7"/>
    <w:rsid w:val="0059367D"/>
    <w:rsid w:val="005D338C"/>
    <w:rsid w:val="006024BC"/>
    <w:rsid w:val="00624C9F"/>
    <w:rsid w:val="00625579"/>
    <w:rsid w:val="00701D4D"/>
    <w:rsid w:val="0076132A"/>
    <w:rsid w:val="00794D3F"/>
    <w:rsid w:val="00803087"/>
    <w:rsid w:val="00891E5E"/>
    <w:rsid w:val="00902C69"/>
    <w:rsid w:val="0092438B"/>
    <w:rsid w:val="0098309A"/>
    <w:rsid w:val="009B3475"/>
    <w:rsid w:val="009C5F8A"/>
    <w:rsid w:val="009D312E"/>
    <w:rsid w:val="00A37243"/>
    <w:rsid w:val="00AE3E43"/>
    <w:rsid w:val="00AF37B0"/>
    <w:rsid w:val="00B510B2"/>
    <w:rsid w:val="00B659DE"/>
    <w:rsid w:val="00C23A7C"/>
    <w:rsid w:val="00C26B4D"/>
    <w:rsid w:val="00CB2B5D"/>
    <w:rsid w:val="00D12945"/>
    <w:rsid w:val="00D22D73"/>
    <w:rsid w:val="00DF2DF3"/>
    <w:rsid w:val="00DF3B0C"/>
    <w:rsid w:val="00E07E51"/>
    <w:rsid w:val="00E10316"/>
    <w:rsid w:val="00E42F60"/>
    <w:rsid w:val="00E52488"/>
    <w:rsid w:val="00E70AE0"/>
    <w:rsid w:val="00ED1F3A"/>
    <w:rsid w:val="00F00D90"/>
    <w:rsid w:val="00F5459E"/>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10</cp:revision>
  <dcterms:created xsi:type="dcterms:W3CDTF">2018-03-21T07:26:00Z</dcterms:created>
  <dcterms:modified xsi:type="dcterms:W3CDTF">2018-04-09T12:24:00Z</dcterms:modified>
</cp:coreProperties>
</file>