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54697151" w:rsidR="002F3ED0" w:rsidRPr="00350E34" w:rsidRDefault="00270C3E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CD650C">
        <w:t>6</w:t>
      </w:r>
      <w:r w:rsidR="002F3ED0">
        <w:t xml:space="preserve">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1E9B987D" w:rsidR="002F3ED0" w:rsidRPr="00350E34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5D0505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5D0505">
              <w:rPr>
                <w:color w:val="000000" w:themeColor="text1"/>
              </w:rPr>
              <w:t>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59420CDF" w:rsidR="0047058D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  <w:r w:rsidR="0047058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668D636D" w:rsidR="0047058D" w:rsidRDefault="009E11E3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</w:t>
            </w:r>
            <w:r w:rsidR="00CD650C">
              <w:rPr>
                <w:color w:val="000000" w:themeColor="text1"/>
              </w:rPr>
              <w:t xml:space="preserve"> 2</w:t>
            </w:r>
            <w:r w:rsidR="00CD650C" w:rsidRPr="00CD650C">
              <w:rPr>
                <w:color w:val="000000" w:themeColor="text1"/>
                <w:vertAlign w:val="superscript"/>
              </w:rPr>
              <w:t>nd</w:t>
            </w:r>
            <w:r w:rsidR="00CD650C"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1140B988" w14:textId="483C8C28" w:rsidR="0047058D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47058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8C2BDF" w:rsidRPr="00350E34" w14:paraId="592B08AB" w14:textId="77777777" w:rsidTr="00290B77">
        <w:tc>
          <w:tcPr>
            <w:tcW w:w="4608" w:type="dxa"/>
          </w:tcPr>
          <w:p w14:paraId="6238A7F3" w14:textId="6FFB1ACE" w:rsidR="008C2BDF" w:rsidRDefault="008C2BDF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Programmer Manual for the application.</w:t>
            </w:r>
          </w:p>
        </w:tc>
        <w:tc>
          <w:tcPr>
            <w:tcW w:w="1872" w:type="dxa"/>
          </w:tcPr>
          <w:p w14:paraId="328FFEB4" w14:textId="33B64AD0" w:rsidR="008C2BDF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8C2BDF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8C2BDF">
              <w:rPr>
                <w:color w:val="000000" w:themeColor="text1"/>
              </w:rPr>
              <w:t>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2AFA3332" w:rsidR="002F3ED0" w:rsidRPr="00350E34" w:rsidRDefault="00CD650C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49EAF2F4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47058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6F7FBC6B" w:rsidR="0047058D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47058D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47058D">
              <w:rPr>
                <w:color w:val="000000" w:themeColor="text1"/>
              </w:rPr>
              <w:t>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5CFF3873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860EF71" w14:textId="7E241752" w:rsidR="0047058D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3026F9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3026F9">
              <w:rPr>
                <w:color w:val="000000" w:themeColor="text1"/>
              </w:rPr>
              <w:t>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420B9C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</w:t>
            </w:r>
            <w:r w:rsidR="00824C3A">
              <w:rPr>
                <w:color w:val="000000" w:themeColor="text1"/>
              </w:rPr>
              <w:t>11</w:t>
            </w:r>
          </w:p>
        </w:tc>
        <w:tc>
          <w:tcPr>
            <w:tcW w:w="1872" w:type="dxa"/>
          </w:tcPr>
          <w:p w14:paraId="694C001B" w14:textId="0CFD1C2E" w:rsidR="00DC553D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CF7E0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0003006E" w:rsidR="003026F9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656D60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656D60">
              <w:rPr>
                <w:color w:val="000000" w:themeColor="text1"/>
              </w:rPr>
              <w:t>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7B28DA54" w:rsidR="00A63F21" w:rsidRDefault="004669A8" w:rsidP="005D0505">
            <w:pPr>
              <w:pStyle w:val="BodyText"/>
              <w:widowControl w:val="0"/>
              <w:spacing w:before="60" w:line="240" w:lineRule="atLeast"/>
              <w:ind w:left="0"/>
            </w:pPr>
            <w:r>
              <w:t>Contingency</w:t>
            </w:r>
          </w:p>
        </w:tc>
        <w:tc>
          <w:tcPr>
            <w:tcW w:w="1872" w:type="dxa"/>
          </w:tcPr>
          <w:p w14:paraId="72B81B19" w14:textId="407B51E3" w:rsidR="00A63F21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9E11E3">
              <w:rPr>
                <w:color w:val="000000" w:themeColor="text1"/>
              </w:rPr>
              <w:t>/10</w:t>
            </w:r>
            <w:r w:rsidR="00CF7E0A">
              <w:rPr>
                <w:color w:val="000000" w:themeColor="text1"/>
              </w:rPr>
              <w:t>/2018</w:t>
            </w:r>
          </w:p>
        </w:tc>
      </w:tr>
      <w:tr w:rsidR="009E11E3" w:rsidRPr="00350E34" w14:paraId="4DF74AAC" w14:textId="77777777" w:rsidTr="00290B77">
        <w:tc>
          <w:tcPr>
            <w:tcW w:w="4608" w:type="dxa"/>
          </w:tcPr>
          <w:p w14:paraId="49E2652A" w14:textId="22F88300" w:rsidR="009E11E3" w:rsidRPr="00C06753" w:rsidRDefault="009E11E3" w:rsidP="009E11E3">
            <w:pPr>
              <w:pStyle w:val="BodyText"/>
              <w:widowControl w:val="0"/>
              <w:spacing w:before="60" w:line="240" w:lineRule="atLeast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1872" w:type="dxa"/>
          </w:tcPr>
          <w:p w14:paraId="0D4FEB01" w14:textId="70AD9F25" w:rsidR="009E11E3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9E11E3">
              <w:rPr>
                <w:color w:val="000000" w:themeColor="text1"/>
              </w:rPr>
              <w:t>/10/2018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91F0E50" w:rsidR="002F3ED0" w:rsidRPr="00350E34" w:rsidRDefault="009E11E3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E5155">
              <w:rPr>
                <w:color w:val="000000" w:themeColor="text1"/>
              </w:rPr>
              <w:t>8</w:t>
            </w:r>
            <w:r w:rsidR="00214A3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468DC216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790C2941" w14:textId="76775A57" w:rsidR="002F3ED0" w:rsidRPr="00350E34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</w:t>
            </w:r>
            <w:r w:rsidR="008C2BDF">
              <w:rPr>
                <w:color w:val="000000" w:themeColor="text1"/>
              </w:rPr>
              <w:t>10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7A44C3F1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</w:t>
            </w:r>
            <w:r w:rsidR="00824C3A">
              <w:rPr>
                <w:color w:val="000000" w:themeColor="text1"/>
              </w:rPr>
              <w:t>2</w:t>
            </w:r>
          </w:p>
        </w:tc>
        <w:tc>
          <w:tcPr>
            <w:tcW w:w="1872" w:type="dxa"/>
          </w:tcPr>
          <w:p w14:paraId="59519DE4" w14:textId="5614F835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</w:t>
            </w:r>
            <w:r w:rsidR="008C2BDF"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2A652003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</w:t>
            </w:r>
            <w:r w:rsidR="009E11E3">
              <w:rPr>
                <w:color w:val="000000" w:themeColor="text1"/>
              </w:rPr>
              <w:t>1</w:t>
            </w:r>
            <w:r w:rsidR="002F3ED0">
              <w:rPr>
                <w:color w:val="000000" w:themeColor="text1"/>
              </w:rPr>
              <w:t>0/2018</w:t>
            </w:r>
          </w:p>
        </w:tc>
      </w:tr>
      <w:tr w:rsidR="008C2BDF" w:rsidRPr="00350E34" w14:paraId="327FC513" w14:textId="77777777" w:rsidTr="00503EB3">
        <w:tc>
          <w:tcPr>
            <w:tcW w:w="4608" w:type="dxa"/>
          </w:tcPr>
          <w:p w14:paraId="65876672" w14:textId="77777777" w:rsidR="008C2BDF" w:rsidRDefault="008C2BDF" w:rsidP="008C2BD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Transition Phase Assessment </w:t>
            </w:r>
          </w:p>
        </w:tc>
        <w:tc>
          <w:tcPr>
            <w:tcW w:w="1872" w:type="dxa"/>
          </w:tcPr>
          <w:p w14:paraId="16721AED" w14:textId="0AAF5C5D" w:rsidR="008C2BDF" w:rsidRDefault="00FE5155" w:rsidP="008C2BD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8C2BDF">
              <w:rPr>
                <w:color w:val="000000" w:themeColor="text1"/>
              </w:rPr>
              <w:t>/10/2018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5ED68BA1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214A31">
              <w:rPr>
                <w:color w:val="000000" w:themeColor="text1"/>
              </w:rPr>
              <w:t>/</w:t>
            </w:r>
            <w:r w:rsidR="009E11E3">
              <w:rPr>
                <w:color w:val="000000" w:themeColor="text1"/>
              </w:rPr>
              <w:t>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50C2BFC3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 </w:t>
            </w:r>
          </w:p>
        </w:tc>
        <w:tc>
          <w:tcPr>
            <w:tcW w:w="1872" w:type="dxa"/>
          </w:tcPr>
          <w:p w14:paraId="3407E010" w14:textId="1095B0EE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CD650C">
              <w:rPr>
                <w:color w:val="000000" w:themeColor="text1"/>
              </w:rPr>
              <w:t>/10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8C2BDF" w:rsidRPr="00350E34" w14:paraId="44BB4C3D" w14:textId="77777777" w:rsidTr="00290B77">
        <w:tc>
          <w:tcPr>
            <w:tcW w:w="4608" w:type="dxa"/>
          </w:tcPr>
          <w:p w14:paraId="51A51AE0" w14:textId="0F869BFD" w:rsidR="008C2BDF" w:rsidRPr="008C2BDF" w:rsidRDefault="008C2BDF" w:rsidP="008C2BDF">
            <w:pPr>
              <w:pStyle w:val="BodyText"/>
              <w:widowControl w:val="0"/>
              <w:spacing w:before="60" w:line="240" w:lineRule="atLeast"/>
              <w:ind w:left="0"/>
              <w:rPr>
                <w:color w:val="FF0000"/>
              </w:rPr>
            </w:pPr>
            <w:r w:rsidRPr="009D1527">
              <w:rPr>
                <w:color w:val="FF0000"/>
              </w:rPr>
              <w:t>Deliver Project Release Milestone/ Assessment Item 4</w:t>
            </w:r>
          </w:p>
        </w:tc>
        <w:tc>
          <w:tcPr>
            <w:tcW w:w="1872" w:type="dxa"/>
          </w:tcPr>
          <w:p w14:paraId="4604E468" w14:textId="652E60AC" w:rsidR="008C2BDF" w:rsidRDefault="008C2BDF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14/10/2018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198BA1BC" w:rsidR="002F3ED0" w:rsidRDefault="00FE515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CD650C">
              <w:rPr>
                <w:color w:val="000000" w:themeColor="text1"/>
              </w:rPr>
              <w:t>/10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9"/>
        <w:gridCol w:w="787"/>
        <w:gridCol w:w="891"/>
        <w:gridCol w:w="1042"/>
        <w:gridCol w:w="992"/>
        <w:gridCol w:w="883"/>
        <w:gridCol w:w="1484"/>
        <w:gridCol w:w="799"/>
        <w:gridCol w:w="993"/>
      </w:tblGrid>
      <w:tr w:rsidR="00514CA6" w:rsidRPr="00350E34" w14:paraId="1B8AC293" w14:textId="77777777" w:rsidTr="008C2BDF">
        <w:trPr>
          <w:trHeight w:val="728"/>
        </w:trPr>
        <w:tc>
          <w:tcPr>
            <w:tcW w:w="1479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7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3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3940E0A9" w14:textId="57A8F1E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3F4B876D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1CE4A853" w14:textId="375382D5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Develop Program</w:t>
            </w:r>
            <w:r w:rsidR="008C2BDF">
              <w:rPr>
                <w:color w:val="000000" w:themeColor="text1"/>
              </w:rPr>
              <w:t>mer</w:t>
            </w:r>
            <w:r>
              <w:rPr>
                <w:color w:val="000000" w:themeColor="text1"/>
              </w:rPr>
              <w:t xml:space="preserve"> Manual for the application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4871A88E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0D30D6FC" w14:textId="52524D56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Resolve any Identified Issues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CC4DFF8" w14:textId="53CFB35C" w:rsidR="002F3ED0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D75683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E6FD48C" w14:textId="77777777" w:rsidR="009E11E3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E3FF394" w14:textId="3F00EF28" w:rsidR="009E11E3" w:rsidRPr="006458A2" w:rsidRDefault="009E11E3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0C871D5E" w14:textId="0C529BAE" w:rsidR="002F3ED0" w:rsidRDefault="009E11E3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Update Version Control, Risk List and Project Plan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4CF49EA2" w14:textId="14040399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Week-11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1DD7D2D" w14:textId="530E6C23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07BC514D" w:rsidR="002F3ED0" w:rsidRPr="006458A2" w:rsidRDefault="0081428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710E7DFB" w14:textId="1FAAA555" w:rsidR="002F3ED0" w:rsidRPr="006458A2" w:rsidRDefault="009E11E3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Week-11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5260760" w14:textId="4CCF24A0" w:rsidR="002F3ED0" w:rsidRPr="006458A2" w:rsidRDefault="0081428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3621B52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2910ED86" w14:textId="657B7A10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974F7DD" w14:textId="413FB4A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7558604" w14:textId="2B4F14C5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703322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A7CED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0B62129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0BD82A9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15BF0942" w14:textId="29CF0F38" w:rsidR="009E11E3" w:rsidRPr="006458A2" w:rsidRDefault="009E11E3" w:rsidP="009E11E3">
            <w:pPr>
              <w:jc w:val="center"/>
              <w:rPr>
                <w:color w:val="000000" w:themeColor="text1"/>
              </w:rPr>
            </w:pPr>
            <w:r>
              <w:t>Contingency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5CD2F52D" w14:textId="66630959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414B523" w14:textId="31424AF6" w:rsidR="009E11E3" w:rsidRPr="006458A2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975C7D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6818CC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302952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59C422C9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5B48D0A8" w14:textId="23920684" w:rsidR="009E11E3" w:rsidRDefault="009E11E3" w:rsidP="009E11E3">
            <w:pPr>
              <w:jc w:val="center"/>
            </w:pPr>
            <w:r>
              <w:rPr>
                <w:color w:val="000000" w:themeColor="text1"/>
              </w:rPr>
              <w:t>Complete 2</w:t>
            </w:r>
            <w:r w:rsidRPr="00CD650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Round External User Acceptance Testing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1379B658" w14:textId="7D665A56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F5504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3B955F0B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C6BFB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058D8AB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2F67C4B" w14:textId="25E68DD9" w:rsidR="009E11E3" w:rsidRDefault="009E11E3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CC87F87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547767FD" w14:textId="0E83379A" w:rsidR="009E11E3" w:rsidRDefault="009E11E3" w:rsidP="009E11E3">
            <w:pPr>
              <w:jc w:val="center"/>
            </w:pPr>
            <w:r>
              <w:t>Merge all branches on git to keep all (documentation and implementati</w:t>
            </w:r>
            <w:r>
              <w:lastRenderedPageBreak/>
              <w:t>on) up to date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3DD2F21" w14:textId="528AFCC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765ACC6" w14:textId="42EA572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2A21313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EC2B65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EDAEE5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7224482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8AB0BF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FF76B28" w14:textId="24F7BDCE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066EA6C1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32D169B6" w14:textId="7E4A52EE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Meeting Minutes for week-12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26D134C6" w14:textId="7DE300ED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2E2589C" w14:textId="68B88C78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06E39D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1FAE5097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7D567603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6710AD9C" w:rsidR="009E11E3" w:rsidRDefault="00814284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5C9EEF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72B02CEC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5DFFE319" w14:textId="0617EA29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Establish Feedback documents for week-12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3CB81DA2" w14:textId="77EDF302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E55AABC" w14:textId="4D0644A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3783FB2A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D474050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17B36E6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9E11E3" w:rsidRPr="006458A2" w:rsidRDefault="009E11E3" w:rsidP="009E11E3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709A712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586A793C" w14:textId="27600B5C" w:rsidR="009E11E3" w:rsidRDefault="00521A50" w:rsidP="009E11E3">
            <w:pPr>
              <w:jc w:val="center"/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7B9D987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FDAC4A4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6B6B50D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A4C75B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24D881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D6F47B8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11F0A0E" w14:textId="77777777" w:rsidR="00814284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36B79B6" w14:textId="1ED17502" w:rsidR="009E11E3" w:rsidRDefault="00814284" w:rsidP="0081428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FE5155" w:rsidRPr="00350E34" w14:paraId="4B1E4733" w14:textId="77777777" w:rsidTr="00503EB3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441C0FC5" w14:textId="7D3826A1" w:rsidR="00FE5155" w:rsidRPr="006458A2" w:rsidRDefault="00FE5155" w:rsidP="00503EB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Transition Phase Assessment </w:t>
            </w:r>
          </w:p>
        </w:tc>
        <w:tc>
          <w:tcPr>
            <w:tcW w:w="787" w:type="dxa"/>
            <w:shd w:val="clear" w:color="auto" w:fill="auto"/>
            <w:noWrap/>
            <w:vAlign w:val="bottom"/>
          </w:tcPr>
          <w:p w14:paraId="0395CD04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4E6BAC4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297C067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BD0908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39105B0A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9B0948" w14:textId="77777777" w:rsidR="00FE5155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0BFE57A" w14:textId="6E2EF150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D33662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DA4F3A" w14:textId="77777777" w:rsidR="00FE5155" w:rsidRPr="006458A2" w:rsidRDefault="00FE5155" w:rsidP="00503EB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18ABC41C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0FC03937" w14:textId="09547814" w:rsidR="009E11E3" w:rsidRPr="00350E34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7" w:type="dxa"/>
            <w:shd w:val="clear" w:color="auto" w:fill="auto"/>
            <w:noWrap/>
          </w:tcPr>
          <w:p w14:paraId="5C5FB73D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5F058B35" w14:textId="77777777" w:rsidR="009E11E3" w:rsidRDefault="009E11E3" w:rsidP="009E11E3">
            <w:pPr>
              <w:jc w:val="center"/>
              <w:rPr>
                <w:color w:val="000000" w:themeColor="text1"/>
              </w:rPr>
            </w:pPr>
          </w:p>
          <w:p w14:paraId="72BA473E" w14:textId="4BD7F18E" w:rsidR="009E11E3" w:rsidRPr="00350E34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6F4C114D" w14:textId="4DD17511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440B9DF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278670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515D5C24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35266C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50FC4CA" w14:textId="77777777" w:rsidR="00F3239D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5A4A8AC" w14:textId="78FD6520" w:rsidR="009E11E3" w:rsidRDefault="00F3239D" w:rsidP="00F3239D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9E11E3" w:rsidRPr="00350E34" w14:paraId="21BBE23A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108F287D" w14:textId="6167D084" w:rsidR="009E11E3" w:rsidRDefault="00521A50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5 Assessment </w:t>
            </w:r>
          </w:p>
        </w:tc>
        <w:tc>
          <w:tcPr>
            <w:tcW w:w="787" w:type="dxa"/>
            <w:shd w:val="clear" w:color="auto" w:fill="auto"/>
            <w:noWrap/>
          </w:tcPr>
          <w:p w14:paraId="5F10ED5E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276F2490" w14:textId="77777777" w:rsidR="009E11E3" w:rsidRDefault="009E11E3" w:rsidP="009E11E3">
            <w:pPr>
              <w:jc w:val="both"/>
              <w:rPr>
                <w:color w:val="000000" w:themeColor="text1"/>
              </w:rPr>
            </w:pPr>
          </w:p>
          <w:p w14:paraId="6DDA73FD" w14:textId="0DAFC2A5" w:rsidR="009E11E3" w:rsidRDefault="00F3239D" w:rsidP="009E11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0A09C48" w14:textId="47AF07ED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C985B3C" w14:textId="77777777" w:rsidR="009E11E3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BF0E7FC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44008A8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63694AFE" w:rsidR="009E11E3" w:rsidRDefault="00F3239D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9E11E3" w:rsidRPr="006458A2" w:rsidRDefault="009E11E3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E42367" w:rsidRPr="00350E34" w14:paraId="7D210507" w14:textId="77777777" w:rsidTr="008C2BDF">
        <w:trPr>
          <w:trHeight w:val="255"/>
        </w:trPr>
        <w:tc>
          <w:tcPr>
            <w:tcW w:w="1479" w:type="dxa"/>
            <w:shd w:val="clear" w:color="auto" w:fill="auto"/>
            <w:noWrap/>
          </w:tcPr>
          <w:p w14:paraId="5FDD77CE" w14:textId="77777777" w:rsidR="00E42367" w:rsidRPr="009D1527" w:rsidRDefault="00E42367" w:rsidP="00E42367">
            <w:pPr>
              <w:pStyle w:val="BodyText"/>
              <w:widowControl w:val="0"/>
              <w:spacing w:before="60" w:line="240" w:lineRule="atLeast"/>
              <w:ind w:left="0"/>
              <w:rPr>
                <w:color w:val="FF0000"/>
              </w:rPr>
            </w:pPr>
            <w:r w:rsidRPr="009D1527">
              <w:rPr>
                <w:color w:val="FF0000"/>
              </w:rPr>
              <w:t>Deliver Project Release Milestone/ Assessment Item 4</w:t>
            </w:r>
          </w:p>
          <w:p w14:paraId="38FAE26D" w14:textId="77777777" w:rsidR="00E42367" w:rsidRDefault="00E42367" w:rsidP="009E11E3">
            <w:pPr>
              <w:jc w:val="both"/>
              <w:rPr>
                <w:color w:val="000000" w:themeColor="text1"/>
              </w:rPr>
            </w:pPr>
          </w:p>
        </w:tc>
        <w:tc>
          <w:tcPr>
            <w:tcW w:w="787" w:type="dxa"/>
            <w:shd w:val="clear" w:color="auto" w:fill="auto"/>
            <w:noWrap/>
          </w:tcPr>
          <w:p w14:paraId="0BCD4A7D" w14:textId="29F35EB8" w:rsidR="00E42367" w:rsidRDefault="00E42367" w:rsidP="009E11E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5DAF5D8C" w14:textId="34177AC0" w:rsidR="00E42367" w:rsidRDefault="00E42367" w:rsidP="00E4236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BA4B048" w14:textId="5E209F15" w:rsidR="00E42367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0B8DA0" w14:textId="77777777" w:rsidR="00E42367" w:rsidRPr="006458A2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</w:tcPr>
          <w:p w14:paraId="1E451A4E" w14:textId="77777777" w:rsidR="00E42367" w:rsidRPr="006458A2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1EA8FE" w14:textId="77777777" w:rsidR="00E42367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9832E8F" w14:textId="77777777" w:rsidR="00E42367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C0EDA62" w14:textId="7E1C6CEE" w:rsidR="00E42367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DCB659" w14:textId="77777777" w:rsidR="00E42367" w:rsidRPr="006458A2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bookmarkStart w:id="1" w:name="_GoBack"/>
            <w:bookmarkEnd w:id="1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E4C3884" w14:textId="77777777" w:rsidR="00E42367" w:rsidRPr="006458A2" w:rsidRDefault="00E42367" w:rsidP="009E11E3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270C3E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AC30D" w14:textId="77777777" w:rsidR="00270C3E" w:rsidRDefault="00270C3E">
      <w:pPr>
        <w:spacing w:after="0" w:line="240" w:lineRule="auto"/>
      </w:pPr>
      <w:r>
        <w:separator/>
      </w:r>
    </w:p>
  </w:endnote>
  <w:endnote w:type="continuationSeparator" w:id="0">
    <w:p w14:paraId="4C549CFC" w14:textId="77777777" w:rsidR="00270C3E" w:rsidRDefault="002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270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7210" w14:textId="77777777" w:rsidR="00270C3E" w:rsidRDefault="00270C3E">
      <w:pPr>
        <w:spacing w:after="0" w:line="240" w:lineRule="auto"/>
      </w:pPr>
      <w:r>
        <w:separator/>
      </w:r>
    </w:p>
  </w:footnote>
  <w:footnote w:type="continuationSeparator" w:id="0">
    <w:p w14:paraId="1689BDDC" w14:textId="77777777" w:rsidR="00270C3E" w:rsidRDefault="00270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F5FEF"/>
    <w:multiLevelType w:val="hybridMultilevel"/>
    <w:tmpl w:val="A23A0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67C9C"/>
    <w:rsid w:val="001907C6"/>
    <w:rsid w:val="00214A31"/>
    <w:rsid w:val="00270C3E"/>
    <w:rsid w:val="002D3104"/>
    <w:rsid w:val="002F3ED0"/>
    <w:rsid w:val="003026F9"/>
    <w:rsid w:val="00426B72"/>
    <w:rsid w:val="004669A8"/>
    <w:rsid w:val="0047058D"/>
    <w:rsid w:val="004E0154"/>
    <w:rsid w:val="00514CA6"/>
    <w:rsid w:val="00521A50"/>
    <w:rsid w:val="00523CCB"/>
    <w:rsid w:val="005A62AA"/>
    <w:rsid w:val="005D0505"/>
    <w:rsid w:val="00656D60"/>
    <w:rsid w:val="006F5A89"/>
    <w:rsid w:val="007A511C"/>
    <w:rsid w:val="00814284"/>
    <w:rsid w:val="008222DB"/>
    <w:rsid w:val="00824C3A"/>
    <w:rsid w:val="008C2BDF"/>
    <w:rsid w:val="00997141"/>
    <w:rsid w:val="009E11E3"/>
    <w:rsid w:val="00A466C3"/>
    <w:rsid w:val="00A5037D"/>
    <w:rsid w:val="00A63F21"/>
    <w:rsid w:val="00AE5B15"/>
    <w:rsid w:val="00B55093"/>
    <w:rsid w:val="00B82BA0"/>
    <w:rsid w:val="00C06753"/>
    <w:rsid w:val="00C47897"/>
    <w:rsid w:val="00CD650C"/>
    <w:rsid w:val="00CF7E0A"/>
    <w:rsid w:val="00D0035E"/>
    <w:rsid w:val="00D701A9"/>
    <w:rsid w:val="00DC553D"/>
    <w:rsid w:val="00E276B0"/>
    <w:rsid w:val="00E42367"/>
    <w:rsid w:val="00EF0794"/>
    <w:rsid w:val="00F3239D"/>
    <w:rsid w:val="00FD2C2E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8</cp:revision>
  <dcterms:created xsi:type="dcterms:W3CDTF">2018-09-07T06:51:00Z</dcterms:created>
  <dcterms:modified xsi:type="dcterms:W3CDTF">2018-10-15T14:33:00Z</dcterms:modified>
</cp:coreProperties>
</file>