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89D2" w14:textId="77777777" w:rsidR="000D1412" w:rsidRPr="00857370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3E60A9CD" w14:textId="2FBE1F0B" w:rsidR="000D1412" w:rsidRPr="000D1412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Test Cases: </w:t>
      </w:r>
      <w:r>
        <w:rPr>
          <w:sz w:val="44"/>
          <w:szCs w:val="44"/>
        </w:rPr>
        <w:t xml:space="preserve">Manage </w:t>
      </w:r>
      <w:r w:rsidR="00A11D8E">
        <w:rPr>
          <w:sz w:val="44"/>
          <w:szCs w:val="44"/>
        </w:rPr>
        <w:t xml:space="preserve">Product </w:t>
      </w:r>
      <w:r>
        <w:rPr>
          <w:sz w:val="44"/>
          <w:szCs w:val="44"/>
        </w:rPr>
        <w:t>(</w:t>
      </w:r>
      <w:r w:rsidR="00ED0648">
        <w:rPr>
          <w:sz w:val="44"/>
          <w:szCs w:val="44"/>
        </w:rPr>
        <w:t>Update Stored</w:t>
      </w:r>
      <w:r>
        <w:rPr>
          <w:sz w:val="44"/>
          <w:szCs w:val="44"/>
        </w:rPr>
        <w:t xml:space="preserve"> </w:t>
      </w:r>
      <w:r w:rsidR="00A11D8E">
        <w:rPr>
          <w:sz w:val="44"/>
          <w:szCs w:val="44"/>
        </w:rPr>
        <w:t>Product</w:t>
      </w:r>
      <w:r>
        <w:rPr>
          <w:sz w:val="44"/>
          <w:szCs w:val="44"/>
        </w:rPr>
        <w:t>)</w:t>
      </w:r>
    </w:p>
    <w:p w14:paraId="3BD1C46D" w14:textId="77777777" w:rsidR="000D1412" w:rsidRDefault="000D1412" w:rsidP="000D1412"/>
    <w:p w14:paraId="199A5639" w14:textId="77777777" w:rsidR="000D1412" w:rsidRPr="00857370" w:rsidRDefault="000D1412" w:rsidP="000D1412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CC7B07" w14:paraId="2534323A" w14:textId="77777777" w:rsidTr="000D0AD3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23B9755C" w14:textId="2E9D5CB3" w:rsidR="00CC7B07" w:rsidRPr="00B60E4D" w:rsidRDefault="00CC7B07" w:rsidP="000D0AD3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6F5565">
              <w:rPr>
                <w:sz w:val="28"/>
                <w:szCs w:val="28"/>
              </w:rPr>
              <w:t xml:space="preserve">Manage </w:t>
            </w:r>
            <w:r w:rsidR="00A11D8E">
              <w:rPr>
                <w:sz w:val="28"/>
                <w:szCs w:val="28"/>
              </w:rPr>
              <w:t>Product</w:t>
            </w:r>
            <w:r w:rsidR="006F5565">
              <w:rPr>
                <w:sz w:val="28"/>
                <w:szCs w:val="28"/>
              </w:rPr>
              <w:t xml:space="preserve"> (</w:t>
            </w:r>
            <w:r w:rsidR="00ED0648">
              <w:rPr>
                <w:sz w:val="28"/>
                <w:szCs w:val="28"/>
              </w:rPr>
              <w:t>Update Stored</w:t>
            </w:r>
            <w:r w:rsidR="00A57EEB">
              <w:rPr>
                <w:sz w:val="28"/>
                <w:szCs w:val="28"/>
              </w:rPr>
              <w:t xml:space="preserve"> </w:t>
            </w:r>
            <w:r w:rsidR="00A11D8E">
              <w:rPr>
                <w:sz w:val="28"/>
                <w:szCs w:val="28"/>
              </w:rPr>
              <w:t>Product</w:t>
            </w:r>
            <w:r w:rsidR="00ED0648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Entity</w:t>
            </w:r>
            <w:r w:rsidRPr="00B60E4D">
              <w:rPr>
                <w:sz w:val="28"/>
                <w:szCs w:val="28"/>
              </w:rPr>
              <w:t xml:space="preserve"> </w:t>
            </w:r>
            <w:r w:rsidR="00041DAA">
              <w:rPr>
                <w:sz w:val="28"/>
                <w:szCs w:val="28"/>
              </w:rPr>
              <w:t>(</w:t>
            </w:r>
            <w:r w:rsidR="00ED0648">
              <w:rPr>
                <w:sz w:val="28"/>
                <w:szCs w:val="28"/>
              </w:rPr>
              <w:t>USP</w:t>
            </w:r>
            <w:r w:rsidR="00041DAA">
              <w:rPr>
                <w:sz w:val="28"/>
                <w:szCs w:val="28"/>
              </w:rPr>
              <w:t>T)</w:t>
            </w:r>
          </w:p>
          <w:p w14:paraId="1CD7FDE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6F118212" w14:textId="77777777" w:rsidTr="000D0AD3">
        <w:tc>
          <w:tcPr>
            <w:tcW w:w="3060" w:type="dxa"/>
            <w:shd w:val="clear" w:color="auto" w:fill="8EAADB" w:themeFill="accent1" w:themeFillTint="99"/>
          </w:tcPr>
          <w:p w14:paraId="5E77B47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3152E11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5392217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81AEAF0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2BB3B3B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2801FB4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3C2EA973" w14:textId="77777777" w:rsidTr="000D0AD3">
        <w:tc>
          <w:tcPr>
            <w:tcW w:w="3060" w:type="dxa"/>
          </w:tcPr>
          <w:p w14:paraId="0DB7DDFC" w14:textId="7B579C61" w:rsidR="00556E7D" w:rsidRPr="00605DAC" w:rsidRDefault="00ED0648" w:rsidP="000D0AD3">
            <w:pPr>
              <w:jc w:val="both"/>
            </w:pPr>
            <w:r>
              <w:t xml:space="preserve">Update the quantity of a particular size of a product in a location. </w:t>
            </w:r>
          </w:p>
        </w:tc>
        <w:tc>
          <w:tcPr>
            <w:tcW w:w="2159" w:type="dxa"/>
          </w:tcPr>
          <w:p w14:paraId="74CCD330" w14:textId="15AAD86E" w:rsidR="006F5565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Users need be logged in as a Warehouse Staff (Warehouse Staff Access) in the Manage </w:t>
            </w:r>
            <w:r w:rsidR="00A11D8E">
              <w:t>Product</w:t>
            </w:r>
            <w:r>
              <w:t xml:space="preserve"> page </w:t>
            </w:r>
          </w:p>
          <w:p w14:paraId="68415309" w14:textId="19CA4550" w:rsidR="002D4344" w:rsidRDefault="006F5565" w:rsidP="002D434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Meta data to store</w:t>
            </w:r>
            <w:r w:rsidR="00A11D8E">
              <w:t xml:space="preserve"> </w:t>
            </w:r>
            <w:r w:rsidR="00ED0648">
              <w:t>Stored Product</w:t>
            </w:r>
            <w:r w:rsidR="00A11D8E">
              <w:t xml:space="preserve"> </w:t>
            </w:r>
            <w:r>
              <w:t>details in the database must exist.</w:t>
            </w:r>
          </w:p>
          <w:p w14:paraId="609DF755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521" w:type="dxa"/>
          </w:tcPr>
          <w:p w14:paraId="41998CCF" w14:textId="77777777" w:rsidR="00ED0648" w:rsidRDefault="00ED0648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Product quantity is updated.</w:t>
            </w:r>
          </w:p>
          <w:p w14:paraId="2031DB13" w14:textId="110B1E13" w:rsidR="006F5565" w:rsidRPr="00644344" w:rsidRDefault="00ED0648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Appropriate error message is displayed if any error occurs.</w:t>
            </w:r>
            <w:r w:rsidR="00556E7D">
              <w:t xml:space="preserve"> </w:t>
            </w:r>
            <w:r w:rsidR="002D4344">
              <w:t xml:space="preserve"> </w:t>
            </w:r>
          </w:p>
        </w:tc>
        <w:tc>
          <w:tcPr>
            <w:tcW w:w="2430" w:type="dxa"/>
          </w:tcPr>
          <w:p w14:paraId="33AE2E30" w14:textId="62A93961" w:rsidR="00CC7B07" w:rsidRPr="006F5565" w:rsidRDefault="00ED0648" w:rsidP="000D0AD3">
            <w:pPr>
              <w:jc w:val="both"/>
            </w:pPr>
            <w:r>
              <w:t>Quantity</w:t>
            </w:r>
            <w:bookmarkStart w:id="0" w:name="_GoBack"/>
            <w:bookmarkEnd w:id="0"/>
          </w:p>
        </w:tc>
      </w:tr>
    </w:tbl>
    <w:p w14:paraId="50EA9462" w14:textId="77777777" w:rsidR="000D1412" w:rsidRDefault="000D1412"/>
    <w:sectPr w:rsidR="000D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-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1" w15:restartNumberingAfterBreak="0">
    <w:nsid w:val="487B4CF9"/>
    <w:multiLevelType w:val="hybridMultilevel"/>
    <w:tmpl w:val="63E84F08"/>
    <w:lvl w:ilvl="0" w:tplc="1FDA3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12"/>
    <w:rsid w:val="00041DAA"/>
    <w:rsid w:val="000D1412"/>
    <w:rsid w:val="002D4344"/>
    <w:rsid w:val="00556E7D"/>
    <w:rsid w:val="006F5565"/>
    <w:rsid w:val="00A11D8E"/>
    <w:rsid w:val="00A40EBE"/>
    <w:rsid w:val="00A57EEB"/>
    <w:rsid w:val="00C85529"/>
    <w:rsid w:val="00CC7B07"/>
    <w:rsid w:val="00ED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9EAF"/>
  <w15:chartTrackingRefBased/>
  <w15:docId w15:val="{6E646EC0-D6AF-4D9C-A01C-EEF588EA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412"/>
  </w:style>
  <w:style w:type="paragraph" w:styleId="Heading1">
    <w:name w:val="heading 1"/>
    <w:basedOn w:val="Normal"/>
    <w:next w:val="Normal"/>
    <w:link w:val="Heading1Char"/>
    <w:uiPriority w:val="9"/>
    <w:qFormat/>
    <w:rsid w:val="000D1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412"/>
    <w:pPr>
      <w:ind w:left="720"/>
      <w:contextualSpacing/>
    </w:pPr>
  </w:style>
  <w:style w:type="table" w:styleId="TableGrid">
    <w:name w:val="Table Grid"/>
    <w:basedOn w:val="TableNormal"/>
    <w:uiPriority w:val="39"/>
    <w:rsid w:val="000D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7</cp:revision>
  <dcterms:created xsi:type="dcterms:W3CDTF">2018-09-11T10:34:00Z</dcterms:created>
  <dcterms:modified xsi:type="dcterms:W3CDTF">2018-09-13T03:07:00Z</dcterms:modified>
</cp:coreProperties>
</file>