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763FF85" w:rsidR="0025430C" w:rsidRPr="00980770" w:rsidRDefault="0025430C" w:rsidP="0025430C">
      <w:r w:rsidRPr="0025430C">
        <w:rPr>
          <w:b/>
        </w:rPr>
        <w:t xml:space="preserve">Date of Meeting: </w:t>
      </w:r>
      <w:r w:rsidR="00980770">
        <w:t>29/03/2018</w:t>
      </w:r>
    </w:p>
    <w:p w14:paraId="246561F9" w14:textId="14BCB335" w:rsidR="0025430C" w:rsidRPr="00980770" w:rsidRDefault="0025430C" w:rsidP="0025430C">
      <w:r>
        <w:rPr>
          <w:b/>
        </w:rPr>
        <w:t>Presented and documented by:</w:t>
      </w:r>
      <w:r w:rsidR="005C2AE8">
        <w:tab/>
      </w:r>
      <w:r w:rsidR="00980770">
        <w:t xml:space="preserve"> Shirish Maharjan </w:t>
      </w:r>
      <w:r w:rsidR="00980770">
        <w:tab/>
      </w:r>
    </w:p>
    <w:p w14:paraId="2A0525F9" w14:textId="260597F8" w:rsidR="0025430C" w:rsidRPr="00980770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980770">
        <w:t>15:45</w:t>
      </w:r>
    </w:p>
    <w:p w14:paraId="0FD1B371" w14:textId="4BA3D4B8" w:rsidR="0025430C" w:rsidRPr="00980770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980770">
        <w:t xml:space="preserve">On Campus </w:t>
      </w:r>
    </w:p>
    <w:p w14:paraId="4AC895C6" w14:textId="4ED8B7ED" w:rsidR="0025430C" w:rsidRPr="00980770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980770">
        <w:t xml:space="preserve">Shirish Maharjan, Hieu Hanh Tran, Arik Maharjan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69ABCF29" w14:textId="77777777" w:rsidR="005C2AE8" w:rsidRDefault="003D59FB" w:rsidP="009807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Finalize use case model, domain model</w:t>
            </w:r>
          </w:p>
          <w:p w14:paraId="0874EABA" w14:textId="77777777" w:rsidR="003D59FB" w:rsidRDefault="003D59FB" w:rsidP="009807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Merge GitHub branches to master</w:t>
            </w:r>
          </w:p>
          <w:p w14:paraId="2C85F573" w14:textId="77777777" w:rsidR="003D59FB" w:rsidRDefault="003D59FB" w:rsidP="009807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 Tasks for the week</w:t>
            </w:r>
          </w:p>
          <w:p w14:paraId="3D6B702B" w14:textId="738ABD1D" w:rsidR="003D59FB" w:rsidRDefault="003D59FB" w:rsidP="003D59FB">
            <w:pPr>
              <w:pStyle w:val="ListParagraph"/>
              <w:jc w:val="both"/>
            </w:pP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0533EEDA" w14:textId="24286815" w:rsidR="0014488C" w:rsidRDefault="003D59FB" w:rsidP="003D59F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Products will not have a barcode, instead they will have unique code which is entered manually</w:t>
            </w:r>
            <w:r w:rsidR="00F52392">
              <w:t xml:space="preserve"> anytime new product are being added to the system.</w:t>
            </w:r>
            <w:r>
              <w:t xml:space="preserve"> </w:t>
            </w:r>
          </w:p>
          <w:p w14:paraId="70E7EB6B" w14:textId="0B5CDC63" w:rsidR="003D59FB" w:rsidRDefault="00F52392" w:rsidP="003D59F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Barcode will be generated when warehouse sends stock. This barcode will be in the Label which will consist of the date, quantity of products, sending </w:t>
            </w:r>
            <w:r>
              <w:t>and send to</w:t>
            </w:r>
            <w:r>
              <w:t xml:space="preserve"> store or warehouse.</w:t>
            </w:r>
          </w:p>
          <w:p w14:paraId="6FC0E2D9" w14:textId="714154D1" w:rsidR="00F52392" w:rsidRDefault="00F52392" w:rsidP="003D59F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Detailed report generation will be too complicated.</w:t>
            </w:r>
          </w:p>
          <w:p w14:paraId="725FBB4D" w14:textId="1F0A94DD" w:rsidR="00F52392" w:rsidRDefault="00F52392" w:rsidP="003D59F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Domain model classes needs to be changed.</w:t>
            </w:r>
          </w:p>
          <w:p w14:paraId="22BAD064" w14:textId="4843ED00" w:rsidR="00F52392" w:rsidRDefault="00F52392" w:rsidP="00F52392">
            <w:pPr>
              <w:pStyle w:val="ListParagraph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B8A575B" w:rsidR="0014488C" w:rsidRDefault="00F52392" w:rsidP="00F523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Product codes will be uniquely created manually for each new product.</w:t>
            </w:r>
          </w:p>
          <w:p w14:paraId="25461175" w14:textId="7ACC7F6C" w:rsidR="00F52392" w:rsidRDefault="00F52392" w:rsidP="00F523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Sending products will result in generation of a label which will include a barcode which when scanned will produce details about the delivery’s contents.</w:t>
            </w:r>
          </w:p>
          <w:p w14:paraId="12415E6E" w14:textId="12AC3C57" w:rsidR="00F52392" w:rsidRDefault="00F52392" w:rsidP="00F523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Domain model will have classes of Store Staff, Warehouse Staff, Staff account, Location (Store or Warehouse), Product, </w:t>
            </w:r>
            <w:r w:rsidR="009234FB">
              <w:t xml:space="preserve">Delivery and Report </w:t>
            </w:r>
          </w:p>
          <w:p w14:paraId="65BEF45A" w14:textId="22DBB62A" w:rsidR="00F52392" w:rsidRDefault="009234FB" w:rsidP="009234F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 will be followed according to the Iteration plan 2.1.</w:t>
            </w:r>
          </w:p>
          <w:p w14:paraId="3750F446" w14:textId="7A4741DC" w:rsidR="0014488C" w:rsidRDefault="0014488C" w:rsidP="00BA4C74">
            <w:pPr>
              <w:jc w:val="both"/>
            </w:pP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88F"/>
    <w:multiLevelType w:val="hybridMultilevel"/>
    <w:tmpl w:val="0A02317A"/>
    <w:lvl w:ilvl="0" w:tplc="EB8E5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3D59FB"/>
    <w:rsid w:val="005C2AE8"/>
    <w:rsid w:val="008C6ED6"/>
    <w:rsid w:val="009234FB"/>
    <w:rsid w:val="00980770"/>
    <w:rsid w:val="009A772D"/>
    <w:rsid w:val="00B2074C"/>
    <w:rsid w:val="00BA4C74"/>
    <w:rsid w:val="00BF5603"/>
    <w:rsid w:val="00E6461A"/>
    <w:rsid w:val="00F52392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2018-03-29T11:31:00Z</dcterms:created>
  <dcterms:modified xsi:type="dcterms:W3CDTF">2018-03-29T11:31:00Z</dcterms:modified>
</cp:coreProperties>
</file>