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3FA4724F" w14:textId="77777777" w:rsidTr="00471E02">
        <w:tc>
          <w:tcPr>
            <w:tcW w:w="1071" w:type="pct"/>
          </w:tcPr>
          <w:p w14:paraId="1F8BBAE4" w14:textId="1E1AA292"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C55C4D4" w14:textId="77777777" w:rsidTr="00471E02">
        <w:tc>
          <w:tcPr>
            <w:tcW w:w="1071" w:type="pct"/>
          </w:tcPr>
          <w:p w14:paraId="1F375B6D" w14:textId="44A65E82"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516BE" w:rsidRPr="00193013" w14:paraId="36D9CB61" w14:textId="77777777" w:rsidTr="00D516BE">
        <w:tc>
          <w:tcPr>
            <w:tcW w:w="1071" w:type="pct"/>
          </w:tcPr>
          <w:p w14:paraId="4D4FF54D" w14:textId="3CABDCE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D516BE"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D516BE" w:rsidRPr="00904AA6" w:rsidRDefault="00D516BE"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D516BE" w:rsidRDefault="00D516BE"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BB3C2B" w:rsidRPr="00193013" w14:paraId="6D9EE050" w14:textId="77777777" w:rsidTr="00D516BE">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D516BE">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Add more stakeholders to </w:t>
            </w:r>
            <w:r>
              <w:rPr>
                <w:rFonts w:asciiTheme="minorHAnsi" w:hAnsiTheme="minorHAnsi" w:cstheme="minorHAnsi"/>
                <w:sz w:val="22"/>
                <w:szCs w:val="22"/>
              </w:rPr>
              <w:lastRenderedPageBreak/>
              <w:t>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E64B3" w:rsidRPr="00193013" w14:paraId="1E3BC5FD" w14:textId="77777777" w:rsidTr="00D516BE">
        <w:tc>
          <w:tcPr>
            <w:tcW w:w="1071" w:type="pct"/>
          </w:tcPr>
          <w:p w14:paraId="1A20337E" w14:textId="3D6791FF"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BE64B3" w:rsidRDefault="00BE64B3"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BE64B3" w:rsidRDefault="00BE64B3"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BE64B3" w:rsidRDefault="009731FA"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9262E1" w:rsidRPr="00193013" w14:paraId="23484402" w14:textId="77777777" w:rsidTr="00D516BE">
        <w:tc>
          <w:tcPr>
            <w:tcW w:w="1071" w:type="pct"/>
          </w:tcPr>
          <w:p w14:paraId="0C4DE064" w14:textId="12787F80"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 xml:space="preserve">Provide Project Impact which is populated with a description of the potential </w:t>
            </w:r>
            <w:r>
              <w:rPr>
                <w:color w:val="000000" w:themeColor="text1"/>
              </w:rPr>
              <w:lastRenderedPageBreak/>
              <w:t xml:space="preserve">project impact </w:t>
            </w:r>
            <w:proofErr w:type="gramStart"/>
            <w:r>
              <w:rPr>
                <w:color w:val="000000" w:themeColor="text1"/>
              </w:rPr>
              <w:t>as a result of</w:t>
            </w:r>
            <w:proofErr w:type="gramEnd"/>
            <w:r>
              <w:rPr>
                <w:color w:val="000000" w:themeColor="text1"/>
              </w:rPr>
              <w:t xml:space="preserve"> the risk.</w:t>
            </w:r>
          </w:p>
          <w:p w14:paraId="5542FEE5"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9262E1" w:rsidRDefault="009262E1"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9262E1" w:rsidRDefault="009262E1"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9262E1" w:rsidRDefault="009262E1"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58CD3F88" w14:textId="77777777" w:rsidTr="00D516BE">
        <w:tc>
          <w:tcPr>
            <w:tcW w:w="1071" w:type="pct"/>
          </w:tcPr>
          <w:p w14:paraId="5112A2D8" w14:textId="2EDB45A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2</w:t>
            </w:r>
            <w:r>
              <w:rPr>
                <w:rFonts w:asciiTheme="minorHAnsi" w:hAnsiTheme="minorHAnsi" w:cstheme="minorHAnsi"/>
                <w:sz w:val="22"/>
                <w:szCs w:val="22"/>
              </w:rPr>
              <w:t>.1</w:t>
            </w:r>
          </w:p>
        </w:tc>
        <w:tc>
          <w:tcPr>
            <w:tcW w:w="738" w:type="pct"/>
          </w:tcPr>
          <w:p w14:paraId="52FE1C1F" w14:textId="4706D67C"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FE07E9" w:rsidRDefault="00FE07E9"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FE07E9" w:rsidRPr="00193013" w14:paraId="6ABCC0FD" w14:textId="77777777" w:rsidTr="00D516BE">
        <w:tc>
          <w:tcPr>
            <w:tcW w:w="1071" w:type="pct"/>
          </w:tcPr>
          <w:p w14:paraId="56048828" w14:textId="544A138B"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 xml:space="preserve">Inception Phase Project Status Assessment </w:t>
            </w:r>
            <w:r w:rsidR="0018079D">
              <w:rPr>
                <w:rFonts w:asciiTheme="minorHAnsi" w:hAnsiTheme="minorHAnsi" w:cstheme="minorHAnsi"/>
                <w:sz w:val="22"/>
                <w:szCs w:val="22"/>
              </w:rPr>
              <w:t>3.1</w:t>
            </w:r>
          </w:p>
        </w:tc>
        <w:tc>
          <w:tcPr>
            <w:tcW w:w="738" w:type="pct"/>
          </w:tcPr>
          <w:p w14:paraId="06E854D4" w14:textId="28BBB930" w:rsidR="00FE07E9" w:rsidRDefault="00FE07E9"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FE07E9" w:rsidRDefault="00FE07E9"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FE07E9" w:rsidRDefault="00B723E0" w:rsidP="009262E1">
            <w:pPr>
              <w:pStyle w:val="ListParagraph"/>
              <w:numPr>
                <w:ilvl w:val="0"/>
                <w:numId w:val="5"/>
              </w:numPr>
              <w:spacing w:after="160" w:line="259" w:lineRule="auto"/>
              <w:jc w:val="both"/>
              <w:rPr>
                <w:color w:val="000000" w:themeColor="text1"/>
              </w:rPr>
            </w:pPr>
            <w:r>
              <w:rPr>
                <w:color w:val="000000" w:themeColor="text1"/>
              </w:rPr>
              <w:t xml:space="preserve">Update the Result Part to be accurate, reflect the </w:t>
            </w:r>
            <w:r>
              <w:rPr>
                <w:color w:val="000000" w:themeColor="text1"/>
              </w:rPr>
              <w:lastRenderedPageBreak/>
              <w:t>expectations part of the project.</w:t>
            </w:r>
          </w:p>
        </w:tc>
        <w:tc>
          <w:tcPr>
            <w:tcW w:w="854" w:type="pct"/>
          </w:tcPr>
          <w:p w14:paraId="34AD269E" w14:textId="3CF10C45"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71AF3CCF" w14:textId="6A199EFE" w:rsidR="00FE07E9" w:rsidRDefault="00B723E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246547FB" w14:textId="77777777" w:rsidTr="00471E02">
        <w:tc>
          <w:tcPr>
            <w:tcW w:w="1071" w:type="pct"/>
          </w:tcPr>
          <w:p w14:paraId="6B260C6E"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18079D"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7D5CD256" w14:textId="77777777" w:rsidTr="00D516BE">
        <w:tc>
          <w:tcPr>
            <w:tcW w:w="1071" w:type="pct"/>
          </w:tcPr>
          <w:p w14:paraId="450EADDF" w14:textId="647249DC"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18079D" w:rsidRDefault="0018079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18079D" w:rsidRDefault="0018079D" w:rsidP="009262E1">
            <w:pPr>
              <w:pStyle w:val="ListParagraph"/>
              <w:numPr>
                <w:ilvl w:val="0"/>
                <w:numId w:val="5"/>
              </w:numPr>
              <w:spacing w:after="160" w:line="259" w:lineRule="auto"/>
              <w:jc w:val="both"/>
              <w:rPr>
                <w:color w:val="000000" w:themeColor="text1"/>
              </w:rPr>
            </w:pPr>
            <w:r>
              <w:rPr>
                <w:color w:val="000000" w:themeColor="text1"/>
              </w:rPr>
              <w:t xml:space="preserve">Added </w:t>
            </w:r>
            <w:r w:rsidR="00FB7CA0">
              <w:rPr>
                <w:color w:val="000000" w:themeColor="text1"/>
              </w:rPr>
              <w:t>all the non-functional requirements with a few changes in the description.</w:t>
            </w:r>
          </w:p>
          <w:p w14:paraId="31A62FB0" w14:textId="77777777" w:rsidR="00FB7CA0" w:rsidRDefault="00DE55EE"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DE55EE" w:rsidRDefault="00DE55EE"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DE55EE" w:rsidRPr="00DE55EE" w:rsidRDefault="00DE55EE"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18079D"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57DF15F" w14:textId="77777777" w:rsidTr="00D516BE">
        <w:tc>
          <w:tcPr>
            <w:tcW w:w="1071" w:type="pct"/>
          </w:tcPr>
          <w:p w14:paraId="718E89FA" w14:textId="5600887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37E3BE94" w14:textId="77777777" w:rsidTr="00471E02">
        <w:tc>
          <w:tcPr>
            <w:tcW w:w="1071" w:type="pct"/>
          </w:tcPr>
          <w:p w14:paraId="39CC6110" w14:textId="6C7679D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59F3C5DB" w14:textId="77777777" w:rsidTr="00471E02">
        <w:tc>
          <w:tcPr>
            <w:tcW w:w="1071" w:type="pct"/>
          </w:tcPr>
          <w:p w14:paraId="270ADBEA" w14:textId="4144617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DE55EE" w:rsidRDefault="00DE55EE"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DE55EE" w:rsidRDefault="00DE55EE"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002871DC" w14:textId="77777777" w:rsidTr="00D516BE">
        <w:tc>
          <w:tcPr>
            <w:tcW w:w="1071" w:type="pct"/>
          </w:tcPr>
          <w:p w14:paraId="6F896717" w14:textId="1496AAB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DE55EE" w:rsidRDefault="00DE55EE"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DE55EE" w:rsidRPr="00193013" w14:paraId="2BB9A98F" w14:textId="77777777" w:rsidTr="00D516BE">
        <w:tc>
          <w:tcPr>
            <w:tcW w:w="1071" w:type="pct"/>
          </w:tcPr>
          <w:p w14:paraId="4CC073F3" w14:textId="751B9DF1"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DE55EE" w:rsidRDefault="00DE55EE"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DE55EE" w:rsidRDefault="00DE55EE"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18</w:t>
            </w:r>
            <w:r w:rsidR="00DE55EE">
              <w:rPr>
                <w:rFonts w:asciiTheme="minorHAnsi" w:hAnsiTheme="minorHAnsi" w:cstheme="minorHAnsi"/>
                <w:sz w:val="22"/>
                <w:szCs w:val="22"/>
              </w:rPr>
              <w:t>/0</w:t>
            </w:r>
            <w:r>
              <w:rPr>
                <w:rFonts w:asciiTheme="minorHAnsi" w:hAnsiTheme="minorHAnsi" w:cstheme="minorHAnsi"/>
                <w:sz w:val="22"/>
                <w:szCs w:val="22"/>
              </w:rPr>
              <w:t>4</w:t>
            </w:r>
            <w:r w:rsidR="00DE55EE">
              <w:rPr>
                <w:rFonts w:asciiTheme="minorHAnsi" w:hAnsiTheme="minorHAnsi" w:cstheme="minorHAnsi"/>
                <w:sz w:val="22"/>
                <w:szCs w:val="22"/>
              </w:rPr>
              <w:t>/2018</w:t>
            </w:r>
          </w:p>
        </w:tc>
        <w:tc>
          <w:tcPr>
            <w:tcW w:w="659" w:type="pct"/>
          </w:tcPr>
          <w:p w14:paraId="69FD0BC6" w14:textId="3592B856" w:rsidR="00DE55EE"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r w:rsidR="00DE55EE">
              <w:rPr>
                <w:rFonts w:asciiTheme="minorHAnsi" w:hAnsiTheme="minorHAnsi" w:cstheme="minorHAnsi"/>
                <w:sz w:val="22"/>
                <w:szCs w:val="22"/>
              </w:rPr>
              <w:t xml:space="preserve"> </w:t>
            </w:r>
          </w:p>
        </w:tc>
      </w:tr>
      <w:tr w:rsidR="004375B2" w:rsidRPr="00193013" w14:paraId="16D88E08" w14:textId="77777777" w:rsidTr="00D516BE">
        <w:tc>
          <w:tcPr>
            <w:tcW w:w="1071" w:type="pct"/>
          </w:tcPr>
          <w:p w14:paraId="65E504F3" w14:textId="116B3185"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FUCD Send Stock 1.1</w:t>
            </w:r>
          </w:p>
        </w:tc>
        <w:tc>
          <w:tcPr>
            <w:tcW w:w="738" w:type="pct"/>
          </w:tcPr>
          <w:p w14:paraId="1DFBD318" w14:textId="29134000"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6C1A61AD" w:rsidR="004375B2" w:rsidRPr="004375B2" w:rsidRDefault="004375B2" w:rsidP="004375B2">
            <w:pPr>
              <w:pStyle w:val="ListParagraph"/>
              <w:numPr>
                <w:ilvl w:val="0"/>
                <w:numId w:val="5"/>
              </w:numPr>
              <w:spacing w:after="160" w:line="259" w:lineRule="auto"/>
              <w:jc w:val="both"/>
              <w:rPr>
                <w:color w:val="000000" w:themeColor="text1"/>
              </w:rPr>
            </w:pPr>
            <w:r>
              <w:rPr>
                <w:color w:val="000000" w:themeColor="text1"/>
              </w:rPr>
              <w:t xml:space="preserve">Draft version of the full use case description of ‘Send </w:t>
            </w:r>
            <w:bookmarkStart w:id="0" w:name="_GoBack"/>
            <w:bookmarkEnd w:id="0"/>
            <w:r>
              <w:rPr>
                <w:color w:val="000000" w:themeColor="text1"/>
              </w:rPr>
              <w:lastRenderedPageBreak/>
              <w:t>Stock’ use case.</w:t>
            </w:r>
          </w:p>
        </w:tc>
        <w:tc>
          <w:tcPr>
            <w:tcW w:w="854" w:type="pct"/>
          </w:tcPr>
          <w:p w14:paraId="3ECD2B11" w14:textId="77777777" w:rsidR="004375B2" w:rsidRDefault="004375B2" w:rsidP="00CF134F">
            <w:pPr>
              <w:jc w:val="both"/>
              <w:rPr>
                <w:rFonts w:asciiTheme="minorHAnsi" w:hAnsiTheme="minorHAnsi" w:cstheme="minorHAnsi"/>
                <w:sz w:val="22"/>
                <w:szCs w:val="22"/>
              </w:rPr>
            </w:pPr>
          </w:p>
        </w:tc>
        <w:tc>
          <w:tcPr>
            <w:tcW w:w="659" w:type="pct"/>
          </w:tcPr>
          <w:p w14:paraId="5FFA0D2E" w14:textId="77777777" w:rsidR="004375B2" w:rsidRDefault="004375B2" w:rsidP="00CF134F">
            <w:pPr>
              <w:jc w:val="both"/>
              <w:rPr>
                <w:rFonts w:asciiTheme="minorHAnsi" w:hAnsiTheme="minorHAnsi" w:cstheme="minorHAnsi"/>
                <w:sz w:val="22"/>
                <w:szCs w:val="22"/>
              </w:rPr>
            </w:pPr>
          </w:p>
        </w:tc>
      </w:tr>
      <w:tr w:rsidR="004375B2" w:rsidRPr="00193013" w14:paraId="6A9C5EB2" w14:textId="77777777" w:rsidTr="00D516BE">
        <w:tc>
          <w:tcPr>
            <w:tcW w:w="1071" w:type="pct"/>
          </w:tcPr>
          <w:p w14:paraId="466099C7" w14:textId="1ACA519F"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FUCD Scan Barcode 1.1</w:t>
            </w:r>
          </w:p>
        </w:tc>
        <w:tc>
          <w:tcPr>
            <w:tcW w:w="738" w:type="pct"/>
          </w:tcPr>
          <w:p w14:paraId="02F84B7A" w14:textId="76A229E5"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5A6D6F5A" w:rsidR="004375B2" w:rsidRDefault="004375B2" w:rsidP="004375B2">
            <w:pPr>
              <w:pStyle w:val="ListParagraph"/>
              <w:numPr>
                <w:ilvl w:val="0"/>
                <w:numId w:val="5"/>
              </w:numPr>
              <w:spacing w:after="160" w:line="259" w:lineRule="auto"/>
              <w:jc w:val="both"/>
              <w:rPr>
                <w:color w:val="000000" w:themeColor="text1"/>
              </w:rPr>
            </w:pPr>
            <w:r>
              <w:rPr>
                <w:color w:val="000000" w:themeColor="text1"/>
              </w:rPr>
              <w:t>Draft version of the full use case description of ‘Scan Barcode’ use case.</w:t>
            </w:r>
          </w:p>
        </w:tc>
        <w:tc>
          <w:tcPr>
            <w:tcW w:w="854" w:type="pct"/>
          </w:tcPr>
          <w:p w14:paraId="2728DF7C" w14:textId="6862A818"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612643D" w14:textId="1BB07546"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4375B2" w:rsidRPr="00193013" w14:paraId="463EF633" w14:textId="77777777" w:rsidTr="00D516BE">
        <w:tc>
          <w:tcPr>
            <w:tcW w:w="1071" w:type="pct"/>
          </w:tcPr>
          <w:p w14:paraId="7425D76F" w14:textId="61C6D64D"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FUCD Accept Stock 1.1</w:t>
            </w:r>
          </w:p>
        </w:tc>
        <w:tc>
          <w:tcPr>
            <w:tcW w:w="738" w:type="pct"/>
          </w:tcPr>
          <w:p w14:paraId="6AC6A1E0" w14:textId="6050A51E"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66201C02" w:rsidR="004375B2" w:rsidRDefault="004375B2" w:rsidP="004375B2">
            <w:pPr>
              <w:pStyle w:val="ListParagraph"/>
              <w:numPr>
                <w:ilvl w:val="0"/>
                <w:numId w:val="5"/>
              </w:numPr>
              <w:spacing w:after="160" w:line="259" w:lineRule="auto"/>
              <w:jc w:val="both"/>
              <w:rPr>
                <w:color w:val="000000" w:themeColor="text1"/>
              </w:rPr>
            </w:pPr>
            <w:r>
              <w:rPr>
                <w:color w:val="000000" w:themeColor="text1"/>
              </w:rPr>
              <w:t>Draft version of the full use case description of ‘Accept Stock’ use case</w:t>
            </w:r>
          </w:p>
        </w:tc>
        <w:tc>
          <w:tcPr>
            <w:tcW w:w="854" w:type="pct"/>
          </w:tcPr>
          <w:p w14:paraId="7D0C2507" w14:textId="2C88EBE7"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126D12A0" w:rsidR="004375B2" w:rsidRDefault="004375B2" w:rsidP="00CF134F">
            <w:pPr>
              <w:jc w:val="both"/>
              <w:rPr>
                <w:rFonts w:asciiTheme="minorHAnsi" w:hAnsiTheme="minorHAnsi" w:cstheme="minorHAnsi"/>
                <w:sz w:val="22"/>
                <w:szCs w:val="22"/>
              </w:rPr>
            </w:pPr>
            <w:r>
              <w:rPr>
                <w:rFonts w:asciiTheme="minorHAnsi" w:hAnsiTheme="minorHAnsi" w:cstheme="minorHAnsi"/>
                <w:sz w:val="22"/>
                <w:szCs w:val="22"/>
              </w:rPr>
              <w:t>Draft</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16B10"/>
    <w:rsid w:val="004375B2"/>
    <w:rsid w:val="0043769F"/>
    <w:rsid w:val="004539DD"/>
    <w:rsid w:val="00460C89"/>
    <w:rsid w:val="00520EF2"/>
    <w:rsid w:val="00573EDE"/>
    <w:rsid w:val="006222C1"/>
    <w:rsid w:val="00631944"/>
    <w:rsid w:val="007045DB"/>
    <w:rsid w:val="007440AD"/>
    <w:rsid w:val="0082332C"/>
    <w:rsid w:val="00867072"/>
    <w:rsid w:val="008D2D86"/>
    <w:rsid w:val="008D318D"/>
    <w:rsid w:val="009262E1"/>
    <w:rsid w:val="00943B67"/>
    <w:rsid w:val="00960556"/>
    <w:rsid w:val="009731FA"/>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11</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34</cp:revision>
  <dcterms:created xsi:type="dcterms:W3CDTF">2017-03-17T04:17:00Z</dcterms:created>
  <dcterms:modified xsi:type="dcterms:W3CDTF">2018-04-18T13:48:00Z</dcterms:modified>
</cp:coreProperties>
</file>