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38" w:rsidRDefault="003C7438">
      <w:pPr>
        <w:pStyle w:val="Title"/>
      </w:pPr>
      <w:fldSimple w:instr=" SUBJECT  \* MERGEFORMAT ">
        <w:r w:rsidR="00FA2BB5">
          <w:t>&lt;Project Name&gt;</w:t>
        </w:r>
      </w:fldSimple>
    </w:p>
    <w:p w:rsidR="003C7438" w:rsidRDefault="009257C3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C866C8" w:rsidRDefault="008A4D87" w:rsidP="00C866C8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  <w:bookmarkStart w:id="0" w:name="_GoBack"/>
      <w:bookmarkEnd w:id="0"/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9A73EE">
            <w:r>
              <w:t>28/02/2018</w:t>
            </w:r>
          </w:p>
        </w:tc>
      </w:tr>
      <w:tr w:rsidR="003C7438">
        <w:tc>
          <w:tcPr>
            <w:tcW w:w="4608" w:type="dxa"/>
          </w:tcPr>
          <w:p w:rsidR="003C7438" w:rsidRDefault="003728A1">
            <w:r>
              <w:t>Create Team Charter and Project Proposal</w:t>
            </w:r>
          </w:p>
        </w:tc>
        <w:tc>
          <w:tcPr>
            <w:tcW w:w="1872" w:type="dxa"/>
          </w:tcPr>
          <w:p w:rsidR="003C7438" w:rsidRDefault="003728A1">
            <w:r>
              <w:t>02/03/2018</w:t>
            </w:r>
          </w:p>
        </w:tc>
      </w:tr>
      <w:tr w:rsidR="003C7438">
        <w:tc>
          <w:tcPr>
            <w:tcW w:w="4608" w:type="dxa"/>
          </w:tcPr>
          <w:p w:rsidR="003C7438" w:rsidRDefault="003728A1">
            <w:r>
              <w:t>Update Team Charter and Project Proposal</w:t>
            </w:r>
          </w:p>
        </w:tc>
        <w:tc>
          <w:tcPr>
            <w:tcW w:w="1872" w:type="dxa"/>
          </w:tcPr>
          <w:p w:rsidR="003C7438" w:rsidRDefault="003728A1">
            <w:r>
              <w:t>08/03/2018</w:t>
            </w:r>
          </w:p>
        </w:tc>
      </w:tr>
      <w:tr w:rsidR="003728A1">
        <w:tc>
          <w:tcPr>
            <w:tcW w:w="4608" w:type="dxa"/>
          </w:tcPr>
          <w:p w:rsidR="003728A1" w:rsidRDefault="003728A1">
            <w:r>
              <w:t>Create Feedback Form</w:t>
            </w:r>
            <w:r w:rsidR="00A47302">
              <w:t>, Version Control</w:t>
            </w:r>
            <w:r>
              <w:t xml:space="preserve"> and Communication Plan</w:t>
            </w:r>
          </w:p>
        </w:tc>
        <w:tc>
          <w:tcPr>
            <w:tcW w:w="1872" w:type="dxa"/>
          </w:tcPr>
          <w:p w:rsidR="003728A1" w:rsidRDefault="003728A1">
            <w:r>
              <w:t>09/03/2018</w:t>
            </w:r>
          </w:p>
        </w:tc>
      </w:tr>
      <w:tr w:rsidR="004C030A">
        <w:tc>
          <w:tcPr>
            <w:tcW w:w="4608" w:type="dxa"/>
          </w:tcPr>
          <w:p w:rsidR="004C030A" w:rsidRDefault="004C030A">
            <w:r>
              <w:t>Create Iteration Plan and Project Plan</w:t>
            </w:r>
          </w:p>
        </w:tc>
        <w:tc>
          <w:tcPr>
            <w:tcW w:w="1872" w:type="dxa"/>
          </w:tcPr>
          <w:p w:rsidR="004C030A" w:rsidRDefault="004C030A">
            <w:r>
              <w:t>10/03/2018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9A73EE">
            <w:r>
              <w:t>14/03/2018</w:t>
            </w:r>
          </w:p>
        </w:tc>
      </w:tr>
      <w:bookmarkEnd w:id="1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0B6D46">
        <w:rPr>
          <w:vanish w:val="0"/>
        </w:rPr>
        <w:t>List the k</w:t>
      </w:r>
      <w:r w:rsidR="00A15332">
        <w:rPr>
          <w:vanish w:val="0"/>
        </w:rPr>
        <w:t>ey o</w:t>
      </w:r>
      <w:r>
        <w:rPr>
          <w:vanish w:val="0"/>
        </w:rPr>
        <w:t>bjectives</w:t>
      </w:r>
      <w:r w:rsidR="00A15332">
        <w:rPr>
          <w:vanish w:val="0"/>
        </w:rPr>
        <w:t xml:space="preserve"> for the iteration</w:t>
      </w:r>
      <w:r w:rsidR="000B6D46">
        <w:rPr>
          <w:vanish w:val="0"/>
        </w:rPr>
        <w:t>,</w:t>
      </w:r>
      <w:r w:rsidR="00612E0C" w:rsidRPr="00612E0C">
        <w:rPr>
          <w:vanish w:val="0"/>
        </w:rPr>
        <w:t xml:space="preserve"> </w:t>
      </w:r>
      <w:r w:rsidR="00612E0C">
        <w:rPr>
          <w:vanish w:val="0"/>
        </w:rPr>
        <w:t>typically one to five. E</w:t>
      </w:r>
      <w:r w:rsidR="00FB1FB8">
        <w:rPr>
          <w:vanish w:val="0"/>
        </w:rPr>
        <w:t xml:space="preserve">xamples </w:t>
      </w:r>
      <w:r w:rsidR="00612E0C">
        <w:rPr>
          <w:vanish w:val="0"/>
        </w:rPr>
        <w:t>follow</w:t>
      </w:r>
      <w:r w:rsidR="00FB1FB8">
        <w:rPr>
          <w:vanish w:val="0"/>
        </w:rPr>
        <w:t>.</w:t>
      </w:r>
      <w:r>
        <w:rPr>
          <w:vanish w:val="0"/>
        </w:rPr>
        <w:t>]</w:t>
      </w:r>
    </w:p>
    <w:p w:rsidR="000561FC" w:rsidRPr="00B7002B" w:rsidRDefault="000561FC" w:rsidP="00B7002B">
      <w:pPr>
        <w:pStyle w:val="BodyText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Address usability issues raised by </w:t>
      </w:r>
      <w:r w:rsidR="00B7002B">
        <w:rPr>
          <w:color w:val="0000FF"/>
        </w:rPr>
        <w:t>D</w:t>
      </w:r>
      <w:r w:rsidRPr="00B7002B">
        <w:rPr>
          <w:color w:val="0000FF"/>
        </w:rPr>
        <w:t>epartment X</w:t>
      </w:r>
      <w:r w:rsidR="00B7002B">
        <w:rPr>
          <w:color w:val="0000FF"/>
        </w:rPr>
        <w:t>.</w:t>
      </w:r>
    </w:p>
    <w:p w:rsidR="000561FC" w:rsidRPr="00B7002B" w:rsidRDefault="000561FC" w:rsidP="00B7002B">
      <w:pPr>
        <w:pStyle w:val="BodyText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Deliver key scenarios </w:t>
      </w:r>
      <w:r w:rsidR="00B7002B">
        <w:rPr>
          <w:color w:val="0000FF"/>
        </w:rPr>
        <w:t xml:space="preserve">that </w:t>
      </w:r>
      <w:r w:rsidRPr="00B7002B">
        <w:rPr>
          <w:color w:val="0000FF"/>
        </w:rPr>
        <w:t>showcas</w:t>
      </w:r>
      <w:r w:rsidR="00B7002B">
        <w:rPr>
          <w:color w:val="0000FF"/>
        </w:rPr>
        <w:t>e</w:t>
      </w:r>
      <w:r w:rsidRPr="00B7002B">
        <w:rPr>
          <w:color w:val="0000FF"/>
        </w:rPr>
        <w:t xml:space="preserve"> meaningful integration with System Y</w:t>
      </w:r>
      <w:r w:rsidR="00B7002B">
        <w:rPr>
          <w:color w:val="0000FF"/>
        </w:rPr>
        <w:t>.</w:t>
      </w:r>
    </w:p>
    <w:p w:rsidR="000561FC" w:rsidRPr="00B7002B" w:rsidRDefault="00612E0C" w:rsidP="00B7002B">
      <w:pPr>
        <w:pStyle w:val="BodyText"/>
        <w:numPr>
          <w:ilvl w:val="0"/>
          <w:numId w:val="28"/>
        </w:numPr>
        <w:ind w:left="360" w:firstLine="0"/>
        <w:rPr>
          <w:color w:val="0000FF"/>
        </w:rPr>
      </w:pPr>
      <w:r>
        <w:rPr>
          <w:color w:val="0000FF"/>
        </w:rPr>
        <w:t xml:space="preserve">Present </w:t>
      </w:r>
      <w:r w:rsidR="000561FC" w:rsidRPr="00B7002B">
        <w:rPr>
          <w:color w:val="0000FF"/>
        </w:rPr>
        <w:t xml:space="preserve">a technical </w:t>
      </w:r>
      <w:r>
        <w:rPr>
          <w:color w:val="0000FF"/>
        </w:rPr>
        <w:t>demonstration (demo)</w:t>
      </w:r>
      <w:r w:rsidR="00B7002B">
        <w:rPr>
          <w:color w:val="0000FF"/>
        </w:rPr>
        <w:t>.</w:t>
      </w:r>
    </w:p>
    <w:p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>[This section should reference</w:t>
      </w:r>
      <w:r w:rsidR="00612E0C">
        <w:rPr>
          <w:vanish w:val="0"/>
        </w:rPr>
        <w:t xml:space="preserve"> </w:t>
      </w:r>
      <w:r w:rsidR="00612E0C" w:rsidRPr="00612E0C">
        <w:rPr>
          <w:b/>
          <w:bCs/>
          <w:vanish w:val="0"/>
        </w:rPr>
        <w:t>either</w:t>
      </w:r>
      <w:r>
        <w:rPr>
          <w:vanish w:val="0"/>
        </w:rPr>
        <w:t xml:space="preserve"> the Work Items List</w:t>
      </w:r>
      <w:r w:rsidR="00612E0C">
        <w:rPr>
          <w:vanish w:val="0"/>
        </w:rPr>
        <w:t>,</w:t>
      </w:r>
      <w:r>
        <w:rPr>
          <w:vanish w:val="0"/>
        </w:rPr>
        <w:t xml:space="preserve"> which provides information about what </w:t>
      </w:r>
      <w:r w:rsidR="00612E0C">
        <w:rPr>
          <w:vanish w:val="0"/>
        </w:rPr>
        <w:t>Work Item</w:t>
      </w:r>
      <w:r>
        <w:rPr>
          <w:vanish w:val="0"/>
        </w:rPr>
        <w:t xml:space="preserve">s are to be addressed in which iteration by whom, </w:t>
      </w:r>
      <w:r w:rsidRPr="00612E0C">
        <w:rPr>
          <w:b/>
          <w:bCs/>
          <w:vanish w:val="0"/>
        </w:rPr>
        <w:t>or</w:t>
      </w:r>
      <w:r>
        <w:rPr>
          <w:vanish w:val="0"/>
        </w:rPr>
        <w:t xml:space="preserve">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 xml:space="preserve">ddress in this iteration. The preferred solution depends on whether or not it is trivial for team members to find the subset of all </w:t>
      </w:r>
      <w:r w:rsidR="00612E0C">
        <w:rPr>
          <w:vanish w:val="0"/>
        </w:rPr>
        <w:t>Work Item</w:t>
      </w:r>
      <w:r>
        <w:rPr>
          <w:vanish w:val="0"/>
        </w:rPr>
        <w:t xml:space="preserve">s that are assigned to the iteration </w:t>
      </w:r>
      <w:r w:rsidR="00612E0C">
        <w:rPr>
          <w:vanish w:val="0"/>
        </w:rPr>
        <w:t xml:space="preserve">by </w:t>
      </w:r>
      <w:r>
        <w:rPr>
          <w:vanish w:val="0"/>
        </w:rPr>
        <w:t xml:space="preserve">using </w:t>
      </w:r>
      <w:r w:rsidR="00612E0C">
        <w:rPr>
          <w:vanish w:val="0"/>
        </w:rPr>
        <w:t xml:space="preserve">search methods, rather </w:t>
      </w:r>
      <w:r>
        <w:rPr>
          <w:vanish w:val="0"/>
        </w:rPr>
        <w:t xml:space="preserve">than the </w:t>
      </w:r>
      <w:r w:rsidR="00612E0C">
        <w:rPr>
          <w:vanish w:val="0"/>
        </w:rPr>
        <w:t>I</w:t>
      </w:r>
      <w:r>
        <w:rPr>
          <w:vanish w:val="0"/>
        </w:rPr>
        <w:t xml:space="preserve">teration </w:t>
      </w:r>
      <w:r w:rsidR="00612E0C">
        <w:rPr>
          <w:vanish w:val="0"/>
        </w:rPr>
        <w:t>P</w:t>
      </w:r>
      <w:r>
        <w:rPr>
          <w:vanish w:val="0"/>
        </w:rPr>
        <w:t>lan</w:t>
      </w:r>
      <w:r w:rsidR="00612E0C">
        <w:rPr>
          <w:vanish w:val="0"/>
        </w:rPr>
        <w:t>.</w:t>
      </w:r>
      <w:r>
        <w:rPr>
          <w:vanish w:val="0"/>
        </w:rPr>
        <w:t>]</w:t>
      </w:r>
    </w:p>
    <w:p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Pr="008A4D87" w:rsidRDefault="001E146F" w:rsidP="008A4D87">
      <w:pPr>
        <w:pStyle w:val="BodyText"/>
        <w:ind w:left="360"/>
      </w:pPr>
      <w:r>
        <w:t>or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Heading1"/>
        <w:rPr>
          <w:b w:val="0"/>
        </w:rPr>
      </w:pPr>
      <w:r>
        <w:lastRenderedPageBreak/>
        <w:t>4.  Issues</w:t>
      </w:r>
    </w:p>
    <w:p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</w:tr>
    </w:tbl>
    <w:p w:rsidR="00D8366F" w:rsidRDefault="00D8366F" w:rsidP="00D8366F"/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 Examples follow.</w:t>
      </w:r>
      <w:r>
        <w:rPr>
          <w:vanish w:val="0"/>
        </w:rPr>
        <w:t>]</w:t>
      </w:r>
    </w:p>
    <w:p w:rsidR="000561FC" w:rsidRPr="005F5C34" w:rsidRDefault="000561FC" w:rsidP="005F5C34">
      <w:pPr>
        <w:pStyle w:val="Heading2"/>
      </w:pPr>
      <w:r w:rsidRPr="005F5C34">
        <w:t xml:space="preserve">97% of </w:t>
      </w:r>
      <w:r w:rsidR="00DB3AE9" w:rsidRPr="005F5C34">
        <w:t xml:space="preserve">system-level </w:t>
      </w:r>
      <w:r w:rsidRPr="005F5C34">
        <w:t>test cases passed.</w:t>
      </w:r>
    </w:p>
    <w:p w:rsidR="000561FC" w:rsidRPr="005F5C34" w:rsidRDefault="000561FC" w:rsidP="00D1755E">
      <w:pPr>
        <w:pStyle w:val="Heading2"/>
      </w:pPr>
      <w:r w:rsidRPr="005F5C34">
        <w:t xml:space="preserve">Walkthrough of iteration build with </w:t>
      </w:r>
      <w:r w:rsidR="00D1755E">
        <w:t>D</w:t>
      </w:r>
      <w:r w:rsidRPr="005F5C34">
        <w:t>epartment</w:t>
      </w:r>
      <w:r w:rsidR="00D1755E">
        <w:t>s</w:t>
      </w:r>
      <w:r w:rsidRPr="005F5C34">
        <w:t xml:space="preserve"> X and Y receive</w:t>
      </w:r>
      <w:r w:rsidR="00D1755E">
        <w:t>d</w:t>
      </w:r>
      <w:r w:rsidRPr="005F5C34">
        <w:t xml:space="preserve"> favorable response.</w:t>
      </w:r>
    </w:p>
    <w:p w:rsidR="00FA118F" w:rsidRPr="005F5C34" w:rsidRDefault="000561FC" w:rsidP="005F5C34">
      <w:pPr>
        <w:pStyle w:val="Heading2"/>
      </w:pPr>
      <w:r w:rsidRPr="005F5C34">
        <w:t>Favorable response to technical demo.</w:t>
      </w:r>
    </w:p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7C3" w:rsidRDefault="009257C3">
      <w:r>
        <w:separator/>
      </w:r>
    </w:p>
  </w:endnote>
  <w:endnote w:type="continuationSeparator" w:id="0">
    <w:p w:rsidR="009257C3" w:rsidRDefault="00925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9257C3">
            <w:fldChar w:fldCharType="begin"/>
          </w:r>
          <w:r w:rsidR="009257C3">
            <w:instrText xml:space="preserve"> DOCPROPERTY "Company"  \* MERGEFORMAT </w:instrText>
          </w:r>
          <w:r w:rsidR="009257C3">
            <w:fldChar w:fldCharType="separate"/>
          </w:r>
          <w:r w:rsidR="00FA2BB5">
            <w:t>&lt;Company Name&gt;</w:t>
          </w:r>
          <w:r w:rsidR="009257C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A73E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A2BB5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A2BB5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7C3" w:rsidRDefault="009257C3">
      <w:r>
        <w:separator/>
      </w:r>
    </w:p>
  </w:footnote>
  <w:footnote w:type="continuationSeparator" w:id="0">
    <w:p w:rsidR="009257C3" w:rsidRDefault="00925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9257C3">
          <w:pPr>
            <w:pStyle w:val="Header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FA2BB5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9257C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>
          <w:r>
            <w:t xml:space="preserve">  Date:  &lt;dd/mmm/yy&gt;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91434E"/>
    <w:multiLevelType w:val="multilevel"/>
    <w:tmpl w:val="A434EC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3728A1"/>
    <w:rsid w:val="003C7438"/>
    <w:rsid w:val="003D20BC"/>
    <w:rsid w:val="004C030A"/>
    <w:rsid w:val="004D621B"/>
    <w:rsid w:val="004E307A"/>
    <w:rsid w:val="005F5C34"/>
    <w:rsid w:val="00612E0C"/>
    <w:rsid w:val="00676232"/>
    <w:rsid w:val="00766B33"/>
    <w:rsid w:val="007733E8"/>
    <w:rsid w:val="008A4D87"/>
    <w:rsid w:val="009257C3"/>
    <w:rsid w:val="009367DD"/>
    <w:rsid w:val="009A73EE"/>
    <w:rsid w:val="009D6937"/>
    <w:rsid w:val="00A15332"/>
    <w:rsid w:val="00A31804"/>
    <w:rsid w:val="00A47302"/>
    <w:rsid w:val="00AC5C10"/>
    <w:rsid w:val="00B5408F"/>
    <w:rsid w:val="00B7002B"/>
    <w:rsid w:val="00BB2A09"/>
    <w:rsid w:val="00C55459"/>
    <w:rsid w:val="00C72CDA"/>
    <w:rsid w:val="00C866C8"/>
    <w:rsid w:val="00C93D0D"/>
    <w:rsid w:val="00CB4A37"/>
    <w:rsid w:val="00D1755E"/>
    <w:rsid w:val="00D8366F"/>
    <w:rsid w:val="00DB3AE9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B7FD0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C:\Users\jtuli\Downloads\openup_published_1.5.1.5_20121212\openup\practice.mgmt.iterative_dev.base\guidances\templates\resources\iteration_plan_tpl.dot</Template>
  <TotalTime>9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Tran, Hieu Hanh</cp:lastModifiedBy>
  <cp:revision>5</cp:revision>
  <cp:lastPrinted>1899-12-31T14:00:00Z</cp:lastPrinted>
  <dcterms:created xsi:type="dcterms:W3CDTF">2016-02-16T12:23:00Z</dcterms:created>
  <dcterms:modified xsi:type="dcterms:W3CDTF">2018-03-09T02:40:00Z</dcterms:modified>
</cp:coreProperties>
</file>