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466B" w14:textId="77777777" w:rsidR="006B7D6E" w:rsidRPr="00130610" w:rsidRDefault="006B7D6E" w:rsidP="006B7D6E">
      <w:pPr>
        <w:spacing w:after="0"/>
        <w:jc w:val="center"/>
        <w:rPr>
          <w:rFonts w:ascii="微软雅黑" w:eastAsia="微软雅黑" w:hAnsi="微软雅黑"/>
          <w:sz w:val="44"/>
          <w:szCs w:val="44"/>
        </w:rPr>
      </w:pPr>
      <w:r w:rsidRPr="00130610">
        <w:rPr>
          <w:rFonts w:ascii="微软雅黑" w:eastAsia="微软雅黑" w:hAnsi="微软雅黑" w:hint="eastAsia"/>
          <w:sz w:val="44"/>
          <w:szCs w:val="44"/>
        </w:rPr>
        <w:t>民事起诉状</w:t>
      </w:r>
    </w:p>
    <w:p w14:paraId="4F42664A" w14:textId="3BB09F68" w:rsidR="006B7D6E" w:rsidRPr="00130610" w:rsidRDefault="006B7D6E" w:rsidP="006B7D6E">
      <w:pPr>
        <w:jc w:val="center"/>
        <w:rPr>
          <w:rFonts w:ascii="微软雅黑" w:eastAsia="微软雅黑" w:hAnsi="微软雅黑"/>
          <w:sz w:val="36"/>
          <w:szCs w:val="36"/>
        </w:rPr>
      </w:pPr>
      <w:r w:rsidRPr="00130610">
        <w:rPr>
          <w:rFonts w:ascii="微软雅黑" w:eastAsia="微软雅黑" w:hAnsi="微软雅黑" w:hint="eastAsia"/>
          <w:sz w:val="36"/>
          <w:szCs w:val="36"/>
        </w:rPr>
        <w:t>（机动车交通事故责任纠纷）</w:t>
      </w:r>
    </w:p>
    <w:tbl>
      <w:tblPr>
        <w:tblStyle w:val="af2"/>
        <w:tblW w:w="8931" w:type="dxa"/>
        <w:tblInd w:w="-431" w:type="dxa"/>
        <w:tblLook w:val="04A0" w:firstRow="1" w:lastRow="0" w:firstColumn="1" w:lastColumn="0" w:noHBand="0" w:noVBand="1"/>
      </w:tblPr>
      <w:tblGrid>
        <w:gridCol w:w="1419"/>
        <w:gridCol w:w="708"/>
        <w:gridCol w:w="135"/>
        <w:gridCol w:w="357"/>
        <w:gridCol w:w="4753"/>
        <w:gridCol w:w="1559"/>
      </w:tblGrid>
      <w:tr w:rsidR="006B7D6E" w:rsidRPr="00130610" w14:paraId="439AB3BB" w14:textId="77777777">
        <w:tc>
          <w:tcPr>
            <w:tcW w:w="8931" w:type="dxa"/>
            <w:gridSpan w:val="6"/>
          </w:tcPr>
          <w:p w14:paraId="415B028B" w14:textId="77777777" w:rsidR="006B7D6E" w:rsidRPr="00D65062" w:rsidRDefault="006B7D6E">
            <w:pPr>
              <w:spacing w:line="234" w:lineRule="auto"/>
              <w:ind w:left="89"/>
              <w:rPr>
                <w:rFonts w:ascii="微软雅黑" w:eastAsia="微软雅黑" w:hAnsi="微软雅黑" w:cs="方正黑体_GBK"/>
                <w:b/>
                <w:bCs/>
                <w:sz w:val="18"/>
                <w:szCs w:val="18"/>
              </w:rPr>
            </w:pPr>
            <w:r w:rsidRPr="00D65062">
              <w:rPr>
                <w:rFonts w:ascii="微软雅黑" w:eastAsia="微软雅黑" w:hAnsi="微软雅黑" w:cs="方正黑体_GBK"/>
                <w:b/>
                <w:bCs/>
                <w:color w:val="231F20"/>
                <w:spacing w:val="-11"/>
                <w:sz w:val="18"/>
                <w:szCs w:val="18"/>
              </w:rPr>
              <w:t>说明：</w:t>
            </w:r>
          </w:p>
          <w:p w14:paraId="5B7D6A48" w14:textId="77777777" w:rsidR="006B7D6E" w:rsidRPr="00130610" w:rsidRDefault="006B7D6E">
            <w:pPr>
              <w:pStyle w:val="TableText"/>
              <w:spacing w:line="210" w:lineRule="auto"/>
              <w:ind w:left="503"/>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为了方便您更好地参加诉讼，保护您的合法权利</w:t>
            </w:r>
            <w:r w:rsidRPr="00130610">
              <w:rPr>
                <w:rFonts w:ascii="微软雅黑" w:eastAsia="微软雅黑" w:hAnsi="微软雅黑"/>
                <w:color w:val="231F20"/>
                <w:spacing w:val="-2"/>
                <w:sz w:val="18"/>
                <w:szCs w:val="18"/>
                <w:lang w:eastAsia="zh-CN"/>
              </w:rPr>
              <w:t>，请填写本表。</w:t>
            </w:r>
          </w:p>
          <w:p w14:paraId="7563398C" w14:textId="1D68216C" w:rsidR="006B7D6E" w:rsidRPr="00130610" w:rsidRDefault="006B7D6E">
            <w:pPr>
              <w:pStyle w:val="TableText"/>
              <w:spacing w:line="209" w:lineRule="auto"/>
              <w:ind w:left="516"/>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1.起诉时需向人民法院提交证明您身份的材料，如身份证复印件、营业</w:t>
            </w:r>
            <w:r w:rsidRPr="00130610">
              <w:rPr>
                <w:rFonts w:ascii="微软雅黑" w:eastAsia="微软雅黑" w:hAnsi="微软雅黑"/>
                <w:color w:val="231F20"/>
                <w:spacing w:val="-2"/>
                <w:sz w:val="18"/>
                <w:szCs w:val="18"/>
                <w:lang w:eastAsia="zh-CN"/>
              </w:rPr>
              <w:t>执照复印件等。</w:t>
            </w:r>
          </w:p>
          <w:p w14:paraId="7AA3B78D" w14:textId="3ED6DDEA" w:rsidR="006B7D6E" w:rsidRPr="00130610" w:rsidRDefault="006B7D6E">
            <w:pPr>
              <w:pStyle w:val="TableText"/>
              <w:spacing w:line="210" w:lineRule="auto"/>
              <w:ind w:left="499"/>
              <w:rPr>
                <w:rFonts w:ascii="微软雅黑" w:eastAsia="微软雅黑" w:hAnsi="微软雅黑"/>
                <w:sz w:val="18"/>
                <w:szCs w:val="18"/>
                <w:lang w:eastAsia="zh-CN"/>
              </w:rPr>
            </w:pPr>
            <w:r w:rsidRPr="00130610">
              <w:rPr>
                <w:rFonts w:ascii="微软雅黑" w:eastAsia="微软雅黑" w:hAnsi="微软雅黑"/>
                <w:color w:val="231F20"/>
                <w:spacing w:val="-1"/>
                <w:sz w:val="18"/>
                <w:szCs w:val="18"/>
                <w:lang w:eastAsia="zh-CN"/>
              </w:rPr>
              <w:t>2.本表所列内容是您提起诉讼以及人民法院查明案件事实所需，请务必如实填写。</w:t>
            </w:r>
          </w:p>
          <w:p w14:paraId="75C59AA0" w14:textId="3A14ECB4" w:rsidR="006B7D6E" w:rsidRPr="00130610" w:rsidRDefault="006B7D6E">
            <w:pPr>
              <w:pStyle w:val="TableText"/>
              <w:spacing w:line="254" w:lineRule="auto"/>
              <w:ind w:left="85" w:right="86" w:firstLine="417"/>
              <w:rPr>
                <w:rFonts w:ascii="微软雅黑" w:eastAsia="微软雅黑" w:hAnsi="微软雅黑"/>
                <w:sz w:val="18"/>
                <w:szCs w:val="18"/>
                <w:lang w:eastAsia="zh-CN"/>
              </w:rPr>
            </w:pPr>
            <w:r w:rsidRPr="00130610">
              <w:rPr>
                <w:rFonts w:ascii="微软雅黑" w:eastAsia="微软雅黑" w:hAnsi="微软雅黑"/>
                <w:color w:val="231F20"/>
                <w:spacing w:val="3"/>
                <w:sz w:val="18"/>
                <w:szCs w:val="18"/>
                <w:lang w:eastAsia="zh-CN"/>
              </w:rPr>
              <w:t>3.本表有些内容可能与您的案件无关，您认为与案件无关的</w:t>
            </w:r>
            <w:r w:rsidRPr="00130610">
              <w:rPr>
                <w:rFonts w:ascii="微软雅黑" w:eastAsia="微软雅黑" w:hAnsi="微软雅黑"/>
                <w:color w:val="231F20"/>
                <w:spacing w:val="2"/>
                <w:sz w:val="18"/>
                <w:szCs w:val="18"/>
                <w:lang w:eastAsia="zh-CN"/>
              </w:rPr>
              <w:t>项目可以填“无”或不填；对于本</w:t>
            </w:r>
            <w:r w:rsidRPr="00130610">
              <w:rPr>
                <w:rFonts w:ascii="微软雅黑" w:eastAsia="微软雅黑" w:hAnsi="微软雅黑"/>
                <w:color w:val="231F20"/>
                <w:spacing w:val="1"/>
                <w:sz w:val="18"/>
                <w:szCs w:val="18"/>
                <w:lang w:eastAsia="zh-CN"/>
              </w:rPr>
              <w:t>表中勾选项可以在对应项打“√”;您认为另有重要内容需要列明的</w:t>
            </w:r>
            <w:r w:rsidRPr="00130610">
              <w:rPr>
                <w:rFonts w:ascii="微软雅黑" w:eastAsia="微软雅黑" w:hAnsi="微软雅黑"/>
                <w:color w:val="231F20"/>
                <w:sz w:val="18"/>
                <w:szCs w:val="18"/>
                <w:lang w:eastAsia="zh-CN"/>
              </w:rPr>
              <w:t>，可以另附页填写。</w:t>
            </w:r>
          </w:p>
          <w:p w14:paraId="38C9D673" w14:textId="12D07980" w:rsidR="006B7D6E" w:rsidRPr="00130610" w:rsidRDefault="006B7D6E">
            <w:pPr>
              <w:pStyle w:val="TableText"/>
              <w:spacing w:line="249" w:lineRule="auto"/>
              <w:ind w:left="86" w:right="12" w:firstLine="409"/>
              <w:rPr>
                <w:rFonts w:ascii="微软雅黑" w:eastAsia="微软雅黑" w:hAnsi="微软雅黑"/>
                <w:sz w:val="18"/>
                <w:szCs w:val="18"/>
                <w:lang w:eastAsia="zh-CN"/>
              </w:rPr>
            </w:pPr>
            <w:r w:rsidRPr="00130610">
              <w:rPr>
                <w:rFonts w:ascii="微软雅黑" w:eastAsia="微软雅黑" w:hAnsi="微软雅黑"/>
                <w:color w:val="231F20"/>
                <w:sz w:val="18"/>
                <w:szCs w:val="18"/>
                <w:lang w:eastAsia="zh-CN"/>
              </w:rPr>
              <w:t>4.本表word电子版填写时，相关栏目可</w:t>
            </w:r>
            <w:r w:rsidRPr="00130610">
              <w:rPr>
                <w:rFonts w:ascii="微软雅黑" w:eastAsia="微软雅黑" w:hAnsi="微软雅黑"/>
                <w:color w:val="231F20"/>
                <w:spacing w:val="-1"/>
                <w:sz w:val="18"/>
                <w:szCs w:val="18"/>
                <w:lang w:eastAsia="zh-CN"/>
              </w:rPr>
              <w:t>复制粘贴或扩容，但不得改变要素内容、格式设置。例</w:t>
            </w:r>
            <w:r w:rsidRPr="00130610">
              <w:rPr>
                <w:rFonts w:ascii="微软雅黑" w:eastAsia="微软雅黑" w:hAnsi="微软雅黑"/>
                <w:color w:val="231F20"/>
                <w:spacing w:val="5"/>
                <w:sz w:val="18"/>
                <w:szCs w:val="18"/>
                <w:lang w:eastAsia="zh-CN"/>
              </w:rPr>
              <w:t>如，多原告、多被告或多委托诉讼代理人等情况，可根据实际情况复制粘</w:t>
            </w:r>
            <w:r w:rsidRPr="00130610">
              <w:rPr>
                <w:rFonts w:ascii="微软雅黑" w:eastAsia="微软雅黑" w:hAnsi="微软雅黑"/>
                <w:color w:val="231F20"/>
                <w:spacing w:val="4"/>
                <w:sz w:val="18"/>
                <w:szCs w:val="18"/>
                <w:lang w:eastAsia="zh-CN"/>
              </w:rPr>
              <w:t>贴；需填写文字较多时，</w:t>
            </w:r>
            <w:r w:rsidRPr="00130610">
              <w:rPr>
                <w:rFonts w:ascii="微软雅黑" w:eastAsia="微软雅黑" w:hAnsi="微软雅黑"/>
                <w:color w:val="231F20"/>
                <w:spacing w:val="-3"/>
                <w:sz w:val="18"/>
                <w:szCs w:val="18"/>
                <w:lang w:eastAsia="zh-CN"/>
              </w:rPr>
              <w:t>可根据实际对栏目进行扩容等。</w:t>
            </w:r>
          </w:p>
          <w:p w14:paraId="3234CA07" w14:textId="77777777" w:rsidR="006B7D6E" w:rsidRPr="00413A9E" w:rsidRDefault="006B7D6E" w:rsidP="000F4A3A">
            <w:pPr>
              <w:pStyle w:val="TableText"/>
              <w:spacing w:line="208" w:lineRule="auto"/>
              <w:ind w:leftChars="-1" w:left="-2" w:firstLineChars="265" w:firstLine="456"/>
              <w:rPr>
                <w:rFonts w:ascii="微软雅黑" w:eastAsia="微软雅黑" w:hAnsi="微软雅黑"/>
                <w:b/>
                <w:bCs/>
                <w:sz w:val="18"/>
                <w:szCs w:val="18"/>
                <w:lang w:eastAsia="zh-CN"/>
              </w:rPr>
            </w:pPr>
            <w:r w:rsidRPr="00413A9E">
              <w:rPr>
                <w:rFonts w:ascii="微软雅黑" w:eastAsia="微软雅黑" w:hAnsi="微软雅黑"/>
                <w:b/>
                <w:bCs/>
                <w:color w:val="231F20"/>
                <w:spacing w:val="-4"/>
                <w:sz w:val="18"/>
                <w:szCs w:val="18"/>
                <w:lang w:eastAsia="zh-CN"/>
              </w:rPr>
              <w:t>★特别提示★</w:t>
            </w:r>
          </w:p>
          <w:p w14:paraId="2E3736A0" w14:textId="77777777" w:rsidR="006B7D6E" w:rsidRPr="00130610" w:rsidRDefault="006B7D6E">
            <w:pPr>
              <w:pStyle w:val="TableText"/>
              <w:spacing w:line="210" w:lineRule="auto"/>
              <w:ind w:left="494"/>
              <w:rPr>
                <w:rFonts w:ascii="微软雅黑" w:eastAsia="微软雅黑" w:hAnsi="微软雅黑"/>
                <w:sz w:val="18"/>
                <w:szCs w:val="18"/>
                <w:lang w:eastAsia="zh-CN"/>
              </w:rPr>
            </w:pPr>
            <w:r w:rsidRPr="00130610">
              <w:rPr>
                <w:rFonts w:ascii="微软雅黑" w:eastAsia="微软雅黑" w:hAnsi="微软雅黑"/>
                <w:color w:val="231F20"/>
                <w:spacing w:val="-2"/>
                <w:sz w:val="18"/>
                <w:szCs w:val="18"/>
                <w:lang w:eastAsia="zh-CN"/>
              </w:rPr>
              <w:t>诉讼参加人应遵守诚信原则如实认真填写表格。</w:t>
            </w:r>
          </w:p>
          <w:p w14:paraId="173767ED" w14:textId="24EE5914" w:rsidR="006B7D6E" w:rsidRPr="00130610" w:rsidRDefault="006B7D6E">
            <w:pPr>
              <w:rPr>
                <w:rFonts w:ascii="微软雅黑" w:eastAsia="微软雅黑" w:hAnsi="微软雅黑"/>
              </w:rPr>
            </w:pPr>
            <w:r w:rsidRPr="00130610">
              <w:rPr>
                <w:rFonts w:ascii="微软雅黑" w:eastAsia="微软雅黑" w:hAnsi="微软雅黑"/>
                <w:color w:val="231F20"/>
                <w:spacing w:val="3"/>
                <w:sz w:val="18"/>
                <w:szCs w:val="18"/>
              </w:rPr>
              <w:t>如果诉讼参加人违反有关规定，虚假诉讼、恶意诉讼、滥用诉权，人民法院将视违法情形依法</w:t>
            </w:r>
            <w:r w:rsidRPr="00130610">
              <w:rPr>
                <w:rFonts w:ascii="微软雅黑" w:eastAsia="微软雅黑" w:hAnsi="微软雅黑"/>
                <w:color w:val="231F20"/>
                <w:spacing w:val="-5"/>
                <w:sz w:val="18"/>
                <w:szCs w:val="18"/>
              </w:rPr>
              <w:t>追究责任。</w:t>
            </w:r>
          </w:p>
        </w:tc>
      </w:tr>
      <w:tr w:rsidR="006B7D6E" w:rsidRPr="00D733CE" w14:paraId="63EE7240" w14:textId="77777777">
        <w:tc>
          <w:tcPr>
            <w:tcW w:w="8931" w:type="dxa"/>
            <w:gridSpan w:val="6"/>
          </w:tcPr>
          <w:p w14:paraId="20EDF576" w14:textId="77777777" w:rsidR="006B7D6E" w:rsidRPr="00D733CE" w:rsidRDefault="006B7D6E">
            <w:pPr>
              <w:jc w:val="center"/>
              <w:rPr>
                <w:rFonts w:ascii="微软雅黑" w:eastAsia="微软雅黑" w:hAnsi="微软雅黑"/>
                <w:spacing w:val="60"/>
                <w:sz w:val="32"/>
                <w:szCs w:val="32"/>
              </w:rPr>
            </w:pPr>
            <w:r w:rsidRPr="00D733CE">
              <w:rPr>
                <w:rFonts w:ascii="微软雅黑" w:eastAsia="微软雅黑" w:hAnsi="微软雅黑" w:cs="方正黑体_GBK" w:hint="eastAsia"/>
                <w:color w:val="231F20"/>
                <w:spacing w:val="60"/>
                <w:sz w:val="32"/>
                <w:szCs w:val="32"/>
              </w:rPr>
              <w:t>当事人信息</w:t>
            </w:r>
          </w:p>
        </w:tc>
      </w:tr>
      <w:tr w:rsidR="008306A2" w:rsidRPr="00130610" w14:paraId="0C435B20" w14:textId="77777777" w:rsidTr="00585011">
        <w:trPr>
          <w:trHeight w:val="1988"/>
        </w:trPr>
        <w:tc>
          <w:tcPr>
            <w:tcW w:w="2127" w:type="dxa"/>
            <w:gridSpan w:val="2"/>
            <w:vAlign w:val="center"/>
          </w:tcPr>
          <w:p w14:paraId="4F5145C4" w14:textId="77777777" w:rsidR="008306A2" w:rsidRPr="00511C61" w:rsidRDefault="008306A2" w:rsidP="00585011">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19A7B514"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姓名：左新华</w:t>
            </w:r>
            <w:r w:rsidRPr="006F16CF">
              <w:rPr>
                <w:rFonts w:ascii="微软雅黑 Light" w:eastAsia="微软雅黑 Light" w:hAnsi="微软雅黑 Light"/>
              </w:rPr>
              <w:tab/>
              <w:t>性别：男</w:t>
            </w:r>
            <w:r w:rsidRPr="006F16CF">
              <w:rPr>
                <w:rFonts w:ascii="微软雅黑 Light" w:eastAsia="微软雅黑 Light" w:hAnsi="微软雅黑 Light"/>
              </w:rPr>
              <w:tab/>
              <w:t>民族：汉族</w:t>
            </w:r>
            <w:r w:rsidRPr="006F16CF">
              <w:rPr>
                <w:rFonts w:ascii="微软雅黑 Light" w:eastAsia="微软雅黑 Light" w:hAnsi="微软雅黑 Light"/>
              </w:rPr>
              <w:tab/>
            </w:r>
          </w:p>
          <w:p w14:paraId="069B9F00" w14:textId="243ED615"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出生日期：1965 年 12 月 28 日</w:t>
            </w:r>
          </w:p>
          <w:p w14:paraId="1B2F7401"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公民身份号码：420124196512283553</w:t>
            </w:r>
          </w:p>
          <w:p w14:paraId="06821C44"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户籍所在地：武汉市新洲区</w:t>
            </w:r>
          </w:p>
          <w:p w14:paraId="4882FE45"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现住址：武汉市新洲区三店街柳溪村左家大湾 01 组 39 号</w:t>
            </w:r>
          </w:p>
          <w:p w14:paraId="6461854A" w14:textId="12798B01" w:rsidR="008306A2" w:rsidRPr="006F16CF" w:rsidRDefault="008306A2" w:rsidP="00585011">
            <w:pPr>
              <w:spacing w:line="360" w:lineRule="exact"/>
              <w:rPr>
                <w:rFonts w:ascii="微软雅黑 Light" w:eastAsia="微软雅黑 Light" w:hAnsi="微软雅黑 Light" w:hint="eastAsia"/>
              </w:rPr>
            </w:pPr>
            <w:r w:rsidRPr="006F16CF">
              <w:rPr>
                <w:rFonts w:ascii="微软雅黑 Light" w:eastAsia="微软雅黑 Light" w:hAnsi="微软雅黑 Light"/>
              </w:rPr>
              <w:t>联系电话：</w:t>
            </w:r>
            <w:r w:rsidR="003F4AB1" w:rsidRPr="006F16CF">
              <w:rPr>
                <w:rFonts w:ascii="微软雅黑 Light" w:eastAsia="微软雅黑 Light" w:hAnsi="微软雅黑 Light" w:hint="eastAsia"/>
                <w:sz w:val="24"/>
              </w:rPr>
              <w:t>13098853815</w:t>
            </w:r>
          </w:p>
        </w:tc>
      </w:tr>
      <w:tr w:rsidR="008306A2" w:rsidRPr="00130610" w14:paraId="2D1D8505" w14:textId="77777777" w:rsidTr="00585011">
        <w:trPr>
          <w:trHeight w:val="1988"/>
        </w:trPr>
        <w:tc>
          <w:tcPr>
            <w:tcW w:w="2127" w:type="dxa"/>
            <w:gridSpan w:val="2"/>
            <w:vAlign w:val="center"/>
          </w:tcPr>
          <w:p w14:paraId="1B77A5C0" w14:textId="77777777" w:rsidR="008306A2" w:rsidRPr="00511C61" w:rsidRDefault="008306A2" w:rsidP="00585011">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2A22E827" w14:textId="54230C5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姓名：左志刚</w:t>
            </w:r>
            <w:r w:rsidRPr="006F16CF">
              <w:rPr>
                <w:rFonts w:ascii="微软雅黑 Light" w:eastAsia="微软雅黑 Light" w:hAnsi="微软雅黑 Light"/>
              </w:rPr>
              <w:tab/>
              <w:t>性别：男</w:t>
            </w:r>
            <w:r w:rsidRPr="006F16CF">
              <w:rPr>
                <w:rFonts w:ascii="微软雅黑 Light" w:eastAsia="微软雅黑 Light" w:hAnsi="微软雅黑 Light"/>
              </w:rPr>
              <w:tab/>
              <w:t>民族：汉族</w:t>
            </w:r>
          </w:p>
          <w:p w14:paraId="1830D6A5"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出生日期：1972 年 12 月 28 日</w:t>
            </w:r>
          </w:p>
          <w:p w14:paraId="24A72D71"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公民身份号码：420124197212283513</w:t>
            </w:r>
          </w:p>
          <w:p w14:paraId="3C87160D"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户籍所在地：武汉市新洲区</w:t>
            </w:r>
          </w:p>
          <w:p w14:paraId="2565CDEF"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现住址：武汉市新洲区邾城街方坪里 112-5 号</w:t>
            </w:r>
          </w:p>
          <w:p w14:paraId="4D9A222A"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联系电话：13098896016</w:t>
            </w:r>
          </w:p>
        </w:tc>
      </w:tr>
      <w:tr w:rsidR="006B7D6E" w:rsidRPr="00130610" w14:paraId="0C98208A" w14:textId="77777777">
        <w:trPr>
          <w:trHeight w:val="1988"/>
        </w:trPr>
        <w:tc>
          <w:tcPr>
            <w:tcW w:w="2127" w:type="dxa"/>
            <w:gridSpan w:val="2"/>
            <w:vAlign w:val="center"/>
          </w:tcPr>
          <w:p w14:paraId="4DA1FEE7" w14:textId="77777777" w:rsidR="006B7D6E" w:rsidRPr="00511C61" w:rsidRDefault="006B7D6E">
            <w:pPr>
              <w:jc w:val="center"/>
              <w:rPr>
                <w:rFonts w:ascii="微软雅黑 Light" w:eastAsia="微软雅黑 Light" w:hAnsi="微软雅黑 Light"/>
              </w:rPr>
            </w:pPr>
            <w:r w:rsidRPr="00511C61">
              <w:rPr>
                <w:rFonts w:ascii="微软雅黑 Light" w:eastAsia="微软雅黑 Light" w:hAnsi="微软雅黑 Light" w:hint="eastAsia"/>
              </w:rPr>
              <w:t>原告（自然人）</w:t>
            </w:r>
          </w:p>
        </w:tc>
        <w:tc>
          <w:tcPr>
            <w:tcW w:w="6804" w:type="dxa"/>
            <w:gridSpan w:val="4"/>
          </w:tcPr>
          <w:p w14:paraId="0DCA7890" w14:textId="5679A389" w:rsidR="008306A2" w:rsidRPr="006F16CF" w:rsidRDefault="008306A2" w:rsidP="008306A2">
            <w:pPr>
              <w:spacing w:line="360" w:lineRule="exact"/>
              <w:rPr>
                <w:rFonts w:ascii="微软雅黑 Light" w:eastAsia="微软雅黑 Light" w:hAnsi="微软雅黑 Light"/>
              </w:rPr>
            </w:pPr>
            <w:r w:rsidRPr="006F16CF">
              <w:rPr>
                <w:rFonts w:ascii="微软雅黑 Light" w:eastAsia="微软雅黑 Light" w:hAnsi="微软雅黑 Light"/>
              </w:rPr>
              <w:t>姓名：左小新</w:t>
            </w:r>
            <w:r w:rsidRPr="006F16CF">
              <w:rPr>
                <w:rFonts w:ascii="微软雅黑 Light" w:eastAsia="微软雅黑 Light" w:hAnsi="微软雅黑 Light"/>
              </w:rPr>
              <w:tab/>
              <w:t>性别：男</w:t>
            </w:r>
            <w:r w:rsidRPr="006F16CF">
              <w:rPr>
                <w:rFonts w:ascii="微软雅黑 Light" w:eastAsia="微软雅黑 Light" w:hAnsi="微软雅黑 Light"/>
              </w:rPr>
              <w:tab/>
              <w:t>民族：汉族</w:t>
            </w:r>
          </w:p>
          <w:p w14:paraId="2B7FF7C4" w14:textId="77777777" w:rsidR="008306A2" w:rsidRPr="006F16CF" w:rsidRDefault="008306A2" w:rsidP="008306A2">
            <w:pPr>
              <w:spacing w:line="360" w:lineRule="exact"/>
              <w:rPr>
                <w:rFonts w:ascii="微软雅黑 Light" w:eastAsia="微软雅黑 Light" w:hAnsi="微软雅黑 Light"/>
              </w:rPr>
            </w:pPr>
            <w:r w:rsidRPr="006F16CF">
              <w:rPr>
                <w:rFonts w:ascii="微软雅黑 Light" w:eastAsia="微软雅黑 Light" w:hAnsi="微软雅黑 Light"/>
              </w:rPr>
              <w:t>出生日期：1978 年 9 月 13 日</w:t>
            </w:r>
          </w:p>
          <w:p w14:paraId="6750F0AB" w14:textId="77777777" w:rsidR="008306A2" w:rsidRPr="006F16CF" w:rsidRDefault="008306A2" w:rsidP="008306A2">
            <w:pPr>
              <w:spacing w:line="360" w:lineRule="exact"/>
              <w:rPr>
                <w:rFonts w:ascii="微软雅黑 Light" w:eastAsia="微软雅黑 Light" w:hAnsi="微软雅黑 Light"/>
              </w:rPr>
            </w:pPr>
            <w:r w:rsidRPr="006F16CF">
              <w:rPr>
                <w:rFonts w:ascii="微软雅黑 Light" w:eastAsia="微软雅黑 Light" w:hAnsi="微软雅黑 Light"/>
              </w:rPr>
              <w:t>公民身份号码：420124197809133518</w:t>
            </w:r>
          </w:p>
          <w:p w14:paraId="272DC17D" w14:textId="77777777" w:rsidR="008306A2" w:rsidRPr="006F16CF" w:rsidRDefault="008306A2" w:rsidP="008306A2">
            <w:pPr>
              <w:spacing w:line="360" w:lineRule="exact"/>
              <w:rPr>
                <w:rFonts w:ascii="微软雅黑 Light" w:eastAsia="微软雅黑 Light" w:hAnsi="微软雅黑 Light"/>
              </w:rPr>
            </w:pPr>
            <w:r w:rsidRPr="006F16CF">
              <w:rPr>
                <w:rFonts w:ascii="微软雅黑 Light" w:eastAsia="微软雅黑 Light" w:hAnsi="微软雅黑 Light"/>
              </w:rPr>
              <w:t>户籍所在地：武汉市新洲区</w:t>
            </w:r>
          </w:p>
          <w:p w14:paraId="2164AB6F" w14:textId="77777777" w:rsidR="008306A2" w:rsidRPr="006F16CF" w:rsidRDefault="008306A2" w:rsidP="008306A2">
            <w:pPr>
              <w:spacing w:line="360" w:lineRule="exact"/>
              <w:rPr>
                <w:rFonts w:ascii="微软雅黑 Light" w:eastAsia="微软雅黑 Light" w:hAnsi="微软雅黑 Light"/>
              </w:rPr>
            </w:pPr>
            <w:r w:rsidRPr="006F16CF">
              <w:rPr>
                <w:rFonts w:ascii="微软雅黑 Light" w:eastAsia="微软雅黑 Light" w:hAnsi="微软雅黑 Light"/>
              </w:rPr>
              <w:t>现住址：武汉市新洲区三店街柳溪村左家大湾 01 组 59 号</w:t>
            </w:r>
          </w:p>
          <w:p w14:paraId="3A55E753" w14:textId="5210B64E" w:rsidR="006B7D6E" w:rsidRPr="006F16CF" w:rsidRDefault="008306A2" w:rsidP="008306A2">
            <w:pPr>
              <w:spacing w:line="360" w:lineRule="exact"/>
              <w:rPr>
                <w:rFonts w:ascii="微软雅黑 Light" w:eastAsia="微软雅黑 Light" w:hAnsi="微软雅黑 Light" w:hint="eastAsia"/>
              </w:rPr>
            </w:pPr>
            <w:r w:rsidRPr="006F16CF">
              <w:rPr>
                <w:rFonts w:ascii="微软雅黑 Light" w:eastAsia="微软雅黑 Light" w:hAnsi="微软雅黑 Light"/>
              </w:rPr>
              <w:t>联系电话：</w:t>
            </w:r>
            <w:r w:rsidR="003F4AB1" w:rsidRPr="006F16CF">
              <w:rPr>
                <w:rFonts w:ascii="微软雅黑 Light" w:eastAsia="微软雅黑 Light" w:hAnsi="微软雅黑 Light" w:hint="eastAsia"/>
                <w:sz w:val="24"/>
              </w:rPr>
              <w:t>17521551999</w:t>
            </w:r>
          </w:p>
        </w:tc>
      </w:tr>
      <w:tr w:rsidR="008306A2" w:rsidRPr="00130610" w14:paraId="061296EC" w14:textId="77777777" w:rsidTr="00585011">
        <w:trPr>
          <w:trHeight w:val="1947"/>
        </w:trPr>
        <w:tc>
          <w:tcPr>
            <w:tcW w:w="2127" w:type="dxa"/>
            <w:gridSpan w:val="2"/>
            <w:vAlign w:val="center"/>
          </w:tcPr>
          <w:p w14:paraId="3374E13B" w14:textId="77777777" w:rsidR="008306A2" w:rsidRPr="00511C61" w:rsidRDefault="008306A2" w:rsidP="00585011">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25F16894"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姓名：陈晶晶</w:t>
            </w:r>
            <w:r w:rsidRPr="006F16CF">
              <w:rPr>
                <w:rFonts w:ascii="微软雅黑 Light" w:eastAsia="微软雅黑 Light" w:hAnsi="微软雅黑 Light"/>
              </w:rPr>
              <w:tab/>
              <w:t>性别：男</w:t>
            </w:r>
            <w:r w:rsidRPr="006F16CF">
              <w:rPr>
                <w:rFonts w:ascii="微软雅黑 Light" w:eastAsia="微软雅黑 Light" w:hAnsi="微软雅黑 Light"/>
              </w:rPr>
              <w:tab/>
              <w:t>出生日期：1994 年 3 月 10 日</w:t>
            </w:r>
          </w:p>
          <w:p w14:paraId="46206025"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户籍所在地：武汉市新洲区</w:t>
            </w:r>
          </w:p>
          <w:p w14:paraId="6315438E"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经常居住地：武汉市新洲区汪集街新畈村大房湾五组 63 号</w:t>
            </w:r>
          </w:p>
          <w:p w14:paraId="18720A2A" w14:textId="7777777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公民身份号码：420117199403106339</w:t>
            </w:r>
          </w:p>
          <w:p w14:paraId="41CD8FCE" w14:textId="60C693A7" w:rsidR="008306A2" w:rsidRPr="006F16CF" w:rsidRDefault="008306A2" w:rsidP="00585011">
            <w:pPr>
              <w:spacing w:line="360" w:lineRule="exact"/>
              <w:rPr>
                <w:rFonts w:ascii="微软雅黑 Light" w:eastAsia="微软雅黑 Light" w:hAnsi="微软雅黑 Light"/>
              </w:rPr>
            </w:pPr>
            <w:r w:rsidRPr="006F16CF">
              <w:rPr>
                <w:rFonts w:ascii="微软雅黑 Light" w:eastAsia="微软雅黑 Light" w:hAnsi="微软雅黑 Light"/>
              </w:rPr>
              <w:t>联系电话：13971284873</w:t>
            </w:r>
          </w:p>
        </w:tc>
      </w:tr>
      <w:tr w:rsidR="008306A2" w:rsidRPr="00130610" w14:paraId="05CAD59B" w14:textId="77777777" w:rsidTr="00585011">
        <w:trPr>
          <w:trHeight w:val="1947"/>
        </w:trPr>
        <w:tc>
          <w:tcPr>
            <w:tcW w:w="2127" w:type="dxa"/>
            <w:gridSpan w:val="2"/>
            <w:vAlign w:val="center"/>
          </w:tcPr>
          <w:p w14:paraId="5656EF3E" w14:textId="77777777" w:rsidR="008306A2" w:rsidRPr="00511C61" w:rsidRDefault="008306A2" w:rsidP="00585011">
            <w:pPr>
              <w:jc w:val="center"/>
              <w:rPr>
                <w:rFonts w:ascii="微软雅黑 Light" w:eastAsia="微软雅黑 Light" w:hAnsi="微软雅黑 Light"/>
              </w:rPr>
            </w:pPr>
            <w:r w:rsidRPr="00511C61">
              <w:rPr>
                <w:rFonts w:ascii="微软雅黑 Light" w:eastAsia="微软雅黑 Light" w:hAnsi="微软雅黑 Light" w:hint="eastAsia"/>
              </w:rPr>
              <w:lastRenderedPageBreak/>
              <w:t>被告（自然人）</w:t>
            </w:r>
          </w:p>
        </w:tc>
        <w:tc>
          <w:tcPr>
            <w:tcW w:w="6804" w:type="dxa"/>
            <w:gridSpan w:val="4"/>
          </w:tcPr>
          <w:p w14:paraId="216DBD2C" w14:textId="77777777" w:rsidR="008306A2" w:rsidRDefault="008306A2" w:rsidP="00585011">
            <w:pPr>
              <w:spacing w:line="360" w:lineRule="exact"/>
              <w:rPr>
                <w:rFonts w:ascii="微软雅黑 Light" w:eastAsia="微软雅黑 Light" w:hAnsi="微软雅黑 Light"/>
              </w:rPr>
            </w:pPr>
            <w:r w:rsidRPr="008306A2">
              <w:rPr>
                <w:rFonts w:ascii="微软雅黑 Light" w:eastAsia="微软雅黑 Light" w:hAnsi="微软雅黑 Light"/>
                <w:b/>
                <w:bCs/>
              </w:rPr>
              <w:t>姓名：江冬元</w:t>
            </w:r>
            <w:r>
              <w:rPr>
                <w:rFonts w:ascii="微软雅黑 Light" w:eastAsia="微软雅黑 Light" w:hAnsi="微软雅黑 Light"/>
              </w:rPr>
              <w:tab/>
            </w:r>
            <w:r w:rsidRPr="008306A2">
              <w:rPr>
                <w:rFonts w:ascii="微软雅黑 Light" w:eastAsia="微软雅黑 Light" w:hAnsi="微软雅黑 Light"/>
              </w:rPr>
              <w:t>性别：男</w:t>
            </w:r>
            <w:r>
              <w:rPr>
                <w:rFonts w:ascii="微软雅黑 Light" w:eastAsia="微软雅黑 Light" w:hAnsi="微软雅黑 Light"/>
              </w:rPr>
              <w:tab/>
            </w:r>
            <w:r w:rsidRPr="008306A2">
              <w:rPr>
                <w:rFonts w:ascii="微软雅黑 Light" w:eastAsia="微软雅黑 Light" w:hAnsi="微软雅黑 Light"/>
              </w:rPr>
              <w:t>出生日期：1965 年 11 月 25 日</w:t>
            </w:r>
          </w:p>
          <w:p w14:paraId="2C326779" w14:textId="77777777" w:rsidR="008306A2" w:rsidRDefault="008306A2" w:rsidP="00585011">
            <w:pPr>
              <w:spacing w:line="360" w:lineRule="exact"/>
              <w:rPr>
                <w:rFonts w:ascii="微软雅黑 Light" w:eastAsia="微软雅黑 Light" w:hAnsi="微软雅黑 Light"/>
              </w:rPr>
            </w:pPr>
            <w:r w:rsidRPr="008306A2">
              <w:rPr>
                <w:rFonts w:ascii="微软雅黑 Light" w:eastAsia="微软雅黑 Light" w:hAnsi="微软雅黑 Light"/>
              </w:rPr>
              <w:t>户籍所在地：武汉市新洲区</w:t>
            </w:r>
          </w:p>
          <w:p w14:paraId="50B138C4" w14:textId="77777777" w:rsidR="008306A2" w:rsidRDefault="008306A2" w:rsidP="00585011">
            <w:pPr>
              <w:spacing w:line="360" w:lineRule="exact"/>
              <w:rPr>
                <w:rFonts w:ascii="微软雅黑 Light" w:eastAsia="微软雅黑 Light" w:hAnsi="微软雅黑 Light"/>
              </w:rPr>
            </w:pPr>
            <w:r w:rsidRPr="008306A2">
              <w:rPr>
                <w:rFonts w:ascii="微软雅黑 Light" w:eastAsia="微软雅黑 Light" w:hAnsi="微软雅黑 Light"/>
              </w:rPr>
              <w:t>经常居住地：武汉市新洲区邾城街饶蔡村江南纪湾四组 50 号</w:t>
            </w:r>
          </w:p>
          <w:p w14:paraId="1734992D" w14:textId="77777777" w:rsidR="008306A2" w:rsidRDefault="008306A2" w:rsidP="00585011">
            <w:pPr>
              <w:spacing w:line="360" w:lineRule="exact"/>
              <w:rPr>
                <w:rFonts w:ascii="微软雅黑 Light" w:eastAsia="微软雅黑 Light" w:hAnsi="微软雅黑 Light"/>
              </w:rPr>
            </w:pPr>
            <w:r w:rsidRPr="008306A2">
              <w:rPr>
                <w:rFonts w:ascii="微软雅黑 Light" w:eastAsia="微软雅黑 Light" w:hAnsi="微软雅黑 Light"/>
              </w:rPr>
              <w:t>公民身份号码：420124196511250418</w:t>
            </w:r>
          </w:p>
          <w:p w14:paraId="6024FB55" w14:textId="09BC2D63" w:rsidR="00097F88" w:rsidRPr="006B355D" w:rsidRDefault="00097F88" w:rsidP="00585011">
            <w:pPr>
              <w:spacing w:line="360" w:lineRule="exact"/>
              <w:rPr>
                <w:rFonts w:ascii="微软雅黑 Light" w:eastAsia="微软雅黑 Light" w:hAnsi="微软雅黑 Light" w:hint="eastAsia"/>
              </w:rPr>
            </w:pPr>
            <w:r w:rsidRPr="008306A2">
              <w:rPr>
                <w:rFonts w:ascii="微软雅黑 Light" w:eastAsia="微软雅黑 Light" w:hAnsi="微软雅黑 Light"/>
              </w:rPr>
              <w:t>联系电话：13871144988</w:t>
            </w:r>
          </w:p>
        </w:tc>
      </w:tr>
      <w:tr w:rsidR="006B7D6E" w:rsidRPr="00130610" w14:paraId="03CAA907" w14:textId="77777777">
        <w:trPr>
          <w:trHeight w:val="1947"/>
        </w:trPr>
        <w:tc>
          <w:tcPr>
            <w:tcW w:w="2127" w:type="dxa"/>
            <w:gridSpan w:val="2"/>
            <w:vAlign w:val="center"/>
          </w:tcPr>
          <w:p w14:paraId="43250940" w14:textId="77777777" w:rsidR="006B7D6E" w:rsidRPr="00511C61" w:rsidRDefault="006B7D6E">
            <w:pPr>
              <w:jc w:val="center"/>
              <w:rPr>
                <w:rFonts w:ascii="微软雅黑 Light" w:eastAsia="微软雅黑 Light" w:hAnsi="微软雅黑 Light"/>
              </w:rPr>
            </w:pPr>
            <w:r w:rsidRPr="00511C61">
              <w:rPr>
                <w:rFonts w:ascii="微软雅黑 Light" w:eastAsia="微软雅黑 Light" w:hAnsi="微软雅黑 Light" w:hint="eastAsia"/>
              </w:rPr>
              <w:t>被告（自然人）</w:t>
            </w:r>
          </w:p>
        </w:tc>
        <w:tc>
          <w:tcPr>
            <w:tcW w:w="6804" w:type="dxa"/>
            <w:gridSpan w:val="4"/>
          </w:tcPr>
          <w:p w14:paraId="5DA627BE"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b/>
                <w:bCs/>
              </w:rPr>
              <w:t>姓名：高振</w:t>
            </w:r>
            <w:r>
              <w:rPr>
                <w:rFonts w:ascii="微软雅黑 Light" w:eastAsia="微软雅黑 Light" w:hAnsi="微软雅黑 Light"/>
              </w:rPr>
              <w:tab/>
            </w:r>
            <w:r w:rsidRPr="008306A2">
              <w:rPr>
                <w:rFonts w:ascii="微软雅黑 Light" w:eastAsia="微软雅黑 Light" w:hAnsi="微软雅黑 Light"/>
              </w:rPr>
              <w:t>性别：男</w:t>
            </w:r>
            <w:r>
              <w:rPr>
                <w:rFonts w:ascii="微软雅黑 Light" w:eastAsia="微软雅黑 Light" w:hAnsi="微软雅黑 Light"/>
              </w:rPr>
              <w:tab/>
            </w:r>
            <w:r w:rsidRPr="008306A2">
              <w:rPr>
                <w:rFonts w:ascii="微软雅黑 Light" w:eastAsia="微软雅黑 Light" w:hAnsi="微软雅黑 Light"/>
              </w:rPr>
              <w:t>出生日期：1990 年 7 月 5 日</w:t>
            </w:r>
          </w:p>
          <w:p w14:paraId="6B312431"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联系电话：13871144988</w:t>
            </w:r>
          </w:p>
          <w:p w14:paraId="3ED62BB8"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户籍所在地：武汉市新洲区</w:t>
            </w:r>
          </w:p>
          <w:p w14:paraId="03D8D253"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经常居住地：武汉市新洲区李集街</w:t>
            </w:r>
          </w:p>
          <w:p w14:paraId="134444D7" w14:textId="77777777" w:rsidR="006B7D6E"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公民身份号码：420117199007054776</w:t>
            </w:r>
          </w:p>
          <w:p w14:paraId="7F5BE770" w14:textId="77C1E95A" w:rsidR="00A758A6" w:rsidRPr="006B355D" w:rsidRDefault="00A758A6">
            <w:pPr>
              <w:spacing w:line="360" w:lineRule="exact"/>
              <w:rPr>
                <w:rFonts w:ascii="微软雅黑 Light" w:eastAsia="微软雅黑 Light" w:hAnsi="微软雅黑 Light" w:hint="eastAsia"/>
              </w:rPr>
            </w:pPr>
            <w:r>
              <w:rPr>
                <w:rFonts w:ascii="微软雅黑 Light" w:eastAsia="微软雅黑 Light" w:hAnsi="微软雅黑 Light" w:hint="eastAsia"/>
              </w:rPr>
              <w:t>联系电话：</w:t>
            </w:r>
            <w:r w:rsidRPr="008306A2">
              <w:rPr>
                <w:rFonts w:ascii="微软雅黑 Light" w:eastAsia="微软雅黑 Light" w:hAnsi="微软雅黑 Light"/>
              </w:rPr>
              <w:t>13871144988</w:t>
            </w:r>
          </w:p>
        </w:tc>
      </w:tr>
      <w:tr w:rsidR="006B7D6E" w:rsidRPr="00130610" w14:paraId="1F5CD9B8" w14:textId="77777777">
        <w:trPr>
          <w:trHeight w:val="1946"/>
        </w:trPr>
        <w:tc>
          <w:tcPr>
            <w:tcW w:w="2127" w:type="dxa"/>
            <w:gridSpan w:val="2"/>
            <w:vAlign w:val="center"/>
          </w:tcPr>
          <w:p w14:paraId="10C33668" w14:textId="77777777" w:rsidR="006B7D6E" w:rsidRPr="00511C61" w:rsidRDefault="006B7D6E">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4"/>
          </w:tcPr>
          <w:p w14:paraId="1F482EF0" w14:textId="77777777" w:rsidR="008306A2" w:rsidRDefault="008306A2">
            <w:pPr>
              <w:spacing w:line="360" w:lineRule="exact"/>
              <w:rPr>
                <w:rFonts w:ascii="微软雅黑 Light" w:eastAsia="微软雅黑 Light" w:hAnsi="微软雅黑 Light"/>
                <w:b/>
                <w:bCs/>
              </w:rPr>
            </w:pPr>
            <w:r w:rsidRPr="008306A2">
              <w:rPr>
                <w:rFonts w:ascii="微软雅黑 Light" w:eastAsia="微软雅黑 Light" w:hAnsi="微软雅黑 Light"/>
                <w:b/>
                <w:bCs/>
              </w:rPr>
              <w:t>名称：中国平安财产保险股份有限公司湖北分公司</w:t>
            </w:r>
          </w:p>
          <w:p w14:paraId="4ED6FB0A" w14:textId="28699968"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住所地（主要办事机构所在地）：湖北省武汉市江汉区北湖西路 2 号双玺中心 B 栋 21-23 层 8-14 号</w:t>
            </w:r>
          </w:p>
          <w:p w14:paraId="23F53BDE"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法定代表人 / 主要负责人：王文进</w:t>
            </w:r>
            <w:r>
              <w:rPr>
                <w:rFonts w:ascii="微软雅黑 Light" w:eastAsia="微软雅黑 Light" w:hAnsi="微软雅黑 Light"/>
              </w:rPr>
              <w:tab/>
            </w:r>
            <w:r w:rsidRPr="008306A2">
              <w:rPr>
                <w:rFonts w:ascii="微软雅黑 Light" w:eastAsia="微软雅黑 Light" w:hAnsi="微软雅黑 Light"/>
              </w:rPr>
              <w:t>职务：经理</w:t>
            </w:r>
          </w:p>
          <w:p w14:paraId="1B13A3C6"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统一社会信用代码：91420000877603078G</w:t>
            </w:r>
          </w:p>
          <w:p w14:paraId="3C4788EE" w14:textId="120669C0" w:rsidR="006B7D6E" w:rsidRPr="006B355D"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类型：股份有限公司</w:t>
            </w:r>
          </w:p>
        </w:tc>
      </w:tr>
      <w:tr w:rsidR="006B7D6E" w:rsidRPr="00130610" w14:paraId="5DCBCDCB" w14:textId="77777777">
        <w:trPr>
          <w:trHeight w:val="1904"/>
        </w:trPr>
        <w:tc>
          <w:tcPr>
            <w:tcW w:w="2127" w:type="dxa"/>
            <w:gridSpan w:val="2"/>
            <w:vAlign w:val="center"/>
          </w:tcPr>
          <w:p w14:paraId="481937B8" w14:textId="77777777" w:rsidR="006B7D6E" w:rsidRPr="00511C61" w:rsidRDefault="006B7D6E">
            <w:pPr>
              <w:spacing w:line="360" w:lineRule="exact"/>
              <w:rPr>
                <w:rFonts w:ascii="微软雅黑 Light" w:eastAsia="微软雅黑 Light" w:hAnsi="微软雅黑 Light"/>
              </w:rPr>
            </w:pPr>
            <w:r w:rsidRPr="00511C61">
              <w:rPr>
                <w:rFonts w:ascii="微软雅黑 Light" w:eastAsia="微软雅黑 Light" w:hAnsi="微软雅黑 Light"/>
              </w:rPr>
              <w:t>被告（保险公司或其他法人、非法人组织）</w:t>
            </w:r>
          </w:p>
        </w:tc>
        <w:tc>
          <w:tcPr>
            <w:tcW w:w="6804" w:type="dxa"/>
            <w:gridSpan w:val="4"/>
          </w:tcPr>
          <w:p w14:paraId="5CA133A2" w14:textId="77777777" w:rsidR="008306A2" w:rsidRPr="008306A2" w:rsidRDefault="008306A2">
            <w:pPr>
              <w:spacing w:line="360" w:lineRule="exact"/>
              <w:rPr>
                <w:rFonts w:ascii="微软雅黑 Light" w:eastAsia="微软雅黑 Light" w:hAnsi="微软雅黑 Light"/>
                <w:b/>
                <w:bCs/>
              </w:rPr>
            </w:pPr>
            <w:r w:rsidRPr="008306A2">
              <w:rPr>
                <w:rFonts w:ascii="微软雅黑 Light" w:eastAsia="微软雅黑 Light" w:hAnsi="微软雅黑 Light"/>
                <w:b/>
                <w:bCs/>
              </w:rPr>
              <w:t>名称：中国人民财产保险股份有限公司武汉市分公司</w:t>
            </w:r>
          </w:p>
          <w:p w14:paraId="48DA9216"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住所地（主要办事机构所在地）：湖北省武汉市汉阳区汉阳大道 408 号万科未来中心 T2 写字楼第 34 层、38-41 层、42 层 01-07 室</w:t>
            </w:r>
          </w:p>
          <w:p w14:paraId="56996EAE"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法定代表人 / 主要负责人：刘洋</w:t>
            </w:r>
            <w:r>
              <w:rPr>
                <w:rFonts w:ascii="微软雅黑 Light" w:eastAsia="微软雅黑 Light" w:hAnsi="微软雅黑 Light"/>
              </w:rPr>
              <w:tab/>
            </w:r>
            <w:r w:rsidRPr="008306A2">
              <w:rPr>
                <w:rFonts w:ascii="微软雅黑 Light" w:eastAsia="微软雅黑 Light" w:hAnsi="微软雅黑 Light"/>
              </w:rPr>
              <w:t>职务：经理</w:t>
            </w:r>
          </w:p>
          <w:p w14:paraId="1991F2EB" w14:textId="77777777" w:rsidR="008306A2" w:rsidRDefault="008306A2">
            <w:pPr>
              <w:spacing w:line="360" w:lineRule="exact"/>
              <w:rPr>
                <w:rFonts w:ascii="微软雅黑 Light" w:eastAsia="微软雅黑 Light" w:hAnsi="微软雅黑 Light"/>
              </w:rPr>
            </w:pPr>
            <w:r w:rsidRPr="008306A2">
              <w:rPr>
                <w:rFonts w:ascii="微软雅黑 Light" w:eastAsia="微软雅黑 Light" w:hAnsi="微软雅黑 Light"/>
              </w:rPr>
              <w:t>统一社会信用代码：914201007551344883</w:t>
            </w:r>
          </w:p>
          <w:p w14:paraId="1FCB8576" w14:textId="5737FA80" w:rsidR="006B7D6E" w:rsidRPr="008306A2" w:rsidRDefault="008306A2">
            <w:pPr>
              <w:spacing w:line="360" w:lineRule="exact"/>
              <w:rPr>
                <w:rFonts w:ascii="微软雅黑" w:eastAsia="微软雅黑" w:hAnsi="微软雅黑"/>
              </w:rPr>
            </w:pPr>
            <w:r w:rsidRPr="008306A2">
              <w:rPr>
                <w:rFonts w:ascii="微软雅黑 Light" w:eastAsia="微软雅黑 Light" w:hAnsi="微软雅黑 Light"/>
              </w:rPr>
              <w:t>类型：股份有限公司</w:t>
            </w:r>
          </w:p>
        </w:tc>
      </w:tr>
      <w:tr w:rsidR="006B7D6E" w:rsidRPr="00130610" w14:paraId="3D297C6C" w14:textId="77777777" w:rsidTr="0030748C">
        <w:trPr>
          <w:trHeight w:val="1242"/>
        </w:trPr>
        <w:tc>
          <w:tcPr>
            <w:tcW w:w="8931" w:type="dxa"/>
            <w:gridSpan w:val="6"/>
          </w:tcPr>
          <w:p w14:paraId="41DB71FD" w14:textId="1AB0C1EA" w:rsidR="00AF0CAC" w:rsidRDefault="00AF0CAC" w:rsidP="00B47A78">
            <w:pPr>
              <w:jc w:val="center"/>
              <w:rPr>
                <w:rFonts w:ascii="微软雅黑" w:eastAsia="微软雅黑" w:hAnsi="微软雅黑"/>
                <w:color w:val="808080" w:themeColor="background1" w:themeShade="80"/>
                <w:w w:val="90"/>
                <w:sz w:val="20"/>
                <w:szCs w:val="21"/>
              </w:rPr>
            </w:pPr>
            <w:r w:rsidRPr="00D733CE">
              <w:rPr>
                <w:rFonts w:ascii="微软雅黑" w:eastAsia="微软雅黑" w:hAnsi="微软雅黑" w:cs="方正黑体_GBK" w:hint="eastAsia"/>
                <w:color w:val="231F20"/>
                <w:spacing w:val="60"/>
                <w:sz w:val="32"/>
                <w:szCs w:val="32"/>
              </w:rPr>
              <w:t>诉讼请求</w:t>
            </w:r>
          </w:p>
          <w:p w14:paraId="4FA30CA9" w14:textId="13F4F208" w:rsidR="00892737" w:rsidRPr="006B0EEA" w:rsidRDefault="006B7D6E" w:rsidP="006B0EEA">
            <w:pPr>
              <w:spacing w:line="360" w:lineRule="exact"/>
              <w:jc w:val="center"/>
              <w:rPr>
                <w:rFonts w:ascii="微软雅黑" w:eastAsia="微软雅黑" w:hAnsi="微软雅黑"/>
                <w:color w:val="808080" w:themeColor="background1" w:themeShade="80"/>
                <w:w w:val="90"/>
                <w:sz w:val="20"/>
                <w:szCs w:val="21"/>
              </w:rPr>
            </w:pPr>
            <w:r w:rsidRPr="00D64772">
              <w:rPr>
                <w:rFonts w:ascii="微软雅黑" w:eastAsia="微软雅黑" w:hAnsi="微软雅黑"/>
                <w:color w:val="808080" w:themeColor="background1" w:themeShade="80"/>
                <w:w w:val="90"/>
                <w:sz w:val="20"/>
                <w:szCs w:val="21"/>
              </w:rPr>
              <w:t>（可完整表述诉讼请求；为方便、准确梳理要点，相关内容请在下方要素式表格中填写）</w:t>
            </w:r>
          </w:p>
        </w:tc>
      </w:tr>
      <w:tr w:rsidR="006B0EEA" w:rsidRPr="00130610" w14:paraId="21C35E55" w14:textId="77777777" w:rsidTr="00FA2F61">
        <w:trPr>
          <w:trHeight w:val="239"/>
        </w:trPr>
        <w:tc>
          <w:tcPr>
            <w:tcW w:w="1419" w:type="dxa"/>
            <w:vAlign w:val="center"/>
          </w:tcPr>
          <w:p w14:paraId="0E307F32" w14:textId="6D9A4405" w:rsidR="006B0EEA" w:rsidRPr="00236F25" w:rsidRDefault="00FA2F61" w:rsidP="00C25FB9">
            <w:pPr>
              <w:spacing w:line="360" w:lineRule="exact"/>
              <w:jc w:val="both"/>
              <w:rPr>
                <w:rFonts w:ascii="微软雅黑 Light" w:eastAsia="微软雅黑 Light" w:hAnsi="微软雅黑 Light"/>
                <w:b/>
                <w:bCs/>
              </w:rPr>
            </w:pPr>
            <w:r>
              <w:rPr>
                <w:rFonts w:ascii="微软雅黑 Light" w:eastAsia="微软雅黑 Light" w:hAnsi="微软雅黑 Light" w:hint="eastAsia"/>
                <w:b/>
                <w:bCs/>
              </w:rPr>
              <w:t>索赔清单</w:t>
            </w:r>
          </w:p>
        </w:tc>
        <w:tc>
          <w:tcPr>
            <w:tcW w:w="7512" w:type="dxa"/>
            <w:gridSpan w:val="5"/>
          </w:tcPr>
          <w:p w14:paraId="0462568C" w14:textId="77777777" w:rsidR="00FA2F61" w:rsidRPr="00FA2F61" w:rsidRDefault="00FA2F61" w:rsidP="00FA2F61">
            <w:pPr>
              <w:spacing w:line="360" w:lineRule="exact"/>
              <w:rPr>
                <w:rFonts w:ascii="微软雅黑 Light" w:eastAsia="微软雅黑 Light" w:hAnsi="微软雅黑 Light"/>
              </w:rPr>
            </w:pPr>
            <w:r w:rsidRPr="00FA2F61">
              <w:rPr>
                <w:rFonts w:ascii="微软雅黑 Light" w:eastAsia="微软雅黑 Light" w:hAnsi="微软雅黑 Light"/>
              </w:rPr>
              <w:t>1、</w:t>
            </w:r>
            <w:r w:rsidRPr="00FA2F61">
              <w:rPr>
                <w:rFonts w:ascii="微软雅黑 Light" w:eastAsia="微软雅黑 Light" w:hAnsi="微软雅黑 Light"/>
              </w:rPr>
              <w:tab/>
              <w:t>死亡赔偿金：49164元/年×5年=245820元；</w:t>
            </w:r>
          </w:p>
          <w:p w14:paraId="4B9EF64D" w14:textId="77777777" w:rsidR="00FA2F61" w:rsidRPr="00FA2F61" w:rsidRDefault="00FA2F61" w:rsidP="00FA2F61">
            <w:pPr>
              <w:spacing w:line="360" w:lineRule="exact"/>
              <w:rPr>
                <w:rFonts w:ascii="微软雅黑 Light" w:eastAsia="微软雅黑 Light" w:hAnsi="微软雅黑 Light"/>
              </w:rPr>
            </w:pPr>
            <w:r w:rsidRPr="00FA2F61">
              <w:rPr>
                <w:rFonts w:ascii="微软雅黑 Light" w:eastAsia="微软雅黑 Light" w:hAnsi="微软雅黑 Light"/>
              </w:rPr>
              <w:t>2、</w:t>
            </w:r>
            <w:r w:rsidRPr="00FA2F61">
              <w:rPr>
                <w:rFonts w:ascii="微软雅黑 Light" w:eastAsia="微软雅黑 Light" w:hAnsi="微软雅黑 Light"/>
              </w:rPr>
              <w:tab/>
              <w:t>丧葬费：89809元/年÷12个月×6个月= 44904元；</w:t>
            </w:r>
          </w:p>
          <w:p w14:paraId="758C486C" w14:textId="2C5BBFB7" w:rsidR="006B0EEA" w:rsidRDefault="00FA2F61" w:rsidP="00FA2F61">
            <w:pPr>
              <w:spacing w:line="360" w:lineRule="exact"/>
              <w:rPr>
                <w:rFonts w:ascii="微软雅黑 Light" w:eastAsia="微软雅黑 Light" w:hAnsi="微软雅黑 Light"/>
              </w:rPr>
            </w:pPr>
            <w:r w:rsidRPr="00FA2F61">
              <w:rPr>
                <w:rFonts w:ascii="微软雅黑 Light" w:eastAsia="微软雅黑 Light" w:hAnsi="微软雅黑 Light"/>
              </w:rPr>
              <w:t>3、</w:t>
            </w:r>
            <w:r w:rsidRPr="00FA2F61">
              <w:rPr>
                <w:rFonts w:ascii="微软雅黑 Light" w:eastAsia="微软雅黑 Light" w:hAnsi="微软雅黑 Light"/>
              </w:rPr>
              <w:tab/>
              <w:t>精神损害抚慰金：50000元；</w:t>
            </w:r>
          </w:p>
        </w:tc>
      </w:tr>
      <w:tr w:rsidR="00CA5305" w:rsidRPr="00130610" w14:paraId="2A9F43BE" w14:textId="1CA2E5DC" w:rsidTr="001146E5">
        <w:trPr>
          <w:trHeight w:val="449"/>
        </w:trPr>
        <w:tc>
          <w:tcPr>
            <w:tcW w:w="1419" w:type="dxa"/>
            <w:vAlign w:val="center"/>
          </w:tcPr>
          <w:p w14:paraId="1494C6E7" w14:textId="3E3D5DFB" w:rsidR="00CA5305" w:rsidRPr="00236F25" w:rsidRDefault="00BF11E9" w:rsidP="00C25FB9">
            <w:pPr>
              <w:spacing w:line="360" w:lineRule="exact"/>
              <w:jc w:val="both"/>
              <w:rPr>
                <w:rFonts w:ascii="微软雅黑 Light" w:eastAsia="微软雅黑 Light" w:hAnsi="微软雅黑 Light"/>
                <w:b/>
                <w:bCs/>
              </w:rPr>
            </w:pPr>
            <w:r w:rsidRPr="00236F25">
              <w:rPr>
                <w:rFonts w:ascii="微软雅黑 Light" w:eastAsia="微软雅黑 Light" w:hAnsi="微软雅黑 Light" w:hint="eastAsia"/>
                <w:b/>
                <w:bCs/>
              </w:rPr>
              <w:t>标的总额</w:t>
            </w:r>
          </w:p>
        </w:tc>
        <w:tc>
          <w:tcPr>
            <w:tcW w:w="7512" w:type="dxa"/>
            <w:gridSpan w:val="5"/>
            <w:vAlign w:val="center"/>
          </w:tcPr>
          <w:p w14:paraId="3058F7BF" w14:textId="537AB8DB" w:rsidR="00CA5305" w:rsidRPr="00DB52DA" w:rsidRDefault="00FA2F61" w:rsidP="001146E5">
            <w:pPr>
              <w:spacing w:line="360" w:lineRule="exact"/>
              <w:jc w:val="both"/>
              <w:rPr>
                <w:rFonts w:ascii="微软雅黑 Light" w:eastAsia="微软雅黑 Light" w:hAnsi="微软雅黑 Light" w:hint="eastAsia"/>
              </w:rPr>
            </w:pPr>
            <w:r>
              <w:rPr>
                <w:rFonts w:ascii="仿宋" w:eastAsia="仿宋" w:hAnsi="仿宋" w:hint="eastAsia"/>
                <w:sz w:val="28"/>
                <w:szCs w:val="28"/>
              </w:rPr>
              <w:t>共340724元</w:t>
            </w:r>
            <w:r w:rsidR="001146E5">
              <w:rPr>
                <w:rFonts w:ascii="仿宋" w:eastAsia="仿宋" w:hAnsi="仿宋" w:hint="eastAsia"/>
                <w:sz w:val="28"/>
                <w:szCs w:val="28"/>
              </w:rPr>
              <w:t>。</w:t>
            </w:r>
          </w:p>
        </w:tc>
      </w:tr>
      <w:tr w:rsidR="006B7D6E" w:rsidRPr="00130610" w14:paraId="6C7DDDAD" w14:textId="77777777">
        <w:tc>
          <w:tcPr>
            <w:tcW w:w="8931" w:type="dxa"/>
            <w:gridSpan w:val="6"/>
          </w:tcPr>
          <w:p w14:paraId="7B970A95" w14:textId="77777777" w:rsidR="006B7D6E" w:rsidRPr="00130610" w:rsidRDefault="006B7D6E">
            <w:pPr>
              <w:jc w:val="center"/>
              <w:rPr>
                <w:rFonts w:ascii="微软雅黑" w:eastAsia="微软雅黑" w:hAnsi="微软雅黑"/>
              </w:rPr>
            </w:pPr>
            <w:r w:rsidRPr="00090922">
              <w:rPr>
                <w:rFonts w:ascii="微软雅黑" w:eastAsia="微软雅黑" w:hAnsi="微软雅黑" w:cs="方正黑体_GBK"/>
                <w:color w:val="231F20"/>
                <w:spacing w:val="60"/>
                <w:sz w:val="32"/>
                <w:szCs w:val="32"/>
              </w:rPr>
              <w:t>诉前保全及鉴定申请</w:t>
            </w:r>
          </w:p>
        </w:tc>
      </w:tr>
      <w:tr w:rsidR="006B7D6E" w:rsidRPr="00130610" w14:paraId="00A11435" w14:textId="77777777" w:rsidTr="002211FF">
        <w:tc>
          <w:tcPr>
            <w:tcW w:w="2262" w:type="dxa"/>
            <w:gridSpan w:val="3"/>
            <w:vAlign w:val="center"/>
          </w:tcPr>
          <w:p w14:paraId="33AE3740"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是否以及诉前保全</w:t>
            </w:r>
          </w:p>
        </w:tc>
        <w:tc>
          <w:tcPr>
            <w:tcW w:w="6669" w:type="dxa"/>
            <w:gridSpan w:val="3"/>
          </w:tcPr>
          <w:p w14:paraId="3D8A6067" w14:textId="77777777" w:rsidR="006B7D6E" w:rsidRPr="00130610" w:rsidRDefault="006B7D6E">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6B7D6E" w:rsidRPr="00130610" w14:paraId="3C309C60" w14:textId="77777777" w:rsidTr="002211FF">
        <w:tc>
          <w:tcPr>
            <w:tcW w:w="2262" w:type="dxa"/>
            <w:gridSpan w:val="3"/>
            <w:vAlign w:val="center"/>
          </w:tcPr>
          <w:p w14:paraId="3E90DEFD" w14:textId="77777777" w:rsidR="006B7D6E" w:rsidRPr="00FC6381" w:rsidRDefault="006B7D6E" w:rsidP="002211FF">
            <w:pPr>
              <w:jc w:val="both"/>
              <w:rPr>
                <w:rFonts w:ascii="微软雅黑 Light" w:eastAsia="微软雅黑 Light" w:hAnsi="微软雅黑 Light"/>
              </w:rPr>
            </w:pPr>
            <w:r w:rsidRPr="00FC6381">
              <w:rPr>
                <w:rFonts w:ascii="微软雅黑 Light" w:eastAsia="微软雅黑 Light" w:hAnsi="微软雅黑 Light" w:hint="eastAsia"/>
              </w:rPr>
              <w:t>是否申请鉴定</w:t>
            </w:r>
          </w:p>
        </w:tc>
        <w:tc>
          <w:tcPr>
            <w:tcW w:w="6669" w:type="dxa"/>
            <w:gridSpan w:val="3"/>
          </w:tcPr>
          <w:p w14:paraId="56C7706B" w14:textId="77777777" w:rsidR="006B7D6E" w:rsidRPr="00130610" w:rsidRDefault="006B7D6E">
            <w:pPr>
              <w:rPr>
                <w:rFonts w:ascii="微软雅黑" w:eastAsia="微软雅黑" w:hAnsi="微软雅黑" w:cs="方正小标宋_GBK"/>
                <w:color w:val="231F20"/>
                <w:spacing w:val="-1"/>
                <w:sz w:val="30"/>
                <w:szCs w:val="30"/>
              </w:rPr>
            </w:pPr>
            <w:r w:rsidRPr="00130610">
              <w:rPr>
                <w:rFonts w:ascii="微软雅黑" w:eastAsia="微软雅黑" w:hAnsi="微软雅黑" w:cs="方正小标宋_GBK" w:hint="eastAsia"/>
                <w:color w:val="231F20"/>
                <w:spacing w:val="-1"/>
                <w:sz w:val="30"/>
                <w:szCs w:val="30"/>
              </w:rPr>
              <w:t>否</w:t>
            </w:r>
          </w:p>
        </w:tc>
      </w:tr>
      <w:tr w:rsidR="00BB713B" w:rsidRPr="00130610" w14:paraId="41D2DC68" w14:textId="77777777" w:rsidTr="00BB713B">
        <w:trPr>
          <w:trHeight w:val="1094"/>
        </w:trPr>
        <w:tc>
          <w:tcPr>
            <w:tcW w:w="8931" w:type="dxa"/>
            <w:gridSpan w:val="6"/>
          </w:tcPr>
          <w:p w14:paraId="3836DB14" w14:textId="77777777" w:rsidR="00BB713B" w:rsidRDefault="00BB713B">
            <w:pPr>
              <w:jc w:val="center"/>
              <w:rPr>
                <w:rFonts w:ascii="微软雅黑" w:eastAsia="微软雅黑" w:hAnsi="微软雅黑" w:cs="方正黑体_GBK"/>
                <w:color w:val="231F20"/>
                <w:spacing w:val="60"/>
                <w:sz w:val="32"/>
                <w:szCs w:val="32"/>
              </w:rPr>
            </w:pPr>
            <w:r w:rsidRPr="00D733CE">
              <w:rPr>
                <w:rFonts w:ascii="微软雅黑" w:eastAsia="微软雅黑" w:hAnsi="微软雅黑" w:cs="方正黑体_GBK" w:hint="eastAsia"/>
                <w:color w:val="231F20"/>
                <w:spacing w:val="60"/>
                <w:sz w:val="32"/>
                <w:szCs w:val="32"/>
              </w:rPr>
              <w:t>事实与理由</w:t>
            </w:r>
          </w:p>
          <w:p w14:paraId="34808749" w14:textId="10A59EE6" w:rsidR="00BB713B" w:rsidRPr="00D733CE" w:rsidRDefault="00BB713B" w:rsidP="00BB713B">
            <w:pPr>
              <w:spacing w:line="360" w:lineRule="exact"/>
              <w:jc w:val="center"/>
              <w:rPr>
                <w:rFonts w:ascii="微软雅黑" w:eastAsia="微软雅黑" w:hAnsi="微软雅黑" w:cs="方正小标宋_GBK"/>
                <w:color w:val="231F20"/>
                <w:spacing w:val="-1"/>
                <w:sz w:val="30"/>
                <w:szCs w:val="30"/>
              </w:rPr>
            </w:pPr>
            <w:r w:rsidRPr="008604D9">
              <w:rPr>
                <w:rFonts w:ascii="微软雅黑" w:eastAsia="微软雅黑" w:hAnsi="微软雅黑"/>
                <w:color w:val="808080" w:themeColor="background1" w:themeShade="80"/>
                <w:w w:val="90"/>
                <w:sz w:val="20"/>
                <w:szCs w:val="21"/>
              </w:rPr>
              <w:t>（可完整表述纠纷涉及的事实与理由；为方便、准确梳理要点，相关内容请在下方要素式表格中填写）</w:t>
            </w:r>
          </w:p>
        </w:tc>
      </w:tr>
      <w:tr w:rsidR="00886AD2" w:rsidRPr="00130610" w14:paraId="582BA7AB" w14:textId="77777777" w:rsidTr="007F7AA1">
        <w:trPr>
          <w:trHeight w:val="550"/>
        </w:trPr>
        <w:tc>
          <w:tcPr>
            <w:tcW w:w="2619" w:type="dxa"/>
            <w:gridSpan w:val="4"/>
            <w:vAlign w:val="center"/>
          </w:tcPr>
          <w:p w14:paraId="5E265DC2" w14:textId="360F06C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lastRenderedPageBreak/>
              <w:t>交通事故发生情况</w:t>
            </w:r>
          </w:p>
        </w:tc>
        <w:tc>
          <w:tcPr>
            <w:tcW w:w="6312" w:type="dxa"/>
            <w:gridSpan w:val="2"/>
          </w:tcPr>
          <w:p w14:paraId="00E7D038" w14:textId="5D2288D9" w:rsidR="00886AD2" w:rsidRPr="00886AD2" w:rsidRDefault="006B0EEA" w:rsidP="00D036E6">
            <w:pPr>
              <w:spacing w:line="360" w:lineRule="exact"/>
              <w:rPr>
                <w:rFonts w:ascii="微软雅黑 Light" w:eastAsia="微软雅黑 Light" w:hAnsi="微软雅黑 Light" w:cs="方正楷体_GBK"/>
                <w:color w:val="231F20"/>
                <w:spacing w:val="-5"/>
              </w:rPr>
            </w:pPr>
            <w:r w:rsidRPr="006B0EEA">
              <w:rPr>
                <w:rFonts w:ascii="微软雅黑 Light" w:eastAsia="微软雅黑 Light" w:hAnsi="微软雅黑 Light" w:cs="方正楷体_GBK"/>
                <w:color w:val="231F20"/>
                <w:spacing w:val="-5"/>
              </w:rPr>
              <w:t>2025年9月23日19时35分左右，陈晶晶驾驶鄂AFD8589小型轿车沿新洲区106国道北向南行驶，当车辆行驶至柳子港大桥南侧桥头路段时，未确保行车安全，与路旁非站立状态下的行人左国辉及其两轮自行车发生相撞，将左国辉往南拖行至三店街柳溪村左家大湾路段，后左国辉从鄂AFD8589小型轿车车底甩出，事发后陈晶晶驾车离开事故现场。19时37分，江冬元驾驶鄂A92KF3轻型货车沿106国道北向南行驶至事发地点，未确保行车安全，与倒地的左国辉又发生碰撞，造成车辆受损、左国辉受伤经医院抢救无效死亡的交通事故，事发后江冬元驾车离开事故现场。</w:t>
            </w:r>
          </w:p>
        </w:tc>
      </w:tr>
      <w:tr w:rsidR="00886AD2" w:rsidRPr="00130610" w14:paraId="20C10C8C" w14:textId="77777777" w:rsidTr="00D036E6">
        <w:trPr>
          <w:trHeight w:val="1207"/>
        </w:trPr>
        <w:tc>
          <w:tcPr>
            <w:tcW w:w="2619" w:type="dxa"/>
            <w:gridSpan w:val="4"/>
            <w:vAlign w:val="center"/>
          </w:tcPr>
          <w:p w14:paraId="48E5BD56" w14:textId="77777777"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交通事故责任认定</w:t>
            </w:r>
          </w:p>
        </w:tc>
        <w:tc>
          <w:tcPr>
            <w:tcW w:w="6312" w:type="dxa"/>
            <w:gridSpan w:val="2"/>
          </w:tcPr>
          <w:p w14:paraId="309D61E3" w14:textId="2D4B4924" w:rsidR="00886AD2" w:rsidRPr="00886AD2" w:rsidRDefault="006B0EEA" w:rsidP="00D036E6">
            <w:pPr>
              <w:spacing w:line="360" w:lineRule="exact"/>
              <w:rPr>
                <w:rFonts w:ascii="微软雅黑 Light" w:eastAsia="微软雅黑 Light" w:hAnsi="微软雅黑 Light" w:cs="方正楷体_GBK"/>
                <w:color w:val="231F20"/>
                <w:spacing w:val="-5"/>
              </w:rPr>
            </w:pPr>
            <w:r w:rsidRPr="006B0EEA">
              <w:rPr>
                <w:rFonts w:ascii="微软雅黑 Light" w:eastAsia="微软雅黑 Light" w:hAnsi="微软雅黑 Light" w:cs="方正楷体_GBK"/>
                <w:color w:val="231F20"/>
                <w:spacing w:val="-5"/>
              </w:rPr>
              <w:t>2025年12月23日，武汉市公安局新洲区分局交通管理大队对两次事故责任作出如下认定：</w:t>
            </w:r>
            <w:r w:rsidRPr="006B0EEA">
              <w:rPr>
                <w:rFonts w:ascii="微软雅黑 Light" w:eastAsia="微软雅黑 Light" w:hAnsi="微软雅黑 Light" w:cs="方正楷体_GBK"/>
                <w:b/>
                <w:bCs/>
                <w:color w:val="231F20"/>
                <w:spacing w:val="-5"/>
              </w:rPr>
              <w:t>第一次事故中，陈晶晶承担此事故的全部责任，左国辉不承担此事故的责任；第二次事故中，江冬元承担此事故的主要责任，陈晶晶承担此事故的次要责任，左国辉不承担此事故的责任。</w:t>
            </w:r>
          </w:p>
        </w:tc>
      </w:tr>
      <w:tr w:rsidR="00886AD2" w:rsidRPr="00130610" w14:paraId="76D7FC2D" w14:textId="77777777" w:rsidTr="007F7AA1">
        <w:trPr>
          <w:trHeight w:val="1653"/>
        </w:trPr>
        <w:tc>
          <w:tcPr>
            <w:tcW w:w="2619" w:type="dxa"/>
            <w:gridSpan w:val="4"/>
            <w:vAlign w:val="center"/>
          </w:tcPr>
          <w:p w14:paraId="290B0A7D" w14:textId="77FB0760"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机动车投保情况</w:t>
            </w:r>
          </w:p>
        </w:tc>
        <w:tc>
          <w:tcPr>
            <w:tcW w:w="6312" w:type="dxa"/>
            <w:gridSpan w:val="2"/>
          </w:tcPr>
          <w:p w14:paraId="635E6ECD" w14:textId="4694F297" w:rsidR="00152C29" w:rsidRPr="00AA04DE" w:rsidRDefault="00FA6745" w:rsidP="00D036E6">
            <w:pPr>
              <w:spacing w:line="360" w:lineRule="exact"/>
              <w:rPr>
                <w:rFonts w:ascii="微软雅黑 Light" w:eastAsia="微软雅黑 Light" w:hAnsi="微软雅黑 Light" w:cs="方正楷体_GBK"/>
                <w:color w:val="231F20"/>
                <w:spacing w:val="-5"/>
              </w:rPr>
            </w:pPr>
            <w:r w:rsidRPr="00FA6745">
              <w:rPr>
                <w:rFonts w:ascii="微软雅黑 Light" w:eastAsia="微软雅黑 Light" w:hAnsi="微软雅黑 Light" w:cs="方正楷体_GBK"/>
                <w:color w:val="231F20"/>
                <w:spacing w:val="-5"/>
              </w:rPr>
              <w:t>鄂AFD8589小型轿车</w:t>
            </w:r>
            <w:r>
              <w:rPr>
                <w:rFonts w:ascii="微软雅黑 Light" w:eastAsia="微软雅黑 Light" w:hAnsi="微软雅黑 Light" w:cs="方正楷体_GBK" w:hint="eastAsia"/>
                <w:color w:val="231F20"/>
                <w:spacing w:val="-5"/>
              </w:rPr>
              <w:t>：</w:t>
            </w:r>
            <w:r w:rsidR="00AA04DE" w:rsidRPr="00AA04DE">
              <w:rPr>
                <w:rFonts w:ascii="微软雅黑 Light" w:eastAsia="微软雅黑 Light" w:hAnsi="微软雅黑 Light" w:cs="方正楷体_GBK"/>
                <w:color w:val="231F20"/>
                <w:spacing w:val="-5"/>
              </w:rPr>
              <w:t>在被告四中国平安财产保险股份有限公司湖北分公司购买了交强</w:t>
            </w:r>
            <w:r w:rsidR="00AA04DE" w:rsidRPr="0039727C">
              <w:rPr>
                <w:rFonts w:ascii="微软雅黑 Light" w:eastAsia="微软雅黑 Light" w:hAnsi="微软雅黑 Light" w:cs="方正楷体_GBK"/>
                <w:color w:val="231F20"/>
                <w:spacing w:val="-5"/>
              </w:rPr>
              <w:t>险</w:t>
            </w:r>
            <w:r w:rsidR="00AA04DE" w:rsidRPr="0039727C">
              <w:rPr>
                <w:rFonts w:ascii="微软雅黑 Light" w:eastAsia="微软雅黑 Light" w:hAnsi="微软雅黑 Light" w:cs="方正楷体_GBK" w:hint="eastAsia"/>
                <w:color w:val="231F20"/>
                <w:spacing w:val="-5"/>
              </w:rPr>
              <w:t>，</w:t>
            </w:r>
            <w:r w:rsidR="00AA04DE" w:rsidRPr="0039727C">
              <w:rPr>
                <w:rFonts w:ascii="微软雅黑 Light" w:eastAsia="微软雅黑 Light" w:hAnsi="微软雅黑 Light" w:cs="方正楷体_GBK"/>
                <w:color w:val="231F20"/>
                <w:spacing w:val="-5"/>
              </w:rPr>
              <w:t>保险期间为2025年1月10日至2026年1月9日</w:t>
            </w:r>
          </w:p>
          <w:p w14:paraId="279E16A8" w14:textId="5B2B6C56" w:rsidR="00E67460" w:rsidRPr="00AA04DE" w:rsidRDefault="00FA6745" w:rsidP="00D036E6">
            <w:pPr>
              <w:spacing w:line="360" w:lineRule="exact"/>
              <w:rPr>
                <w:rFonts w:ascii="微软雅黑 Light" w:eastAsia="微软雅黑 Light" w:hAnsi="微软雅黑 Light" w:cs="方正楷体_GBK"/>
                <w:color w:val="231F20"/>
                <w:spacing w:val="-5"/>
              </w:rPr>
            </w:pPr>
            <w:r w:rsidRPr="00FA6745">
              <w:rPr>
                <w:rFonts w:ascii="微软雅黑 Light" w:eastAsia="微软雅黑 Light" w:hAnsi="微软雅黑 Light" w:cs="方正楷体_GBK"/>
                <w:color w:val="231F20"/>
                <w:spacing w:val="-5"/>
              </w:rPr>
              <w:t>鄂A92KF3轻型货车</w:t>
            </w:r>
            <w:r>
              <w:rPr>
                <w:rFonts w:ascii="微软雅黑 Light" w:eastAsia="微软雅黑 Light" w:hAnsi="微软雅黑 Light" w:cs="方正楷体_GBK" w:hint="eastAsia"/>
                <w:color w:val="231F20"/>
                <w:spacing w:val="-5"/>
              </w:rPr>
              <w:t>：</w:t>
            </w:r>
            <w:r w:rsidR="00AA04DE" w:rsidRPr="00AA04DE">
              <w:rPr>
                <w:rFonts w:ascii="微软雅黑 Light" w:eastAsia="微软雅黑 Light" w:hAnsi="微软雅黑 Light" w:cs="方正楷体_GBK"/>
                <w:color w:val="231F20"/>
                <w:spacing w:val="-5"/>
              </w:rPr>
              <w:t>在被告五中国人民财产保险股份有限公司武汉分公司购买了交强险，保险期间为2025年4月27日至2026年4月26日止</w:t>
            </w:r>
          </w:p>
        </w:tc>
      </w:tr>
      <w:tr w:rsidR="00886AD2" w:rsidRPr="00130610" w14:paraId="6571F42D" w14:textId="77777777" w:rsidTr="00FA2F61">
        <w:trPr>
          <w:trHeight w:val="3412"/>
        </w:trPr>
        <w:tc>
          <w:tcPr>
            <w:tcW w:w="2619" w:type="dxa"/>
            <w:gridSpan w:val="4"/>
            <w:vAlign w:val="center"/>
          </w:tcPr>
          <w:p w14:paraId="56F23FAF" w14:textId="2AFDA00A"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其他情况及请求依据</w:t>
            </w:r>
          </w:p>
        </w:tc>
        <w:tc>
          <w:tcPr>
            <w:tcW w:w="6312" w:type="dxa"/>
            <w:gridSpan w:val="2"/>
          </w:tcPr>
          <w:p w14:paraId="34C0B808" w14:textId="388F4164" w:rsidR="009D7B1C" w:rsidRPr="009D7B1C" w:rsidRDefault="009D7B1C" w:rsidP="009D7B1C">
            <w:pPr>
              <w:spacing w:line="360" w:lineRule="exact"/>
              <w:rPr>
                <w:rFonts w:ascii="微软雅黑 Light" w:eastAsia="微软雅黑 Light" w:hAnsi="微软雅黑 Light" w:cs="方正楷体_GBK"/>
                <w:b/>
                <w:bCs/>
                <w:color w:val="231F20"/>
                <w:spacing w:val="-5"/>
              </w:rPr>
            </w:pPr>
            <w:r w:rsidRPr="009D7B1C">
              <w:rPr>
                <w:rFonts w:ascii="微软雅黑 Light" w:eastAsia="微软雅黑 Light" w:hAnsi="微软雅黑 Light" w:cs="方正楷体_GBK" w:hint="eastAsia"/>
                <w:b/>
                <w:bCs/>
                <w:color w:val="231F20"/>
                <w:spacing w:val="-5"/>
              </w:rPr>
              <w:t>其他情况：</w:t>
            </w:r>
          </w:p>
          <w:p w14:paraId="5796BF79" w14:textId="1E8D7B52" w:rsidR="009D7B1C" w:rsidRDefault="009D7B1C" w:rsidP="009D7B1C">
            <w:pPr>
              <w:spacing w:line="360" w:lineRule="exact"/>
              <w:rPr>
                <w:rFonts w:ascii="微软雅黑 Light" w:eastAsia="微软雅黑 Light" w:hAnsi="微软雅黑 Light" w:cs="方正楷体_GBK"/>
                <w:color w:val="231F20"/>
                <w:spacing w:val="-5"/>
              </w:rPr>
            </w:pPr>
            <w:r w:rsidRPr="009D7B1C">
              <w:rPr>
                <w:rFonts w:ascii="微软雅黑 Light" w:eastAsia="微软雅黑 Light" w:hAnsi="微软雅黑 Light" w:cs="方正楷体_GBK"/>
                <w:color w:val="231F20"/>
                <w:spacing w:val="-5"/>
              </w:rPr>
              <w:t>左国辉死亡原因经湖北崇新司法鉴定中心出具鉴定意见为：被鉴定人左国辉符合因交通事故致重度颅脑损伤及闭合性胸腹部盆部损伤为主的多发伤而死亡。</w:t>
            </w:r>
          </w:p>
          <w:p w14:paraId="6CC505C6" w14:textId="77777777" w:rsidR="0048347F" w:rsidRDefault="0048347F" w:rsidP="0048347F">
            <w:pPr>
              <w:spacing w:line="360" w:lineRule="exact"/>
              <w:rPr>
                <w:rFonts w:ascii="微软雅黑 Light" w:eastAsia="微软雅黑 Light" w:hAnsi="微软雅黑 Light" w:cs="方正楷体_GBK"/>
                <w:color w:val="231F20"/>
                <w:spacing w:val="-5"/>
              </w:rPr>
            </w:pPr>
            <w:r w:rsidRPr="009D7B1C">
              <w:rPr>
                <w:rFonts w:ascii="微软雅黑 Light" w:eastAsia="微软雅黑 Light" w:hAnsi="微软雅黑 Light" w:cs="方正楷体_GBK"/>
                <w:color w:val="231F20"/>
                <w:spacing w:val="-5"/>
              </w:rPr>
              <w:t>左国辉遗体于2025年10月25日火化，其户籍所在地村委会证实：左国辉去世时，有左新华、左志刚、左小新三名近亲属。</w:t>
            </w:r>
          </w:p>
          <w:p w14:paraId="44BEF4E0" w14:textId="77777777" w:rsidR="0048347F" w:rsidRPr="0048347F" w:rsidRDefault="0048347F" w:rsidP="009D7B1C">
            <w:pPr>
              <w:spacing w:line="360" w:lineRule="exact"/>
              <w:rPr>
                <w:rFonts w:ascii="微软雅黑 Light" w:eastAsia="微软雅黑 Light" w:hAnsi="微软雅黑 Light" w:cs="方正楷体_GBK"/>
                <w:color w:val="231F20"/>
                <w:spacing w:val="-5"/>
              </w:rPr>
            </w:pPr>
          </w:p>
          <w:p w14:paraId="7178A392" w14:textId="5695A4BA" w:rsidR="0048347F" w:rsidRDefault="0048347F" w:rsidP="009D7B1C">
            <w:pPr>
              <w:spacing w:line="360" w:lineRule="exact"/>
              <w:rPr>
                <w:rFonts w:ascii="微软雅黑 Light" w:eastAsia="微软雅黑 Light" w:hAnsi="微软雅黑 Light" w:cs="方正楷体_GBK"/>
                <w:color w:val="231F20"/>
                <w:spacing w:val="-5"/>
              </w:rPr>
            </w:pPr>
            <w:r w:rsidRPr="0048347F">
              <w:rPr>
                <w:rFonts w:ascii="微软雅黑 Light" w:eastAsia="微软雅黑 Light" w:hAnsi="微软雅黑 Light" w:cs="方正楷体_GBK"/>
                <w:color w:val="231F20"/>
                <w:spacing w:val="-5"/>
              </w:rPr>
              <w:t>死者左国辉死因为交通事故致多发伤。原告三人系死者近亲属。被告陈晶晶、江冬元在事故发生后未停车施救，均选择驾车逃逸，主观过错极大。被告三作为鄂A92KF3所有人，应承担连带赔偿责任。根据《民法典》相关规定，保险公司应在交强险范围内先行承担赔偿责任，不足部分由侵权人赔偿。</w:t>
            </w:r>
          </w:p>
          <w:p w14:paraId="065C799E" w14:textId="77777777" w:rsidR="009D7B1C" w:rsidRDefault="009D7B1C" w:rsidP="009D7B1C">
            <w:pPr>
              <w:spacing w:line="360" w:lineRule="exact"/>
              <w:rPr>
                <w:rFonts w:ascii="微软雅黑 Light" w:eastAsia="微软雅黑 Light" w:hAnsi="微软雅黑 Light" w:cs="方正楷体_GBK"/>
                <w:color w:val="231F20"/>
                <w:spacing w:val="-5"/>
              </w:rPr>
            </w:pPr>
          </w:p>
          <w:p w14:paraId="23230095" w14:textId="77777777" w:rsidR="00E95C2D" w:rsidRDefault="00E95C2D" w:rsidP="009D7B1C">
            <w:pPr>
              <w:spacing w:line="360" w:lineRule="exact"/>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请求依据：</w:t>
            </w:r>
          </w:p>
          <w:p w14:paraId="268207CC" w14:textId="3CCC9B96" w:rsidR="00E95C2D" w:rsidRPr="00886AD2" w:rsidRDefault="00E95C2D" w:rsidP="009D7B1C">
            <w:pPr>
              <w:spacing w:line="360" w:lineRule="exact"/>
              <w:rPr>
                <w:rFonts w:ascii="微软雅黑 Light" w:eastAsia="微软雅黑 Light" w:hAnsi="微软雅黑 Light" w:cs="方正楷体_GBK" w:hint="eastAsia"/>
                <w:color w:val="231F20"/>
                <w:spacing w:val="-5"/>
              </w:rPr>
            </w:pPr>
          </w:p>
        </w:tc>
      </w:tr>
      <w:tr w:rsidR="00886AD2" w:rsidRPr="00130610" w14:paraId="098D77AC" w14:textId="1845E101" w:rsidTr="00B071FC">
        <w:tc>
          <w:tcPr>
            <w:tcW w:w="2619" w:type="dxa"/>
            <w:gridSpan w:val="4"/>
            <w:vAlign w:val="center"/>
          </w:tcPr>
          <w:p w14:paraId="2FEBF11B" w14:textId="2FD9B0BB" w:rsidR="00886AD2" w:rsidRPr="00886AD2" w:rsidRDefault="00886AD2" w:rsidP="00B071FC">
            <w:pPr>
              <w:jc w:val="center"/>
              <w:rPr>
                <w:rFonts w:ascii="微软雅黑 Light" w:eastAsia="微软雅黑 Light" w:hAnsi="微软雅黑 Light" w:cs="方正楷体_GBK"/>
                <w:color w:val="231F20"/>
                <w:spacing w:val="-5"/>
              </w:rPr>
            </w:pPr>
            <w:r>
              <w:rPr>
                <w:rFonts w:ascii="微软雅黑 Light" w:eastAsia="微软雅黑 Light" w:hAnsi="微软雅黑 Light" w:cs="方正楷体_GBK" w:hint="eastAsia"/>
                <w:color w:val="231F20"/>
                <w:spacing w:val="-5"/>
              </w:rPr>
              <w:t>证据清单（可另附页）</w:t>
            </w:r>
          </w:p>
        </w:tc>
        <w:tc>
          <w:tcPr>
            <w:tcW w:w="6312" w:type="dxa"/>
            <w:gridSpan w:val="2"/>
          </w:tcPr>
          <w:p w14:paraId="4BD59D5B" w14:textId="3B456849" w:rsidR="00886AD2" w:rsidRPr="00886AD2" w:rsidRDefault="00886AD2" w:rsidP="00886AD2">
            <w:pPr>
              <w:rPr>
                <w:rFonts w:ascii="微软雅黑 Light" w:eastAsia="微软雅黑 Light" w:hAnsi="微软雅黑 Light" w:cs="方正楷体_GBK"/>
                <w:b/>
                <w:bCs/>
                <w:color w:val="231F20"/>
                <w:spacing w:val="-5"/>
              </w:rPr>
            </w:pPr>
            <w:r w:rsidRPr="00886AD2">
              <w:rPr>
                <w:rFonts w:ascii="微软雅黑 Light" w:eastAsia="微软雅黑 Light" w:hAnsi="微软雅黑 Light" w:cs="方正楷体_GBK" w:hint="eastAsia"/>
                <w:b/>
                <w:bCs/>
                <w:color w:val="231F20"/>
                <w:spacing w:val="-5"/>
              </w:rPr>
              <w:t>另附</w:t>
            </w:r>
          </w:p>
        </w:tc>
      </w:tr>
      <w:tr w:rsidR="006B7D6E" w:rsidRPr="00130610" w14:paraId="1B18836B" w14:textId="77777777">
        <w:tc>
          <w:tcPr>
            <w:tcW w:w="8931" w:type="dxa"/>
            <w:gridSpan w:val="6"/>
          </w:tcPr>
          <w:p w14:paraId="49C80FF2" w14:textId="77777777" w:rsidR="006B7D6E" w:rsidRPr="00130610" w:rsidRDefault="006B7D6E">
            <w:pPr>
              <w:jc w:val="center"/>
              <w:rPr>
                <w:rFonts w:ascii="微软雅黑" w:eastAsia="微软雅黑" w:hAnsi="微软雅黑" w:cs="方正小标宋_GBK"/>
                <w:color w:val="231F20"/>
                <w:spacing w:val="-1"/>
                <w:sz w:val="30"/>
                <w:szCs w:val="30"/>
              </w:rPr>
            </w:pPr>
            <w:r w:rsidRPr="00C978CA">
              <w:rPr>
                <w:rFonts w:ascii="微软雅黑" w:eastAsia="微软雅黑" w:hAnsi="微软雅黑" w:cs="方正黑体_GBK"/>
                <w:color w:val="231F20"/>
                <w:spacing w:val="60"/>
                <w:sz w:val="32"/>
                <w:szCs w:val="32"/>
              </w:rPr>
              <w:t>对纠纷解决方式的意愿</w:t>
            </w:r>
          </w:p>
        </w:tc>
      </w:tr>
      <w:tr w:rsidR="006B7D6E" w:rsidRPr="00130610" w14:paraId="1EC21348" w14:textId="77777777" w:rsidTr="00936965">
        <w:tc>
          <w:tcPr>
            <w:tcW w:w="7372" w:type="dxa"/>
            <w:gridSpan w:val="5"/>
          </w:tcPr>
          <w:p w14:paraId="167664CF" w14:textId="77777777" w:rsidR="006B7D6E" w:rsidRPr="007C25AA" w:rsidRDefault="006B7D6E">
            <w:pPr>
              <w:spacing w:line="360" w:lineRule="exact"/>
              <w:rPr>
                <w:rFonts w:ascii="微软雅黑 Light" w:eastAsia="微软雅黑 Light" w:hAnsi="微软雅黑 Light"/>
              </w:rPr>
            </w:pPr>
            <w:r w:rsidRPr="007C25AA">
              <w:rPr>
                <w:rFonts w:ascii="微软雅黑 Light" w:eastAsia="微软雅黑 Light" w:hAnsi="微软雅黑 Light"/>
              </w:rPr>
              <w:lastRenderedPageBreak/>
              <w:t>是否了解调解作为非诉讼纠纷解决方式，能及时、高效、低成本、不伤和气地解决纠纷</w:t>
            </w:r>
          </w:p>
        </w:tc>
        <w:tc>
          <w:tcPr>
            <w:tcW w:w="1559" w:type="dxa"/>
            <w:vAlign w:val="center"/>
          </w:tcPr>
          <w:p w14:paraId="570610DF" w14:textId="77777777" w:rsidR="006B7D6E" w:rsidRPr="00936965" w:rsidRDefault="006B7D6E">
            <w:pPr>
              <w:jc w:val="both"/>
              <w:rPr>
                <w:rFonts w:ascii="微软雅黑 Light" w:eastAsia="微软雅黑 Light" w:hAnsi="微软雅黑 Light" w:cs="方正小标宋_GBK"/>
                <w:b/>
                <w:bCs/>
                <w:color w:val="231F20"/>
                <w:spacing w:val="-1"/>
                <w:sz w:val="30"/>
                <w:szCs w:val="30"/>
              </w:rPr>
            </w:pPr>
            <w:r w:rsidRPr="00936965">
              <w:rPr>
                <w:rFonts w:ascii="微软雅黑 Light" w:eastAsia="微软雅黑 Light" w:hAnsi="微软雅黑 Light" w:hint="eastAsia"/>
                <w:b/>
                <w:bCs/>
              </w:rPr>
              <w:t>是</w:t>
            </w:r>
          </w:p>
        </w:tc>
      </w:tr>
      <w:tr w:rsidR="006B7D6E" w:rsidRPr="00130610" w14:paraId="7327F2BA" w14:textId="77777777">
        <w:tc>
          <w:tcPr>
            <w:tcW w:w="2127" w:type="dxa"/>
            <w:gridSpan w:val="2"/>
            <w:vAlign w:val="center"/>
          </w:tcPr>
          <w:p w14:paraId="166A6396" w14:textId="77777777" w:rsidR="006B7D6E" w:rsidRPr="007C25AA" w:rsidRDefault="006B7D6E">
            <w:pPr>
              <w:jc w:val="center"/>
              <w:rPr>
                <w:rFonts w:ascii="微软雅黑 Light" w:eastAsia="微软雅黑 Light" w:hAnsi="微软雅黑 Light"/>
              </w:rPr>
            </w:pPr>
            <w:r w:rsidRPr="007C25AA">
              <w:rPr>
                <w:rFonts w:ascii="微软雅黑 Light" w:eastAsia="微软雅黑 Light" w:hAnsi="微软雅黑 Light"/>
              </w:rPr>
              <w:t>是否了解先行调解解决纠纷的好处</w:t>
            </w:r>
          </w:p>
        </w:tc>
        <w:tc>
          <w:tcPr>
            <w:tcW w:w="6804" w:type="dxa"/>
            <w:gridSpan w:val="4"/>
          </w:tcPr>
          <w:p w14:paraId="0A7B2E56" w14:textId="675D2FB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1.</w:t>
            </w:r>
            <w:r w:rsidR="006B7D6E" w:rsidRPr="007C25AA">
              <w:rPr>
                <w:rFonts w:ascii="微软雅黑 Light" w:eastAsia="微软雅黑 Light" w:hAnsi="微软雅黑 Light"/>
              </w:rPr>
              <w:t>立案后选择先行调解的，可以很快启动调解程序。如不同意调解，法院将依程序开庭审理案件，但可能需要经过较长一段时间的排期等待，且审理、执行周期相对较长。</w:t>
            </w:r>
          </w:p>
          <w:p w14:paraId="32AD5F9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hint="eastAsia"/>
                <w:b/>
                <w:bCs/>
              </w:rPr>
              <w:t>了解</w:t>
            </w:r>
          </w:p>
          <w:p w14:paraId="40395FED" w14:textId="5BA7C132"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2.</w:t>
            </w:r>
            <w:r w:rsidR="006B7D6E" w:rsidRPr="007C25AA">
              <w:rPr>
                <w:rFonts w:ascii="微软雅黑 Light" w:eastAsia="微软雅黑 Light" w:hAnsi="微软雅黑 Light"/>
              </w:rPr>
              <w:t>选择先行调解，调解成功且自动履行的免交诉讼费用，申请司法确认的不交纳诉讼费用，要求出具调解书的减半交纳诉讼费用。</w:t>
            </w:r>
          </w:p>
          <w:p w14:paraId="7421DDC9"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52466E4A" w14:textId="7CFD530D"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3.</w:t>
            </w:r>
            <w:r w:rsidR="006B7D6E" w:rsidRPr="007C25AA">
              <w:rPr>
                <w:rFonts w:ascii="微软雅黑 Light" w:eastAsia="微软雅黑 Light" w:hAnsi="微软雅黑 Light"/>
              </w:rPr>
              <w:t>首次调解不成功，但仍有继续调解意愿的，可以选择更换调解组织和调解员再进行调解。调解无法达成一致意见的，法院将依程序排期开庭。</w:t>
            </w:r>
          </w:p>
          <w:p w14:paraId="7301F9E7"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2DDCF7C6" w14:textId="2E1F621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4.</w:t>
            </w:r>
            <w:r w:rsidR="006B7D6E" w:rsidRPr="007C25AA">
              <w:rPr>
                <w:rFonts w:ascii="微软雅黑 Light" w:eastAsia="微软雅黑 Light" w:hAnsi="微软雅黑 Light"/>
              </w:rPr>
              <w:t>依照法律规定，调解具有保密性要求，调解过程不公开，调解协议未经当事人同意不得公开。</w:t>
            </w:r>
          </w:p>
          <w:p w14:paraId="111A2D4A" w14:textId="77777777" w:rsidR="006B7D6E" w:rsidRPr="007C25AA" w:rsidRDefault="006B7D6E" w:rsidP="00E13984">
            <w:pPr>
              <w:spacing w:after="160" w:line="320" w:lineRule="exact"/>
              <w:rPr>
                <w:rFonts w:ascii="微软雅黑 Light" w:eastAsia="微软雅黑 Light" w:hAnsi="微软雅黑 Light"/>
                <w:b/>
                <w:bCs/>
              </w:rPr>
            </w:pPr>
            <w:r w:rsidRPr="007C25AA">
              <w:rPr>
                <w:rFonts w:ascii="微软雅黑 Light" w:eastAsia="微软雅黑 Light" w:hAnsi="微软雅黑 Light"/>
                <w:b/>
                <w:bCs/>
              </w:rPr>
              <w:t>了解</w:t>
            </w:r>
          </w:p>
          <w:p w14:paraId="344838DD" w14:textId="1B6CC7B6" w:rsidR="006B7D6E" w:rsidRPr="007C25AA" w:rsidRDefault="00C55C7D" w:rsidP="00E13984">
            <w:pPr>
              <w:spacing w:line="320" w:lineRule="exact"/>
              <w:rPr>
                <w:rFonts w:ascii="微软雅黑 Light" w:eastAsia="微软雅黑 Light" w:hAnsi="微软雅黑 Light"/>
              </w:rPr>
            </w:pPr>
            <w:r>
              <w:rPr>
                <w:rFonts w:ascii="微软雅黑 Light" w:eastAsia="微软雅黑 Light" w:hAnsi="微软雅黑 Light" w:hint="eastAsia"/>
              </w:rPr>
              <w:t>5.</w:t>
            </w:r>
            <w:r w:rsidR="006B7D6E" w:rsidRPr="007C25AA">
              <w:rPr>
                <w:rFonts w:ascii="微软雅黑 Light" w:eastAsia="微软雅黑 Light" w:hAnsi="微软雅黑 Light"/>
              </w:rPr>
              <w:t>调解达成的协议具有法律效力，可以依照法律规定申请司法确认，具有强制执行效力。</w:t>
            </w:r>
          </w:p>
          <w:p w14:paraId="51BA4CFA" w14:textId="77777777" w:rsidR="006B7D6E" w:rsidRPr="007C25AA" w:rsidRDefault="006B7D6E" w:rsidP="00E13984">
            <w:pPr>
              <w:spacing w:after="160" w:line="320" w:lineRule="exact"/>
              <w:rPr>
                <w:rFonts w:ascii="微软雅黑 Light" w:eastAsia="微软雅黑 Light" w:hAnsi="微软雅黑 Light" w:cs="方正小标宋_GBK"/>
                <w:b/>
                <w:bCs/>
                <w:color w:val="231F20"/>
                <w:spacing w:val="-1"/>
                <w:sz w:val="30"/>
                <w:szCs w:val="30"/>
              </w:rPr>
            </w:pPr>
            <w:r w:rsidRPr="007C25AA">
              <w:rPr>
                <w:rFonts w:ascii="微软雅黑 Light" w:eastAsia="微软雅黑 Light" w:hAnsi="微软雅黑 Light"/>
                <w:b/>
                <w:bCs/>
              </w:rPr>
              <w:t>了解</w:t>
            </w:r>
          </w:p>
        </w:tc>
      </w:tr>
      <w:tr w:rsidR="006B7D6E" w:rsidRPr="00130610" w14:paraId="4D4C2332" w14:textId="77777777" w:rsidTr="00C55C7D">
        <w:tc>
          <w:tcPr>
            <w:tcW w:w="2127" w:type="dxa"/>
            <w:gridSpan w:val="2"/>
            <w:vAlign w:val="center"/>
          </w:tcPr>
          <w:p w14:paraId="5E97B697" w14:textId="77777777" w:rsidR="006B7D6E" w:rsidRPr="007C25AA" w:rsidRDefault="006B7D6E" w:rsidP="00C55C7D">
            <w:pPr>
              <w:jc w:val="center"/>
              <w:rPr>
                <w:rFonts w:ascii="微软雅黑 Light" w:eastAsia="微软雅黑 Light" w:hAnsi="微软雅黑 Light" w:cs="方正小标宋_GBK"/>
                <w:color w:val="231F20"/>
                <w:spacing w:val="-1"/>
                <w:sz w:val="30"/>
                <w:szCs w:val="30"/>
              </w:rPr>
            </w:pPr>
            <w:r w:rsidRPr="007C25AA">
              <w:rPr>
                <w:rFonts w:ascii="微软雅黑 Light" w:eastAsia="微软雅黑 Light" w:hAnsi="微软雅黑 Light"/>
                <w:color w:val="231F20"/>
                <w:spacing w:val="-1"/>
              </w:rPr>
              <w:t>是否考虑先行调解</w:t>
            </w:r>
          </w:p>
        </w:tc>
        <w:tc>
          <w:tcPr>
            <w:tcW w:w="6804" w:type="dxa"/>
            <w:gridSpan w:val="4"/>
          </w:tcPr>
          <w:p w14:paraId="0C521B80" w14:textId="77777777" w:rsidR="006B7D6E" w:rsidRDefault="006B7D6E">
            <w:pPr>
              <w:rPr>
                <w:rFonts w:ascii="微软雅黑 Light" w:eastAsia="微软雅黑 Light" w:hAnsi="微软雅黑 Light" w:cs="方正小标宋_GBK"/>
                <w:b/>
                <w:bCs/>
                <w:color w:val="231F20"/>
                <w:spacing w:val="-1"/>
                <w:szCs w:val="22"/>
              </w:rPr>
            </w:pPr>
            <w:r w:rsidRPr="009C19A4">
              <w:rPr>
                <w:rFonts w:ascii="微软雅黑 Light" w:eastAsia="微软雅黑 Light" w:hAnsi="微软雅黑 Light" w:cs="方正小标宋_GBK" w:hint="eastAsia"/>
                <w:b/>
                <w:bCs/>
                <w:color w:val="231F20"/>
                <w:spacing w:val="-1"/>
                <w:szCs w:val="22"/>
              </w:rPr>
              <w:t>是</w:t>
            </w:r>
          </w:p>
          <w:p w14:paraId="7D44A3C8" w14:textId="77777777" w:rsidR="001609DC" w:rsidRPr="009C19A4" w:rsidRDefault="001609DC">
            <w:pPr>
              <w:rPr>
                <w:rFonts w:ascii="微软雅黑 Light" w:eastAsia="微软雅黑 Light" w:hAnsi="微软雅黑 Light" w:cs="方正小标宋_GBK"/>
                <w:b/>
                <w:bCs/>
                <w:color w:val="231F20"/>
                <w:spacing w:val="-1"/>
                <w:szCs w:val="22"/>
              </w:rPr>
            </w:pPr>
          </w:p>
        </w:tc>
      </w:tr>
    </w:tbl>
    <w:p w14:paraId="7CEF1299" w14:textId="77777777" w:rsidR="006B7D6E" w:rsidRPr="00130610" w:rsidRDefault="006B7D6E" w:rsidP="00925F0A">
      <w:pPr>
        <w:ind w:rightChars="553" w:right="1217"/>
        <w:jc w:val="right"/>
        <w:rPr>
          <w:rFonts w:ascii="微软雅黑" w:eastAsia="微软雅黑" w:hAnsi="微软雅黑"/>
        </w:rPr>
      </w:pPr>
      <w:r w:rsidRPr="00130610">
        <w:rPr>
          <w:rFonts w:ascii="微软雅黑" w:eastAsia="微软雅黑" w:hAnsi="微软雅黑" w:hint="eastAsia"/>
        </w:rPr>
        <w:t>具状人：</w:t>
      </w:r>
    </w:p>
    <w:p w14:paraId="20192A07" w14:textId="644778BD" w:rsidR="006B7D6E" w:rsidRDefault="006B7D6E" w:rsidP="00925F0A">
      <w:pPr>
        <w:spacing w:after="0"/>
        <w:jc w:val="right"/>
        <w:rPr>
          <w:rFonts w:ascii="微软雅黑" w:eastAsia="微软雅黑" w:hAnsi="微软雅黑"/>
        </w:rPr>
      </w:pPr>
      <w:r w:rsidRPr="00130610">
        <w:rPr>
          <w:rFonts w:ascii="微软雅黑" w:eastAsia="微软雅黑" w:hAnsi="微软雅黑" w:hint="eastAsia"/>
        </w:rPr>
        <w:t>年月日</w:t>
      </w:r>
    </w:p>
    <w:p w14:paraId="13C5C34C" w14:textId="77777777" w:rsidR="00A15871" w:rsidRDefault="00A15871" w:rsidP="00925F0A">
      <w:pPr>
        <w:spacing w:after="0"/>
        <w:jc w:val="right"/>
        <w:rPr>
          <w:rFonts w:ascii="微软雅黑" w:eastAsia="微软雅黑" w:hAnsi="微软雅黑"/>
        </w:rPr>
      </w:pPr>
    </w:p>
    <w:p w14:paraId="24B691E5" w14:textId="19189BBD" w:rsidR="0048560F" w:rsidRPr="003F4AB1" w:rsidRDefault="006B7D6E" w:rsidP="00971532">
      <w:pPr>
        <w:widowControl/>
        <w:jc w:val="center"/>
        <w:rPr>
          <w:rFonts w:ascii="仿宋" w:eastAsia="仿宋" w:hAnsi="仿宋"/>
          <w:b/>
          <w:bCs/>
          <w:sz w:val="48"/>
          <w:szCs w:val="48"/>
        </w:rPr>
      </w:pPr>
      <w:r>
        <w:rPr>
          <w:rFonts w:ascii="微软雅黑" w:eastAsia="微软雅黑" w:hAnsi="微软雅黑"/>
        </w:rPr>
        <w:br w:type="page"/>
      </w:r>
      <w:r w:rsidR="0048560F" w:rsidRPr="003F4AB1">
        <w:rPr>
          <w:rFonts w:ascii="仿宋" w:eastAsia="仿宋" w:hAnsi="仿宋" w:hint="eastAsia"/>
          <w:b/>
          <w:bCs/>
          <w:sz w:val="48"/>
          <w:szCs w:val="48"/>
        </w:rPr>
        <w:lastRenderedPageBreak/>
        <w:t>民事起诉状</w:t>
      </w:r>
    </w:p>
    <w:p w14:paraId="10C1E55C" w14:textId="17B1D2AE" w:rsidR="00C14636" w:rsidRPr="003F4AB1" w:rsidRDefault="00C14636" w:rsidP="00C14636">
      <w:pPr>
        <w:ind w:firstLineChars="200" w:firstLine="482"/>
        <w:jc w:val="both"/>
        <w:rPr>
          <w:rFonts w:ascii="仿宋" w:eastAsia="仿宋" w:hAnsi="仿宋" w:hint="eastAsia"/>
          <w:sz w:val="24"/>
        </w:rPr>
      </w:pPr>
      <w:bookmarkStart w:id="0" w:name="OLE_LINK7"/>
      <w:r w:rsidRPr="003F4AB1">
        <w:rPr>
          <w:rFonts w:ascii="仿宋" w:eastAsia="仿宋" w:hAnsi="仿宋" w:hint="eastAsia"/>
          <w:b/>
          <w:bCs/>
          <w:sz w:val="24"/>
        </w:rPr>
        <w:t>原告：</w:t>
      </w:r>
      <w:r w:rsidRPr="003F4AB1">
        <w:rPr>
          <w:rFonts w:ascii="仿宋" w:eastAsia="仿宋" w:hAnsi="仿宋"/>
          <w:b/>
          <w:bCs/>
          <w:sz w:val="24"/>
        </w:rPr>
        <w:t>左新华</w:t>
      </w:r>
      <w:r w:rsidRPr="003F4AB1">
        <w:rPr>
          <w:rFonts w:ascii="仿宋" w:eastAsia="仿宋" w:hAnsi="仿宋"/>
          <w:sz w:val="24"/>
        </w:rPr>
        <w:t>，男，出生日期：1965年12月28日，民族：汉族，身份证号：420124196512283553，住所地：武汉市新洲区三店街柳溪村左家大湾01组39号。</w:t>
      </w:r>
      <w:r w:rsidRPr="003F4AB1">
        <w:rPr>
          <w:rFonts w:ascii="仿宋" w:eastAsia="仿宋" w:hAnsi="仿宋" w:hint="eastAsia"/>
          <w:sz w:val="24"/>
        </w:rPr>
        <w:t>联系电话：</w:t>
      </w:r>
      <w:r w:rsidR="003F4AB1" w:rsidRPr="003F4AB1">
        <w:rPr>
          <w:rFonts w:ascii="仿宋" w:eastAsia="仿宋" w:hAnsi="仿宋" w:hint="eastAsia"/>
          <w:sz w:val="24"/>
        </w:rPr>
        <w:t>13098853815。</w:t>
      </w:r>
    </w:p>
    <w:p w14:paraId="6D5A5E11" w14:textId="30C82E4D" w:rsidR="00C14636" w:rsidRPr="003F4AB1" w:rsidRDefault="00C14636" w:rsidP="00C14636">
      <w:pPr>
        <w:ind w:firstLineChars="200" w:firstLine="482"/>
        <w:jc w:val="both"/>
        <w:rPr>
          <w:rFonts w:ascii="仿宋" w:eastAsia="仿宋" w:hAnsi="仿宋"/>
          <w:sz w:val="24"/>
        </w:rPr>
      </w:pPr>
      <w:r w:rsidRPr="003F4AB1">
        <w:rPr>
          <w:rFonts w:ascii="仿宋" w:eastAsia="仿宋" w:hAnsi="仿宋"/>
          <w:b/>
          <w:bCs/>
          <w:sz w:val="24"/>
        </w:rPr>
        <w:t>原告</w:t>
      </w:r>
      <w:r w:rsidRPr="003F4AB1">
        <w:rPr>
          <w:rFonts w:ascii="仿宋" w:eastAsia="仿宋" w:hAnsi="仿宋" w:hint="eastAsia"/>
          <w:b/>
          <w:bCs/>
          <w:sz w:val="24"/>
        </w:rPr>
        <w:t>：</w:t>
      </w:r>
      <w:r w:rsidRPr="003F4AB1">
        <w:rPr>
          <w:rFonts w:ascii="仿宋" w:eastAsia="仿宋" w:hAnsi="仿宋"/>
          <w:b/>
          <w:bCs/>
          <w:sz w:val="24"/>
        </w:rPr>
        <w:t>左志刚</w:t>
      </w:r>
      <w:r w:rsidRPr="003F4AB1">
        <w:rPr>
          <w:rFonts w:ascii="仿宋" w:eastAsia="仿宋" w:hAnsi="仿宋"/>
          <w:sz w:val="24"/>
        </w:rPr>
        <w:t>，男，出生日期：1972年12月28日，民族：汉族，身份证号：420124197212283513，住所地：武汉市新洲区邾城街方坪里112-5号。</w:t>
      </w:r>
      <w:r w:rsidRPr="003F4AB1">
        <w:rPr>
          <w:rFonts w:ascii="仿宋" w:eastAsia="仿宋" w:hAnsi="仿宋" w:hint="eastAsia"/>
          <w:sz w:val="24"/>
        </w:rPr>
        <w:t>联系电话：13098896016。</w:t>
      </w:r>
    </w:p>
    <w:p w14:paraId="7D27CD76" w14:textId="3660CC53" w:rsidR="00C14636" w:rsidRPr="003F4AB1" w:rsidRDefault="00C14636" w:rsidP="00C14636">
      <w:pPr>
        <w:ind w:firstLineChars="200" w:firstLine="482"/>
        <w:jc w:val="both"/>
        <w:rPr>
          <w:rFonts w:ascii="仿宋" w:eastAsia="仿宋" w:hAnsi="仿宋" w:hint="eastAsia"/>
          <w:sz w:val="24"/>
        </w:rPr>
      </w:pPr>
      <w:r w:rsidRPr="003F4AB1">
        <w:rPr>
          <w:rFonts w:ascii="仿宋" w:eastAsia="仿宋" w:hAnsi="仿宋"/>
          <w:b/>
          <w:bCs/>
          <w:sz w:val="24"/>
        </w:rPr>
        <w:t>原告：左小新</w:t>
      </w:r>
      <w:r w:rsidRPr="003F4AB1">
        <w:rPr>
          <w:rFonts w:ascii="仿宋" w:eastAsia="仿宋" w:hAnsi="仿宋"/>
          <w:sz w:val="24"/>
        </w:rPr>
        <w:t>，男，出生日期：1978年9月13日，民族：汉族，身份证号：420124197809133518，住所地：武汉市新洲区三店街柳溪村左家大湾01组59号。</w:t>
      </w:r>
      <w:r w:rsidR="00BA15AE" w:rsidRPr="003F4AB1">
        <w:rPr>
          <w:rFonts w:ascii="仿宋" w:eastAsia="仿宋" w:hAnsi="仿宋" w:hint="eastAsia"/>
          <w:sz w:val="24"/>
        </w:rPr>
        <w:t>联系电话：</w:t>
      </w:r>
      <w:r w:rsidR="003F4AB1" w:rsidRPr="003F4AB1">
        <w:rPr>
          <w:rFonts w:ascii="仿宋" w:eastAsia="仿宋" w:hAnsi="仿宋" w:hint="eastAsia"/>
          <w:sz w:val="24"/>
        </w:rPr>
        <w:t>17521551999。</w:t>
      </w:r>
    </w:p>
    <w:p w14:paraId="0D7434D6" w14:textId="651BB767" w:rsidR="00C14636" w:rsidRPr="003F4AB1" w:rsidRDefault="00C14636" w:rsidP="00C14636">
      <w:pPr>
        <w:ind w:firstLineChars="200" w:firstLine="482"/>
        <w:jc w:val="both"/>
        <w:rPr>
          <w:rFonts w:ascii="仿宋" w:eastAsia="仿宋" w:hAnsi="仿宋"/>
          <w:sz w:val="24"/>
        </w:rPr>
      </w:pPr>
      <w:r w:rsidRPr="003F4AB1">
        <w:rPr>
          <w:rFonts w:ascii="仿宋" w:eastAsia="仿宋" w:hAnsi="仿宋" w:hint="eastAsia"/>
          <w:b/>
          <w:bCs/>
          <w:sz w:val="24"/>
        </w:rPr>
        <w:t>被告</w:t>
      </w:r>
      <w:r w:rsidR="001B4145" w:rsidRPr="003F4AB1">
        <w:rPr>
          <w:rFonts w:ascii="仿宋" w:eastAsia="仿宋" w:hAnsi="仿宋" w:hint="eastAsia"/>
          <w:b/>
          <w:bCs/>
          <w:sz w:val="24"/>
        </w:rPr>
        <w:t>一</w:t>
      </w:r>
      <w:r w:rsidRPr="003F4AB1">
        <w:rPr>
          <w:rFonts w:ascii="仿宋" w:eastAsia="仿宋" w:hAnsi="仿宋" w:hint="eastAsia"/>
          <w:b/>
          <w:bCs/>
          <w:sz w:val="24"/>
        </w:rPr>
        <w:t>：陈晶晶</w:t>
      </w:r>
      <w:r w:rsidR="00EC45FE" w:rsidRPr="003F4AB1">
        <w:rPr>
          <w:rFonts w:ascii="仿宋" w:eastAsia="仿宋" w:hAnsi="仿宋"/>
          <w:b/>
          <w:bCs/>
          <w:sz w:val="24"/>
        </w:rPr>
        <w:t>（系鄂AFD8589小型轿车驾驶员）</w:t>
      </w:r>
      <w:r w:rsidRPr="003F4AB1">
        <w:rPr>
          <w:rFonts w:ascii="仿宋" w:eastAsia="仿宋" w:hAnsi="仿宋" w:hint="eastAsia"/>
          <w:sz w:val="24"/>
        </w:rPr>
        <w:t>，男，1994年3月10日出生，武汉市新洲区人，现住武汉市新洲区汪集街新畈村大房湾五组63号，公民身份号码：420117199403106339，联系电话：13971284873。</w:t>
      </w:r>
    </w:p>
    <w:p w14:paraId="7B02103D" w14:textId="66E6A565" w:rsidR="00C14636" w:rsidRPr="003F4AB1" w:rsidRDefault="00C14636" w:rsidP="00C14636">
      <w:pPr>
        <w:ind w:firstLineChars="200" w:firstLine="482"/>
        <w:jc w:val="both"/>
        <w:rPr>
          <w:rFonts w:ascii="仿宋" w:eastAsia="仿宋" w:hAnsi="仿宋"/>
          <w:sz w:val="24"/>
        </w:rPr>
      </w:pPr>
      <w:r w:rsidRPr="003F4AB1">
        <w:rPr>
          <w:rFonts w:ascii="仿宋" w:eastAsia="仿宋" w:hAnsi="仿宋" w:hint="eastAsia"/>
          <w:b/>
          <w:bCs/>
          <w:sz w:val="24"/>
        </w:rPr>
        <w:t>被告</w:t>
      </w:r>
      <w:r w:rsidR="001B4145" w:rsidRPr="003F4AB1">
        <w:rPr>
          <w:rFonts w:ascii="仿宋" w:eastAsia="仿宋" w:hAnsi="仿宋" w:hint="eastAsia"/>
          <w:b/>
          <w:bCs/>
          <w:sz w:val="24"/>
        </w:rPr>
        <w:t>二</w:t>
      </w:r>
      <w:r w:rsidRPr="003F4AB1">
        <w:rPr>
          <w:rFonts w:ascii="仿宋" w:eastAsia="仿宋" w:hAnsi="仿宋" w:hint="eastAsia"/>
          <w:b/>
          <w:bCs/>
          <w:sz w:val="24"/>
        </w:rPr>
        <w:t>：江冬元</w:t>
      </w:r>
      <w:r w:rsidR="00EC45FE" w:rsidRPr="003F4AB1">
        <w:rPr>
          <w:rFonts w:ascii="仿宋" w:eastAsia="仿宋" w:hAnsi="仿宋"/>
          <w:b/>
          <w:bCs/>
          <w:sz w:val="24"/>
        </w:rPr>
        <w:t>（鄂A92KF3轻型货车驾驶员）</w:t>
      </w:r>
      <w:r w:rsidRPr="003F4AB1">
        <w:rPr>
          <w:rFonts w:ascii="仿宋" w:eastAsia="仿宋" w:hAnsi="仿宋" w:hint="eastAsia"/>
          <w:sz w:val="24"/>
        </w:rPr>
        <w:t>，男，汉族，1965年11月25日出生，武汉市新洲区人，现住武汉市新洲区邾城街饶蔡村江南纪湾四组50号，公民身份号码：420124196511250418，联系电话：13871144988。</w:t>
      </w:r>
    </w:p>
    <w:p w14:paraId="5DDED600" w14:textId="7DDAE264" w:rsidR="00B2756D" w:rsidRPr="003F4AB1" w:rsidRDefault="00B2756D" w:rsidP="00C14636">
      <w:pPr>
        <w:ind w:firstLineChars="200" w:firstLine="482"/>
        <w:jc w:val="both"/>
        <w:rPr>
          <w:rFonts w:ascii="仿宋" w:eastAsia="仿宋" w:hAnsi="仿宋"/>
          <w:sz w:val="24"/>
        </w:rPr>
      </w:pPr>
      <w:r w:rsidRPr="003F4AB1">
        <w:rPr>
          <w:rFonts w:ascii="仿宋" w:eastAsia="仿宋" w:hAnsi="仿宋" w:hint="eastAsia"/>
          <w:b/>
          <w:bCs/>
          <w:sz w:val="24"/>
        </w:rPr>
        <w:t>被告三：高振</w:t>
      </w:r>
      <w:r w:rsidR="00EC45FE" w:rsidRPr="003F4AB1">
        <w:rPr>
          <w:rFonts w:ascii="仿宋" w:eastAsia="仿宋" w:hAnsi="仿宋"/>
          <w:b/>
          <w:bCs/>
          <w:sz w:val="24"/>
        </w:rPr>
        <w:t>（鄂A92KF3轻型货车的所有人）</w:t>
      </w:r>
      <w:r w:rsidRPr="003F4AB1">
        <w:rPr>
          <w:rFonts w:ascii="仿宋" w:eastAsia="仿宋" w:hAnsi="仿宋" w:hint="eastAsia"/>
          <w:sz w:val="24"/>
        </w:rPr>
        <w:t>，男，1990年7月5日出生，武汉市新洲区人，现住武汉市新洲区李集街，公民身份号码：420117199007054776。联系电话：13871144988。</w:t>
      </w:r>
    </w:p>
    <w:p w14:paraId="2D6F24C2" w14:textId="0BEAA6AF" w:rsidR="001B4145" w:rsidRPr="00B96CF9" w:rsidRDefault="001B4145" w:rsidP="001B4145">
      <w:pPr>
        <w:ind w:firstLineChars="200" w:firstLine="482"/>
        <w:jc w:val="both"/>
        <w:rPr>
          <w:rFonts w:ascii="仿宋" w:eastAsia="仿宋" w:hAnsi="仿宋"/>
          <w:sz w:val="24"/>
        </w:rPr>
      </w:pPr>
      <w:r w:rsidRPr="003F4AB1">
        <w:rPr>
          <w:rFonts w:ascii="仿宋" w:eastAsia="仿宋" w:hAnsi="仿宋"/>
          <w:b/>
          <w:bCs/>
          <w:sz w:val="24"/>
        </w:rPr>
        <w:t>被告</w:t>
      </w:r>
      <w:r w:rsidR="0000785D" w:rsidRPr="003F4AB1">
        <w:rPr>
          <w:rFonts w:ascii="仿宋" w:eastAsia="仿宋" w:hAnsi="仿宋" w:hint="eastAsia"/>
          <w:b/>
          <w:bCs/>
          <w:sz w:val="24"/>
        </w:rPr>
        <w:t>四</w:t>
      </w:r>
      <w:r w:rsidRPr="003F4AB1">
        <w:rPr>
          <w:rFonts w:ascii="仿宋" w:eastAsia="仿宋" w:hAnsi="仿宋" w:hint="eastAsia"/>
          <w:b/>
          <w:bCs/>
          <w:sz w:val="24"/>
        </w:rPr>
        <w:t>：</w:t>
      </w:r>
      <w:r w:rsidRPr="003F4AB1">
        <w:rPr>
          <w:rFonts w:ascii="仿宋" w:eastAsia="仿宋" w:hAnsi="仿宋"/>
          <w:b/>
          <w:bCs/>
          <w:sz w:val="24"/>
        </w:rPr>
        <w:t>中国平安财产保险股份</w:t>
      </w:r>
      <w:r w:rsidRPr="00B96CF9">
        <w:rPr>
          <w:rFonts w:ascii="仿宋" w:eastAsia="仿宋" w:hAnsi="仿宋"/>
          <w:b/>
          <w:bCs/>
          <w:sz w:val="24"/>
        </w:rPr>
        <w:t>有限公司湖北分公司</w:t>
      </w:r>
      <w:r w:rsidR="00816A43" w:rsidRPr="00A62816">
        <w:rPr>
          <w:rStyle w:val="s80"/>
          <w:rFonts w:ascii="仿宋" w:eastAsia="仿宋" w:hAnsi="仿宋" w:hint="eastAsia"/>
          <w:b/>
          <w:bCs/>
          <w:color w:val="000000"/>
          <w:sz w:val="24"/>
        </w:rPr>
        <w:t>（</w:t>
      </w:r>
      <w:r w:rsidR="00816A43" w:rsidRPr="00A62816">
        <w:rPr>
          <w:rFonts w:ascii="仿宋" w:eastAsia="仿宋" w:hAnsi="仿宋" w:hint="eastAsia"/>
          <w:b/>
          <w:bCs/>
          <w:sz w:val="24"/>
        </w:rPr>
        <w:t>鄂AFD8589小型轿车投保交强险的保险公司）</w:t>
      </w:r>
      <w:r w:rsidRPr="00B96CF9">
        <w:rPr>
          <w:rFonts w:ascii="仿宋" w:eastAsia="仿宋" w:hAnsi="仿宋"/>
          <w:sz w:val="24"/>
        </w:rPr>
        <w:t>，住所地：湖北省武汉市江汉区北湖西路2号双玺中心B栋21-23层8-14号房，统一社会信用代码：91420000877603078G。法定代表人：王文进，该公司经理。</w:t>
      </w:r>
    </w:p>
    <w:p w14:paraId="46C72842" w14:textId="265339D0" w:rsidR="001B4145" w:rsidRPr="00B96CF9" w:rsidRDefault="001B4145" w:rsidP="001B4145">
      <w:pPr>
        <w:ind w:firstLineChars="200" w:firstLine="482"/>
        <w:jc w:val="both"/>
        <w:rPr>
          <w:rFonts w:ascii="仿宋" w:eastAsia="仿宋" w:hAnsi="仿宋"/>
          <w:sz w:val="24"/>
        </w:rPr>
      </w:pPr>
      <w:r w:rsidRPr="00B96CF9">
        <w:rPr>
          <w:rFonts w:ascii="仿宋" w:eastAsia="仿宋" w:hAnsi="仿宋"/>
          <w:b/>
          <w:bCs/>
          <w:sz w:val="24"/>
        </w:rPr>
        <w:t>被告</w:t>
      </w:r>
      <w:r w:rsidR="0000785D" w:rsidRPr="00B96CF9">
        <w:rPr>
          <w:rFonts w:ascii="仿宋" w:eastAsia="仿宋" w:hAnsi="仿宋" w:hint="eastAsia"/>
          <w:b/>
          <w:bCs/>
          <w:sz w:val="24"/>
        </w:rPr>
        <w:t>五</w:t>
      </w:r>
      <w:r w:rsidRPr="00B96CF9">
        <w:rPr>
          <w:rFonts w:ascii="仿宋" w:eastAsia="仿宋" w:hAnsi="仿宋" w:hint="eastAsia"/>
          <w:b/>
          <w:bCs/>
          <w:sz w:val="24"/>
        </w:rPr>
        <w:t>：</w:t>
      </w:r>
      <w:r w:rsidRPr="00B96CF9">
        <w:rPr>
          <w:rStyle w:val="s80"/>
          <w:rFonts w:ascii="仿宋" w:eastAsia="仿宋" w:hAnsi="仿宋" w:hint="eastAsia"/>
          <w:b/>
          <w:bCs/>
          <w:color w:val="000000"/>
          <w:sz w:val="24"/>
        </w:rPr>
        <w:t>中国人民财产保险股份有限公司武汉市分公司</w:t>
      </w:r>
      <w:r w:rsidRPr="004A1ACF">
        <w:rPr>
          <w:rStyle w:val="s80"/>
          <w:rFonts w:ascii="仿宋" w:eastAsia="仿宋" w:hAnsi="仿宋" w:hint="eastAsia"/>
          <w:b/>
          <w:bCs/>
          <w:color w:val="000000"/>
          <w:sz w:val="24"/>
        </w:rPr>
        <w:t>（</w:t>
      </w:r>
      <w:r w:rsidR="00BE2149" w:rsidRPr="004A1ACF">
        <w:rPr>
          <w:rFonts w:ascii="仿宋" w:eastAsia="仿宋" w:hAnsi="仿宋"/>
          <w:b/>
          <w:bCs/>
          <w:sz w:val="24"/>
        </w:rPr>
        <w:t>鄂A92KF3轻型货车</w:t>
      </w:r>
      <w:r w:rsidRPr="004A1ACF">
        <w:rPr>
          <w:rFonts w:ascii="仿宋" w:eastAsia="仿宋" w:hAnsi="仿宋" w:hint="eastAsia"/>
          <w:b/>
          <w:bCs/>
          <w:sz w:val="24"/>
        </w:rPr>
        <w:t>投保交强险的保险公司）</w:t>
      </w:r>
      <w:r w:rsidRPr="00B96CF9">
        <w:rPr>
          <w:rStyle w:val="s81"/>
          <w:rFonts w:ascii="仿宋" w:eastAsia="仿宋" w:hAnsi="仿宋" w:hint="eastAsia"/>
          <w:color w:val="000000"/>
          <w:sz w:val="24"/>
        </w:rPr>
        <w:t>，住所地：湖北省武汉市汉阳区汉阳大道408号万科未来中心T2写字楼第34层、38-41层、42层01-07室。统一社会信用代码：914201007551344883。负责人：刘洋，该分公司经理。</w:t>
      </w:r>
    </w:p>
    <w:bookmarkEnd w:id="0"/>
    <w:p w14:paraId="45B3C124" w14:textId="372C49C0"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诉讼请求</w:t>
      </w:r>
    </w:p>
    <w:p w14:paraId="220500D7" w14:textId="4191E0E4"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请求判令被告</w:t>
      </w:r>
      <w:r w:rsidR="00A03231">
        <w:rPr>
          <w:rFonts w:ascii="仿宋" w:eastAsia="仿宋" w:hAnsi="仿宋" w:hint="eastAsia"/>
          <w:sz w:val="28"/>
          <w:szCs w:val="28"/>
        </w:rPr>
        <w:t>一、被告二、被告三</w:t>
      </w:r>
      <w:r w:rsidRPr="00BD7665">
        <w:rPr>
          <w:rFonts w:ascii="仿宋" w:eastAsia="仿宋" w:hAnsi="仿宋" w:hint="eastAsia"/>
          <w:sz w:val="28"/>
          <w:szCs w:val="28"/>
        </w:rPr>
        <w:t>共同赔偿原告经济损失</w:t>
      </w:r>
      <w:r w:rsidR="00B2644C" w:rsidRPr="00B2644C">
        <w:rPr>
          <w:rFonts w:ascii="仿宋" w:eastAsia="仿宋" w:hAnsi="仿宋"/>
          <w:b/>
          <w:bCs/>
          <w:sz w:val="28"/>
          <w:szCs w:val="28"/>
        </w:rPr>
        <w:t>340724</w:t>
      </w:r>
      <w:r w:rsidRPr="00BD7665">
        <w:rPr>
          <w:rFonts w:ascii="仿宋" w:eastAsia="仿宋" w:hAnsi="仿宋" w:hint="eastAsia"/>
          <w:sz w:val="28"/>
          <w:szCs w:val="28"/>
        </w:rPr>
        <w:t>元</w:t>
      </w:r>
      <w:r w:rsidR="00F65398" w:rsidRPr="00BD7665">
        <w:rPr>
          <w:rFonts w:ascii="仿宋" w:eastAsia="仿宋" w:hAnsi="仿宋" w:hint="eastAsia"/>
          <w:sz w:val="28"/>
          <w:szCs w:val="28"/>
        </w:rPr>
        <w:t>（详见索赔清单）</w:t>
      </w:r>
      <w:r w:rsidRPr="00BD7665">
        <w:rPr>
          <w:rFonts w:ascii="仿宋" w:eastAsia="仿宋" w:hAnsi="仿宋" w:hint="eastAsia"/>
          <w:sz w:val="28"/>
          <w:szCs w:val="28"/>
        </w:rPr>
        <w:t>；</w:t>
      </w:r>
    </w:p>
    <w:p w14:paraId="1E1BE068" w14:textId="43FF1503"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t>请求</w:t>
      </w:r>
      <w:r w:rsidR="0068141B">
        <w:rPr>
          <w:rFonts w:ascii="仿宋" w:eastAsia="仿宋" w:hAnsi="仿宋" w:hint="eastAsia"/>
          <w:sz w:val="28"/>
          <w:szCs w:val="28"/>
        </w:rPr>
        <w:t>被告</w:t>
      </w:r>
      <w:r w:rsidR="0000785D">
        <w:rPr>
          <w:rFonts w:ascii="仿宋" w:eastAsia="仿宋" w:hAnsi="仿宋" w:hint="eastAsia"/>
          <w:sz w:val="28"/>
          <w:szCs w:val="28"/>
        </w:rPr>
        <w:t>四</w:t>
      </w:r>
      <w:r w:rsidR="0068141B">
        <w:rPr>
          <w:rFonts w:ascii="仿宋" w:eastAsia="仿宋" w:hAnsi="仿宋" w:hint="eastAsia"/>
          <w:sz w:val="28"/>
          <w:szCs w:val="28"/>
        </w:rPr>
        <w:t>、被告</w:t>
      </w:r>
      <w:r w:rsidR="0000785D">
        <w:rPr>
          <w:rFonts w:ascii="仿宋" w:eastAsia="仿宋" w:hAnsi="仿宋" w:hint="eastAsia"/>
          <w:sz w:val="28"/>
          <w:szCs w:val="28"/>
        </w:rPr>
        <w:t>五</w:t>
      </w:r>
      <w:r w:rsidRPr="00BD7665">
        <w:rPr>
          <w:rFonts w:ascii="仿宋" w:eastAsia="仿宋" w:hAnsi="仿宋" w:hint="eastAsia"/>
          <w:sz w:val="28"/>
          <w:szCs w:val="28"/>
        </w:rPr>
        <w:t>在交强险范围内</w:t>
      </w:r>
      <w:r w:rsidR="00A05697">
        <w:rPr>
          <w:rFonts w:ascii="仿宋" w:eastAsia="仿宋" w:hAnsi="仿宋" w:hint="eastAsia"/>
          <w:sz w:val="28"/>
          <w:szCs w:val="28"/>
        </w:rPr>
        <w:t>依法</w:t>
      </w:r>
      <w:r w:rsidRPr="00BD7665">
        <w:rPr>
          <w:rFonts w:ascii="仿宋" w:eastAsia="仿宋" w:hAnsi="仿宋" w:hint="eastAsia"/>
          <w:sz w:val="28"/>
          <w:szCs w:val="28"/>
        </w:rPr>
        <w:t>承担</w:t>
      </w:r>
      <w:r w:rsidR="00A05697">
        <w:rPr>
          <w:rFonts w:ascii="仿宋" w:eastAsia="仿宋" w:hAnsi="仿宋" w:hint="eastAsia"/>
          <w:sz w:val="28"/>
          <w:szCs w:val="28"/>
        </w:rPr>
        <w:t>优先</w:t>
      </w:r>
      <w:r w:rsidRPr="00BD7665">
        <w:rPr>
          <w:rFonts w:ascii="仿宋" w:eastAsia="仿宋" w:hAnsi="仿宋" w:hint="eastAsia"/>
          <w:sz w:val="28"/>
          <w:szCs w:val="28"/>
        </w:rPr>
        <w:t>赔偿责任；</w:t>
      </w:r>
    </w:p>
    <w:p w14:paraId="7816AEF5" w14:textId="1FF47093" w:rsidR="0048560F" w:rsidRPr="00BD7665" w:rsidRDefault="0048560F" w:rsidP="00BD7665">
      <w:pPr>
        <w:pStyle w:val="a9"/>
        <w:numPr>
          <w:ilvl w:val="0"/>
          <w:numId w:val="5"/>
        </w:numPr>
        <w:ind w:left="426" w:hanging="426"/>
        <w:jc w:val="both"/>
        <w:rPr>
          <w:rFonts w:ascii="仿宋" w:eastAsia="仿宋" w:hAnsi="仿宋"/>
          <w:sz w:val="28"/>
          <w:szCs w:val="28"/>
        </w:rPr>
      </w:pPr>
      <w:r w:rsidRPr="00BD7665">
        <w:rPr>
          <w:rFonts w:ascii="仿宋" w:eastAsia="仿宋" w:hAnsi="仿宋" w:hint="eastAsia"/>
          <w:sz w:val="28"/>
          <w:szCs w:val="28"/>
        </w:rPr>
        <w:lastRenderedPageBreak/>
        <w:t>本案诉讼费由</w:t>
      </w:r>
      <w:r w:rsidR="00A05697">
        <w:rPr>
          <w:rFonts w:ascii="仿宋" w:eastAsia="仿宋" w:hAnsi="仿宋" w:hint="eastAsia"/>
          <w:sz w:val="28"/>
          <w:szCs w:val="28"/>
        </w:rPr>
        <w:t>被告共同</w:t>
      </w:r>
      <w:r w:rsidRPr="00BD7665">
        <w:rPr>
          <w:rFonts w:ascii="仿宋" w:eastAsia="仿宋" w:hAnsi="仿宋" w:hint="eastAsia"/>
          <w:sz w:val="28"/>
          <w:szCs w:val="28"/>
        </w:rPr>
        <w:t>承担。</w:t>
      </w:r>
    </w:p>
    <w:p w14:paraId="1ECE136D" w14:textId="13A6FA7E" w:rsidR="0048560F" w:rsidRPr="00BD7665" w:rsidRDefault="0048560F" w:rsidP="00BD7665">
      <w:pPr>
        <w:jc w:val="center"/>
        <w:rPr>
          <w:rFonts w:ascii="仿宋" w:eastAsia="仿宋" w:hAnsi="仿宋"/>
          <w:b/>
          <w:bCs/>
          <w:sz w:val="36"/>
          <w:szCs w:val="36"/>
        </w:rPr>
      </w:pPr>
      <w:r w:rsidRPr="00BD7665">
        <w:rPr>
          <w:rFonts w:ascii="仿宋" w:eastAsia="仿宋" w:hAnsi="仿宋" w:hint="eastAsia"/>
          <w:b/>
          <w:bCs/>
          <w:sz w:val="36"/>
          <w:szCs w:val="36"/>
        </w:rPr>
        <w:t>事实与理由</w:t>
      </w:r>
    </w:p>
    <w:p w14:paraId="4E37D859" w14:textId="54996A1F" w:rsidR="00B2756D" w:rsidRPr="003B78A8" w:rsidRDefault="00754471" w:rsidP="00B2756D">
      <w:pPr>
        <w:spacing w:line="480" w:lineRule="exact"/>
        <w:ind w:firstLineChars="200" w:firstLine="560"/>
        <w:jc w:val="both"/>
        <w:rPr>
          <w:rFonts w:ascii="仿宋" w:eastAsia="仿宋" w:hAnsi="仿宋"/>
          <w:sz w:val="28"/>
          <w:szCs w:val="28"/>
        </w:rPr>
      </w:pPr>
      <w:r>
        <w:rPr>
          <w:rFonts w:ascii="仿宋" w:eastAsia="仿宋" w:hAnsi="仿宋" w:hint="eastAsia"/>
          <w:sz w:val="28"/>
          <w:szCs w:val="28"/>
        </w:rPr>
        <w:t>2</w:t>
      </w:r>
      <w:r w:rsidR="00B2756D" w:rsidRPr="003B78A8">
        <w:rPr>
          <w:rFonts w:ascii="仿宋" w:eastAsia="仿宋" w:hAnsi="仿宋" w:hint="eastAsia"/>
          <w:sz w:val="28"/>
          <w:szCs w:val="28"/>
        </w:rPr>
        <w:t>025年9月23日19时35分左右，陈晶晶驾驶鄂AFD8589小型轿车沿新洲区106国道北向南行驶，当车辆行驶至柳子港大桥南侧桥头路段时，未确保行车安全，与路旁非站立状态下的行人左国辉及其两轮自行车发生相撞，将左国辉往南拖行至三店街柳溪村左家大湾路段，后左国辉从鄂AFD8589小型轿车车底甩出，事发后陈晶晶驾车离开事故现场。19时37分，江冬元驾驶鄂A92KF3轻型货车沿106国道北向南行驶至事发地点，未确保行车安全，与</w:t>
      </w:r>
      <w:r w:rsidR="00BE6F9A">
        <w:rPr>
          <w:rFonts w:ascii="仿宋" w:eastAsia="仿宋" w:hAnsi="仿宋" w:hint="eastAsia"/>
          <w:sz w:val="28"/>
          <w:szCs w:val="28"/>
        </w:rPr>
        <w:t>倒地</w:t>
      </w:r>
      <w:r w:rsidR="00B2756D" w:rsidRPr="003B78A8">
        <w:rPr>
          <w:rFonts w:ascii="仿宋" w:eastAsia="仿宋" w:hAnsi="仿宋" w:hint="eastAsia"/>
          <w:sz w:val="28"/>
          <w:szCs w:val="28"/>
        </w:rPr>
        <w:t>的左国辉又发生碰撞，造成车辆受损、左国辉受伤经医院抢救无效死亡的交通事故，事发后江冬元驾车离开事故现场。</w:t>
      </w:r>
    </w:p>
    <w:p w14:paraId="4F73B8BB" w14:textId="77777777" w:rsidR="00B2756D" w:rsidRPr="003B78A8" w:rsidRDefault="00B2756D" w:rsidP="00B2756D">
      <w:pPr>
        <w:spacing w:line="480" w:lineRule="exact"/>
        <w:ind w:firstLineChars="200" w:firstLine="560"/>
        <w:jc w:val="both"/>
        <w:rPr>
          <w:rFonts w:ascii="仿宋" w:eastAsia="仿宋" w:hAnsi="仿宋"/>
          <w:sz w:val="28"/>
          <w:szCs w:val="28"/>
        </w:rPr>
      </w:pPr>
      <w:r w:rsidRPr="003B78A8">
        <w:rPr>
          <w:rFonts w:ascii="仿宋" w:eastAsia="仿宋" w:hAnsi="仿宋" w:hint="eastAsia"/>
          <w:sz w:val="28"/>
          <w:szCs w:val="28"/>
        </w:rPr>
        <w:t>2025年12月23日，武汉市公安局新洲区分局交通管理大队对两次事故责任作出如下认定：</w:t>
      </w:r>
      <w:r w:rsidRPr="0059758D">
        <w:rPr>
          <w:rFonts w:ascii="仿宋" w:eastAsia="仿宋" w:hAnsi="仿宋" w:hint="eastAsia"/>
          <w:b/>
          <w:bCs/>
          <w:sz w:val="28"/>
          <w:szCs w:val="28"/>
        </w:rPr>
        <w:t>第一次事故中，陈晶晶承担此事故的全部责任，左国辉不承担此事故的责任；第二次事故中，江冬元承担此事故的主要责任，陈晶晶承担此事故的次要责任，左国辉不承担此事故的责任。</w:t>
      </w:r>
    </w:p>
    <w:p w14:paraId="7B0193A4" w14:textId="77777777" w:rsidR="00361EB2" w:rsidRDefault="00B2756D" w:rsidP="00B2756D">
      <w:pPr>
        <w:spacing w:line="480" w:lineRule="exact"/>
        <w:ind w:firstLineChars="200" w:firstLine="560"/>
        <w:jc w:val="both"/>
        <w:rPr>
          <w:rFonts w:ascii="仿宋" w:eastAsia="仿宋" w:hAnsi="仿宋"/>
          <w:sz w:val="28"/>
          <w:szCs w:val="28"/>
        </w:rPr>
      </w:pPr>
      <w:r w:rsidRPr="003B78A8">
        <w:rPr>
          <w:rFonts w:ascii="仿宋" w:eastAsia="仿宋" w:hAnsi="仿宋" w:hint="eastAsia"/>
          <w:sz w:val="28"/>
          <w:szCs w:val="28"/>
        </w:rPr>
        <w:t>左国辉死亡原因经湖北崇新司法鉴定中心出具鉴定意见为：被鉴定人左国辉符合因交通事故致重度颅脑损伤及闭合性胸腹部盆部损伤为主的多发伤而死亡。</w:t>
      </w:r>
    </w:p>
    <w:p w14:paraId="1BCF5FA1" w14:textId="10ECD100" w:rsidR="00C8673A" w:rsidRPr="003B78A8" w:rsidRDefault="00C8673A" w:rsidP="00B2756D">
      <w:pPr>
        <w:spacing w:line="480" w:lineRule="exact"/>
        <w:ind w:firstLineChars="200" w:firstLine="560"/>
        <w:jc w:val="both"/>
        <w:rPr>
          <w:rFonts w:ascii="仿宋" w:eastAsia="仿宋" w:hAnsi="仿宋"/>
          <w:sz w:val="28"/>
          <w:szCs w:val="28"/>
        </w:rPr>
      </w:pPr>
      <w:r w:rsidRPr="003B78A8">
        <w:rPr>
          <w:rFonts w:ascii="仿宋" w:eastAsia="仿宋" w:hAnsi="仿宋" w:hint="eastAsia"/>
          <w:sz w:val="28"/>
          <w:szCs w:val="28"/>
        </w:rPr>
        <w:t>左国辉遗体于2025年10月25日火化</w:t>
      </w:r>
      <w:r w:rsidR="00883EC3">
        <w:rPr>
          <w:rFonts w:ascii="仿宋" w:eastAsia="仿宋" w:hAnsi="仿宋" w:hint="eastAsia"/>
          <w:sz w:val="28"/>
          <w:szCs w:val="28"/>
        </w:rPr>
        <w:t>，其户籍所在地村委会证实：左国辉</w:t>
      </w:r>
      <w:r w:rsidR="00090B00">
        <w:rPr>
          <w:rFonts w:ascii="仿宋" w:eastAsia="仿宋" w:hAnsi="仿宋" w:hint="eastAsia"/>
          <w:sz w:val="28"/>
          <w:szCs w:val="28"/>
        </w:rPr>
        <w:t>去世时，有左新华、左志刚、左小新三名近亲属。</w:t>
      </w:r>
    </w:p>
    <w:p w14:paraId="6F0912D4" w14:textId="77777777" w:rsidR="00DF576B" w:rsidRDefault="00B2756D" w:rsidP="00B2756D">
      <w:pPr>
        <w:spacing w:line="480" w:lineRule="exact"/>
        <w:ind w:firstLineChars="200" w:firstLine="560"/>
        <w:jc w:val="both"/>
        <w:rPr>
          <w:rFonts w:ascii="仿宋" w:eastAsia="仿宋" w:hAnsi="仿宋"/>
          <w:sz w:val="28"/>
          <w:szCs w:val="28"/>
        </w:rPr>
      </w:pPr>
      <w:r>
        <w:rPr>
          <w:rFonts w:ascii="仿宋" w:eastAsia="仿宋" w:hAnsi="仿宋" w:hint="eastAsia"/>
          <w:sz w:val="28"/>
          <w:szCs w:val="28"/>
        </w:rPr>
        <w:t>经原告查明，被告陈晶晶所驾驶的涉案车辆</w:t>
      </w:r>
      <w:r w:rsidRPr="00B2756D">
        <w:rPr>
          <w:rFonts w:ascii="仿宋" w:eastAsia="仿宋" w:hAnsi="仿宋"/>
          <w:sz w:val="28"/>
          <w:szCs w:val="28"/>
        </w:rPr>
        <w:t>鄂AFD8589小型轿车</w:t>
      </w:r>
      <w:r>
        <w:rPr>
          <w:rFonts w:ascii="仿宋" w:eastAsia="仿宋" w:hAnsi="仿宋" w:hint="eastAsia"/>
          <w:sz w:val="28"/>
          <w:szCs w:val="28"/>
        </w:rPr>
        <w:t>系其本人所有，该车在</w:t>
      </w:r>
      <w:r w:rsidR="003B78A8">
        <w:rPr>
          <w:rFonts w:ascii="仿宋" w:eastAsia="仿宋" w:hAnsi="仿宋" w:hint="eastAsia"/>
          <w:sz w:val="28"/>
          <w:szCs w:val="28"/>
        </w:rPr>
        <w:t>被告四</w:t>
      </w:r>
      <w:r>
        <w:rPr>
          <w:rFonts w:ascii="仿宋" w:eastAsia="仿宋" w:hAnsi="仿宋" w:hint="eastAsia"/>
          <w:sz w:val="28"/>
          <w:szCs w:val="28"/>
        </w:rPr>
        <w:t>中国平安财产保险股份有限公司湖北分公司购买了交强险</w:t>
      </w:r>
      <w:r w:rsidRPr="0039727C">
        <w:rPr>
          <w:rFonts w:ascii="仿宋" w:eastAsia="仿宋" w:hAnsi="仿宋" w:hint="eastAsia"/>
          <w:sz w:val="28"/>
          <w:szCs w:val="28"/>
        </w:rPr>
        <w:t>，保险期间为2025年1月10日至20</w:t>
      </w:r>
      <w:r w:rsidR="003003EB" w:rsidRPr="0039727C">
        <w:rPr>
          <w:rFonts w:ascii="仿宋" w:eastAsia="仿宋" w:hAnsi="仿宋" w:hint="eastAsia"/>
          <w:sz w:val="28"/>
          <w:szCs w:val="28"/>
        </w:rPr>
        <w:t>2</w:t>
      </w:r>
      <w:r w:rsidRPr="0039727C">
        <w:rPr>
          <w:rFonts w:ascii="仿宋" w:eastAsia="仿宋" w:hAnsi="仿宋" w:hint="eastAsia"/>
          <w:sz w:val="28"/>
          <w:szCs w:val="28"/>
        </w:rPr>
        <w:t>6年1月9日。</w:t>
      </w:r>
    </w:p>
    <w:p w14:paraId="7AB7ADEF" w14:textId="61CF76AF" w:rsidR="00B2756D" w:rsidRDefault="00B2756D" w:rsidP="00B2756D">
      <w:pPr>
        <w:spacing w:line="480" w:lineRule="exact"/>
        <w:ind w:firstLineChars="200" w:firstLine="560"/>
        <w:jc w:val="both"/>
        <w:rPr>
          <w:rFonts w:ascii="仿宋" w:eastAsia="仿宋" w:hAnsi="仿宋"/>
          <w:sz w:val="28"/>
          <w:szCs w:val="28"/>
        </w:rPr>
      </w:pPr>
      <w:r>
        <w:rPr>
          <w:rFonts w:ascii="仿宋" w:eastAsia="仿宋" w:hAnsi="仿宋" w:hint="eastAsia"/>
          <w:sz w:val="28"/>
          <w:szCs w:val="28"/>
        </w:rPr>
        <w:t>被告江冬元驾驶的涉案车辆</w:t>
      </w:r>
      <w:r w:rsidRPr="00B2756D">
        <w:rPr>
          <w:rFonts w:ascii="仿宋" w:eastAsia="仿宋" w:hAnsi="仿宋"/>
          <w:sz w:val="28"/>
          <w:szCs w:val="28"/>
        </w:rPr>
        <w:t>鄂A92KF3轻型货车</w:t>
      </w:r>
      <w:r>
        <w:rPr>
          <w:rFonts w:ascii="仿宋" w:eastAsia="仿宋" w:hAnsi="仿宋" w:hint="eastAsia"/>
          <w:sz w:val="28"/>
          <w:szCs w:val="28"/>
        </w:rPr>
        <w:t>所有人系高振，</w:t>
      </w:r>
      <w:r w:rsidR="00090EB5" w:rsidRPr="00090EB5">
        <w:rPr>
          <w:rFonts w:ascii="仿宋" w:eastAsia="仿宋" w:hAnsi="仿宋"/>
          <w:sz w:val="28"/>
          <w:szCs w:val="28"/>
        </w:rPr>
        <w:t>被告三高振作为鄂A92KF3的所有人，将车辆交给被告二驾驶，且被</w:t>
      </w:r>
      <w:r w:rsidR="00090EB5" w:rsidRPr="00090EB5">
        <w:rPr>
          <w:rFonts w:ascii="仿宋" w:eastAsia="仿宋" w:hAnsi="仿宋"/>
          <w:sz w:val="28"/>
          <w:szCs w:val="28"/>
        </w:rPr>
        <w:lastRenderedPageBreak/>
        <w:t>告二在发生事故后逃逸，被告三应承担相应的赔偿责任</w:t>
      </w:r>
      <w:r w:rsidR="00090EB5">
        <w:rPr>
          <w:rFonts w:ascii="仿宋" w:eastAsia="仿宋" w:hAnsi="仿宋" w:hint="eastAsia"/>
          <w:sz w:val="28"/>
          <w:szCs w:val="28"/>
        </w:rPr>
        <w:t>。</w:t>
      </w:r>
      <w:r w:rsidR="003B78A8">
        <w:rPr>
          <w:rFonts w:ascii="仿宋" w:eastAsia="仿宋" w:hAnsi="仿宋" w:hint="eastAsia"/>
          <w:sz w:val="28"/>
          <w:szCs w:val="28"/>
        </w:rPr>
        <w:t>该车在被告五中国人民财产保险股份有限公司武汉分公司购买了交强险，保险期间为2025年4月27日至2026年4月26日</w:t>
      </w:r>
      <w:r w:rsidR="00104150">
        <w:rPr>
          <w:rFonts w:ascii="仿宋" w:eastAsia="仿宋" w:hAnsi="仿宋" w:hint="eastAsia"/>
          <w:sz w:val="28"/>
          <w:szCs w:val="28"/>
        </w:rPr>
        <w:t>止</w:t>
      </w:r>
      <w:r w:rsidR="00104150" w:rsidRPr="00E46721">
        <w:rPr>
          <w:rFonts w:ascii="仿宋" w:eastAsia="仿宋" w:hAnsi="仿宋" w:hint="eastAsia"/>
          <w:sz w:val="28"/>
          <w:szCs w:val="28"/>
        </w:rPr>
        <w:t>。</w:t>
      </w:r>
      <w:r w:rsidR="00D75F2B" w:rsidRPr="00E46721">
        <w:rPr>
          <w:rFonts w:ascii="仿宋" w:eastAsia="仿宋" w:hAnsi="仿宋" w:hint="eastAsia"/>
          <w:sz w:val="28"/>
          <w:szCs w:val="28"/>
        </w:rPr>
        <w:t>事故发生</w:t>
      </w:r>
      <w:r w:rsidR="005733B6" w:rsidRPr="00E46721">
        <w:rPr>
          <w:rFonts w:ascii="仿宋" w:eastAsia="仿宋" w:hAnsi="仿宋" w:hint="eastAsia"/>
          <w:sz w:val="28"/>
          <w:szCs w:val="28"/>
        </w:rPr>
        <w:t>时，两份保险均</w:t>
      </w:r>
      <w:r w:rsidR="00D75F2B" w:rsidRPr="00E46721">
        <w:rPr>
          <w:rFonts w:ascii="仿宋" w:eastAsia="仿宋" w:hAnsi="仿宋" w:hint="eastAsia"/>
          <w:sz w:val="28"/>
          <w:szCs w:val="28"/>
        </w:rPr>
        <w:t>在保险期间。</w:t>
      </w:r>
    </w:p>
    <w:p w14:paraId="3D237582" w14:textId="61B132AF" w:rsidR="00D75F2B" w:rsidRDefault="00D75F2B" w:rsidP="00B2756D">
      <w:pPr>
        <w:spacing w:line="480" w:lineRule="exact"/>
        <w:ind w:firstLineChars="200" w:firstLine="560"/>
        <w:jc w:val="both"/>
        <w:rPr>
          <w:rFonts w:ascii="仿宋" w:eastAsia="仿宋" w:hAnsi="仿宋"/>
          <w:sz w:val="28"/>
          <w:szCs w:val="28"/>
        </w:rPr>
      </w:pPr>
      <w:r w:rsidRPr="00D75F2B">
        <w:rPr>
          <w:rFonts w:ascii="仿宋" w:eastAsia="仿宋" w:hAnsi="仿宋" w:hint="eastAsia"/>
          <w:sz w:val="28"/>
          <w:szCs w:val="28"/>
        </w:rPr>
        <w:t>左国辉的</w:t>
      </w:r>
      <w:r w:rsidR="00662AD6">
        <w:rPr>
          <w:rFonts w:ascii="仿宋" w:eastAsia="仿宋" w:hAnsi="仿宋" w:hint="eastAsia"/>
          <w:sz w:val="28"/>
          <w:szCs w:val="28"/>
        </w:rPr>
        <w:t>惨烈</w:t>
      </w:r>
      <w:r w:rsidRPr="00D75F2B">
        <w:rPr>
          <w:rFonts w:ascii="仿宋" w:eastAsia="仿宋" w:hAnsi="仿宋" w:hint="eastAsia"/>
          <w:sz w:val="28"/>
          <w:szCs w:val="28"/>
        </w:rPr>
        <w:t>离去，给</w:t>
      </w:r>
      <w:r>
        <w:rPr>
          <w:rFonts w:ascii="仿宋" w:eastAsia="仿宋" w:hAnsi="仿宋" w:hint="eastAsia"/>
          <w:sz w:val="28"/>
          <w:szCs w:val="28"/>
        </w:rPr>
        <w:t>其家人带来了巨大的</w:t>
      </w:r>
      <w:r w:rsidR="006024BE">
        <w:rPr>
          <w:rFonts w:ascii="仿宋" w:eastAsia="仿宋" w:hAnsi="仿宋" w:hint="eastAsia"/>
          <w:sz w:val="28"/>
          <w:szCs w:val="28"/>
        </w:rPr>
        <w:t>经济</w:t>
      </w:r>
      <w:r>
        <w:rPr>
          <w:rFonts w:ascii="仿宋" w:eastAsia="仿宋" w:hAnsi="仿宋" w:hint="eastAsia"/>
          <w:sz w:val="28"/>
          <w:szCs w:val="28"/>
        </w:rPr>
        <w:t>损失和</w:t>
      </w:r>
      <w:r w:rsidR="006024BE">
        <w:rPr>
          <w:rFonts w:ascii="仿宋" w:eastAsia="仿宋" w:hAnsi="仿宋" w:hint="eastAsia"/>
          <w:sz w:val="28"/>
          <w:szCs w:val="28"/>
        </w:rPr>
        <w:t>沉重的</w:t>
      </w:r>
      <w:r>
        <w:rPr>
          <w:rFonts w:ascii="仿宋" w:eastAsia="仿宋" w:hAnsi="仿宋" w:hint="eastAsia"/>
          <w:sz w:val="28"/>
          <w:szCs w:val="28"/>
        </w:rPr>
        <w:t>精神打击，</w:t>
      </w:r>
      <w:r w:rsidR="00BB061B">
        <w:rPr>
          <w:rFonts w:ascii="仿宋" w:eastAsia="仿宋" w:hAnsi="仿宋" w:hint="eastAsia"/>
          <w:sz w:val="28"/>
          <w:szCs w:val="28"/>
        </w:rPr>
        <w:t>为</w:t>
      </w:r>
      <w:r w:rsidR="001D4C12">
        <w:rPr>
          <w:rFonts w:ascii="仿宋" w:eastAsia="仿宋" w:hAnsi="仿宋" w:hint="eastAsia"/>
          <w:sz w:val="28"/>
          <w:szCs w:val="28"/>
        </w:rPr>
        <w:t>维护原告的合法权益，特诉至贵院，请依法判支持原告的</w:t>
      </w:r>
      <w:r w:rsidR="00226811">
        <w:rPr>
          <w:rFonts w:ascii="仿宋" w:eastAsia="仿宋" w:hAnsi="仿宋" w:hint="eastAsia"/>
          <w:sz w:val="28"/>
          <w:szCs w:val="28"/>
        </w:rPr>
        <w:t>全部</w:t>
      </w:r>
      <w:r w:rsidR="001D4C12">
        <w:rPr>
          <w:rFonts w:ascii="仿宋" w:eastAsia="仿宋" w:hAnsi="仿宋" w:hint="eastAsia"/>
          <w:sz w:val="28"/>
          <w:szCs w:val="28"/>
        </w:rPr>
        <w:t>诉讼请求。</w:t>
      </w:r>
    </w:p>
    <w:p w14:paraId="00FCA5BA" w14:textId="776E761B" w:rsidR="00121DD7" w:rsidRPr="00121DD7" w:rsidRDefault="007F0E3B" w:rsidP="00121DD7">
      <w:pPr>
        <w:pStyle w:val="ae"/>
        <w:spacing w:line="480" w:lineRule="exact"/>
        <w:ind w:firstLineChars="200" w:firstLine="560"/>
        <w:jc w:val="both"/>
        <w:rPr>
          <w:rFonts w:ascii="仿宋" w:eastAsia="仿宋" w:hAnsi="仿宋"/>
          <w:sz w:val="28"/>
          <w:szCs w:val="28"/>
        </w:rPr>
      </w:pPr>
      <w:r w:rsidRPr="00971532">
        <w:rPr>
          <w:rFonts w:ascii="仿宋" w:eastAsia="仿宋" w:hAnsi="仿宋" w:hint="eastAsia"/>
          <w:sz w:val="28"/>
          <w:szCs w:val="28"/>
        </w:rPr>
        <w:t>此致</w:t>
      </w:r>
    </w:p>
    <w:p w14:paraId="1FB515F2" w14:textId="258C79BD" w:rsidR="007F0E3B" w:rsidRPr="00971532" w:rsidRDefault="007F0E3B" w:rsidP="0055328F">
      <w:pPr>
        <w:spacing w:line="480" w:lineRule="exact"/>
        <w:jc w:val="both"/>
        <w:rPr>
          <w:rFonts w:ascii="仿宋" w:eastAsia="仿宋" w:hAnsi="仿宋"/>
          <w:sz w:val="28"/>
          <w:szCs w:val="28"/>
        </w:rPr>
      </w:pPr>
      <w:r w:rsidRPr="00971532">
        <w:rPr>
          <w:rFonts w:ascii="仿宋" w:eastAsia="仿宋" w:hAnsi="仿宋" w:hint="eastAsia"/>
          <w:sz w:val="28"/>
          <w:szCs w:val="28"/>
        </w:rPr>
        <w:t>武汉市新洲区人民法院</w:t>
      </w:r>
    </w:p>
    <w:p w14:paraId="07B3DCEF" w14:textId="67FD1108" w:rsidR="007F0E3B" w:rsidRPr="00971532" w:rsidRDefault="0093153D" w:rsidP="00BD7665">
      <w:pPr>
        <w:spacing w:line="480" w:lineRule="exact"/>
        <w:ind w:rightChars="489" w:right="1076"/>
        <w:jc w:val="right"/>
        <w:rPr>
          <w:rFonts w:ascii="仿宋" w:eastAsia="仿宋" w:hAnsi="仿宋"/>
          <w:sz w:val="28"/>
          <w:szCs w:val="28"/>
        </w:rPr>
      </w:pPr>
      <w:r>
        <w:rPr>
          <w:rFonts w:ascii="仿宋" w:eastAsia="仿宋" w:hAnsi="仿宋" w:hint="eastAsia"/>
          <w:sz w:val="28"/>
          <w:szCs w:val="28"/>
        </w:rPr>
        <w:t>具状人</w:t>
      </w:r>
      <w:r w:rsidR="007F0E3B" w:rsidRPr="00971532">
        <w:rPr>
          <w:rFonts w:ascii="仿宋" w:eastAsia="仿宋" w:hAnsi="仿宋" w:hint="eastAsia"/>
          <w:sz w:val="28"/>
          <w:szCs w:val="28"/>
        </w:rPr>
        <w:t>：</w:t>
      </w:r>
    </w:p>
    <w:p w14:paraId="2C51E4C0" w14:textId="2C7AF4CF" w:rsidR="007F0E3B" w:rsidRPr="00971532" w:rsidRDefault="007F0E3B" w:rsidP="00BD7665">
      <w:pPr>
        <w:spacing w:line="480" w:lineRule="exact"/>
        <w:jc w:val="right"/>
        <w:rPr>
          <w:rFonts w:ascii="仿宋" w:eastAsia="仿宋" w:hAnsi="仿宋"/>
          <w:sz w:val="28"/>
          <w:szCs w:val="28"/>
        </w:rPr>
      </w:pPr>
      <w:r w:rsidRPr="00971532">
        <w:rPr>
          <w:rFonts w:ascii="仿宋" w:eastAsia="仿宋" w:hAnsi="仿宋" w:hint="eastAsia"/>
          <w:sz w:val="28"/>
          <w:szCs w:val="28"/>
        </w:rPr>
        <w:t>年</w:t>
      </w:r>
      <w:r w:rsidR="00DF576B">
        <w:rPr>
          <w:rFonts w:ascii="仿宋" w:eastAsia="仿宋" w:hAnsi="仿宋" w:hint="eastAsia"/>
          <w:sz w:val="28"/>
          <w:szCs w:val="28"/>
        </w:rPr>
        <w:t xml:space="preserve">  </w:t>
      </w:r>
      <w:r w:rsidRPr="00971532">
        <w:rPr>
          <w:rFonts w:ascii="仿宋" w:eastAsia="仿宋" w:hAnsi="仿宋" w:hint="eastAsia"/>
          <w:sz w:val="28"/>
          <w:szCs w:val="28"/>
        </w:rPr>
        <w:t>月</w:t>
      </w:r>
      <w:r w:rsidR="00DF576B">
        <w:rPr>
          <w:rFonts w:ascii="仿宋" w:eastAsia="仿宋" w:hAnsi="仿宋" w:hint="eastAsia"/>
          <w:sz w:val="28"/>
          <w:szCs w:val="28"/>
        </w:rPr>
        <w:t xml:space="preserve">  </w:t>
      </w:r>
      <w:r w:rsidRPr="00971532">
        <w:rPr>
          <w:rFonts w:ascii="仿宋" w:eastAsia="仿宋" w:hAnsi="仿宋" w:hint="eastAsia"/>
          <w:sz w:val="28"/>
          <w:szCs w:val="28"/>
        </w:rPr>
        <w:t>日</w:t>
      </w:r>
    </w:p>
    <w:p w14:paraId="4D78676F" w14:textId="44B4CC89" w:rsidR="007F0E3B" w:rsidRPr="00BD7665" w:rsidRDefault="007F0E3B" w:rsidP="007F0E3B">
      <w:pPr>
        <w:rPr>
          <w:rFonts w:ascii="仿宋" w:eastAsia="仿宋" w:hAnsi="仿宋"/>
          <w:b/>
          <w:bCs/>
          <w:sz w:val="28"/>
          <w:szCs w:val="28"/>
        </w:rPr>
      </w:pPr>
      <w:r w:rsidRPr="00BD7665">
        <w:rPr>
          <w:rFonts w:ascii="仿宋" w:eastAsia="仿宋" w:hAnsi="仿宋" w:hint="eastAsia"/>
          <w:b/>
          <w:bCs/>
          <w:sz w:val="28"/>
          <w:szCs w:val="28"/>
        </w:rPr>
        <w:t>附：索赔清单、证据目录。</w:t>
      </w:r>
    </w:p>
    <w:p w14:paraId="0DD29D79" w14:textId="56723CB7" w:rsidR="007F0E3B" w:rsidRPr="007D16C4" w:rsidRDefault="007F0E3B" w:rsidP="00DA1FCA">
      <w:pPr>
        <w:widowControl/>
        <w:jc w:val="center"/>
        <w:rPr>
          <w:rFonts w:ascii="仿宋" w:eastAsia="仿宋" w:hAnsi="仿宋"/>
          <w:b/>
          <w:bCs/>
          <w:sz w:val="28"/>
          <w:szCs w:val="28"/>
        </w:rPr>
      </w:pPr>
      <w:r w:rsidRPr="00792548">
        <w:rPr>
          <w:rFonts w:ascii="仿宋" w:eastAsia="仿宋" w:hAnsi="仿宋" w:hint="eastAsia"/>
          <w:b/>
          <w:bCs/>
          <w:sz w:val="36"/>
          <w:szCs w:val="36"/>
        </w:rPr>
        <w:t>索赔清单</w:t>
      </w:r>
    </w:p>
    <w:p w14:paraId="56BED48F" w14:textId="5B32394A" w:rsidR="007F0E3B" w:rsidRPr="00971532" w:rsidRDefault="00DA1FCA" w:rsidP="00EA467C">
      <w:pPr>
        <w:pStyle w:val="a9"/>
        <w:numPr>
          <w:ilvl w:val="0"/>
          <w:numId w:val="2"/>
        </w:numPr>
        <w:ind w:left="567" w:hanging="283"/>
        <w:rPr>
          <w:rFonts w:ascii="仿宋" w:eastAsia="仿宋" w:hAnsi="仿宋"/>
          <w:sz w:val="28"/>
          <w:szCs w:val="28"/>
        </w:rPr>
      </w:pPr>
      <w:r>
        <w:rPr>
          <w:rFonts w:ascii="仿宋" w:eastAsia="仿宋" w:hAnsi="仿宋" w:hint="eastAsia"/>
          <w:sz w:val="28"/>
          <w:szCs w:val="28"/>
        </w:rPr>
        <w:t>死亡赔偿金</w:t>
      </w:r>
      <w:r w:rsidR="00EA467C" w:rsidRPr="00971532">
        <w:rPr>
          <w:rFonts w:ascii="仿宋" w:eastAsia="仿宋" w:hAnsi="仿宋" w:hint="eastAsia"/>
          <w:sz w:val="28"/>
          <w:szCs w:val="28"/>
        </w:rPr>
        <w:t>：</w:t>
      </w:r>
      <w:r>
        <w:rPr>
          <w:rFonts w:ascii="仿宋" w:eastAsia="仿宋" w:hAnsi="仿宋" w:hint="eastAsia"/>
          <w:sz w:val="28"/>
          <w:szCs w:val="28"/>
        </w:rPr>
        <w:t>49164元/年</w:t>
      </w:r>
      <w:r w:rsidRPr="00971532">
        <w:rPr>
          <w:rFonts w:ascii="仿宋" w:eastAsia="仿宋" w:hAnsi="仿宋" w:hint="eastAsia"/>
          <w:sz w:val="28"/>
          <w:szCs w:val="28"/>
        </w:rPr>
        <w:t>×</w:t>
      </w:r>
      <w:r>
        <w:rPr>
          <w:rFonts w:ascii="仿宋" w:eastAsia="仿宋" w:hAnsi="仿宋" w:hint="eastAsia"/>
          <w:sz w:val="28"/>
          <w:szCs w:val="28"/>
        </w:rPr>
        <w:t>5年=245820元；</w:t>
      </w:r>
    </w:p>
    <w:p w14:paraId="79A935F5" w14:textId="26411D0F" w:rsidR="00EA467C" w:rsidRDefault="00DA1FCA" w:rsidP="00EA467C">
      <w:pPr>
        <w:pStyle w:val="a9"/>
        <w:numPr>
          <w:ilvl w:val="0"/>
          <w:numId w:val="2"/>
        </w:numPr>
        <w:ind w:left="567" w:hanging="283"/>
        <w:rPr>
          <w:rFonts w:ascii="仿宋" w:eastAsia="仿宋" w:hAnsi="仿宋"/>
          <w:sz w:val="28"/>
          <w:szCs w:val="28"/>
        </w:rPr>
      </w:pPr>
      <w:r>
        <w:rPr>
          <w:rFonts w:ascii="仿宋" w:eastAsia="仿宋" w:hAnsi="仿宋" w:hint="eastAsia"/>
          <w:sz w:val="28"/>
          <w:szCs w:val="28"/>
        </w:rPr>
        <w:t>丧葬费：</w:t>
      </w:r>
      <w:r w:rsidR="00D4619F">
        <w:rPr>
          <w:rFonts w:ascii="仿宋" w:eastAsia="仿宋" w:hAnsi="仿宋" w:hint="eastAsia"/>
          <w:sz w:val="28"/>
          <w:szCs w:val="28"/>
        </w:rPr>
        <w:t>89809元/年</w:t>
      </w:r>
      <w:r w:rsidR="00D4619F" w:rsidRPr="00D4619F">
        <w:rPr>
          <w:rFonts w:ascii="仿宋" w:eastAsia="仿宋" w:hAnsi="仿宋"/>
          <w:sz w:val="28"/>
          <w:szCs w:val="28"/>
        </w:rPr>
        <w:t>÷12个月×6个月</w:t>
      </w:r>
      <w:r w:rsidR="00D4619F">
        <w:rPr>
          <w:rFonts w:ascii="仿宋" w:eastAsia="仿宋" w:hAnsi="仿宋" w:hint="eastAsia"/>
          <w:sz w:val="28"/>
          <w:szCs w:val="28"/>
        </w:rPr>
        <w:t xml:space="preserve">= </w:t>
      </w:r>
      <w:r>
        <w:rPr>
          <w:rFonts w:ascii="仿宋" w:eastAsia="仿宋" w:hAnsi="仿宋" w:hint="eastAsia"/>
          <w:sz w:val="28"/>
          <w:szCs w:val="28"/>
        </w:rPr>
        <w:t>44904元；</w:t>
      </w:r>
    </w:p>
    <w:p w14:paraId="4110DAB0" w14:textId="6C01713E" w:rsidR="00DA1FCA" w:rsidRPr="00971532" w:rsidRDefault="00DA1FCA" w:rsidP="00EA467C">
      <w:pPr>
        <w:pStyle w:val="a9"/>
        <w:numPr>
          <w:ilvl w:val="0"/>
          <w:numId w:val="2"/>
        </w:numPr>
        <w:ind w:left="567" w:hanging="283"/>
        <w:rPr>
          <w:rFonts w:ascii="仿宋" w:eastAsia="仿宋" w:hAnsi="仿宋"/>
          <w:sz w:val="28"/>
          <w:szCs w:val="28"/>
        </w:rPr>
      </w:pPr>
      <w:r>
        <w:rPr>
          <w:rFonts w:ascii="仿宋" w:eastAsia="仿宋" w:hAnsi="仿宋" w:hint="eastAsia"/>
          <w:sz w:val="28"/>
          <w:szCs w:val="28"/>
        </w:rPr>
        <w:t>精神损害抚慰金：50000元；</w:t>
      </w:r>
    </w:p>
    <w:p w14:paraId="7C0D4015" w14:textId="135C493C" w:rsidR="00EA467C" w:rsidRPr="00281455" w:rsidRDefault="00EA467C" w:rsidP="00EA467C">
      <w:pPr>
        <w:rPr>
          <w:rFonts w:ascii="仿宋" w:eastAsia="仿宋" w:hAnsi="仿宋"/>
          <w:b/>
          <w:bCs/>
          <w:sz w:val="28"/>
          <w:szCs w:val="28"/>
        </w:rPr>
      </w:pPr>
      <w:r w:rsidRPr="00281455">
        <w:rPr>
          <w:rFonts w:ascii="仿宋" w:eastAsia="仿宋" w:hAnsi="仿宋" w:hint="eastAsia"/>
          <w:b/>
          <w:bCs/>
          <w:sz w:val="28"/>
          <w:szCs w:val="28"/>
        </w:rPr>
        <w:t>以上赔偿合计人民币</w:t>
      </w:r>
      <w:r w:rsidR="00DA1FCA">
        <w:rPr>
          <w:rFonts w:ascii="仿宋" w:eastAsia="仿宋" w:hAnsi="仿宋" w:hint="eastAsia"/>
          <w:sz w:val="28"/>
          <w:szCs w:val="28"/>
        </w:rPr>
        <w:t>340724</w:t>
      </w:r>
      <w:r w:rsidRPr="00281455">
        <w:rPr>
          <w:rFonts w:ascii="仿宋" w:eastAsia="仿宋" w:hAnsi="仿宋" w:hint="eastAsia"/>
          <w:b/>
          <w:bCs/>
          <w:sz w:val="28"/>
          <w:szCs w:val="28"/>
        </w:rPr>
        <w:t>元</w:t>
      </w:r>
      <w:r w:rsidR="00DA1FCA">
        <w:rPr>
          <w:rFonts w:ascii="仿宋" w:eastAsia="仿宋" w:hAnsi="仿宋" w:hint="eastAsia"/>
          <w:b/>
          <w:bCs/>
          <w:sz w:val="28"/>
          <w:szCs w:val="28"/>
        </w:rPr>
        <w:t>。</w:t>
      </w:r>
    </w:p>
    <w:p w14:paraId="43BB83AE" w14:textId="77777777" w:rsidR="002640E3" w:rsidRDefault="002640E3">
      <w:pPr>
        <w:widowControl/>
        <w:rPr>
          <w:rFonts w:ascii="仿宋" w:eastAsia="仿宋" w:hAnsi="仿宋"/>
          <w:sz w:val="28"/>
          <w:szCs w:val="28"/>
        </w:rPr>
      </w:pPr>
      <w:r>
        <w:rPr>
          <w:rFonts w:ascii="仿宋" w:eastAsia="仿宋" w:hAnsi="仿宋"/>
          <w:sz w:val="28"/>
          <w:szCs w:val="28"/>
        </w:rPr>
        <w:br w:type="page"/>
      </w:r>
    </w:p>
    <w:p w14:paraId="64977E1C" w14:textId="003671E1" w:rsidR="00E21481" w:rsidRPr="007D49D6" w:rsidRDefault="00E21481" w:rsidP="002640E3">
      <w:pPr>
        <w:jc w:val="center"/>
        <w:rPr>
          <w:rFonts w:ascii="仿宋" w:eastAsia="仿宋" w:hAnsi="仿宋"/>
          <w:b/>
          <w:bCs/>
          <w:sz w:val="36"/>
          <w:szCs w:val="36"/>
        </w:rPr>
      </w:pPr>
      <w:r w:rsidRPr="007D49D6">
        <w:rPr>
          <w:rFonts w:ascii="仿宋" w:eastAsia="仿宋" w:hAnsi="仿宋" w:hint="eastAsia"/>
          <w:b/>
          <w:bCs/>
          <w:sz w:val="36"/>
          <w:szCs w:val="36"/>
        </w:rPr>
        <w:lastRenderedPageBreak/>
        <w:t>证据目录</w:t>
      </w:r>
    </w:p>
    <w:p w14:paraId="7A29D7AE" w14:textId="77777777" w:rsidR="000E5FA7" w:rsidRPr="009F2EF2" w:rsidRDefault="00E21481" w:rsidP="009F2EF2">
      <w:pPr>
        <w:pStyle w:val="a9"/>
        <w:numPr>
          <w:ilvl w:val="0"/>
          <w:numId w:val="3"/>
        </w:numPr>
        <w:spacing w:line="360" w:lineRule="auto"/>
        <w:ind w:left="426" w:hanging="426"/>
        <w:jc w:val="both"/>
        <w:rPr>
          <w:rFonts w:ascii="仿宋" w:eastAsia="仿宋" w:hAnsi="仿宋"/>
          <w:sz w:val="24"/>
        </w:rPr>
      </w:pPr>
      <w:r w:rsidRPr="009F2EF2">
        <w:rPr>
          <w:rFonts w:ascii="仿宋" w:eastAsia="仿宋" w:hAnsi="仿宋" w:hint="eastAsia"/>
          <w:sz w:val="24"/>
        </w:rPr>
        <w:t>原告</w:t>
      </w:r>
      <w:r w:rsidR="000E5FA7" w:rsidRPr="009F2EF2">
        <w:rPr>
          <w:rFonts w:ascii="仿宋" w:eastAsia="仿宋" w:hAnsi="仿宋" w:hint="eastAsia"/>
          <w:sz w:val="24"/>
        </w:rPr>
        <w:t>左新华、左志刚、左小新及被告的主体信息。证明：原告及被告</w:t>
      </w:r>
      <w:r w:rsidRPr="009F2EF2">
        <w:rPr>
          <w:rFonts w:ascii="仿宋" w:eastAsia="仿宋" w:hAnsi="仿宋" w:hint="eastAsia"/>
          <w:sz w:val="24"/>
        </w:rPr>
        <w:t>的</w:t>
      </w:r>
      <w:r w:rsidR="000E5FA7" w:rsidRPr="009F2EF2">
        <w:rPr>
          <w:rFonts w:ascii="仿宋" w:eastAsia="仿宋" w:hAnsi="仿宋" w:hint="eastAsia"/>
          <w:sz w:val="24"/>
        </w:rPr>
        <w:t>诉讼主体适格</w:t>
      </w:r>
    </w:p>
    <w:p w14:paraId="2AE34097" w14:textId="18A4BAA5" w:rsidR="00E21481" w:rsidRPr="009F2EF2" w:rsidRDefault="005A4BC6" w:rsidP="009F2EF2">
      <w:pPr>
        <w:pStyle w:val="a9"/>
        <w:numPr>
          <w:ilvl w:val="0"/>
          <w:numId w:val="3"/>
        </w:numPr>
        <w:spacing w:line="360" w:lineRule="auto"/>
        <w:ind w:left="426" w:hanging="426"/>
        <w:jc w:val="both"/>
        <w:rPr>
          <w:rFonts w:ascii="仿宋" w:eastAsia="仿宋" w:hAnsi="仿宋"/>
          <w:sz w:val="24"/>
        </w:rPr>
      </w:pPr>
      <w:r w:rsidRPr="009F2EF2">
        <w:rPr>
          <w:rFonts w:ascii="仿宋" w:eastAsia="仿宋" w:hAnsi="仿宋" w:hint="eastAsia"/>
          <w:sz w:val="24"/>
        </w:rPr>
        <w:t>武汉市公安局新洲区分局交通管理大队第420117120250923C0103号</w:t>
      </w:r>
      <w:r w:rsidR="001405F4" w:rsidRPr="009F2EF2">
        <w:rPr>
          <w:rFonts w:ascii="仿宋" w:eastAsia="仿宋" w:hAnsi="仿宋" w:hint="eastAsia"/>
          <w:sz w:val="24"/>
        </w:rPr>
        <w:t>《事故认定书》。证明：</w:t>
      </w:r>
      <w:r w:rsidRPr="009F2EF2">
        <w:rPr>
          <w:rFonts w:ascii="仿宋" w:eastAsia="仿宋" w:hAnsi="仿宋" w:hint="eastAsia"/>
          <w:sz w:val="24"/>
        </w:rPr>
        <w:t>事故经过；事故责任划分：</w:t>
      </w:r>
      <w:r w:rsidRPr="009F2EF2">
        <w:rPr>
          <w:rFonts w:ascii="仿宋" w:eastAsia="仿宋" w:hAnsi="仿宋"/>
          <w:b/>
          <w:bCs/>
          <w:sz w:val="24"/>
        </w:rPr>
        <w:t>第一次事故中，陈晶晶承担此事故的全部责任，左国辉不承担此事故的责任；第二次事故中，江冬元承担此事故的主要责任，陈晶晶承担此事故的次要责任，左国辉不承担此事故的责任。</w:t>
      </w:r>
    </w:p>
    <w:p w14:paraId="6984B970" w14:textId="77777777" w:rsidR="00600582" w:rsidRPr="009F2EF2" w:rsidRDefault="00600582" w:rsidP="009F2EF2">
      <w:pPr>
        <w:pStyle w:val="a9"/>
        <w:numPr>
          <w:ilvl w:val="0"/>
          <w:numId w:val="3"/>
        </w:numPr>
        <w:spacing w:line="360" w:lineRule="auto"/>
        <w:ind w:left="426" w:hanging="426"/>
        <w:rPr>
          <w:rFonts w:ascii="仿宋" w:eastAsia="仿宋" w:hAnsi="仿宋"/>
          <w:sz w:val="24"/>
        </w:rPr>
      </w:pPr>
      <w:r w:rsidRPr="009F2EF2">
        <w:rPr>
          <w:rFonts w:ascii="仿宋" w:eastAsia="仿宋" w:hAnsi="仿宋" w:hint="eastAsia"/>
          <w:sz w:val="24"/>
        </w:rPr>
        <w:t>《死亡证明》、《火化证明》、《司法鉴定报告》。证明：左国辉的死亡原因及死亡时间。</w:t>
      </w:r>
    </w:p>
    <w:p w14:paraId="240DAFEA" w14:textId="7D4E8907" w:rsidR="00E21481" w:rsidRPr="009F2EF2" w:rsidRDefault="00633339" w:rsidP="009F2EF2">
      <w:pPr>
        <w:pStyle w:val="a9"/>
        <w:numPr>
          <w:ilvl w:val="0"/>
          <w:numId w:val="3"/>
        </w:numPr>
        <w:spacing w:line="360" w:lineRule="auto"/>
        <w:ind w:left="426" w:hanging="426"/>
        <w:jc w:val="both"/>
        <w:rPr>
          <w:rFonts w:ascii="仿宋" w:eastAsia="仿宋" w:hAnsi="仿宋"/>
          <w:sz w:val="24"/>
        </w:rPr>
      </w:pPr>
      <w:r w:rsidRPr="009F2EF2">
        <w:rPr>
          <w:rFonts w:ascii="仿宋" w:eastAsia="仿宋" w:hAnsi="仿宋" w:hint="eastAsia"/>
          <w:sz w:val="24"/>
        </w:rPr>
        <w:t>被告陈晶晶的</w:t>
      </w:r>
      <w:r w:rsidR="00E21481" w:rsidRPr="009F2EF2">
        <w:rPr>
          <w:rFonts w:ascii="仿宋" w:eastAsia="仿宋" w:hAnsi="仿宋" w:hint="eastAsia"/>
          <w:sz w:val="24"/>
        </w:rPr>
        <w:t>驾驶证</w:t>
      </w:r>
      <w:r w:rsidR="00BE2149" w:rsidRPr="009F2EF2">
        <w:rPr>
          <w:rFonts w:ascii="仿宋" w:eastAsia="仿宋" w:hAnsi="仿宋" w:hint="eastAsia"/>
          <w:sz w:val="24"/>
        </w:rPr>
        <w:t>、</w:t>
      </w:r>
      <w:r w:rsidRPr="009F2EF2">
        <w:rPr>
          <w:rFonts w:ascii="仿宋" w:eastAsia="仿宋" w:hAnsi="仿宋"/>
          <w:sz w:val="24"/>
        </w:rPr>
        <w:t>鄂AFD8589小型轿车</w:t>
      </w:r>
      <w:r w:rsidR="00E21481" w:rsidRPr="009F2EF2">
        <w:rPr>
          <w:rFonts w:ascii="仿宋" w:eastAsia="仿宋" w:hAnsi="仿宋" w:hint="eastAsia"/>
          <w:sz w:val="24"/>
        </w:rPr>
        <w:t>的</w:t>
      </w:r>
      <w:r w:rsidRPr="009F2EF2">
        <w:rPr>
          <w:rFonts w:ascii="仿宋" w:eastAsia="仿宋" w:hAnsi="仿宋" w:hint="eastAsia"/>
          <w:sz w:val="24"/>
        </w:rPr>
        <w:t>行</w:t>
      </w:r>
      <w:r w:rsidRPr="009F2EF2">
        <w:rPr>
          <w:rFonts w:ascii="仿宋" w:eastAsia="仿宋" w:hAnsi="仿宋"/>
          <w:sz w:val="24"/>
        </w:rPr>
        <w:t>驶证</w:t>
      </w:r>
      <w:r w:rsidR="0006191A" w:rsidRPr="009F2EF2">
        <w:rPr>
          <w:rFonts w:ascii="仿宋" w:eastAsia="仿宋" w:hAnsi="仿宋" w:hint="eastAsia"/>
          <w:sz w:val="24"/>
        </w:rPr>
        <w:t>、</w:t>
      </w:r>
      <w:r w:rsidR="00BE2149" w:rsidRPr="009F2EF2">
        <w:rPr>
          <w:rFonts w:ascii="仿宋" w:eastAsia="仿宋" w:hAnsi="仿宋" w:hint="eastAsia"/>
          <w:sz w:val="24"/>
        </w:rPr>
        <w:t>该车在被告四处投保交强险的</w:t>
      </w:r>
      <w:r w:rsidR="0006191A" w:rsidRPr="009F2EF2">
        <w:rPr>
          <w:rFonts w:ascii="仿宋" w:eastAsia="仿宋" w:hAnsi="仿宋" w:hint="eastAsia"/>
          <w:sz w:val="24"/>
        </w:rPr>
        <w:t>保险单</w:t>
      </w:r>
      <w:r w:rsidR="00E21481" w:rsidRPr="009F2EF2">
        <w:rPr>
          <w:rFonts w:ascii="仿宋" w:eastAsia="仿宋" w:hAnsi="仿宋" w:hint="eastAsia"/>
          <w:sz w:val="24"/>
        </w:rPr>
        <w:t>。证明：</w:t>
      </w:r>
      <w:r w:rsidRPr="009F2EF2">
        <w:rPr>
          <w:rFonts w:ascii="仿宋" w:eastAsia="仿宋" w:hAnsi="仿宋"/>
          <w:sz w:val="24"/>
        </w:rPr>
        <w:t>鄂AFD8589小型轿车</w:t>
      </w:r>
      <w:r w:rsidR="00E21481" w:rsidRPr="009F2EF2">
        <w:rPr>
          <w:rFonts w:ascii="仿宋" w:eastAsia="仿宋" w:hAnsi="仿宋" w:hint="eastAsia"/>
          <w:sz w:val="24"/>
        </w:rPr>
        <w:t>的所有人</w:t>
      </w:r>
      <w:r w:rsidR="00AC5EA7" w:rsidRPr="009F2EF2">
        <w:rPr>
          <w:rFonts w:ascii="仿宋" w:eastAsia="仿宋" w:hAnsi="仿宋" w:hint="eastAsia"/>
          <w:sz w:val="24"/>
        </w:rPr>
        <w:t>为</w:t>
      </w:r>
      <w:r w:rsidRPr="009F2EF2">
        <w:rPr>
          <w:rFonts w:ascii="仿宋" w:eastAsia="仿宋" w:hAnsi="仿宋" w:hint="eastAsia"/>
          <w:sz w:val="24"/>
        </w:rPr>
        <w:t>陈晶晶</w:t>
      </w:r>
      <w:r w:rsidR="00E21481" w:rsidRPr="009F2EF2">
        <w:rPr>
          <w:rFonts w:ascii="仿宋" w:eastAsia="仿宋" w:hAnsi="仿宋" w:hint="eastAsia"/>
          <w:sz w:val="24"/>
        </w:rPr>
        <w:t>；驾驶员合格</w:t>
      </w:r>
      <w:r w:rsidR="0006191A" w:rsidRPr="009F2EF2">
        <w:rPr>
          <w:rFonts w:ascii="仿宋" w:eastAsia="仿宋" w:hAnsi="仿宋" w:hint="eastAsia"/>
          <w:sz w:val="24"/>
        </w:rPr>
        <w:t>；该车投保交强险的情况；事故发生在保险期间。</w:t>
      </w:r>
    </w:p>
    <w:p w14:paraId="364D2C3F" w14:textId="7AC393A3" w:rsidR="005A5E68" w:rsidRPr="009F2EF2" w:rsidRDefault="005A5E68" w:rsidP="009F2EF2">
      <w:pPr>
        <w:pStyle w:val="a9"/>
        <w:numPr>
          <w:ilvl w:val="0"/>
          <w:numId w:val="3"/>
        </w:numPr>
        <w:spacing w:line="360" w:lineRule="auto"/>
        <w:ind w:left="426" w:hanging="426"/>
        <w:rPr>
          <w:rFonts w:ascii="仿宋" w:eastAsia="仿宋" w:hAnsi="仿宋"/>
          <w:sz w:val="24"/>
        </w:rPr>
      </w:pPr>
      <w:r w:rsidRPr="009F2EF2">
        <w:rPr>
          <w:rFonts w:ascii="仿宋" w:eastAsia="仿宋" w:hAnsi="仿宋" w:hint="eastAsia"/>
          <w:sz w:val="24"/>
        </w:rPr>
        <w:t>被告江冬元的驾驶证</w:t>
      </w:r>
      <w:r w:rsidR="00BE2149" w:rsidRPr="009F2EF2">
        <w:rPr>
          <w:rFonts w:ascii="仿宋" w:eastAsia="仿宋" w:hAnsi="仿宋" w:hint="eastAsia"/>
          <w:sz w:val="24"/>
        </w:rPr>
        <w:t>、</w:t>
      </w:r>
      <w:r w:rsidRPr="009F2EF2">
        <w:rPr>
          <w:rFonts w:ascii="仿宋" w:eastAsia="仿宋" w:hAnsi="仿宋"/>
          <w:sz w:val="24"/>
        </w:rPr>
        <w:t>鄂A92KF3</w:t>
      </w:r>
      <w:r w:rsidR="00272124" w:rsidRPr="009F2EF2">
        <w:rPr>
          <w:rFonts w:ascii="仿宋" w:eastAsia="仿宋" w:hAnsi="仿宋" w:hint="eastAsia"/>
          <w:sz w:val="24"/>
        </w:rPr>
        <w:t xml:space="preserve"> </w:t>
      </w:r>
      <w:r w:rsidRPr="009F2EF2">
        <w:rPr>
          <w:rFonts w:ascii="仿宋" w:eastAsia="仿宋" w:hAnsi="仿宋"/>
          <w:sz w:val="24"/>
        </w:rPr>
        <w:t>轻型货车</w:t>
      </w:r>
      <w:r w:rsidR="00BE2149" w:rsidRPr="009F2EF2">
        <w:rPr>
          <w:rFonts w:ascii="仿宋" w:eastAsia="仿宋" w:hAnsi="仿宋" w:hint="eastAsia"/>
          <w:sz w:val="24"/>
        </w:rPr>
        <w:t>的</w:t>
      </w:r>
      <w:r w:rsidRPr="009F2EF2">
        <w:rPr>
          <w:rFonts w:ascii="仿宋" w:eastAsia="仿宋" w:hAnsi="仿宋" w:hint="eastAsia"/>
          <w:sz w:val="24"/>
        </w:rPr>
        <w:t>行</w:t>
      </w:r>
      <w:r w:rsidRPr="009F2EF2">
        <w:rPr>
          <w:rFonts w:ascii="仿宋" w:eastAsia="仿宋" w:hAnsi="仿宋"/>
          <w:sz w:val="24"/>
        </w:rPr>
        <w:t>驶证</w:t>
      </w:r>
      <w:r w:rsidR="00BE2149" w:rsidRPr="009F2EF2">
        <w:rPr>
          <w:rFonts w:ascii="仿宋" w:eastAsia="仿宋" w:hAnsi="仿宋" w:hint="eastAsia"/>
          <w:sz w:val="24"/>
        </w:rPr>
        <w:t>、该车在被告</w:t>
      </w:r>
      <w:r w:rsidR="00B131F5">
        <w:rPr>
          <w:rFonts w:ascii="仿宋" w:eastAsia="仿宋" w:hAnsi="仿宋" w:hint="eastAsia"/>
          <w:sz w:val="24"/>
        </w:rPr>
        <w:t>五</w:t>
      </w:r>
      <w:r w:rsidR="00BE2149" w:rsidRPr="009F2EF2">
        <w:rPr>
          <w:rFonts w:ascii="仿宋" w:eastAsia="仿宋" w:hAnsi="仿宋" w:hint="eastAsia"/>
          <w:sz w:val="24"/>
        </w:rPr>
        <w:t>处投保交强险</w:t>
      </w:r>
      <w:r w:rsidR="00272124" w:rsidRPr="009F2EF2">
        <w:rPr>
          <w:rFonts w:ascii="仿宋" w:eastAsia="仿宋" w:hAnsi="仿宋" w:hint="eastAsia"/>
          <w:sz w:val="24"/>
        </w:rPr>
        <w:t>的保险单</w:t>
      </w:r>
      <w:r w:rsidRPr="009F2EF2">
        <w:rPr>
          <w:rFonts w:ascii="仿宋" w:eastAsia="仿宋" w:hAnsi="仿宋" w:hint="eastAsia"/>
          <w:sz w:val="24"/>
        </w:rPr>
        <w:t>。证明：</w:t>
      </w:r>
      <w:r w:rsidRPr="009F2EF2">
        <w:rPr>
          <w:rFonts w:ascii="仿宋" w:eastAsia="仿宋" w:hAnsi="仿宋"/>
          <w:sz w:val="24"/>
        </w:rPr>
        <w:t>鄂A92KF3轻型货车</w:t>
      </w:r>
      <w:r w:rsidRPr="009F2EF2">
        <w:rPr>
          <w:rFonts w:ascii="仿宋" w:eastAsia="仿宋" w:hAnsi="仿宋" w:hint="eastAsia"/>
          <w:sz w:val="24"/>
        </w:rPr>
        <w:t>的所有人高振；驾驶员合格。</w:t>
      </w:r>
      <w:r w:rsidR="00272124" w:rsidRPr="009F2EF2">
        <w:rPr>
          <w:rFonts w:ascii="仿宋" w:eastAsia="仿宋" w:hAnsi="仿宋"/>
          <w:sz w:val="24"/>
        </w:rPr>
        <w:t>该车投保交强险的情况；事故发生在保险期间。</w:t>
      </w:r>
    </w:p>
    <w:p w14:paraId="078D5C56" w14:textId="4F35EF3D" w:rsidR="0063417A" w:rsidRPr="009F2EF2" w:rsidRDefault="0063417A" w:rsidP="009F2EF2">
      <w:pPr>
        <w:pStyle w:val="a9"/>
        <w:numPr>
          <w:ilvl w:val="0"/>
          <w:numId w:val="3"/>
        </w:numPr>
        <w:spacing w:line="360" w:lineRule="auto"/>
        <w:ind w:left="426" w:hanging="426"/>
        <w:rPr>
          <w:rFonts w:ascii="仿宋" w:eastAsia="仿宋" w:hAnsi="仿宋"/>
          <w:sz w:val="24"/>
        </w:rPr>
      </w:pPr>
      <w:r w:rsidRPr="009F2EF2">
        <w:rPr>
          <w:rFonts w:ascii="仿宋" w:eastAsia="仿宋" w:hAnsi="仿宋" w:hint="eastAsia"/>
          <w:sz w:val="24"/>
        </w:rPr>
        <w:t>死者左国辉户籍所在地村委会出具的《证明》。证明：左国辉的近亲属情况。</w:t>
      </w:r>
    </w:p>
    <w:p w14:paraId="6F1E6C42" w14:textId="41F0C03D" w:rsidR="000D37AB" w:rsidRPr="009F2EF2" w:rsidRDefault="000D37AB" w:rsidP="009F2EF2">
      <w:pPr>
        <w:spacing w:line="360" w:lineRule="auto"/>
        <w:rPr>
          <w:rFonts w:ascii="仿宋" w:eastAsia="仿宋" w:hAnsi="仿宋"/>
          <w:b/>
          <w:bCs/>
          <w:sz w:val="24"/>
        </w:rPr>
      </w:pPr>
      <w:r w:rsidRPr="009F2EF2">
        <w:rPr>
          <w:rFonts w:ascii="仿宋" w:eastAsia="仿宋" w:hAnsi="仿宋" w:hint="eastAsia"/>
          <w:b/>
          <w:bCs/>
          <w:sz w:val="24"/>
        </w:rPr>
        <w:t>注：以上证据均为复印件。</w:t>
      </w:r>
    </w:p>
    <w:p w14:paraId="775CF080" w14:textId="3E0DB3FC" w:rsidR="000D37AB" w:rsidRPr="009F2EF2" w:rsidRDefault="000D37AB" w:rsidP="009F2EF2">
      <w:pPr>
        <w:spacing w:line="360" w:lineRule="auto"/>
        <w:ind w:rightChars="489" w:right="1076"/>
        <w:jc w:val="right"/>
        <w:rPr>
          <w:rFonts w:ascii="仿宋" w:eastAsia="仿宋" w:hAnsi="仿宋"/>
          <w:sz w:val="24"/>
        </w:rPr>
      </w:pPr>
      <w:r w:rsidRPr="009F2EF2">
        <w:rPr>
          <w:rFonts w:ascii="仿宋" w:eastAsia="仿宋" w:hAnsi="仿宋" w:hint="eastAsia"/>
          <w:sz w:val="24"/>
        </w:rPr>
        <w:t>证据提交人：</w:t>
      </w:r>
    </w:p>
    <w:p w14:paraId="477052DC" w14:textId="163A29E8" w:rsidR="00777864" w:rsidRDefault="0008462E" w:rsidP="0008462E">
      <w:pPr>
        <w:jc w:val="right"/>
        <w:rPr>
          <w:rFonts w:ascii="仿宋" w:eastAsia="仿宋" w:hAnsi="仿宋"/>
          <w:sz w:val="28"/>
          <w:szCs w:val="28"/>
        </w:rPr>
      </w:pPr>
      <w:r>
        <w:rPr>
          <w:rFonts w:ascii="仿宋" w:eastAsia="仿宋" w:hAnsi="仿宋" w:hint="eastAsia"/>
          <w:sz w:val="28"/>
          <w:szCs w:val="28"/>
        </w:rPr>
        <w:t>年月日</w:t>
      </w:r>
    </w:p>
    <w:p w14:paraId="50665F61" w14:textId="77777777" w:rsidR="00777864" w:rsidRDefault="00777864">
      <w:pPr>
        <w:widowControl/>
        <w:rPr>
          <w:rFonts w:ascii="仿宋" w:eastAsia="仿宋" w:hAnsi="仿宋"/>
          <w:sz w:val="28"/>
          <w:szCs w:val="28"/>
        </w:rPr>
      </w:pPr>
      <w:r>
        <w:rPr>
          <w:rFonts w:ascii="仿宋" w:eastAsia="仿宋" w:hAnsi="仿宋"/>
          <w:sz w:val="28"/>
          <w:szCs w:val="28"/>
        </w:rPr>
        <w:br w:type="page"/>
      </w:r>
    </w:p>
    <w:p w14:paraId="2C349ECF" w14:textId="77777777" w:rsidR="00777864" w:rsidRDefault="00777864" w:rsidP="00777864">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777864">
        <w:rPr>
          <w:rFonts w:ascii="宋体" w:eastAsia="宋体" w:hAnsi="宋体" w:cs="宋体"/>
          <w:b/>
          <w:bCs/>
          <w:kern w:val="36"/>
          <w:sz w:val="48"/>
          <w:szCs w:val="48"/>
          <w14:ligatures w14:val="none"/>
        </w:rPr>
        <w:lastRenderedPageBreak/>
        <w:t>关于精神损害抚慰金依法应予支持的专项辩论意见</w:t>
      </w:r>
    </w:p>
    <w:p w14:paraId="6F978530" w14:textId="1B281FF1" w:rsidR="00E871B5" w:rsidRPr="00777864" w:rsidRDefault="00077E0E" w:rsidP="00E871B5">
      <w:pPr>
        <w:widowControl/>
        <w:spacing w:before="100" w:beforeAutospacing="1" w:after="100" w:afterAutospacing="1" w:line="240" w:lineRule="auto"/>
        <w:rPr>
          <w:rFonts w:ascii="宋体" w:eastAsia="宋体" w:hAnsi="宋体" w:cs="宋体"/>
          <w:i/>
          <w:iCs/>
          <w:color w:val="215E99" w:themeColor="text2" w:themeTint="BF"/>
          <w:kern w:val="0"/>
          <w:sz w:val="24"/>
          <w14:ligatures w14:val="none"/>
        </w:rPr>
      </w:pPr>
      <w:r w:rsidRPr="00077E0E">
        <w:rPr>
          <w:rFonts w:ascii="宋体" w:eastAsia="宋体" w:hAnsi="宋体" w:cs="宋体"/>
          <w:b/>
          <w:bCs/>
          <w:i/>
          <w:iCs/>
          <w:color w:val="215E99" w:themeColor="text2" w:themeTint="BF"/>
          <w:kern w:val="0"/>
          <w:sz w:val="24"/>
          <w14:ligatures w14:val="none"/>
        </w:rPr>
        <w:t>《刑诉法解释》第138条第2款</w:t>
      </w:r>
      <w:r w:rsidRPr="00077E0E">
        <w:rPr>
          <w:rFonts w:ascii="宋体" w:eastAsia="宋体" w:hAnsi="宋体" w:cs="宋体" w:hint="eastAsia"/>
          <w:b/>
          <w:bCs/>
          <w:i/>
          <w:iCs/>
          <w:color w:val="215E99" w:themeColor="text2" w:themeTint="BF"/>
          <w:kern w:val="0"/>
          <w:sz w:val="24"/>
          <w14:ligatures w14:val="none"/>
        </w:rPr>
        <w:t>：</w:t>
      </w:r>
      <w:r w:rsidR="00E871B5" w:rsidRPr="00777864">
        <w:rPr>
          <w:rFonts w:ascii="宋体" w:eastAsia="宋体" w:hAnsi="宋体" w:cs="宋体"/>
          <w:i/>
          <w:iCs/>
          <w:color w:val="215E99" w:themeColor="text2" w:themeTint="BF"/>
          <w:kern w:val="0"/>
          <w:sz w:val="24"/>
          <w14:ligatures w14:val="none"/>
        </w:rPr>
        <w:t>“因受到犯罪侵犯，提起附带民事诉讼或者单独提起民事诉讼要求赔偿精神损失的，人民法院不予受理。”</w:t>
      </w:r>
    </w:p>
    <w:p w14:paraId="79BD4124" w14:textId="77777777" w:rsidR="00777864" w:rsidRPr="00777864" w:rsidRDefault="00777864" w:rsidP="00777864">
      <w:pPr>
        <w:widowControl/>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针对被告保险公司抗辩称“被告陈晶晶已负刑事责任，故不应赔偿精神抚慰金”的意见，原告方回应如下：</w:t>
      </w:r>
    </w:p>
    <w:p w14:paraId="6C78E907" w14:textId="77777777" w:rsidR="00777864" w:rsidRPr="00777864" w:rsidRDefault="00777864" w:rsidP="00777864">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77864">
        <w:rPr>
          <w:rFonts w:ascii="宋体" w:eastAsia="宋体" w:hAnsi="宋体" w:cs="宋体"/>
          <w:b/>
          <w:bCs/>
          <w:kern w:val="0"/>
          <w:sz w:val="27"/>
          <w:szCs w:val="27"/>
          <w14:ligatures w14:val="none"/>
        </w:rPr>
        <w:t>一、 法律适用：本案应优先适用《刑诉法解释》第155条第3款之例外规定</w:t>
      </w:r>
    </w:p>
    <w:p w14:paraId="6837D29E" w14:textId="77777777" w:rsidR="00777864" w:rsidRPr="00777864" w:rsidRDefault="00777864" w:rsidP="00777864">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抗辩驳斥：</w:t>
      </w:r>
      <w:r w:rsidRPr="00777864">
        <w:rPr>
          <w:rFonts w:ascii="宋体" w:eastAsia="宋体" w:hAnsi="宋体" w:cs="宋体"/>
          <w:kern w:val="0"/>
          <w:sz w:val="24"/>
          <w14:ligatures w14:val="none"/>
        </w:rPr>
        <w:t xml:space="preserve"> 被告保险公司援引《刑诉法解释》第138条第2款（关于刑事附带民事不支持精神损失）属于</w:t>
      </w:r>
      <w:r w:rsidRPr="00777864">
        <w:rPr>
          <w:rFonts w:ascii="宋体" w:eastAsia="宋体" w:hAnsi="宋体" w:cs="宋体"/>
          <w:b/>
          <w:bCs/>
          <w:kern w:val="0"/>
          <w:sz w:val="24"/>
          <w14:ligatures w14:val="none"/>
        </w:rPr>
        <w:t>法律适用错误</w:t>
      </w:r>
      <w:r w:rsidRPr="00777864">
        <w:rPr>
          <w:rFonts w:ascii="宋体" w:eastAsia="宋体" w:hAnsi="宋体" w:cs="宋体"/>
          <w:kern w:val="0"/>
          <w:sz w:val="24"/>
          <w14:ligatures w14:val="none"/>
        </w:rPr>
        <w:t>。该条款仅是一般性规定，而本案属于机动车交通事故纠纷，具有法定的特殊性。</w:t>
      </w:r>
    </w:p>
    <w:p w14:paraId="4097E9E4" w14:textId="42339212" w:rsidR="00777864" w:rsidRPr="00777864" w:rsidRDefault="00777864" w:rsidP="00777864">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核心依据：</w:t>
      </w:r>
      <w:r w:rsidRPr="00777864">
        <w:rPr>
          <w:rFonts w:ascii="宋体" w:eastAsia="宋体" w:hAnsi="宋体" w:cs="宋体"/>
          <w:kern w:val="0"/>
          <w:sz w:val="24"/>
          <w14:ligatures w14:val="none"/>
        </w:rPr>
        <w:t xml:space="preserve"> 根据</w:t>
      </w:r>
      <w:r w:rsidR="00D475E1" w:rsidRPr="00D475E1">
        <w:rPr>
          <w:rFonts w:ascii="宋体" w:eastAsia="宋体" w:hAnsi="宋体" w:cs="宋体" w:hint="eastAsia"/>
          <w:b/>
          <w:bCs/>
          <w:kern w:val="0"/>
          <w:sz w:val="24"/>
          <w14:ligatures w14:val="none"/>
        </w:rPr>
        <w:t>该司法解释</w:t>
      </w:r>
      <w:r w:rsidRPr="00777864">
        <w:rPr>
          <w:rFonts w:ascii="宋体" w:eastAsia="宋体" w:hAnsi="宋体" w:cs="宋体"/>
          <w:b/>
          <w:bCs/>
          <w:kern w:val="0"/>
          <w:sz w:val="24"/>
          <w14:ligatures w14:val="none"/>
        </w:rPr>
        <w:t>第一百五十五条第三款</w:t>
      </w:r>
      <w:r w:rsidRPr="00777864">
        <w:rPr>
          <w:rFonts w:ascii="宋体" w:eastAsia="宋体" w:hAnsi="宋体" w:cs="宋体"/>
          <w:kern w:val="0"/>
          <w:sz w:val="24"/>
          <w14:ligatures w14:val="none"/>
        </w:rPr>
        <w:t>之明确规定：</w:t>
      </w:r>
    </w:p>
    <w:p w14:paraId="1EF49849" w14:textId="77777777" w:rsidR="00777864" w:rsidRPr="00777864" w:rsidRDefault="00777864" w:rsidP="00777864">
      <w:pPr>
        <w:widowControl/>
        <w:spacing w:before="100" w:beforeAutospacing="1" w:after="100" w:afterAutospacing="1" w:line="240" w:lineRule="auto"/>
        <w:ind w:left="720"/>
        <w:rPr>
          <w:rFonts w:ascii="宋体" w:eastAsia="宋体" w:hAnsi="宋体" w:cs="宋体"/>
          <w:kern w:val="0"/>
          <w:sz w:val="24"/>
          <w14:ligatures w14:val="none"/>
        </w:rPr>
      </w:pPr>
      <w:r w:rsidRPr="00777864">
        <w:rPr>
          <w:rFonts w:ascii="宋体" w:eastAsia="宋体" w:hAnsi="宋体" w:cs="宋体"/>
          <w:color w:val="215E99" w:themeColor="text2" w:themeTint="BF"/>
          <w:kern w:val="0"/>
          <w:sz w:val="24"/>
          <w14:ligatures w14:val="none"/>
        </w:rPr>
        <w:t>“</w:t>
      </w:r>
      <w:r w:rsidRPr="00777864">
        <w:rPr>
          <w:rFonts w:ascii="宋体" w:eastAsia="宋体" w:hAnsi="宋体" w:cs="宋体"/>
          <w:i/>
          <w:iCs/>
          <w:color w:val="215E99" w:themeColor="text2" w:themeTint="BF"/>
          <w:kern w:val="0"/>
          <w:sz w:val="24"/>
          <w14:ligatures w14:val="none"/>
        </w:rPr>
        <w:t>驾驶机动车致人伤亡或者造成公私财产重大损失，构成犯罪的，财产赔偿范围</w:t>
      </w:r>
      <w:r w:rsidRPr="00777864">
        <w:rPr>
          <w:rFonts w:ascii="宋体" w:eastAsia="宋体" w:hAnsi="宋体" w:cs="宋体"/>
          <w:b/>
          <w:bCs/>
          <w:i/>
          <w:iCs/>
          <w:color w:val="215E99" w:themeColor="text2" w:themeTint="BF"/>
          <w:kern w:val="0"/>
          <w:sz w:val="24"/>
          <w14:ligatures w14:val="none"/>
        </w:rPr>
        <w:t>应当依据道路交通安全法第七十六条的规定确定。</w:t>
      </w:r>
      <w:r w:rsidRPr="00777864">
        <w:rPr>
          <w:rFonts w:ascii="宋体" w:eastAsia="宋体" w:hAnsi="宋体" w:cs="宋体"/>
          <w:i/>
          <w:iCs/>
          <w:color w:val="215E99" w:themeColor="text2" w:themeTint="BF"/>
          <w:kern w:val="0"/>
          <w:sz w:val="24"/>
          <w14:ligatures w14:val="none"/>
        </w:rPr>
        <w:t>”</w:t>
      </w:r>
    </w:p>
    <w:p w14:paraId="2882F4CC" w14:textId="77777777" w:rsidR="00777864" w:rsidRPr="00777864" w:rsidRDefault="00777864" w:rsidP="00777864">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推导结论：</w:t>
      </w:r>
      <w:r w:rsidRPr="00777864">
        <w:rPr>
          <w:rFonts w:ascii="宋体" w:eastAsia="宋体" w:hAnsi="宋体" w:cs="宋体"/>
          <w:kern w:val="0"/>
          <w:sz w:val="24"/>
          <w14:ligatures w14:val="none"/>
        </w:rPr>
        <w:t xml:space="preserve"> 该条款将机动车交通事故从一般刑事案件中剥离出来，明确要求回归到《道路交通安全法》的框架下处理。而《道交法》及相关民事法律体系，从未禁止在伤亡事故中主张精神抚慰金。</w:t>
      </w:r>
    </w:p>
    <w:p w14:paraId="42F60C80" w14:textId="77777777" w:rsidR="00777864" w:rsidRPr="00777864" w:rsidRDefault="00777864" w:rsidP="00777864">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77864">
        <w:rPr>
          <w:rFonts w:ascii="宋体" w:eastAsia="宋体" w:hAnsi="宋体" w:cs="宋体"/>
          <w:b/>
          <w:bCs/>
          <w:kern w:val="0"/>
          <w:sz w:val="27"/>
          <w:szCs w:val="27"/>
          <w14:ligatures w14:val="none"/>
        </w:rPr>
        <w:t>二、 赔偿属性：精神抚慰金属于交强险法定的赔偿项目</w:t>
      </w:r>
    </w:p>
    <w:p w14:paraId="744A74E5" w14:textId="77777777" w:rsidR="00777864" w:rsidRPr="00777864" w:rsidRDefault="00777864" w:rsidP="00777864">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法定涵盖：</w:t>
      </w:r>
      <w:r w:rsidRPr="00777864">
        <w:rPr>
          <w:rFonts w:ascii="宋体" w:eastAsia="宋体" w:hAnsi="宋体" w:cs="宋体"/>
          <w:kern w:val="0"/>
          <w:sz w:val="24"/>
          <w14:ligatures w14:val="none"/>
        </w:rPr>
        <w:t xml:space="preserve"> 根据《道路交通安全法》第七十六条及《交强险条例》，保险公司在交强险责任限额内承担赔偿责任，并不以侵权人是否承担刑事责任为减免条件。</w:t>
      </w:r>
    </w:p>
    <w:p w14:paraId="677372B2" w14:textId="0C0C01AB" w:rsidR="00777864" w:rsidRPr="00777864" w:rsidRDefault="00777864" w:rsidP="00777864">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优先受偿：</w:t>
      </w:r>
      <w:r w:rsidRPr="00777864">
        <w:rPr>
          <w:rFonts w:ascii="宋体" w:eastAsia="宋体" w:hAnsi="宋体" w:cs="宋体"/>
          <w:kern w:val="0"/>
          <w:sz w:val="24"/>
          <w14:ligatures w14:val="none"/>
        </w:rPr>
        <w:t xml:space="preserve"> 根据《</w:t>
      </w:r>
      <w:r w:rsidRPr="00777864">
        <w:rPr>
          <w:rFonts w:ascii="宋体" w:eastAsia="宋体" w:hAnsi="宋体" w:cs="宋体"/>
          <w:b/>
          <w:bCs/>
          <w:kern w:val="0"/>
          <w:sz w:val="24"/>
          <w14:ligatures w14:val="none"/>
        </w:rPr>
        <w:t>最高人民法院关于审理道路交通事故损害赔偿案件适用法律若干问题的解释</w:t>
      </w:r>
      <w:r w:rsidRPr="00777864">
        <w:rPr>
          <w:rFonts w:ascii="宋体" w:eastAsia="宋体" w:hAnsi="宋体" w:cs="宋体"/>
          <w:kern w:val="0"/>
          <w:sz w:val="24"/>
          <w14:ligatures w14:val="none"/>
        </w:rPr>
        <w:t>》第十四条：</w:t>
      </w:r>
    </w:p>
    <w:p w14:paraId="5303FA18" w14:textId="77777777" w:rsidR="00777864" w:rsidRPr="00777864" w:rsidRDefault="00777864" w:rsidP="00777864">
      <w:pPr>
        <w:widowControl/>
        <w:spacing w:before="100" w:beforeAutospacing="1" w:after="100" w:afterAutospacing="1" w:line="240" w:lineRule="auto"/>
        <w:ind w:left="720"/>
        <w:rPr>
          <w:rFonts w:ascii="宋体" w:eastAsia="宋体" w:hAnsi="宋体" w:cs="宋体"/>
          <w:kern w:val="0"/>
          <w:sz w:val="24"/>
          <w14:ligatures w14:val="none"/>
        </w:rPr>
      </w:pPr>
      <w:r w:rsidRPr="00777864">
        <w:rPr>
          <w:rFonts w:ascii="宋体" w:eastAsia="宋体" w:hAnsi="宋体" w:cs="宋体"/>
          <w:kern w:val="0"/>
          <w:sz w:val="24"/>
          <w14:ligatures w14:val="none"/>
        </w:rPr>
        <w:t>“被侵权人或者其近亲属请求赔偿精神损害抚慰金的，人民法院应当依法予以支持。……由承保机动车第三者责任强制保险的保险人在交强险赔偿限额范围内</w:t>
      </w:r>
      <w:r w:rsidRPr="00777864">
        <w:rPr>
          <w:rFonts w:ascii="宋体" w:eastAsia="宋体" w:hAnsi="宋体" w:cs="宋体"/>
          <w:b/>
          <w:bCs/>
          <w:kern w:val="0"/>
          <w:sz w:val="24"/>
          <w14:ligatures w14:val="none"/>
        </w:rPr>
        <w:t>优先赔偿</w:t>
      </w:r>
      <w:r w:rsidRPr="00777864">
        <w:rPr>
          <w:rFonts w:ascii="宋体" w:eastAsia="宋体" w:hAnsi="宋体" w:cs="宋体"/>
          <w:kern w:val="0"/>
          <w:sz w:val="24"/>
          <w14:ligatures w14:val="none"/>
        </w:rPr>
        <w:t>。”</w:t>
      </w:r>
    </w:p>
    <w:p w14:paraId="5A9E45FB" w14:textId="77777777" w:rsidR="00777864" w:rsidRPr="00777864" w:rsidRDefault="00777864" w:rsidP="00777864">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法理要点：</w:t>
      </w:r>
      <w:r w:rsidRPr="00777864">
        <w:rPr>
          <w:rFonts w:ascii="宋体" w:eastAsia="宋体" w:hAnsi="宋体" w:cs="宋体"/>
          <w:kern w:val="0"/>
          <w:sz w:val="24"/>
          <w14:ligatures w14:val="none"/>
        </w:rPr>
        <w:t xml:space="preserve"> 精神抚慰金在法律意义上属于交强险“死亡伤残赔偿限额”下的法定分项。只要存在死亡后果，且处于交强险保障范围内，保险公司即负有法定赔偿义务。</w:t>
      </w:r>
    </w:p>
    <w:p w14:paraId="04EF912B" w14:textId="77777777" w:rsidR="00777864" w:rsidRPr="00777864" w:rsidRDefault="00777864" w:rsidP="00777864">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77864">
        <w:rPr>
          <w:rFonts w:ascii="宋体" w:eastAsia="宋体" w:hAnsi="宋体" w:cs="宋体"/>
          <w:b/>
          <w:bCs/>
          <w:kern w:val="0"/>
          <w:sz w:val="27"/>
          <w:szCs w:val="27"/>
          <w14:ligatures w14:val="none"/>
        </w:rPr>
        <w:t>三、 情节恶劣：被告的逃逸行为加重了原告方的精神创伤</w:t>
      </w:r>
    </w:p>
    <w:p w14:paraId="75A0D012" w14:textId="77777777" w:rsidR="00777864" w:rsidRPr="00777864" w:rsidRDefault="00777864" w:rsidP="00777864">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lastRenderedPageBreak/>
        <w:t>主观恶性：</w:t>
      </w:r>
      <w:r w:rsidRPr="00777864">
        <w:rPr>
          <w:rFonts w:ascii="宋体" w:eastAsia="宋体" w:hAnsi="宋体" w:cs="宋体"/>
          <w:kern w:val="0"/>
          <w:sz w:val="24"/>
          <w14:ligatures w14:val="none"/>
        </w:rPr>
        <w:t xml:space="preserve"> 本案被告陈晶晶、江冬元在撞击、拖行受害人后均选择</w:t>
      </w:r>
      <w:r w:rsidRPr="00777864">
        <w:rPr>
          <w:rFonts w:ascii="宋体" w:eastAsia="宋体" w:hAnsi="宋体" w:cs="宋体"/>
          <w:b/>
          <w:bCs/>
          <w:kern w:val="0"/>
          <w:sz w:val="24"/>
          <w14:ligatures w14:val="none"/>
        </w:rPr>
        <w:t>驾车逃逸</w:t>
      </w:r>
      <w:r w:rsidRPr="00777864">
        <w:rPr>
          <w:rFonts w:ascii="宋体" w:eastAsia="宋体" w:hAnsi="宋体" w:cs="宋体"/>
          <w:kern w:val="0"/>
          <w:sz w:val="24"/>
          <w14:ligatures w14:val="none"/>
        </w:rPr>
        <w:t>。这种对生命的漠视和对法律的公然违抗，给死者家属造成了远超一般交通事故的精神痛苦。</w:t>
      </w:r>
    </w:p>
    <w:p w14:paraId="355B3E3F" w14:textId="77777777" w:rsidR="00777864" w:rsidRPr="00777864" w:rsidRDefault="00777864" w:rsidP="00777864">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刑事与民事双重评价：</w:t>
      </w:r>
      <w:r w:rsidRPr="00777864">
        <w:rPr>
          <w:rFonts w:ascii="宋体" w:eastAsia="宋体" w:hAnsi="宋体" w:cs="宋体"/>
          <w:kern w:val="0"/>
          <w:sz w:val="24"/>
          <w14:ligatures w14:val="none"/>
        </w:rPr>
        <w:t xml:space="preserve"> 刑事责任是国家对犯罪行为的惩戒，而精神抚慰金是民法对受害人家属精神创伤的抚慰，两者性质不同，不能互相抵消。支持精神抚慰金，既是对《道交法》例外规定的贯彻，也是对侵权人恶劣逃逸行为的负面司法评价。</w:t>
      </w:r>
    </w:p>
    <w:p w14:paraId="086FCC89" w14:textId="77777777" w:rsidR="00777864" w:rsidRPr="00777864" w:rsidRDefault="00777864" w:rsidP="00777864">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77864">
        <w:rPr>
          <w:rFonts w:ascii="宋体" w:eastAsia="宋体" w:hAnsi="宋体" w:cs="宋体"/>
          <w:b/>
          <w:bCs/>
          <w:kern w:val="0"/>
          <w:sz w:val="27"/>
          <w:szCs w:val="27"/>
          <w14:ligatures w14:val="none"/>
        </w:rPr>
        <w:t>四、 司法先例支撑（供法官参考）</w:t>
      </w:r>
    </w:p>
    <w:p w14:paraId="4406487C" w14:textId="77777777" w:rsidR="00777864" w:rsidRPr="00777864" w:rsidRDefault="00777864" w:rsidP="00777864">
      <w:pPr>
        <w:widowControl/>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kern w:val="0"/>
          <w:sz w:val="24"/>
          <w14:ligatures w14:val="none"/>
        </w:rPr>
        <w:t>原告方特向法庭提交**（202x）xxx号判决书</w:t>
      </w:r>
      <w:r w:rsidRPr="00777864">
        <w:rPr>
          <w:rFonts w:ascii="宋体" w:eastAsia="宋体" w:hAnsi="宋体" w:cs="宋体"/>
          <w:b/>
          <w:bCs/>
          <w:kern w:val="0"/>
          <w:sz w:val="24"/>
          <w14:ligatures w14:val="none"/>
        </w:rPr>
        <w:t>及</w:t>
      </w:r>
      <w:r w:rsidRPr="00777864">
        <w:rPr>
          <w:rFonts w:ascii="宋体" w:eastAsia="宋体" w:hAnsi="宋体" w:cs="宋体"/>
          <w:kern w:val="0"/>
          <w:sz w:val="24"/>
          <w14:ligatures w14:val="none"/>
        </w:rPr>
        <w:t>最高人民法院公报案例**。在上述类似案件中，即便肇事者被追究刑事责任，法院均一致裁定：保险公司关于“不应支持精神抚慰金”的抗辩不成立，并判令保险公司在交强险限额内全额优先赔付。</w:t>
      </w:r>
    </w:p>
    <w:p w14:paraId="40179709" w14:textId="77777777" w:rsidR="00777864" w:rsidRPr="00777864" w:rsidRDefault="00777864" w:rsidP="00777864">
      <w:pPr>
        <w:widowControl/>
        <w:spacing w:before="100" w:beforeAutospacing="1" w:after="100" w:afterAutospacing="1" w:line="240" w:lineRule="auto"/>
        <w:rPr>
          <w:rFonts w:ascii="宋体" w:eastAsia="宋体" w:hAnsi="宋体" w:cs="宋体"/>
          <w:kern w:val="0"/>
          <w:sz w:val="24"/>
          <w14:ligatures w14:val="none"/>
        </w:rPr>
      </w:pPr>
      <w:r w:rsidRPr="00777864">
        <w:rPr>
          <w:rFonts w:ascii="宋体" w:eastAsia="宋体" w:hAnsi="宋体" w:cs="宋体"/>
          <w:b/>
          <w:bCs/>
          <w:kern w:val="0"/>
          <w:sz w:val="24"/>
          <w14:ligatures w14:val="none"/>
        </w:rPr>
        <w:t>综上所述，原告方主张的 50,000 元精神损害抚慰金证据充分、法律依据确凿，请法庭依法支持。</w:t>
      </w:r>
    </w:p>
    <w:p w14:paraId="5622F5BD" w14:textId="77777777" w:rsidR="0008462E" w:rsidRPr="00777864" w:rsidRDefault="0008462E" w:rsidP="00777864">
      <w:pPr>
        <w:rPr>
          <w:rFonts w:ascii="仿宋" w:eastAsia="仿宋" w:hAnsi="仿宋"/>
          <w:sz w:val="28"/>
          <w:szCs w:val="28"/>
        </w:rPr>
      </w:pPr>
    </w:p>
    <w:sectPr w:rsidR="0008462E" w:rsidRPr="00777864" w:rsidSect="007F42EB">
      <w:pgSz w:w="11906" w:h="16838"/>
      <w:pgMar w:top="1104" w:right="1800" w:bottom="12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书宋_GBK">
    <w:altName w:val="微软雅黑"/>
    <w:panose1 w:val="020B0604020202020204"/>
    <w:charset w:val="86"/>
    <w:family w:val="auto"/>
    <w:pitch w:val="default"/>
    <w:sig w:usb0="00002A87" w:usb1="080E0000" w:usb2="00000010" w:usb3="00000000" w:csb0="0004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黑体_GBK">
    <w:altName w:val="微软雅黑"/>
    <w:panose1 w:val="020B0604020202020204"/>
    <w:charset w:val="86"/>
    <w:family w:val="auto"/>
    <w:pitch w:val="default"/>
    <w:sig w:usb0="00000001" w:usb1="08000000" w:usb2="00000000" w:usb3="00000000" w:csb0="00040000" w:csb1="00000000"/>
  </w:font>
  <w:font w:name="微软雅黑 Light">
    <w:altName w:val="微软雅黑"/>
    <w:panose1 w:val="020B0502040204020203"/>
    <w:charset w:val="86"/>
    <w:family w:val="swiss"/>
    <w:pitch w:val="variable"/>
    <w:sig w:usb0="80000287" w:usb1="2ACF0010" w:usb2="00000016" w:usb3="00000000" w:csb0="0004001F" w:csb1="00000000"/>
  </w:font>
  <w:font w:name="仿宋">
    <w:altName w:val="FangSong"/>
    <w:panose1 w:val="02010609060101010101"/>
    <w:charset w:val="86"/>
    <w:family w:val="modern"/>
    <w:pitch w:val="fixed"/>
    <w:sig w:usb0="800002BF" w:usb1="38CF7CFA" w:usb2="00000016" w:usb3="00000000" w:csb0="00040001" w:csb1="00000000"/>
  </w:font>
  <w:font w:name="方正小标宋_GBK">
    <w:altName w:val="微软雅黑"/>
    <w:panose1 w:val="020B0604020202020204"/>
    <w:charset w:val="86"/>
    <w:family w:val="auto"/>
    <w:pitch w:val="default"/>
    <w:sig w:usb0="00000001" w:usb1="08000000" w:usb2="00000000" w:usb3="00000000" w:csb0="00040000" w:csb1="00000000"/>
  </w:font>
  <w:font w:name="方正楷体_GBK">
    <w:altName w:val="微软雅黑"/>
    <w:panose1 w:val="020B0604020202020204"/>
    <w:charset w:val="86"/>
    <w:family w:val="auto"/>
    <w:pitch w:val="default"/>
    <w:sig w:usb0="00000001" w:usb1="08000000" w:usb2="0000000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9E"/>
    <w:multiLevelType w:val="hybridMultilevel"/>
    <w:tmpl w:val="400C8E40"/>
    <w:lvl w:ilvl="0" w:tplc="E19E20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D45A0B"/>
    <w:multiLevelType w:val="hybridMultilevel"/>
    <w:tmpl w:val="B1EE774E"/>
    <w:lvl w:ilvl="0" w:tplc="1D5CB7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F870C40"/>
    <w:multiLevelType w:val="multilevel"/>
    <w:tmpl w:val="673C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E22E1"/>
    <w:multiLevelType w:val="hybridMultilevel"/>
    <w:tmpl w:val="7ABE39F4"/>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2570B42"/>
    <w:multiLevelType w:val="multilevel"/>
    <w:tmpl w:val="40E0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DC1C4C"/>
    <w:multiLevelType w:val="hybridMultilevel"/>
    <w:tmpl w:val="400C8E4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8D607B3"/>
    <w:multiLevelType w:val="hybridMultilevel"/>
    <w:tmpl w:val="0FA81778"/>
    <w:lvl w:ilvl="0" w:tplc="A8846D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C260AD6"/>
    <w:multiLevelType w:val="multilevel"/>
    <w:tmpl w:val="ADF4F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538727">
    <w:abstractNumId w:val="0"/>
  </w:num>
  <w:num w:numId="2" w16cid:durableId="1385175316">
    <w:abstractNumId w:val="3"/>
  </w:num>
  <w:num w:numId="3" w16cid:durableId="2096516314">
    <w:abstractNumId w:val="1"/>
  </w:num>
  <w:num w:numId="4" w16cid:durableId="548539682">
    <w:abstractNumId w:val="6"/>
  </w:num>
  <w:num w:numId="5" w16cid:durableId="892077416">
    <w:abstractNumId w:val="5"/>
  </w:num>
  <w:num w:numId="6" w16cid:durableId="816920514">
    <w:abstractNumId w:val="2"/>
  </w:num>
  <w:num w:numId="7" w16cid:durableId="1618949082">
    <w:abstractNumId w:val="4"/>
  </w:num>
  <w:num w:numId="8" w16cid:durableId="1089081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0F"/>
    <w:rsid w:val="000072A0"/>
    <w:rsid w:val="0000785D"/>
    <w:rsid w:val="00042F3A"/>
    <w:rsid w:val="00053CB5"/>
    <w:rsid w:val="0006191A"/>
    <w:rsid w:val="000727AA"/>
    <w:rsid w:val="00077E0E"/>
    <w:rsid w:val="0008462E"/>
    <w:rsid w:val="00087A3A"/>
    <w:rsid w:val="00090922"/>
    <w:rsid w:val="00090B00"/>
    <w:rsid w:val="00090EB5"/>
    <w:rsid w:val="00091CC5"/>
    <w:rsid w:val="00097F88"/>
    <w:rsid w:val="000C2005"/>
    <w:rsid w:val="000D37AB"/>
    <w:rsid w:val="000D57B2"/>
    <w:rsid w:val="000E5FA7"/>
    <w:rsid w:val="000F4A3A"/>
    <w:rsid w:val="00104150"/>
    <w:rsid w:val="001146E5"/>
    <w:rsid w:val="00121DD7"/>
    <w:rsid w:val="001405F4"/>
    <w:rsid w:val="00152C29"/>
    <w:rsid w:val="001609DC"/>
    <w:rsid w:val="00165288"/>
    <w:rsid w:val="00180153"/>
    <w:rsid w:val="001852D0"/>
    <w:rsid w:val="0018632F"/>
    <w:rsid w:val="001B4145"/>
    <w:rsid w:val="001D4C12"/>
    <w:rsid w:val="001F64AA"/>
    <w:rsid w:val="00213794"/>
    <w:rsid w:val="00220882"/>
    <w:rsid w:val="002211FF"/>
    <w:rsid w:val="00226811"/>
    <w:rsid w:val="00233F75"/>
    <w:rsid w:val="00236F25"/>
    <w:rsid w:val="002640E3"/>
    <w:rsid w:val="00272124"/>
    <w:rsid w:val="00281455"/>
    <w:rsid w:val="002B7173"/>
    <w:rsid w:val="003003EB"/>
    <w:rsid w:val="0030748C"/>
    <w:rsid w:val="00361EB2"/>
    <w:rsid w:val="00366CC5"/>
    <w:rsid w:val="00387C76"/>
    <w:rsid w:val="0039727C"/>
    <w:rsid w:val="003B78A8"/>
    <w:rsid w:val="003D33B7"/>
    <w:rsid w:val="003F1ADF"/>
    <w:rsid w:val="003F4AB1"/>
    <w:rsid w:val="00401099"/>
    <w:rsid w:val="00413A9E"/>
    <w:rsid w:val="00440BC5"/>
    <w:rsid w:val="00446519"/>
    <w:rsid w:val="004611D9"/>
    <w:rsid w:val="00482C0D"/>
    <w:rsid w:val="0048347F"/>
    <w:rsid w:val="0048560F"/>
    <w:rsid w:val="004A1ACF"/>
    <w:rsid w:val="004C0C14"/>
    <w:rsid w:val="004E7B23"/>
    <w:rsid w:val="00511C61"/>
    <w:rsid w:val="00551D50"/>
    <w:rsid w:val="0055328F"/>
    <w:rsid w:val="005733B6"/>
    <w:rsid w:val="00592B0B"/>
    <w:rsid w:val="0059758D"/>
    <w:rsid w:val="005A4BC6"/>
    <w:rsid w:val="005A5E68"/>
    <w:rsid w:val="005C1ED7"/>
    <w:rsid w:val="005C590D"/>
    <w:rsid w:val="005C6C91"/>
    <w:rsid w:val="00600582"/>
    <w:rsid w:val="006024BE"/>
    <w:rsid w:val="00614532"/>
    <w:rsid w:val="00633339"/>
    <w:rsid w:val="0063417A"/>
    <w:rsid w:val="00660630"/>
    <w:rsid w:val="00662AD6"/>
    <w:rsid w:val="006735C0"/>
    <w:rsid w:val="0068141B"/>
    <w:rsid w:val="006B0EEA"/>
    <w:rsid w:val="006B355D"/>
    <w:rsid w:val="006B7D6E"/>
    <w:rsid w:val="006E4AB2"/>
    <w:rsid w:val="006F16CF"/>
    <w:rsid w:val="00754471"/>
    <w:rsid w:val="00777864"/>
    <w:rsid w:val="00784419"/>
    <w:rsid w:val="00792548"/>
    <w:rsid w:val="007C25AA"/>
    <w:rsid w:val="007D16C4"/>
    <w:rsid w:val="007D49D6"/>
    <w:rsid w:val="007E7B60"/>
    <w:rsid w:val="007F0035"/>
    <w:rsid w:val="007F0E3B"/>
    <w:rsid w:val="007F42EB"/>
    <w:rsid w:val="007F7AA1"/>
    <w:rsid w:val="00816A43"/>
    <w:rsid w:val="008306A2"/>
    <w:rsid w:val="00840296"/>
    <w:rsid w:val="00861969"/>
    <w:rsid w:val="00871C4E"/>
    <w:rsid w:val="00875C62"/>
    <w:rsid w:val="00883EC3"/>
    <w:rsid w:val="00886AD2"/>
    <w:rsid w:val="00892737"/>
    <w:rsid w:val="00916255"/>
    <w:rsid w:val="00925F0A"/>
    <w:rsid w:val="0093153D"/>
    <w:rsid w:val="00935074"/>
    <w:rsid w:val="00936965"/>
    <w:rsid w:val="00971532"/>
    <w:rsid w:val="009743E7"/>
    <w:rsid w:val="00986A7D"/>
    <w:rsid w:val="009B64E5"/>
    <w:rsid w:val="009C19A4"/>
    <w:rsid w:val="009C3C05"/>
    <w:rsid w:val="009D7B1C"/>
    <w:rsid w:val="009F1326"/>
    <w:rsid w:val="009F2EF2"/>
    <w:rsid w:val="00A02C41"/>
    <w:rsid w:val="00A03231"/>
    <w:rsid w:val="00A05697"/>
    <w:rsid w:val="00A15871"/>
    <w:rsid w:val="00A328C3"/>
    <w:rsid w:val="00A62816"/>
    <w:rsid w:val="00A758A6"/>
    <w:rsid w:val="00A94D74"/>
    <w:rsid w:val="00AA04DE"/>
    <w:rsid w:val="00AC5EA7"/>
    <w:rsid w:val="00AF0CAC"/>
    <w:rsid w:val="00B071FC"/>
    <w:rsid w:val="00B07F88"/>
    <w:rsid w:val="00B131F5"/>
    <w:rsid w:val="00B149A9"/>
    <w:rsid w:val="00B201C4"/>
    <w:rsid w:val="00B21FFC"/>
    <w:rsid w:val="00B2644C"/>
    <w:rsid w:val="00B2756D"/>
    <w:rsid w:val="00B45983"/>
    <w:rsid w:val="00B47A78"/>
    <w:rsid w:val="00B96CF9"/>
    <w:rsid w:val="00BA15AE"/>
    <w:rsid w:val="00BB061B"/>
    <w:rsid w:val="00BB713B"/>
    <w:rsid w:val="00BD7665"/>
    <w:rsid w:val="00BE2149"/>
    <w:rsid w:val="00BE6F9A"/>
    <w:rsid w:val="00BF11E9"/>
    <w:rsid w:val="00C14636"/>
    <w:rsid w:val="00C25FB9"/>
    <w:rsid w:val="00C33235"/>
    <w:rsid w:val="00C55C7D"/>
    <w:rsid w:val="00C8673A"/>
    <w:rsid w:val="00C978CA"/>
    <w:rsid w:val="00CA5305"/>
    <w:rsid w:val="00CB1642"/>
    <w:rsid w:val="00CD08A8"/>
    <w:rsid w:val="00CF5759"/>
    <w:rsid w:val="00D036E6"/>
    <w:rsid w:val="00D23A51"/>
    <w:rsid w:val="00D4619F"/>
    <w:rsid w:val="00D475E1"/>
    <w:rsid w:val="00D57CDC"/>
    <w:rsid w:val="00D64772"/>
    <w:rsid w:val="00D65062"/>
    <w:rsid w:val="00D733CE"/>
    <w:rsid w:val="00D75F2B"/>
    <w:rsid w:val="00DA1FCA"/>
    <w:rsid w:val="00DB52DA"/>
    <w:rsid w:val="00DF576B"/>
    <w:rsid w:val="00E10D0A"/>
    <w:rsid w:val="00E13984"/>
    <w:rsid w:val="00E21481"/>
    <w:rsid w:val="00E46721"/>
    <w:rsid w:val="00E67460"/>
    <w:rsid w:val="00E871B5"/>
    <w:rsid w:val="00E90E78"/>
    <w:rsid w:val="00E95C2D"/>
    <w:rsid w:val="00EA467C"/>
    <w:rsid w:val="00EB307F"/>
    <w:rsid w:val="00EB7034"/>
    <w:rsid w:val="00EC45FE"/>
    <w:rsid w:val="00EC4AB5"/>
    <w:rsid w:val="00F65398"/>
    <w:rsid w:val="00FA2F61"/>
    <w:rsid w:val="00FA6745"/>
    <w:rsid w:val="00FC2CA5"/>
    <w:rsid w:val="00FC6381"/>
    <w:rsid w:val="00FC797A"/>
    <w:rsid w:val="00FD0A51"/>
    <w:rsid w:val="00FD3991"/>
    <w:rsid w:val="00FF0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DDEC6C"/>
  <w15:chartTrackingRefBased/>
  <w15:docId w15:val="{DE35E512-6295-5C46-AF59-FBF736FEF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6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6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856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6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6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6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6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6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6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6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6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4856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60F"/>
    <w:rPr>
      <w:rFonts w:cstheme="majorBidi"/>
      <w:color w:val="0F4761" w:themeColor="accent1" w:themeShade="BF"/>
      <w:sz w:val="28"/>
      <w:szCs w:val="28"/>
    </w:rPr>
  </w:style>
  <w:style w:type="character" w:customStyle="1" w:styleId="50">
    <w:name w:val="标题 5 字符"/>
    <w:basedOn w:val="a0"/>
    <w:link w:val="5"/>
    <w:uiPriority w:val="9"/>
    <w:semiHidden/>
    <w:rsid w:val="0048560F"/>
    <w:rPr>
      <w:rFonts w:cstheme="majorBidi"/>
      <w:color w:val="0F4761" w:themeColor="accent1" w:themeShade="BF"/>
      <w:sz w:val="24"/>
    </w:rPr>
  </w:style>
  <w:style w:type="character" w:customStyle="1" w:styleId="60">
    <w:name w:val="标题 6 字符"/>
    <w:basedOn w:val="a0"/>
    <w:link w:val="6"/>
    <w:uiPriority w:val="9"/>
    <w:semiHidden/>
    <w:rsid w:val="0048560F"/>
    <w:rPr>
      <w:rFonts w:cstheme="majorBidi"/>
      <w:b/>
      <w:bCs/>
      <w:color w:val="0F4761" w:themeColor="accent1" w:themeShade="BF"/>
    </w:rPr>
  </w:style>
  <w:style w:type="character" w:customStyle="1" w:styleId="70">
    <w:name w:val="标题 7 字符"/>
    <w:basedOn w:val="a0"/>
    <w:link w:val="7"/>
    <w:uiPriority w:val="9"/>
    <w:semiHidden/>
    <w:rsid w:val="0048560F"/>
    <w:rPr>
      <w:rFonts w:cstheme="majorBidi"/>
      <w:b/>
      <w:bCs/>
      <w:color w:val="595959" w:themeColor="text1" w:themeTint="A6"/>
    </w:rPr>
  </w:style>
  <w:style w:type="character" w:customStyle="1" w:styleId="80">
    <w:name w:val="标题 8 字符"/>
    <w:basedOn w:val="a0"/>
    <w:link w:val="8"/>
    <w:uiPriority w:val="9"/>
    <w:semiHidden/>
    <w:rsid w:val="0048560F"/>
    <w:rPr>
      <w:rFonts w:cstheme="majorBidi"/>
      <w:color w:val="595959" w:themeColor="text1" w:themeTint="A6"/>
    </w:rPr>
  </w:style>
  <w:style w:type="character" w:customStyle="1" w:styleId="90">
    <w:name w:val="标题 9 字符"/>
    <w:basedOn w:val="a0"/>
    <w:link w:val="9"/>
    <w:uiPriority w:val="9"/>
    <w:semiHidden/>
    <w:rsid w:val="0048560F"/>
    <w:rPr>
      <w:rFonts w:eastAsiaTheme="majorEastAsia" w:cstheme="majorBidi"/>
      <w:color w:val="595959" w:themeColor="text1" w:themeTint="A6"/>
    </w:rPr>
  </w:style>
  <w:style w:type="paragraph" w:styleId="a3">
    <w:name w:val="Title"/>
    <w:basedOn w:val="a"/>
    <w:next w:val="a"/>
    <w:link w:val="a4"/>
    <w:uiPriority w:val="10"/>
    <w:qFormat/>
    <w:rsid w:val="004856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6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6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60F"/>
    <w:pPr>
      <w:spacing w:before="160"/>
      <w:jc w:val="center"/>
    </w:pPr>
    <w:rPr>
      <w:i/>
      <w:iCs/>
      <w:color w:val="404040" w:themeColor="text1" w:themeTint="BF"/>
    </w:rPr>
  </w:style>
  <w:style w:type="character" w:customStyle="1" w:styleId="a8">
    <w:name w:val="引用 字符"/>
    <w:basedOn w:val="a0"/>
    <w:link w:val="a7"/>
    <w:uiPriority w:val="29"/>
    <w:rsid w:val="0048560F"/>
    <w:rPr>
      <w:i/>
      <w:iCs/>
      <w:color w:val="404040" w:themeColor="text1" w:themeTint="BF"/>
    </w:rPr>
  </w:style>
  <w:style w:type="paragraph" w:styleId="a9">
    <w:name w:val="List Paragraph"/>
    <w:basedOn w:val="a"/>
    <w:uiPriority w:val="34"/>
    <w:qFormat/>
    <w:rsid w:val="0048560F"/>
    <w:pPr>
      <w:ind w:left="720"/>
      <w:contextualSpacing/>
    </w:pPr>
  </w:style>
  <w:style w:type="character" w:styleId="aa">
    <w:name w:val="Intense Emphasis"/>
    <w:basedOn w:val="a0"/>
    <w:uiPriority w:val="21"/>
    <w:qFormat/>
    <w:rsid w:val="0048560F"/>
    <w:rPr>
      <w:i/>
      <w:iCs/>
      <w:color w:val="0F4761" w:themeColor="accent1" w:themeShade="BF"/>
    </w:rPr>
  </w:style>
  <w:style w:type="paragraph" w:styleId="ab">
    <w:name w:val="Intense Quote"/>
    <w:basedOn w:val="a"/>
    <w:next w:val="a"/>
    <w:link w:val="ac"/>
    <w:uiPriority w:val="30"/>
    <w:qFormat/>
    <w:rsid w:val="0048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60F"/>
    <w:rPr>
      <w:i/>
      <w:iCs/>
      <w:color w:val="0F4761" w:themeColor="accent1" w:themeShade="BF"/>
    </w:rPr>
  </w:style>
  <w:style w:type="character" w:styleId="ad">
    <w:name w:val="Intense Reference"/>
    <w:basedOn w:val="a0"/>
    <w:uiPriority w:val="32"/>
    <w:qFormat/>
    <w:rsid w:val="0048560F"/>
    <w:rPr>
      <w:b/>
      <w:bCs/>
      <w:smallCaps/>
      <w:color w:val="0F4761" w:themeColor="accent1" w:themeShade="BF"/>
      <w:spacing w:val="5"/>
    </w:rPr>
  </w:style>
  <w:style w:type="paragraph" w:styleId="ae">
    <w:name w:val="Salutation"/>
    <w:basedOn w:val="a"/>
    <w:next w:val="a"/>
    <w:link w:val="af"/>
    <w:uiPriority w:val="99"/>
    <w:unhideWhenUsed/>
    <w:rsid w:val="007F0E3B"/>
  </w:style>
  <w:style w:type="character" w:customStyle="1" w:styleId="af">
    <w:name w:val="称呼 字符"/>
    <w:basedOn w:val="a0"/>
    <w:link w:val="ae"/>
    <w:uiPriority w:val="99"/>
    <w:rsid w:val="007F0E3B"/>
  </w:style>
  <w:style w:type="paragraph" w:styleId="af0">
    <w:name w:val="Closing"/>
    <w:basedOn w:val="a"/>
    <w:link w:val="af1"/>
    <w:uiPriority w:val="99"/>
    <w:unhideWhenUsed/>
    <w:rsid w:val="007F0E3B"/>
    <w:pPr>
      <w:ind w:leftChars="2100" w:left="100"/>
    </w:pPr>
  </w:style>
  <w:style w:type="character" w:customStyle="1" w:styleId="af1">
    <w:name w:val="结束语 字符"/>
    <w:basedOn w:val="a0"/>
    <w:link w:val="af0"/>
    <w:uiPriority w:val="99"/>
    <w:rsid w:val="007F0E3B"/>
  </w:style>
  <w:style w:type="table" w:styleId="af2">
    <w:name w:val="Table Grid"/>
    <w:basedOn w:val="a1"/>
    <w:uiPriority w:val="39"/>
    <w:rsid w:val="006B7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sid w:val="006B7D6E"/>
    <w:pPr>
      <w:widowControl/>
      <w:kinsoku w:val="0"/>
      <w:autoSpaceDE w:val="0"/>
      <w:autoSpaceDN w:val="0"/>
      <w:adjustRightInd w:val="0"/>
      <w:snapToGrid w:val="0"/>
      <w:spacing w:line="240" w:lineRule="auto"/>
      <w:textAlignment w:val="baseline"/>
    </w:pPr>
    <w:rPr>
      <w:rFonts w:ascii="方正书宋_GBK" w:eastAsia="方正书宋_GBK" w:hAnsi="方正书宋_GBK" w:cs="方正书宋_GBK"/>
      <w:snapToGrid w:val="0"/>
      <w:color w:val="000000"/>
      <w:kern w:val="0"/>
      <w:sz w:val="21"/>
      <w:szCs w:val="21"/>
      <w:lang w:eastAsia="en-US"/>
      <w14:ligatures w14:val="none"/>
    </w:rPr>
  </w:style>
  <w:style w:type="character" w:customStyle="1" w:styleId="s80">
    <w:name w:val="s80"/>
    <w:basedOn w:val="a0"/>
    <w:rsid w:val="00C14636"/>
  </w:style>
  <w:style w:type="character" w:customStyle="1" w:styleId="s81">
    <w:name w:val="s81"/>
    <w:basedOn w:val="a0"/>
    <w:rsid w:val="00C14636"/>
  </w:style>
  <w:style w:type="paragraph" w:styleId="af3">
    <w:name w:val="Normal (Web)"/>
    <w:basedOn w:val="a"/>
    <w:uiPriority w:val="99"/>
    <w:semiHidden/>
    <w:unhideWhenUsed/>
    <w:rsid w:val="00777864"/>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Strong"/>
    <w:basedOn w:val="a0"/>
    <w:uiPriority w:val="22"/>
    <w:qFormat/>
    <w:rsid w:val="00777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3602">
      <w:bodyDiv w:val="1"/>
      <w:marLeft w:val="0"/>
      <w:marRight w:val="0"/>
      <w:marTop w:val="0"/>
      <w:marBottom w:val="0"/>
      <w:divBdr>
        <w:top w:val="none" w:sz="0" w:space="0" w:color="auto"/>
        <w:left w:val="none" w:sz="0" w:space="0" w:color="auto"/>
        <w:bottom w:val="none" w:sz="0" w:space="0" w:color="auto"/>
        <w:right w:val="none" w:sz="0" w:space="0" w:color="auto"/>
      </w:divBdr>
      <w:divsChild>
        <w:div w:id="361906813">
          <w:marLeft w:val="0"/>
          <w:marRight w:val="0"/>
          <w:marTop w:val="0"/>
          <w:marBottom w:val="0"/>
          <w:divBdr>
            <w:top w:val="none" w:sz="0" w:space="0" w:color="auto"/>
            <w:left w:val="none" w:sz="0" w:space="0" w:color="auto"/>
            <w:bottom w:val="none" w:sz="0" w:space="0" w:color="auto"/>
            <w:right w:val="none" w:sz="0" w:space="0" w:color="auto"/>
          </w:divBdr>
        </w:div>
        <w:div w:id="365301458">
          <w:marLeft w:val="0"/>
          <w:marRight w:val="0"/>
          <w:marTop w:val="0"/>
          <w:marBottom w:val="0"/>
          <w:divBdr>
            <w:top w:val="none" w:sz="0" w:space="0" w:color="auto"/>
            <w:left w:val="none" w:sz="0" w:space="0" w:color="auto"/>
            <w:bottom w:val="none" w:sz="0" w:space="0" w:color="auto"/>
            <w:right w:val="none" w:sz="0" w:space="0" w:color="auto"/>
          </w:divBdr>
        </w:div>
        <w:div w:id="503126856">
          <w:marLeft w:val="0"/>
          <w:marRight w:val="0"/>
          <w:marTop w:val="0"/>
          <w:marBottom w:val="0"/>
          <w:divBdr>
            <w:top w:val="none" w:sz="0" w:space="0" w:color="auto"/>
            <w:left w:val="none" w:sz="0" w:space="0" w:color="auto"/>
            <w:bottom w:val="none" w:sz="0" w:space="0" w:color="auto"/>
            <w:right w:val="none" w:sz="0" w:space="0" w:color="auto"/>
          </w:divBdr>
        </w:div>
        <w:div w:id="561596792">
          <w:marLeft w:val="0"/>
          <w:marRight w:val="0"/>
          <w:marTop w:val="0"/>
          <w:marBottom w:val="0"/>
          <w:divBdr>
            <w:top w:val="none" w:sz="0" w:space="0" w:color="auto"/>
            <w:left w:val="none" w:sz="0" w:space="0" w:color="auto"/>
            <w:bottom w:val="none" w:sz="0" w:space="0" w:color="auto"/>
            <w:right w:val="none" w:sz="0" w:space="0" w:color="auto"/>
          </w:divBdr>
        </w:div>
        <w:div w:id="571500722">
          <w:marLeft w:val="0"/>
          <w:marRight w:val="0"/>
          <w:marTop w:val="0"/>
          <w:marBottom w:val="0"/>
          <w:divBdr>
            <w:top w:val="none" w:sz="0" w:space="0" w:color="auto"/>
            <w:left w:val="none" w:sz="0" w:space="0" w:color="auto"/>
            <w:bottom w:val="none" w:sz="0" w:space="0" w:color="auto"/>
            <w:right w:val="none" w:sz="0" w:space="0" w:color="auto"/>
          </w:divBdr>
        </w:div>
        <w:div w:id="696585728">
          <w:marLeft w:val="0"/>
          <w:marRight w:val="0"/>
          <w:marTop w:val="0"/>
          <w:marBottom w:val="0"/>
          <w:divBdr>
            <w:top w:val="none" w:sz="0" w:space="0" w:color="auto"/>
            <w:left w:val="none" w:sz="0" w:space="0" w:color="auto"/>
            <w:bottom w:val="none" w:sz="0" w:space="0" w:color="auto"/>
            <w:right w:val="none" w:sz="0" w:space="0" w:color="auto"/>
          </w:divBdr>
        </w:div>
        <w:div w:id="831214535">
          <w:marLeft w:val="0"/>
          <w:marRight w:val="0"/>
          <w:marTop w:val="0"/>
          <w:marBottom w:val="0"/>
          <w:divBdr>
            <w:top w:val="none" w:sz="0" w:space="0" w:color="auto"/>
            <w:left w:val="none" w:sz="0" w:space="0" w:color="auto"/>
            <w:bottom w:val="none" w:sz="0" w:space="0" w:color="auto"/>
            <w:right w:val="none" w:sz="0" w:space="0" w:color="auto"/>
          </w:divBdr>
        </w:div>
        <w:div w:id="954214507">
          <w:marLeft w:val="0"/>
          <w:marRight w:val="0"/>
          <w:marTop w:val="0"/>
          <w:marBottom w:val="0"/>
          <w:divBdr>
            <w:top w:val="none" w:sz="0" w:space="0" w:color="auto"/>
            <w:left w:val="none" w:sz="0" w:space="0" w:color="auto"/>
            <w:bottom w:val="none" w:sz="0" w:space="0" w:color="auto"/>
            <w:right w:val="none" w:sz="0" w:space="0" w:color="auto"/>
          </w:divBdr>
        </w:div>
        <w:div w:id="1454977040">
          <w:marLeft w:val="0"/>
          <w:marRight w:val="0"/>
          <w:marTop w:val="0"/>
          <w:marBottom w:val="0"/>
          <w:divBdr>
            <w:top w:val="none" w:sz="0" w:space="0" w:color="auto"/>
            <w:left w:val="none" w:sz="0" w:space="0" w:color="auto"/>
            <w:bottom w:val="none" w:sz="0" w:space="0" w:color="auto"/>
            <w:right w:val="none" w:sz="0" w:space="0" w:color="auto"/>
          </w:divBdr>
        </w:div>
        <w:div w:id="1733505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10</Pages>
  <Words>3220</Words>
  <Characters>3415</Characters>
  <Application>Microsoft Office Word</Application>
  <DocSecurity>0</DocSecurity>
  <Lines>189</Lines>
  <Paragraphs>179</Paragraphs>
  <ScaleCrop>false</ScaleCrop>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c30785</cp:lastModifiedBy>
  <cp:revision>77</cp:revision>
  <cp:lastPrinted>2026-02-02T11:12:00Z</cp:lastPrinted>
  <dcterms:created xsi:type="dcterms:W3CDTF">2026-02-02T12:01:00Z</dcterms:created>
  <dcterms:modified xsi:type="dcterms:W3CDTF">2026-02-06T08:02:00Z</dcterms:modified>
</cp:coreProperties>
</file>