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543F" w14:textId="435BBF5B" w:rsidR="005B4723" w:rsidRPr="00AD19B3" w:rsidRDefault="00AD19B3" w:rsidP="00AD19B3">
      <w:pPr>
        <w:jc w:val="center"/>
        <w:rPr>
          <w:rFonts w:ascii="仿宋" w:eastAsia="仿宋" w:hAnsi="仿宋"/>
          <w:b/>
          <w:bCs/>
          <w:sz w:val="48"/>
          <w:szCs w:val="48"/>
        </w:rPr>
      </w:pPr>
      <w:r w:rsidRPr="00AD19B3">
        <w:rPr>
          <w:rFonts w:ascii="仿宋" w:eastAsia="仿宋" w:hAnsi="仿宋" w:hint="eastAsia"/>
          <w:b/>
          <w:bCs/>
          <w:sz w:val="48"/>
          <w:szCs w:val="48"/>
        </w:rPr>
        <w:t>民事起诉状</w:t>
      </w:r>
    </w:p>
    <w:p w14:paraId="03E3197A" w14:textId="4F2D2639" w:rsidR="00AD19B3" w:rsidRPr="00DA73F0" w:rsidRDefault="00AD19B3" w:rsidP="00DA73F0">
      <w:pPr>
        <w:spacing w:after="240" w:line="240" w:lineRule="auto"/>
        <w:ind w:firstLineChars="200" w:firstLine="489"/>
        <w:jc w:val="both"/>
        <w:rPr>
          <w:rFonts w:ascii="仿宋" w:eastAsia="仿宋" w:hAnsi="仿宋"/>
          <w:sz w:val="24"/>
        </w:rPr>
      </w:pPr>
      <w:r w:rsidRPr="00DA73F0">
        <w:rPr>
          <w:rFonts w:ascii="仿宋" w:eastAsia="仿宋" w:hAnsi="仿宋" w:hint="eastAsia"/>
          <w:b/>
          <w:bCs/>
          <w:sz w:val="24"/>
        </w:rPr>
        <w:t>原告：洪欢</w:t>
      </w:r>
      <w:r w:rsidRPr="00DA73F0">
        <w:rPr>
          <w:rFonts w:ascii="仿宋" w:eastAsia="仿宋" w:hAnsi="仿宋" w:hint="eastAsia"/>
          <w:sz w:val="24"/>
        </w:rPr>
        <w:t>，女，1993年10月4日出生，汉族，武汉市新洲区人，现住湖北省武汉市新洲区徐古街道周铁河村周铁河湾16号，公民身份号码：420117199310042364，联系电话：19119202623。</w:t>
      </w:r>
    </w:p>
    <w:p w14:paraId="796DC8F3" w14:textId="78DC1143" w:rsidR="00AD19B3" w:rsidRPr="00DA73F0" w:rsidRDefault="00AD19B3" w:rsidP="00DA73F0">
      <w:pPr>
        <w:spacing w:after="240" w:line="240" w:lineRule="auto"/>
        <w:ind w:firstLineChars="200" w:firstLine="489"/>
        <w:jc w:val="both"/>
        <w:rPr>
          <w:rFonts w:ascii="仿宋" w:eastAsia="仿宋" w:hAnsi="仿宋"/>
          <w:sz w:val="24"/>
        </w:rPr>
      </w:pPr>
      <w:r w:rsidRPr="00DA73F0">
        <w:rPr>
          <w:rFonts w:ascii="仿宋" w:eastAsia="仿宋" w:hAnsi="仿宋" w:hint="eastAsia"/>
          <w:b/>
          <w:bCs/>
          <w:sz w:val="24"/>
        </w:rPr>
        <w:t>被告：郑辉成</w:t>
      </w:r>
      <w:r w:rsidRPr="00DA73F0">
        <w:rPr>
          <w:rFonts w:ascii="仿宋" w:eastAsia="仿宋" w:hAnsi="仿宋" w:hint="eastAsia"/>
          <w:sz w:val="24"/>
        </w:rPr>
        <w:t>，男，1966年5月5日出生，现住武汉市洪山区和平街道绿景苑港东名居二期3东2单元2901室。</w:t>
      </w:r>
      <w:r w:rsidR="00DA73F0">
        <w:rPr>
          <w:rFonts w:ascii="仿宋" w:eastAsia="仿宋" w:hAnsi="仿宋" w:hint="eastAsia"/>
          <w:sz w:val="24"/>
        </w:rPr>
        <w:t>联系电话：13667243936。</w:t>
      </w:r>
    </w:p>
    <w:p w14:paraId="2C2080CC" w14:textId="3010EEA2" w:rsidR="00AD19B3" w:rsidRPr="00DA73F0" w:rsidRDefault="00AD19B3" w:rsidP="00532396">
      <w:pPr>
        <w:spacing w:after="0" w:line="240" w:lineRule="auto"/>
        <w:ind w:firstLineChars="200" w:firstLine="489"/>
        <w:jc w:val="both"/>
        <w:rPr>
          <w:rFonts w:ascii="仿宋" w:eastAsia="仿宋" w:hAnsi="仿宋"/>
          <w:sz w:val="24"/>
        </w:rPr>
      </w:pPr>
      <w:r w:rsidRPr="00DA73F0">
        <w:rPr>
          <w:rFonts w:ascii="仿宋" w:eastAsia="仿宋" w:hAnsi="仿宋" w:hint="eastAsia"/>
          <w:b/>
          <w:bCs/>
          <w:sz w:val="24"/>
        </w:rPr>
        <w:t>被告：中国人民财产保险股份有限公司武汉市分公司</w:t>
      </w:r>
      <w:r w:rsidRPr="00DA73F0">
        <w:rPr>
          <w:rFonts w:ascii="仿宋" w:eastAsia="仿宋" w:hAnsi="仿宋" w:hint="eastAsia"/>
          <w:sz w:val="24"/>
        </w:rPr>
        <w:t>，住所地：湖北省武汉市汉阳区汉阳大道408号万科未来中心T2写字楼，统一社会信用代码：914201007551344883</w:t>
      </w:r>
      <w:r w:rsidRPr="00532396">
        <w:rPr>
          <w:rFonts w:ascii="仿宋" w:eastAsia="仿宋" w:hAnsi="仿宋" w:hint="eastAsia"/>
          <w:sz w:val="24"/>
        </w:rPr>
        <w:t>。负责人：刘洋，该公司</w:t>
      </w:r>
      <w:r w:rsidR="00F842CC" w:rsidRPr="00532396">
        <w:rPr>
          <w:rFonts w:ascii="仿宋" w:eastAsia="仿宋" w:hAnsi="仿宋" w:hint="eastAsia"/>
          <w:sz w:val="24"/>
        </w:rPr>
        <w:t>法人代表</w:t>
      </w:r>
      <w:r w:rsidRPr="00532396">
        <w:rPr>
          <w:rFonts w:ascii="仿宋" w:eastAsia="仿宋" w:hAnsi="仿宋" w:hint="eastAsia"/>
          <w:sz w:val="24"/>
        </w:rPr>
        <w:t>。</w:t>
      </w:r>
    </w:p>
    <w:p w14:paraId="6C9BEEA1" w14:textId="149F8024" w:rsidR="00AD19B3" w:rsidRPr="00532396" w:rsidRDefault="00AD19B3" w:rsidP="00532396">
      <w:pPr>
        <w:spacing w:before="240" w:after="0" w:line="240" w:lineRule="auto"/>
        <w:ind w:firstLineChars="200" w:firstLine="489"/>
        <w:jc w:val="both"/>
        <w:rPr>
          <w:rFonts w:ascii="仿宋" w:eastAsia="仿宋" w:hAnsi="仿宋"/>
          <w:sz w:val="24"/>
        </w:rPr>
      </w:pPr>
      <w:r w:rsidRPr="00DA73F0">
        <w:rPr>
          <w:rFonts w:ascii="仿宋" w:eastAsia="仿宋" w:hAnsi="仿宋" w:hint="eastAsia"/>
          <w:b/>
          <w:bCs/>
          <w:sz w:val="24"/>
        </w:rPr>
        <w:t>被告：华安联动汽车服务山西有限公司</w:t>
      </w:r>
      <w:r w:rsidRPr="00DA73F0">
        <w:rPr>
          <w:rFonts w:ascii="仿宋" w:eastAsia="仿宋" w:hAnsi="仿宋" w:hint="eastAsia"/>
          <w:sz w:val="24"/>
        </w:rPr>
        <w:t>，</w:t>
      </w:r>
      <w:r w:rsidR="00071A45" w:rsidRPr="00DA73F0">
        <w:rPr>
          <w:rFonts w:ascii="仿宋" w:eastAsia="仿宋" w:hAnsi="仿宋" w:hint="eastAsia"/>
          <w:sz w:val="24"/>
        </w:rPr>
        <w:t>住所地：</w:t>
      </w:r>
      <w:r w:rsidR="00071A45" w:rsidRPr="00DA73F0">
        <w:rPr>
          <w:rFonts w:ascii="仿宋" w:eastAsia="仿宋" w:hAnsi="仿宋"/>
          <w:sz w:val="24"/>
        </w:rPr>
        <w:t>山西转型综合改革示范区学府产业园振兴街11号五峰国际23、24层晋浙公司众创空间</w:t>
      </w:r>
      <w:r w:rsidR="00071A45" w:rsidRPr="00DA73F0">
        <w:rPr>
          <w:rFonts w:ascii="仿宋" w:eastAsia="仿宋" w:hAnsi="仿宋" w:hint="eastAsia"/>
          <w:sz w:val="24"/>
        </w:rPr>
        <w:t>。统一社会信用代码：</w:t>
      </w:r>
      <w:r w:rsidR="00071A45" w:rsidRPr="00DA73F0">
        <w:rPr>
          <w:rFonts w:ascii="仿宋" w:eastAsia="仿宋" w:hAnsi="仿宋"/>
          <w:sz w:val="24"/>
        </w:rPr>
        <w:t>91149900MACXF6KY2H</w:t>
      </w:r>
      <w:r w:rsidR="007E5F34">
        <w:rPr>
          <w:rFonts w:ascii="仿宋" w:eastAsia="仿宋" w:hAnsi="仿宋" w:hint="eastAsia"/>
          <w:sz w:val="24"/>
        </w:rPr>
        <w:t>。</w:t>
      </w:r>
      <w:r w:rsidR="007E5F34" w:rsidRPr="00532396">
        <w:rPr>
          <w:rFonts w:ascii="仿宋" w:eastAsia="仿宋" w:hAnsi="仿宋" w:hint="eastAsia"/>
          <w:sz w:val="24"/>
        </w:rPr>
        <w:t>负责人</w:t>
      </w:r>
      <w:r w:rsidR="00071A45" w:rsidRPr="00532396">
        <w:rPr>
          <w:rFonts w:ascii="仿宋" w:eastAsia="仿宋" w:hAnsi="仿宋" w:hint="eastAsia"/>
          <w:sz w:val="24"/>
        </w:rPr>
        <w:t>：</w:t>
      </w:r>
      <w:r w:rsidR="00071A45" w:rsidRPr="00532396">
        <w:rPr>
          <w:rFonts w:ascii="仿宋" w:eastAsia="仿宋" w:hAnsi="仿宋"/>
          <w:sz w:val="24"/>
        </w:rPr>
        <w:t>齐明其</w:t>
      </w:r>
      <w:r w:rsidR="00071A45" w:rsidRPr="00532396">
        <w:rPr>
          <w:rFonts w:ascii="仿宋" w:eastAsia="仿宋" w:hAnsi="仿宋" w:hint="eastAsia"/>
          <w:sz w:val="24"/>
        </w:rPr>
        <w:t>，该公司</w:t>
      </w:r>
      <w:r w:rsidR="00F842CC" w:rsidRPr="00532396">
        <w:rPr>
          <w:rFonts w:ascii="仿宋" w:eastAsia="仿宋" w:hAnsi="仿宋" w:hint="eastAsia"/>
          <w:sz w:val="24"/>
        </w:rPr>
        <w:t>法人代表</w:t>
      </w:r>
      <w:r w:rsidR="00071A45" w:rsidRPr="00532396">
        <w:rPr>
          <w:rFonts w:ascii="仿宋" w:eastAsia="仿宋" w:hAnsi="仿宋" w:hint="eastAsia"/>
          <w:sz w:val="24"/>
        </w:rPr>
        <w:t>。</w:t>
      </w:r>
    </w:p>
    <w:p w14:paraId="5BFBAFEF" w14:textId="1609F15E" w:rsidR="00AD19B3" w:rsidRPr="00071A45" w:rsidRDefault="00AD19B3" w:rsidP="00FA4EB0">
      <w:pPr>
        <w:spacing w:before="240" w:after="0"/>
        <w:jc w:val="center"/>
        <w:rPr>
          <w:rFonts w:ascii="仿宋" w:eastAsia="仿宋" w:hAnsi="仿宋" w:hint="eastAsia"/>
          <w:b/>
          <w:bCs/>
          <w:sz w:val="36"/>
          <w:szCs w:val="36"/>
        </w:rPr>
      </w:pPr>
      <w:r w:rsidRPr="00071A45">
        <w:rPr>
          <w:rFonts w:ascii="仿宋" w:eastAsia="仿宋" w:hAnsi="仿宋" w:hint="eastAsia"/>
          <w:b/>
          <w:bCs/>
          <w:sz w:val="36"/>
          <w:szCs w:val="36"/>
        </w:rPr>
        <w:t>诉讼请求</w:t>
      </w:r>
    </w:p>
    <w:p w14:paraId="7CF965F1" w14:textId="186E75DB" w:rsidR="00AD19B3" w:rsidRPr="00425369" w:rsidRDefault="00AD19B3" w:rsidP="004C3A74">
      <w:pPr>
        <w:pStyle w:val="a9"/>
        <w:numPr>
          <w:ilvl w:val="0"/>
          <w:numId w:val="1"/>
        </w:numPr>
        <w:spacing w:line="480" w:lineRule="exact"/>
        <w:ind w:left="567" w:hanging="567"/>
        <w:jc w:val="both"/>
        <w:rPr>
          <w:rFonts w:ascii="仿宋" w:eastAsia="仿宋" w:hAnsi="仿宋"/>
          <w:sz w:val="28"/>
          <w:szCs w:val="28"/>
        </w:rPr>
      </w:pPr>
      <w:r w:rsidRPr="00425369">
        <w:rPr>
          <w:rFonts w:ascii="仿宋" w:eastAsia="仿宋" w:hAnsi="仿宋" w:hint="eastAsia"/>
          <w:sz w:val="28"/>
          <w:szCs w:val="28"/>
        </w:rPr>
        <w:t>请求判令上述被告共同赔偿原告经济损失</w:t>
      </w:r>
      <w:r w:rsidR="00F72E12" w:rsidRPr="00F72E12">
        <w:rPr>
          <w:rFonts w:ascii="仿宋" w:eastAsia="仿宋" w:hAnsi="仿宋" w:hint="eastAsia"/>
          <w:b/>
          <w:bCs/>
          <w:sz w:val="28"/>
          <w:szCs w:val="28"/>
        </w:rPr>
        <w:t>371787.96</w:t>
      </w:r>
      <w:r w:rsidRPr="00425369">
        <w:rPr>
          <w:rFonts w:ascii="仿宋" w:eastAsia="仿宋" w:hAnsi="仿宋" w:hint="eastAsia"/>
          <w:sz w:val="28"/>
          <w:szCs w:val="28"/>
        </w:rPr>
        <w:t>元；</w:t>
      </w:r>
    </w:p>
    <w:p w14:paraId="0915ED4A" w14:textId="6CC20F07" w:rsidR="00AD19B3" w:rsidRPr="00425369" w:rsidRDefault="00AD19B3" w:rsidP="004C3A74">
      <w:pPr>
        <w:pStyle w:val="a9"/>
        <w:numPr>
          <w:ilvl w:val="0"/>
          <w:numId w:val="1"/>
        </w:numPr>
        <w:spacing w:line="480" w:lineRule="exact"/>
        <w:ind w:left="567" w:hanging="567"/>
        <w:jc w:val="both"/>
        <w:rPr>
          <w:rFonts w:ascii="仿宋" w:eastAsia="仿宋" w:hAnsi="仿宋"/>
          <w:sz w:val="28"/>
          <w:szCs w:val="28"/>
        </w:rPr>
      </w:pPr>
      <w:r w:rsidRPr="00425369">
        <w:rPr>
          <w:rFonts w:ascii="仿宋" w:eastAsia="仿宋" w:hAnsi="仿宋" w:hint="eastAsia"/>
          <w:sz w:val="28"/>
          <w:szCs w:val="28"/>
        </w:rPr>
        <w:t>请求</w:t>
      </w:r>
      <w:r w:rsidR="007B0186" w:rsidRPr="00425369">
        <w:rPr>
          <w:rFonts w:ascii="仿宋" w:eastAsia="仿宋" w:hAnsi="仿宋" w:hint="eastAsia"/>
          <w:sz w:val="28"/>
          <w:szCs w:val="28"/>
        </w:rPr>
        <w:t>判令</w:t>
      </w:r>
      <w:r w:rsidR="00071A45" w:rsidRPr="00425369">
        <w:rPr>
          <w:rFonts w:ascii="仿宋" w:eastAsia="仿宋" w:hAnsi="仿宋" w:hint="eastAsia"/>
          <w:sz w:val="28"/>
          <w:szCs w:val="28"/>
        </w:rPr>
        <w:t>中国人民财产保险股份有限公司武汉市分公司在交强险范围内承担赔偿责任、华安联动汽车服务山西有限公司在商业第三者责任险范围内承担赔偿责任。</w:t>
      </w:r>
    </w:p>
    <w:p w14:paraId="4A80FCBE" w14:textId="6E1C582D" w:rsidR="00AD19B3" w:rsidRPr="00330124" w:rsidRDefault="00071A45" w:rsidP="004C3A74">
      <w:pPr>
        <w:pStyle w:val="a9"/>
        <w:numPr>
          <w:ilvl w:val="0"/>
          <w:numId w:val="1"/>
        </w:numPr>
        <w:spacing w:line="480" w:lineRule="exact"/>
        <w:ind w:left="567" w:hanging="567"/>
        <w:jc w:val="both"/>
        <w:rPr>
          <w:rFonts w:ascii="仿宋" w:eastAsia="仿宋" w:hAnsi="仿宋"/>
          <w:sz w:val="28"/>
          <w:szCs w:val="28"/>
        </w:rPr>
      </w:pPr>
      <w:r w:rsidRPr="00425369">
        <w:rPr>
          <w:rFonts w:ascii="仿宋" w:eastAsia="仿宋" w:hAnsi="仿宋" w:hint="eastAsia"/>
          <w:sz w:val="28"/>
          <w:szCs w:val="28"/>
        </w:rPr>
        <w:t>本案诉讼费由对方承担。</w:t>
      </w:r>
    </w:p>
    <w:p w14:paraId="17E1BB9D" w14:textId="305E8DC8" w:rsidR="00425369" w:rsidRPr="003D2ED9" w:rsidRDefault="00425369" w:rsidP="00AB5C76">
      <w:pPr>
        <w:spacing w:after="0"/>
        <w:jc w:val="center"/>
        <w:rPr>
          <w:rFonts w:ascii="仿宋" w:eastAsia="仿宋" w:hAnsi="仿宋"/>
          <w:b/>
          <w:bCs/>
          <w:sz w:val="36"/>
          <w:szCs w:val="36"/>
        </w:rPr>
      </w:pPr>
      <w:r w:rsidRPr="003D2ED9">
        <w:rPr>
          <w:rFonts w:ascii="仿宋" w:eastAsia="仿宋" w:hAnsi="仿宋" w:hint="eastAsia"/>
          <w:b/>
          <w:bCs/>
          <w:sz w:val="36"/>
          <w:szCs w:val="36"/>
        </w:rPr>
        <w:t>事实与理由</w:t>
      </w:r>
    </w:p>
    <w:p w14:paraId="4EDC7501" w14:textId="722BC9D8" w:rsidR="0022738A" w:rsidRPr="001046B7" w:rsidRDefault="00425369" w:rsidP="00225206">
      <w:pPr>
        <w:spacing w:line="420" w:lineRule="exact"/>
        <w:ind w:firstLineChars="200" w:firstLine="560"/>
        <w:jc w:val="both"/>
        <w:rPr>
          <w:rFonts w:ascii="仿宋" w:eastAsia="仿宋" w:hAnsi="仿宋"/>
          <w:sz w:val="28"/>
          <w:szCs w:val="28"/>
        </w:rPr>
      </w:pPr>
      <w:r w:rsidRPr="001046B7">
        <w:rPr>
          <w:rFonts w:ascii="仿宋" w:eastAsia="仿宋" w:hAnsi="仿宋" w:hint="eastAsia"/>
          <w:sz w:val="28"/>
          <w:szCs w:val="28"/>
        </w:rPr>
        <w:t>2024年5月23日18时09分许，洪欢驾驶两轮电动车沿</w:t>
      </w:r>
      <w:r w:rsidR="0022738A" w:rsidRPr="001046B7">
        <w:rPr>
          <w:rFonts w:ascii="仿宋" w:eastAsia="仿宋" w:hAnsi="仿宋" w:hint="eastAsia"/>
          <w:sz w:val="28"/>
          <w:szCs w:val="28"/>
        </w:rPr>
        <w:t>旧街街集锦路西向东行驶，当车辆行驶至四吴线路口</w:t>
      </w:r>
      <w:r w:rsidR="009503F9">
        <w:rPr>
          <w:rFonts w:ascii="仿宋" w:eastAsia="仿宋" w:hAnsi="仿宋" w:hint="eastAsia"/>
          <w:sz w:val="28"/>
          <w:szCs w:val="28"/>
        </w:rPr>
        <w:t>，与</w:t>
      </w:r>
      <w:r w:rsidR="0022738A" w:rsidRPr="001046B7">
        <w:rPr>
          <w:rFonts w:ascii="仿宋" w:eastAsia="仿宋" w:hAnsi="仿宋" w:hint="eastAsia"/>
          <w:sz w:val="28"/>
          <w:szCs w:val="28"/>
        </w:rPr>
        <w:t>郑辉成驾驶鄂AAH0595轻型封闭式</w:t>
      </w:r>
      <w:r w:rsidR="00530B0B" w:rsidRPr="001046B7">
        <w:rPr>
          <w:rFonts w:ascii="仿宋" w:eastAsia="仿宋" w:hAnsi="仿宋" w:hint="eastAsia"/>
          <w:sz w:val="28"/>
          <w:szCs w:val="28"/>
        </w:rPr>
        <w:t>货</w:t>
      </w:r>
      <w:r w:rsidR="0022738A" w:rsidRPr="001046B7">
        <w:rPr>
          <w:rFonts w:ascii="仿宋" w:eastAsia="仿宋" w:hAnsi="仿宋" w:hint="eastAsia"/>
          <w:sz w:val="28"/>
          <w:szCs w:val="28"/>
        </w:rPr>
        <w:t>车相撞，造成两车受损</w:t>
      </w:r>
      <w:r w:rsidR="009503F9">
        <w:rPr>
          <w:rFonts w:ascii="仿宋" w:eastAsia="仿宋" w:hAnsi="仿宋" w:hint="eastAsia"/>
          <w:sz w:val="28"/>
          <w:szCs w:val="28"/>
        </w:rPr>
        <w:t>、</w:t>
      </w:r>
      <w:r w:rsidR="0022738A" w:rsidRPr="001046B7">
        <w:rPr>
          <w:rFonts w:ascii="仿宋" w:eastAsia="仿宋" w:hAnsi="仿宋" w:hint="eastAsia"/>
          <w:sz w:val="28"/>
          <w:szCs w:val="28"/>
        </w:rPr>
        <w:t>洪欢、周润鸿、周雨欣受伤的交通事故。</w:t>
      </w:r>
    </w:p>
    <w:p w14:paraId="48E0DA83" w14:textId="33E989B0" w:rsidR="009F08C3" w:rsidRPr="009F08C3" w:rsidRDefault="009F08C3" w:rsidP="00225206">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该事故经武汉市公安局新洲区交通大队第420117120240000125号《道路交通事故认定书》认定为：</w:t>
      </w:r>
      <w:r w:rsidRPr="00625AFA">
        <w:rPr>
          <w:rFonts w:ascii="仿宋" w:eastAsia="仿宋" w:hAnsi="仿宋" w:hint="eastAsia"/>
          <w:b/>
          <w:bCs/>
          <w:sz w:val="28"/>
          <w:szCs w:val="28"/>
        </w:rPr>
        <w:t>洪欢承担此事故的同等责任，郑辉成承担此事故的同等责任，周润鸿及周雨欣无责</w:t>
      </w:r>
      <w:r>
        <w:rPr>
          <w:rFonts w:ascii="仿宋" w:eastAsia="仿宋" w:hAnsi="仿宋" w:hint="eastAsia"/>
          <w:sz w:val="28"/>
          <w:szCs w:val="28"/>
        </w:rPr>
        <w:t>。</w:t>
      </w:r>
    </w:p>
    <w:p w14:paraId="2F9A232C" w14:textId="4BF7CCB4" w:rsidR="0022738A" w:rsidRDefault="0022738A" w:rsidP="00225206">
      <w:pPr>
        <w:spacing w:line="420" w:lineRule="exact"/>
        <w:ind w:firstLineChars="200" w:firstLine="560"/>
        <w:jc w:val="both"/>
        <w:rPr>
          <w:rFonts w:ascii="仿宋" w:eastAsia="仿宋" w:hAnsi="仿宋"/>
          <w:sz w:val="28"/>
          <w:szCs w:val="28"/>
        </w:rPr>
      </w:pPr>
      <w:r w:rsidRPr="001046B7">
        <w:rPr>
          <w:rFonts w:ascii="仿宋" w:eastAsia="仿宋" w:hAnsi="仿宋" w:hint="eastAsia"/>
          <w:sz w:val="28"/>
          <w:szCs w:val="28"/>
        </w:rPr>
        <w:t>事故发生后，洪欢当即被送往武汉市新洲区人民医院检查，</w:t>
      </w:r>
      <w:r w:rsidR="00EC330A">
        <w:rPr>
          <w:rFonts w:ascii="仿宋" w:eastAsia="仿宋" w:hAnsi="仿宋" w:hint="eastAsia"/>
          <w:sz w:val="28"/>
          <w:szCs w:val="28"/>
        </w:rPr>
        <w:t>怀疑</w:t>
      </w:r>
      <w:r w:rsidRPr="001046B7">
        <w:rPr>
          <w:rFonts w:ascii="仿宋" w:eastAsia="仿宋" w:hAnsi="仿宋" w:hint="eastAsia"/>
          <w:sz w:val="28"/>
          <w:szCs w:val="28"/>
        </w:rPr>
        <w:t>脾脏破裂并多发肋骨骨折，</w:t>
      </w:r>
      <w:r w:rsidR="00122EFA">
        <w:rPr>
          <w:rFonts w:ascii="仿宋" w:eastAsia="仿宋" w:hAnsi="仿宋" w:hint="eastAsia"/>
          <w:sz w:val="28"/>
          <w:szCs w:val="28"/>
        </w:rPr>
        <w:t>后于当日转至</w:t>
      </w:r>
      <w:r w:rsidRPr="001046B7">
        <w:rPr>
          <w:rFonts w:ascii="仿宋" w:eastAsia="仿宋" w:hAnsi="仿宋" w:hint="eastAsia"/>
          <w:sz w:val="28"/>
          <w:szCs w:val="28"/>
        </w:rPr>
        <w:t>往武汉大学中南医院</w:t>
      </w:r>
      <w:r w:rsidR="00EC330A">
        <w:rPr>
          <w:rFonts w:ascii="仿宋" w:eastAsia="仿宋" w:hAnsi="仿宋" w:hint="eastAsia"/>
          <w:sz w:val="28"/>
          <w:szCs w:val="28"/>
        </w:rPr>
        <w:t>，</w:t>
      </w:r>
      <w:r w:rsidRPr="001046B7">
        <w:rPr>
          <w:rFonts w:ascii="仿宋" w:eastAsia="仿宋" w:hAnsi="仿宋" w:hint="eastAsia"/>
          <w:sz w:val="28"/>
          <w:szCs w:val="28"/>
        </w:rPr>
        <w:t>确诊为</w:t>
      </w:r>
      <w:r w:rsidRPr="0038057F">
        <w:rPr>
          <w:rFonts w:ascii="仿宋" w:eastAsia="仿宋" w:hAnsi="仿宋" w:hint="eastAsia"/>
          <w:b/>
          <w:bCs/>
          <w:sz w:val="28"/>
          <w:szCs w:val="28"/>
          <w:u w:val="single"/>
        </w:rPr>
        <w:t>创伤性脾破裂、肝挫伤、多根肋骨骨折等</w:t>
      </w:r>
      <w:r w:rsidRPr="001046B7">
        <w:rPr>
          <w:rFonts w:ascii="仿宋" w:eastAsia="仿宋" w:hAnsi="仿宋" w:hint="eastAsia"/>
          <w:sz w:val="28"/>
          <w:szCs w:val="28"/>
        </w:rPr>
        <w:t>，遂在</w:t>
      </w:r>
      <w:r w:rsidR="00EC330A">
        <w:rPr>
          <w:rFonts w:ascii="仿宋" w:eastAsia="仿宋" w:hAnsi="仿宋" w:hint="eastAsia"/>
          <w:sz w:val="28"/>
          <w:szCs w:val="28"/>
        </w:rPr>
        <w:t>该</w:t>
      </w:r>
      <w:r w:rsidRPr="001046B7">
        <w:rPr>
          <w:rFonts w:ascii="仿宋" w:eastAsia="仿宋" w:hAnsi="仿宋" w:hint="eastAsia"/>
          <w:sz w:val="28"/>
          <w:szCs w:val="28"/>
        </w:rPr>
        <w:t>院行“</w:t>
      </w:r>
      <w:r w:rsidRPr="00122EFA">
        <w:rPr>
          <w:rFonts w:ascii="仿宋" w:eastAsia="仿宋" w:hAnsi="仿宋" w:hint="eastAsia"/>
          <w:b/>
          <w:bCs/>
          <w:sz w:val="28"/>
          <w:szCs w:val="28"/>
        </w:rPr>
        <w:t>腹腔镜全脾切除术+肝止血术</w:t>
      </w:r>
      <w:r w:rsidRPr="001046B7">
        <w:rPr>
          <w:rFonts w:ascii="仿宋" w:eastAsia="仿宋" w:hAnsi="仿宋" w:hint="eastAsia"/>
          <w:sz w:val="28"/>
          <w:szCs w:val="28"/>
        </w:rPr>
        <w:t>”</w:t>
      </w:r>
      <w:r w:rsidR="00EC330A">
        <w:rPr>
          <w:rFonts w:ascii="仿宋" w:eastAsia="仿宋" w:hAnsi="仿宋" w:hint="eastAsia"/>
          <w:sz w:val="28"/>
          <w:szCs w:val="28"/>
        </w:rPr>
        <w:t>并</w:t>
      </w:r>
      <w:r w:rsidRPr="001046B7">
        <w:rPr>
          <w:rFonts w:ascii="仿宋" w:eastAsia="仿宋" w:hAnsi="仿宋" w:hint="eastAsia"/>
          <w:sz w:val="28"/>
          <w:szCs w:val="28"/>
        </w:rPr>
        <w:t>住院10天，加上出院后复查，共花去</w:t>
      </w:r>
      <w:r w:rsidRPr="00BC0A00">
        <w:rPr>
          <w:rFonts w:ascii="仿宋" w:eastAsia="仿宋" w:hAnsi="仿宋" w:hint="eastAsia"/>
          <w:sz w:val="28"/>
          <w:szCs w:val="28"/>
        </w:rPr>
        <w:t>医疗费</w:t>
      </w:r>
      <w:r w:rsidRPr="00BC0A00">
        <w:rPr>
          <w:rFonts w:ascii="仿宋" w:eastAsia="仿宋" w:hAnsi="仿宋" w:hint="eastAsia"/>
          <w:sz w:val="28"/>
          <w:szCs w:val="28"/>
        </w:rPr>
        <w:lastRenderedPageBreak/>
        <w:t>人民币</w:t>
      </w:r>
      <w:r w:rsidR="00E86758" w:rsidRPr="00E03A63">
        <w:rPr>
          <w:rFonts w:ascii="仿宋" w:eastAsia="仿宋" w:hAnsi="仿宋" w:hint="eastAsia"/>
          <w:b/>
          <w:bCs/>
          <w:sz w:val="28"/>
          <w:szCs w:val="28"/>
        </w:rPr>
        <w:t>55218.92</w:t>
      </w:r>
      <w:r w:rsidRPr="00BC0A00">
        <w:rPr>
          <w:rFonts w:ascii="仿宋" w:eastAsia="仿宋" w:hAnsi="仿宋" w:hint="eastAsia"/>
          <w:sz w:val="28"/>
          <w:szCs w:val="28"/>
        </w:rPr>
        <w:t>元。</w:t>
      </w:r>
    </w:p>
    <w:p w14:paraId="2AFAF127" w14:textId="489504BD" w:rsidR="009F08C3" w:rsidRPr="001046B7" w:rsidRDefault="009F08C3" w:rsidP="00225206">
      <w:pPr>
        <w:spacing w:line="420" w:lineRule="exact"/>
        <w:ind w:firstLineChars="200" w:firstLine="560"/>
        <w:jc w:val="both"/>
        <w:rPr>
          <w:rFonts w:ascii="仿宋" w:eastAsia="仿宋" w:hAnsi="仿宋" w:hint="eastAsia"/>
          <w:sz w:val="28"/>
          <w:szCs w:val="28"/>
        </w:rPr>
      </w:pPr>
      <w:r w:rsidRPr="00B27D3A">
        <w:rPr>
          <w:rFonts w:ascii="仿宋" w:eastAsia="仿宋" w:hAnsi="仿宋" w:hint="eastAsia"/>
          <w:sz w:val="28"/>
          <w:szCs w:val="28"/>
        </w:rPr>
        <w:t>洪欢的损伤于</w:t>
      </w:r>
      <w:r w:rsidR="00AA7D81" w:rsidRPr="00B27D3A">
        <w:rPr>
          <w:rFonts w:ascii="仿宋" w:eastAsia="仿宋" w:hAnsi="仿宋" w:hint="eastAsia"/>
          <w:sz w:val="28"/>
          <w:szCs w:val="28"/>
        </w:rPr>
        <w:t>2025年1月</w:t>
      </w:r>
      <w:r w:rsidR="00B27D3A" w:rsidRPr="00B27D3A">
        <w:rPr>
          <w:rFonts w:ascii="仿宋" w:eastAsia="仿宋" w:hAnsi="仿宋" w:hint="eastAsia"/>
          <w:sz w:val="28"/>
          <w:szCs w:val="28"/>
        </w:rPr>
        <w:t>23</w:t>
      </w:r>
      <w:r w:rsidR="00AA7D81" w:rsidRPr="00B27D3A">
        <w:rPr>
          <w:rFonts w:ascii="仿宋" w:eastAsia="仿宋" w:hAnsi="仿宋" w:hint="eastAsia"/>
          <w:sz w:val="28"/>
          <w:szCs w:val="28"/>
        </w:rPr>
        <w:t>日经武汉福田爱民司法鉴定中心</w:t>
      </w:r>
      <w:r w:rsidR="00AA7D81">
        <w:rPr>
          <w:rFonts w:ascii="仿宋" w:eastAsia="仿宋" w:hAnsi="仿宋" w:hint="eastAsia"/>
          <w:sz w:val="28"/>
          <w:szCs w:val="28"/>
        </w:rPr>
        <w:t>“武福爱</w:t>
      </w:r>
      <w:r w:rsidR="00AA7D81">
        <w:rPr>
          <w:rFonts w:ascii="仿宋" w:eastAsia="仿宋" w:hAnsi="仿宋"/>
          <w:sz w:val="28"/>
          <w:szCs w:val="28"/>
        </w:rPr>
        <w:t>[2025]</w:t>
      </w:r>
      <w:r w:rsidR="00AA7D81">
        <w:rPr>
          <w:rFonts w:ascii="仿宋" w:eastAsia="仿宋" w:hAnsi="仿宋" w:hint="eastAsia"/>
          <w:sz w:val="28"/>
          <w:szCs w:val="28"/>
        </w:rPr>
        <w:t>临鉴字第</w:t>
      </w:r>
      <w:r w:rsidR="00B27D3A">
        <w:rPr>
          <w:rFonts w:ascii="仿宋" w:eastAsia="仿宋" w:hAnsi="仿宋" w:hint="eastAsia"/>
          <w:sz w:val="28"/>
          <w:szCs w:val="28"/>
        </w:rPr>
        <w:t>382</w:t>
      </w:r>
      <w:r w:rsidR="00AA7D81">
        <w:rPr>
          <w:rFonts w:ascii="仿宋" w:eastAsia="仿宋" w:hAnsi="仿宋" w:hint="eastAsia"/>
          <w:sz w:val="28"/>
          <w:szCs w:val="28"/>
        </w:rPr>
        <w:t>号”《司法鉴定意见书》鉴定为：</w:t>
      </w:r>
      <w:r w:rsidR="00AA7D81" w:rsidRPr="00AA7D81">
        <w:rPr>
          <w:rFonts w:ascii="仿宋" w:eastAsia="仿宋" w:hAnsi="仿宋"/>
          <w:b/>
          <w:bCs/>
          <w:sz w:val="28"/>
          <w:szCs w:val="28"/>
          <w:u w:val="single"/>
        </w:rPr>
        <w:t>被鉴定人洪欢创伤性脾破裂，全脾摘除术后评定为八级伤残;左侧3-9肋骨骨折，共计7根肋骨骨折评定为十级伤残;赔偿指数为32%，后续诊疗项目为对症、预防并发症治疗;自受伤之日起，误工休息时间150日，护理时间60日，营养时间90日</w:t>
      </w:r>
      <w:r w:rsidR="00AA7D81" w:rsidRPr="00AA7D81">
        <w:rPr>
          <w:rFonts w:ascii="仿宋" w:eastAsia="仿宋" w:hAnsi="仿宋"/>
          <w:b/>
          <w:bCs/>
          <w:sz w:val="28"/>
          <w:szCs w:val="28"/>
        </w:rPr>
        <w:t>。</w:t>
      </w:r>
      <w:r w:rsidR="00AA7D81" w:rsidRPr="00AA7D81">
        <w:rPr>
          <w:rFonts w:ascii="仿宋" w:eastAsia="仿宋" w:hAnsi="仿宋" w:hint="eastAsia"/>
          <w:sz w:val="28"/>
          <w:szCs w:val="28"/>
        </w:rPr>
        <w:t>本次鉴定花去鉴定费2280元。</w:t>
      </w:r>
    </w:p>
    <w:p w14:paraId="3B6E073A" w14:textId="17F5791F" w:rsidR="0022738A" w:rsidRDefault="0022738A" w:rsidP="00225206">
      <w:pPr>
        <w:spacing w:line="420" w:lineRule="exact"/>
        <w:ind w:firstLineChars="200" w:firstLine="560"/>
        <w:jc w:val="both"/>
        <w:rPr>
          <w:rFonts w:ascii="仿宋" w:eastAsia="仿宋" w:hAnsi="仿宋"/>
          <w:sz w:val="28"/>
          <w:szCs w:val="28"/>
        </w:rPr>
      </w:pPr>
      <w:r w:rsidRPr="001046B7">
        <w:rPr>
          <w:rFonts w:ascii="仿宋" w:eastAsia="仿宋" w:hAnsi="仿宋" w:hint="eastAsia"/>
          <w:sz w:val="28"/>
          <w:szCs w:val="28"/>
        </w:rPr>
        <w:t>洪欢发生交通事故前，与“湖北赢之海数字科技有限公司”签订购销合同，</w:t>
      </w:r>
      <w:r w:rsidR="00E60C87" w:rsidRPr="001046B7">
        <w:rPr>
          <w:rFonts w:ascii="仿宋" w:eastAsia="仿宋" w:hAnsi="仿宋" w:hint="eastAsia"/>
          <w:sz w:val="28"/>
          <w:szCs w:val="28"/>
        </w:rPr>
        <w:t>经该公司授权</w:t>
      </w:r>
      <w:r w:rsidRPr="001046B7">
        <w:rPr>
          <w:rFonts w:ascii="仿宋" w:eastAsia="仿宋" w:hAnsi="仿宋" w:hint="eastAsia"/>
          <w:sz w:val="28"/>
          <w:szCs w:val="28"/>
        </w:rPr>
        <w:t>在“武汉市新洲区徐古街道周铁河村周铁河湾16号”经营一家网购物品零售店，</w:t>
      </w:r>
      <w:r w:rsidR="00E60C87" w:rsidRPr="001046B7">
        <w:rPr>
          <w:rFonts w:ascii="仿宋" w:eastAsia="仿宋" w:hAnsi="仿宋" w:hint="eastAsia"/>
          <w:sz w:val="28"/>
          <w:szCs w:val="28"/>
        </w:rPr>
        <w:t>平时以“美团”及“芙蓉兴盛”两个平台</w:t>
      </w:r>
      <w:r w:rsidR="003D2ED9" w:rsidRPr="001046B7">
        <w:rPr>
          <w:rFonts w:ascii="仿宋" w:eastAsia="仿宋" w:hAnsi="仿宋" w:hint="eastAsia"/>
          <w:sz w:val="28"/>
          <w:szCs w:val="28"/>
        </w:rPr>
        <w:t>的日用品</w:t>
      </w:r>
      <w:r w:rsidR="00A840CA" w:rsidRPr="001046B7">
        <w:rPr>
          <w:rFonts w:ascii="仿宋" w:eastAsia="仿宋" w:hAnsi="仿宋" w:hint="eastAsia"/>
          <w:sz w:val="28"/>
          <w:szCs w:val="28"/>
        </w:rPr>
        <w:t>及</w:t>
      </w:r>
      <w:r w:rsidR="00F17C14">
        <w:rPr>
          <w:rFonts w:ascii="仿宋" w:eastAsia="仿宋" w:hAnsi="仿宋" w:hint="eastAsia"/>
          <w:sz w:val="28"/>
          <w:szCs w:val="28"/>
        </w:rPr>
        <w:t>食品</w:t>
      </w:r>
      <w:r w:rsidR="002D49D5">
        <w:rPr>
          <w:rFonts w:ascii="仿宋" w:eastAsia="仿宋" w:hAnsi="仿宋" w:hint="eastAsia"/>
          <w:sz w:val="28"/>
          <w:szCs w:val="28"/>
        </w:rPr>
        <w:t>团购</w:t>
      </w:r>
      <w:r w:rsidR="003D2ED9" w:rsidRPr="001046B7">
        <w:rPr>
          <w:rFonts w:ascii="仿宋" w:eastAsia="仿宋" w:hAnsi="仿宋" w:hint="eastAsia"/>
          <w:sz w:val="28"/>
          <w:szCs w:val="28"/>
        </w:rPr>
        <w:t>销售为主</w:t>
      </w:r>
      <w:r w:rsidR="00893EC7">
        <w:rPr>
          <w:rFonts w:ascii="仿宋" w:eastAsia="仿宋" w:hAnsi="仿宋" w:hint="eastAsia"/>
          <w:sz w:val="28"/>
          <w:szCs w:val="28"/>
        </w:rPr>
        <w:t>。洪欢</w:t>
      </w:r>
      <w:r w:rsidR="003D2ED9" w:rsidRPr="001046B7">
        <w:rPr>
          <w:rFonts w:ascii="仿宋" w:eastAsia="仿宋" w:hAnsi="仿宋" w:hint="eastAsia"/>
          <w:sz w:val="28"/>
          <w:szCs w:val="28"/>
        </w:rPr>
        <w:t>发生事故受伤后，由于身体未能康复，不能承担搬货等</w:t>
      </w:r>
      <w:r w:rsidR="002D49D5">
        <w:rPr>
          <w:rFonts w:ascii="仿宋" w:eastAsia="仿宋" w:hAnsi="仿宋" w:hint="eastAsia"/>
          <w:sz w:val="28"/>
          <w:szCs w:val="28"/>
        </w:rPr>
        <w:t>诸多销售</w:t>
      </w:r>
      <w:r w:rsidR="003D2ED9" w:rsidRPr="001046B7">
        <w:rPr>
          <w:rFonts w:ascii="仿宋" w:eastAsia="仿宋" w:hAnsi="仿宋" w:hint="eastAsia"/>
          <w:sz w:val="28"/>
          <w:szCs w:val="28"/>
        </w:rPr>
        <w:t>事务，经营</w:t>
      </w:r>
      <w:r w:rsidR="008D4E6C">
        <w:rPr>
          <w:rFonts w:ascii="仿宋" w:eastAsia="仿宋" w:hAnsi="仿宋" w:hint="eastAsia"/>
          <w:sz w:val="28"/>
          <w:szCs w:val="28"/>
        </w:rPr>
        <w:t>收到严重影响</w:t>
      </w:r>
      <w:r w:rsidR="003D2ED9" w:rsidRPr="001046B7">
        <w:rPr>
          <w:rFonts w:ascii="仿宋" w:eastAsia="仿宋" w:hAnsi="仿宋" w:hint="eastAsia"/>
          <w:sz w:val="28"/>
          <w:szCs w:val="28"/>
        </w:rPr>
        <w:t>。</w:t>
      </w:r>
    </w:p>
    <w:p w14:paraId="6EE9DC62" w14:textId="77777777" w:rsidR="003515F8" w:rsidRDefault="00530B0B" w:rsidP="00225206">
      <w:pPr>
        <w:spacing w:line="420" w:lineRule="exact"/>
        <w:ind w:firstLineChars="200" w:firstLine="560"/>
        <w:jc w:val="both"/>
        <w:rPr>
          <w:rFonts w:ascii="仿宋" w:eastAsia="仿宋" w:hAnsi="仿宋"/>
          <w:sz w:val="28"/>
          <w:szCs w:val="28"/>
        </w:rPr>
      </w:pPr>
      <w:r w:rsidRPr="001046B7">
        <w:rPr>
          <w:rFonts w:ascii="仿宋" w:eastAsia="仿宋" w:hAnsi="仿宋" w:hint="eastAsia"/>
          <w:sz w:val="28"/>
          <w:szCs w:val="28"/>
        </w:rPr>
        <w:t>经查明，</w:t>
      </w:r>
      <w:r w:rsidR="00D3681C">
        <w:rPr>
          <w:rFonts w:ascii="仿宋" w:eastAsia="仿宋" w:hAnsi="仿宋" w:hint="eastAsia"/>
          <w:sz w:val="28"/>
          <w:szCs w:val="28"/>
        </w:rPr>
        <w:t>被告</w:t>
      </w:r>
      <w:r w:rsidR="00D3681C" w:rsidRPr="001046B7">
        <w:rPr>
          <w:rFonts w:ascii="仿宋" w:eastAsia="仿宋" w:hAnsi="仿宋" w:hint="eastAsia"/>
          <w:sz w:val="28"/>
          <w:szCs w:val="28"/>
        </w:rPr>
        <w:t>郑辉成</w:t>
      </w:r>
      <w:r w:rsidR="00D3681C">
        <w:rPr>
          <w:rFonts w:ascii="仿宋" w:eastAsia="仿宋" w:hAnsi="仿宋" w:hint="eastAsia"/>
          <w:sz w:val="28"/>
          <w:szCs w:val="28"/>
        </w:rPr>
        <w:t>事故时驾驶的</w:t>
      </w:r>
      <w:r w:rsidRPr="001046B7">
        <w:rPr>
          <w:rFonts w:ascii="仿宋" w:eastAsia="仿宋" w:hAnsi="仿宋" w:hint="eastAsia"/>
          <w:sz w:val="28"/>
          <w:szCs w:val="28"/>
        </w:rPr>
        <w:t>鄂AAH0595轻型封闭式货车的</w:t>
      </w:r>
      <w:r w:rsidR="001046B7" w:rsidRPr="001046B7">
        <w:rPr>
          <w:rFonts w:ascii="仿宋" w:eastAsia="仿宋" w:hAnsi="仿宋" w:hint="eastAsia"/>
          <w:sz w:val="28"/>
          <w:szCs w:val="28"/>
        </w:rPr>
        <w:t>所有人为</w:t>
      </w:r>
      <w:r w:rsidR="00503EC6">
        <w:rPr>
          <w:rFonts w:ascii="仿宋" w:eastAsia="仿宋" w:hAnsi="仿宋" w:hint="eastAsia"/>
          <w:sz w:val="28"/>
          <w:szCs w:val="28"/>
        </w:rPr>
        <w:t>“</w:t>
      </w:r>
      <w:bookmarkStart w:id="0" w:name="OLE_LINK1"/>
      <w:r w:rsidR="001046B7" w:rsidRPr="001046B7">
        <w:rPr>
          <w:rFonts w:ascii="仿宋" w:eastAsia="仿宋" w:hAnsi="仿宋" w:hint="eastAsia"/>
          <w:sz w:val="28"/>
          <w:szCs w:val="28"/>
        </w:rPr>
        <w:t>武汉市洪山区会成日用品经营部</w:t>
      </w:r>
      <w:bookmarkEnd w:id="0"/>
      <w:r w:rsidR="00503EC6">
        <w:rPr>
          <w:rFonts w:ascii="仿宋" w:eastAsia="仿宋" w:hAnsi="仿宋" w:hint="eastAsia"/>
          <w:sz w:val="28"/>
          <w:szCs w:val="28"/>
        </w:rPr>
        <w:t>”</w:t>
      </w:r>
      <w:r w:rsidR="001046B7" w:rsidRPr="001046B7">
        <w:rPr>
          <w:rFonts w:ascii="仿宋" w:eastAsia="仿宋" w:hAnsi="仿宋" w:hint="eastAsia"/>
          <w:sz w:val="28"/>
          <w:szCs w:val="28"/>
        </w:rPr>
        <w:t>，该</w:t>
      </w:r>
      <w:r w:rsidR="00C2257C">
        <w:rPr>
          <w:rFonts w:ascii="仿宋" w:eastAsia="仿宋" w:hAnsi="仿宋" w:hint="eastAsia"/>
          <w:sz w:val="28"/>
          <w:szCs w:val="28"/>
        </w:rPr>
        <w:t>个体工商户</w:t>
      </w:r>
      <w:r w:rsidR="001046B7" w:rsidRPr="001046B7">
        <w:rPr>
          <w:rFonts w:ascii="仿宋" w:eastAsia="仿宋" w:hAnsi="仿宋" w:hint="eastAsia"/>
          <w:sz w:val="28"/>
          <w:szCs w:val="28"/>
        </w:rPr>
        <w:t>的</w:t>
      </w:r>
      <w:r w:rsidR="001046B7" w:rsidRPr="0010585D">
        <w:rPr>
          <w:rFonts w:ascii="仿宋" w:eastAsia="仿宋" w:hAnsi="仿宋" w:hint="eastAsia"/>
          <w:b/>
          <w:bCs/>
          <w:sz w:val="28"/>
          <w:szCs w:val="28"/>
        </w:rPr>
        <w:t>经营者为</w:t>
      </w:r>
      <w:r w:rsidR="001046B7" w:rsidRPr="00266FD6">
        <w:rPr>
          <w:rFonts w:ascii="仿宋" w:eastAsia="仿宋" w:hAnsi="仿宋" w:hint="eastAsia"/>
          <w:b/>
          <w:bCs/>
          <w:sz w:val="28"/>
          <w:szCs w:val="28"/>
        </w:rPr>
        <w:t>郑辉成</w:t>
      </w:r>
      <w:r w:rsidR="00D3681C" w:rsidRPr="00266FD6">
        <w:rPr>
          <w:rFonts w:ascii="仿宋" w:eastAsia="仿宋" w:hAnsi="仿宋" w:hint="eastAsia"/>
          <w:b/>
          <w:bCs/>
          <w:sz w:val="28"/>
          <w:szCs w:val="28"/>
        </w:rPr>
        <w:t>本人</w:t>
      </w:r>
      <w:r w:rsidR="001046B7" w:rsidRPr="001046B7">
        <w:rPr>
          <w:rFonts w:ascii="仿宋" w:eastAsia="仿宋" w:hAnsi="仿宋" w:hint="eastAsia"/>
          <w:sz w:val="28"/>
          <w:szCs w:val="28"/>
        </w:rPr>
        <w:t>，</w:t>
      </w:r>
      <w:r w:rsidR="0094725A">
        <w:rPr>
          <w:rFonts w:ascii="仿宋" w:eastAsia="仿宋" w:hAnsi="仿宋" w:hint="eastAsia"/>
          <w:sz w:val="28"/>
          <w:szCs w:val="28"/>
        </w:rPr>
        <w:t>本案起诉时，该经营部注册登记信息显示“</w:t>
      </w:r>
      <w:r w:rsidR="0094725A" w:rsidRPr="00F56F34">
        <w:rPr>
          <w:rFonts w:ascii="仿宋" w:eastAsia="仿宋" w:hAnsi="仿宋" w:hint="eastAsia"/>
          <w:b/>
          <w:bCs/>
          <w:sz w:val="28"/>
          <w:szCs w:val="28"/>
        </w:rPr>
        <w:t>已注销</w:t>
      </w:r>
      <w:r w:rsidR="0094725A">
        <w:rPr>
          <w:rFonts w:ascii="仿宋" w:eastAsia="仿宋" w:hAnsi="仿宋" w:hint="eastAsia"/>
          <w:sz w:val="28"/>
          <w:szCs w:val="28"/>
        </w:rPr>
        <w:t>”。</w:t>
      </w:r>
    </w:p>
    <w:p w14:paraId="4F65D8DE" w14:textId="20E0D116" w:rsidR="003D2ED9" w:rsidRDefault="00994643" w:rsidP="00225206">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另查明，</w:t>
      </w:r>
      <w:r w:rsidR="003515F8" w:rsidRPr="001046B7">
        <w:rPr>
          <w:rFonts w:ascii="仿宋" w:eastAsia="仿宋" w:hAnsi="仿宋" w:hint="eastAsia"/>
          <w:sz w:val="28"/>
          <w:szCs w:val="28"/>
        </w:rPr>
        <w:t>鄂AAH0595轻型封闭式货</w:t>
      </w:r>
      <w:r w:rsidR="001046B7">
        <w:rPr>
          <w:rFonts w:ascii="仿宋" w:eastAsia="仿宋" w:hAnsi="仿宋" w:hint="eastAsia"/>
          <w:sz w:val="28"/>
          <w:szCs w:val="28"/>
        </w:rPr>
        <w:t>车在</w:t>
      </w:r>
      <w:r w:rsidR="001046B7" w:rsidRPr="001046B7">
        <w:rPr>
          <w:rFonts w:ascii="仿宋" w:eastAsia="仿宋" w:hAnsi="仿宋" w:hint="eastAsia"/>
          <w:sz w:val="28"/>
          <w:szCs w:val="28"/>
        </w:rPr>
        <w:t>中国人民财产保险股份有限公司武汉市分公司购买了交强险，保险期间为2024年5月21日至2025年5月21日</w:t>
      </w:r>
      <w:r w:rsidR="00C2257C">
        <w:rPr>
          <w:rFonts w:ascii="仿宋" w:eastAsia="仿宋" w:hAnsi="仿宋" w:hint="eastAsia"/>
          <w:sz w:val="28"/>
          <w:szCs w:val="28"/>
        </w:rPr>
        <w:t>，</w:t>
      </w:r>
      <w:r w:rsidR="00225206">
        <w:rPr>
          <w:rFonts w:ascii="仿宋" w:eastAsia="仿宋" w:hAnsi="仿宋" w:hint="eastAsia"/>
          <w:sz w:val="28"/>
          <w:szCs w:val="28"/>
        </w:rPr>
        <w:t>另</w:t>
      </w:r>
      <w:r w:rsidR="001046B7">
        <w:rPr>
          <w:rFonts w:ascii="仿宋" w:eastAsia="仿宋" w:hAnsi="仿宋" w:hint="eastAsia"/>
          <w:sz w:val="28"/>
          <w:szCs w:val="28"/>
        </w:rPr>
        <w:t>在华安联动汽车服务山西有限公司购买了</w:t>
      </w:r>
      <w:r w:rsidR="00B44738">
        <w:rPr>
          <w:rFonts w:ascii="仿宋" w:eastAsia="仿宋" w:hAnsi="仿宋" w:hint="eastAsia"/>
          <w:sz w:val="28"/>
          <w:szCs w:val="28"/>
        </w:rPr>
        <w:t>100万的</w:t>
      </w:r>
      <w:r w:rsidR="001046B7">
        <w:rPr>
          <w:rFonts w:ascii="仿宋" w:eastAsia="仿宋" w:hAnsi="仿宋" w:hint="eastAsia"/>
          <w:sz w:val="28"/>
          <w:szCs w:val="28"/>
        </w:rPr>
        <w:t>商业保险统筹，统筹期间自2024年5月22日至2025年5月21日止，事故发生在保险期间。</w:t>
      </w:r>
    </w:p>
    <w:p w14:paraId="131E2560" w14:textId="3FB5362B" w:rsidR="009F08C3" w:rsidRDefault="009F08C3" w:rsidP="00225206">
      <w:pPr>
        <w:spacing w:line="420" w:lineRule="exact"/>
        <w:ind w:firstLineChars="200" w:firstLine="560"/>
        <w:jc w:val="both"/>
        <w:rPr>
          <w:rFonts w:ascii="仿宋" w:eastAsia="仿宋" w:hAnsi="仿宋"/>
          <w:sz w:val="28"/>
          <w:szCs w:val="28"/>
        </w:rPr>
      </w:pPr>
      <w:r>
        <w:rPr>
          <w:rFonts w:ascii="仿宋" w:eastAsia="仿宋" w:hAnsi="仿宋" w:hint="eastAsia"/>
          <w:sz w:val="28"/>
          <w:szCs w:val="28"/>
        </w:rPr>
        <w:t>为维护原告合法权益，特诉至贵院，请求</w:t>
      </w:r>
      <w:r w:rsidR="007A0114">
        <w:rPr>
          <w:rFonts w:ascii="仿宋" w:eastAsia="仿宋" w:hAnsi="仿宋" w:hint="eastAsia"/>
          <w:sz w:val="28"/>
          <w:szCs w:val="28"/>
        </w:rPr>
        <w:t>贵院</w:t>
      </w:r>
      <w:r>
        <w:rPr>
          <w:rFonts w:ascii="仿宋" w:eastAsia="仿宋" w:hAnsi="仿宋" w:hint="eastAsia"/>
          <w:sz w:val="28"/>
          <w:szCs w:val="28"/>
        </w:rPr>
        <w:t>依法判决支持原告的诉讼请求。</w:t>
      </w:r>
    </w:p>
    <w:p w14:paraId="7CC00597" w14:textId="69EB4039" w:rsidR="009F08C3" w:rsidRDefault="009F08C3" w:rsidP="00225206">
      <w:pPr>
        <w:pStyle w:val="ae"/>
        <w:spacing w:line="420" w:lineRule="exact"/>
        <w:ind w:firstLineChars="202" w:firstLine="566"/>
        <w:rPr>
          <w:rFonts w:hint="eastAsia"/>
        </w:rPr>
      </w:pPr>
      <w:r>
        <w:rPr>
          <w:rFonts w:hint="eastAsia"/>
        </w:rPr>
        <w:t>此致</w:t>
      </w:r>
      <w:r w:rsidR="005D1582">
        <w:rPr>
          <w:rFonts w:hint="eastAsia"/>
        </w:rPr>
        <w:t>！</w:t>
      </w:r>
    </w:p>
    <w:p w14:paraId="6DA37E45" w14:textId="2E8055A7" w:rsidR="009F08C3" w:rsidRPr="009F08C3" w:rsidRDefault="009F08C3" w:rsidP="00225206">
      <w:pPr>
        <w:spacing w:line="420" w:lineRule="exact"/>
        <w:rPr>
          <w:rFonts w:ascii="仿宋" w:eastAsia="仿宋" w:hAnsi="仿宋"/>
          <w:sz w:val="28"/>
          <w:szCs w:val="28"/>
        </w:rPr>
      </w:pPr>
      <w:r w:rsidRPr="009F08C3">
        <w:rPr>
          <w:rFonts w:ascii="仿宋" w:eastAsia="仿宋" w:hAnsi="仿宋" w:hint="eastAsia"/>
          <w:sz w:val="28"/>
          <w:szCs w:val="28"/>
        </w:rPr>
        <w:t>武汉市新洲区人民法院</w:t>
      </w:r>
    </w:p>
    <w:p w14:paraId="10859816" w14:textId="32686FE3" w:rsidR="009F08C3" w:rsidRDefault="009F08C3" w:rsidP="00225206">
      <w:pPr>
        <w:pStyle w:val="af0"/>
        <w:spacing w:line="420" w:lineRule="exact"/>
        <w:ind w:leftChars="2577" w:left="5669"/>
      </w:pPr>
      <w:r>
        <w:rPr>
          <w:rFonts w:hint="eastAsia"/>
        </w:rPr>
        <w:t>起诉人：</w:t>
      </w:r>
    </w:p>
    <w:p w14:paraId="6E13D9DE" w14:textId="7B204763" w:rsidR="009F08C3" w:rsidRDefault="009F08C3" w:rsidP="00225206">
      <w:pPr>
        <w:pStyle w:val="af0"/>
        <w:spacing w:line="420" w:lineRule="exact"/>
        <w:ind w:left="4620"/>
        <w:jc w:val="right"/>
      </w:pPr>
      <w:r>
        <w:rPr>
          <w:rFonts w:hint="eastAsia"/>
        </w:rPr>
        <w:t>年</w:t>
      </w:r>
      <w:r w:rsidR="00B27D3A">
        <w:rPr>
          <w:rFonts w:hint="eastAsia"/>
        </w:rPr>
        <w:t xml:space="preserve">  </w:t>
      </w:r>
      <w:r>
        <w:rPr>
          <w:rFonts w:hint="eastAsia"/>
        </w:rPr>
        <w:t>月</w:t>
      </w:r>
      <w:r w:rsidR="00B27D3A">
        <w:rPr>
          <w:rFonts w:hint="eastAsia"/>
        </w:rPr>
        <w:t xml:space="preserve">  </w:t>
      </w:r>
      <w:r>
        <w:rPr>
          <w:rFonts w:hint="eastAsia"/>
        </w:rPr>
        <w:t>日</w:t>
      </w:r>
    </w:p>
    <w:p w14:paraId="116F7AA0" w14:textId="0754DBEA" w:rsidR="009F08C3" w:rsidRPr="006E6212" w:rsidRDefault="009F08C3" w:rsidP="006E6212">
      <w:pPr>
        <w:pStyle w:val="af0"/>
        <w:spacing w:line="480" w:lineRule="exact"/>
        <w:ind w:leftChars="45" w:left="99"/>
        <w:rPr>
          <w:b/>
          <w:bCs/>
        </w:rPr>
      </w:pPr>
      <w:r w:rsidRPr="009F08C3">
        <w:rPr>
          <w:rFonts w:hint="eastAsia"/>
          <w:b/>
          <w:bCs/>
        </w:rPr>
        <w:t>附：索赔清单、证据目录</w:t>
      </w:r>
    </w:p>
    <w:p w14:paraId="04D4931D" w14:textId="761F0047" w:rsidR="009F08C3" w:rsidRPr="00B8228A" w:rsidRDefault="009F08C3" w:rsidP="00B8228A">
      <w:pPr>
        <w:widowControl/>
        <w:jc w:val="center"/>
        <w:rPr>
          <w:rFonts w:ascii="仿宋" w:eastAsia="仿宋" w:hAnsi="仿宋"/>
          <w:b/>
          <w:bCs/>
          <w:sz w:val="28"/>
          <w:szCs w:val="28"/>
        </w:rPr>
      </w:pPr>
      <w:r w:rsidRPr="001060B1">
        <w:rPr>
          <w:rFonts w:ascii="仿宋" w:eastAsia="仿宋" w:hAnsi="仿宋" w:hint="eastAsia"/>
          <w:b/>
          <w:bCs/>
          <w:sz w:val="36"/>
          <w:szCs w:val="36"/>
        </w:rPr>
        <w:lastRenderedPageBreak/>
        <w:t>索赔清单</w:t>
      </w:r>
    </w:p>
    <w:p w14:paraId="35E640E6" w14:textId="46F0DA4D" w:rsidR="0085694E" w:rsidRPr="005D1582" w:rsidRDefault="0085694E" w:rsidP="006E6212">
      <w:pPr>
        <w:spacing w:after="0" w:line="480" w:lineRule="exact"/>
        <w:rPr>
          <w:rFonts w:ascii="仿宋" w:eastAsia="仿宋" w:hAnsi="仿宋"/>
          <w:b/>
          <w:bCs/>
          <w:sz w:val="28"/>
          <w:szCs w:val="28"/>
        </w:rPr>
      </w:pPr>
      <w:r w:rsidRPr="005D1582">
        <w:rPr>
          <w:rFonts w:ascii="仿宋" w:eastAsia="仿宋" w:hAnsi="仿宋" w:hint="eastAsia"/>
          <w:b/>
          <w:bCs/>
          <w:sz w:val="28"/>
          <w:szCs w:val="28"/>
        </w:rPr>
        <w:t>一、医疗费部分</w:t>
      </w:r>
      <w:r w:rsidR="00101457" w:rsidRPr="005D1582">
        <w:rPr>
          <w:rFonts w:ascii="仿宋" w:eastAsia="仿宋" w:hAnsi="仿宋" w:hint="eastAsia"/>
          <w:b/>
          <w:bCs/>
          <w:sz w:val="28"/>
          <w:szCs w:val="28"/>
        </w:rPr>
        <w:t>（</w:t>
      </w:r>
      <w:r w:rsidR="008440DE" w:rsidRPr="005D1582">
        <w:rPr>
          <w:rFonts w:ascii="仿宋" w:eastAsia="仿宋" w:hAnsi="仿宋" w:hint="eastAsia"/>
          <w:b/>
          <w:bCs/>
          <w:sz w:val="28"/>
          <w:szCs w:val="28"/>
        </w:rPr>
        <w:t>合计</w:t>
      </w:r>
      <w:r w:rsidR="00101457" w:rsidRPr="005D1582">
        <w:rPr>
          <w:rFonts w:ascii="仿宋" w:eastAsia="仿宋" w:hAnsi="仿宋" w:hint="eastAsia"/>
          <w:b/>
          <w:bCs/>
          <w:sz w:val="28"/>
          <w:szCs w:val="28"/>
        </w:rPr>
        <w:t>70218.92元）</w:t>
      </w:r>
      <w:r w:rsidRPr="005D1582">
        <w:rPr>
          <w:rFonts w:ascii="仿宋" w:eastAsia="仿宋" w:hAnsi="仿宋" w:hint="eastAsia"/>
          <w:b/>
          <w:bCs/>
          <w:sz w:val="28"/>
          <w:szCs w:val="28"/>
        </w:rPr>
        <w:t>：</w:t>
      </w:r>
    </w:p>
    <w:p w14:paraId="77BCBFD3" w14:textId="27D6A424" w:rsidR="009F08C3" w:rsidRPr="006725CA" w:rsidRDefault="009F08C3" w:rsidP="006E6212">
      <w:pPr>
        <w:pStyle w:val="a9"/>
        <w:numPr>
          <w:ilvl w:val="0"/>
          <w:numId w:val="3"/>
        </w:numPr>
        <w:spacing w:after="0" w:line="480" w:lineRule="exact"/>
        <w:rPr>
          <w:rFonts w:ascii="仿宋" w:eastAsia="仿宋" w:hAnsi="仿宋"/>
          <w:sz w:val="28"/>
          <w:szCs w:val="28"/>
        </w:rPr>
      </w:pPr>
      <w:r w:rsidRPr="006725CA">
        <w:rPr>
          <w:rFonts w:ascii="仿宋" w:eastAsia="仿宋" w:hAnsi="仿宋" w:hint="eastAsia"/>
          <w:sz w:val="28"/>
          <w:szCs w:val="28"/>
        </w:rPr>
        <w:t>医疗费：</w:t>
      </w:r>
      <w:r w:rsidR="00E86758" w:rsidRPr="006725CA">
        <w:rPr>
          <w:rFonts w:ascii="仿宋" w:eastAsia="仿宋" w:hAnsi="仿宋" w:hint="eastAsia"/>
          <w:sz w:val="28"/>
          <w:szCs w:val="28"/>
        </w:rPr>
        <w:t>55218.92元；</w:t>
      </w:r>
    </w:p>
    <w:p w14:paraId="416626ED" w14:textId="1F2CDF6E" w:rsidR="009F08C3" w:rsidRPr="005D1582" w:rsidRDefault="009F08C3"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后期治疗费：10000元；</w:t>
      </w:r>
    </w:p>
    <w:p w14:paraId="46F9F410" w14:textId="63410ABA" w:rsidR="009F08C3" w:rsidRPr="005D1582" w:rsidRDefault="009F08C3"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住院伙食补助费：50元/天×10天=500元；</w:t>
      </w:r>
    </w:p>
    <w:p w14:paraId="6E54AB5B" w14:textId="60736D98" w:rsidR="009F08C3" w:rsidRPr="005D1582" w:rsidRDefault="009F08C3"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营养费：</w:t>
      </w:r>
      <w:r w:rsidR="00AA7D81" w:rsidRPr="005D1582">
        <w:rPr>
          <w:rFonts w:ascii="仿宋" w:eastAsia="仿宋" w:hAnsi="仿宋" w:hint="eastAsia"/>
          <w:sz w:val="28"/>
          <w:szCs w:val="28"/>
        </w:rPr>
        <w:t>50元/天</w:t>
      </w:r>
      <w:r w:rsidR="0085694E" w:rsidRPr="005D1582">
        <w:rPr>
          <w:rFonts w:ascii="仿宋" w:eastAsia="仿宋" w:hAnsi="仿宋" w:hint="eastAsia"/>
          <w:sz w:val="28"/>
          <w:szCs w:val="28"/>
        </w:rPr>
        <w:t>×90天=4500元；</w:t>
      </w:r>
    </w:p>
    <w:p w14:paraId="48150D44" w14:textId="63525E49" w:rsidR="0085694E" w:rsidRPr="005D1582" w:rsidRDefault="0085694E" w:rsidP="006E6212">
      <w:pPr>
        <w:spacing w:after="0" w:line="480" w:lineRule="exact"/>
        <w:rPr>
          <w:rFonts w:ascii="仿宋" w:eastAsia="仿宋" w:hAnsi="仿宋"/>
          <w:b/>
          <w:bCs/>
          <w:sz w:val="28"/>
          <w:szCs w:val="28"/>
        </w:rPr>
      </w:pPr>
      <w:r w:rsidRPr="005D1582">
        <w:rPr>
          <w:rFonts w:ascii="仿宋" w:eastAsia="仿宋" w:hAnsi="仿宋" w:hint="eastAsia"/>
          <w:b/>
          <w:bCs/>
          <w:sz w:val="28"/>
          <w:szCs w:val="28"/>
        </w:rPr>
        <w:t>二、伤残部分</w:t>
      </w:r>
      <w:r w:rsidR="00101457" w:rsidRPr="005D1582">
        <w:rPr>
          <w:rFonts w:ascii="仿宋" w:eastAsia="仿宋" w:hAnsi="仿宋" w:hint="eastAsia"/>
          <w:b/>
          <w:bCs/>
          <w:sz w:val="28"/>
          <w:szCs w:val="28"/>
        </w:rPr>
        <w:t>（</w:t>
      </w:r>
      <w:r w:rsidR="008440DE" w:rsidRPr="005D1582">
        <w:rPr>
          <w:rFonts w:ascii="仿宋" w:eastAsia="仿宋" w:hAnsi="仿宋" w:hint="eastAsia"/>
          <w:b/>
          <w:bCs/>
          <w:sz w:val="28"/>
          <w:szCs w:val="28"/>
        </w:rPr>
        <w:t>合计475357元</w:t>
      </w:r>
      <w:r w:rsidR="00101457" w:rsidRPr="005D1582">
        <w:rPr>
          <w:rFonts w:ascii="仿宋" w:eastAsia="仿宋" w:hAnsi="仿宋" w:hint="eastAsia"/>
          <w:b/>
          <w:bCs/>
          <w:sz w:val="28"/>
          <w:szCs w:val="28"/>
        </w:rPr>
        <w:t>）</w:t>
      </w:r>
      <w:r w:rsidRPr="005D1582">
        <w:rPr>
          <w:rFonts w:ascii="仿宋" w:eastAsia="仿宋" w:hAnsi="仿宋" w:hint="eastAsia"/>
          <w:b/>
          <w:bCs/>
          <w:sz w:val="28"/>
          <w:szCs w:val="28"/>
        </w:rPr>
        <w:t>：</w:t>
      </w:r>
    </w:p>
    <w:p w14:paraId="43FA846F" w14:textId="71CCC3C7" w:rsidR="0085694E" w:rsidRPr="005D1582" w:rsidRDefault="0085694E"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残疾赔偿金：46987元/年×20年×32%=300716元；</w:t>
      </w:r>
    </w:p>
    <w:p w14:paraId="27FF0AD1" w14:textId="3D957BAA" w:rsidR="0085694E" w:rsidRPr="005D1582" w:rsidRDefault="0085694E"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误工费：67326元/年</w:t>
      </w:r>
      <w:r w:rsidR="00753188">
        <w:rPr>
          <w:rFonts w:ascii="仿宋" w:eastAsia="仿宋" w:hAnsi="仿宋" w:hint="eastAsia"/>
          <w:sz w:val="28"/>
          <w:szCs w:val="28"/>
        </w:rPr>
        <w:t>（</w:t>
      </w:r>
      <w:r w:rsidR="00922100" w:rsidRPr="00922100">
        <w:rPr>
          <w:rFonts w:ascii="仿宋" w:eastAsia="仿宋" w:hAnsi="仿宋"/>
          <w:sz w:val="28"/>
          <w:szCs w:val="28"/>
        </w:rPr>
        <w:t>批发和零售业</w:t>
      </w:r>
      <w:r w:rsidR="00753188">
        <w:rPr>
          <w:rFonts w:ascii="仿宋" w:eastAsia="仿宋" w:hAnsi="仿宋" w:hint="eastAsia"/>
          <w:sz w:val="28"/>
          <w:szCs w:val="28"/>
        </w:rPr>
        <w:t>标准）</w:t>
      </w:r>
      <w:r w:rsidRPr="005D1582">
        <w:rPr>
          <w:rFonts w:ascii="仿宋" w:eastAsia="仿宋" w:hAnsi="仿宋" w:hint="eastAsia"/>
          <w:sz w:val="28"/>
          <w:szCs w:val="28"/>
        </w:rPr>
        <w:t>÷365×150天=27668元；</w:t>
      </w:r>
    </w:p>
    <w:p w14:paraId="50D20987" w14:textId="57CF01B9" w:rsidR="0085694E" w:rsidRPr="005D1582" w:rsidRDefault="0085694E"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护理费：50337元/年÷365×60天=8274元；</w:t>
      </w:r>
    </w:p>
    <w:p w14:paraId="069A433A" w14:textId="11E26392" w:rsidR="0085694E" w:rsidRPr="005D1582" w:rsidRDefault="0085694E"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精神抚慰金：18000元；</w:t>
      </w:r>
    </w:p>
    <w:p w14:paraId="25174643" w14:textId="3075133C" w:rsidR="0085694E" w:rsidRPr="005D1582" w:rsidRDefault="0085694E"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抚养费</w:t>
      </w:r>
      <w:r w:rsidR="008440DE" w:rsidRPr="005D1582">
        <w:rPr>
          <w:rFonts w:ascii="仿宋" w:eastAsia="仿宋" w:hAnsi="仿宋" w:hint="eastAsia"/>
          <w:sz w:val="28"/>
          <w:szCs w:val="28"/>
        </w:rPr>
        <w:t>（119499元）：</w:t>
      </w:r>
    </w:p>
    <w:p w14:paraId="2DF424F5" w14:textId="77777777" w:rsidR="008440DE" w:rsidRPr="005D1582" w:rsidRDefault="008440DE" w:rsidP="006E6212">
      <w:pPr>
        <w:spacing w:after="0" w:line="480" w:lineRule="exact"/>
        <w:ind w:left="440"/>
        <w:rPr>
          <w:rFonts w:ascii="仿宋" w:eastAsia="仿宋" w:hAnsi="仿宋"/>
          <w:sz w:val="28"/>
          <w:szCs w:val="28"/>
        </w:rPr>
      </w:pPr>
      <w:r w:rsidRPr="005D1582">
        <w:rPr>
          <w:rFonts w:ascii="仿宋" w:eastAsia="仿宋" w:hAnsi="仿宋" w:hint="eastAsia"/>
          <w:sz w:val="28"/>
          <w:szCs w:val="28"/>
        </w:rPr>
        <w:t>周雨欣（8岁）：32472元/年×10年×32%÷2=51956元；</w:t>
      </w:r>
    </w:p>
    <w:p w14:paraId="7644210C" w14:textId="3FAEA62F" w:rsidR="0085694E" w:rsidRPr="005D1582" w:rsidRDefault="0085694E" w:rsidP="006E6212">
      <w:pPr>
        <w:spacing w:after="0" w:line="480" w:lineRule="exact"/>
        <w:ind w:left="440"/>
        <w:rPr>
          <w:rFonts w:ascii="仿宋" w:eastAsia="仿宋" w:hAnsi="仿宋"/>
          <w:sz w:val="28"/>
          <w:szCs w:val="28"/>
        </w:rPr>
      </w:pPr>
      <w:r w:rsidRPr="005D1582">
        <w:rPr>
          <w:rFonts w:ascii="仿宋" w:eastAsia="仿宋" w:hAnsi="仿宋" w:hint="eastAsia"/>
          <w:sz w:val="28"/>
          <w:szCs w:val="28"/>
        </w:rPr>
        <w:t>周润鸿（5岁）：32473元/年×13年×32%÷2=67543元；</w:t>
      </w:r>
    </w:p>
    <w:p w14:paraId="61A063D2" w14:textId="7B5657A2" w:rsidR="0085694E" w:rsidRPr="005D1582" w:rsidRDefault="00E86758"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交通费：1200元；</w:t>
      </w:r>
    </w:p>
    <w:p w14:paraId="09449D7E" w14:textId="5739B786" w:rsidR="0085694E" w:rsidRPr="005D1582" w:rsidRDefault="00E86758" w:rsidP="006E6212">
      <w:pPr>
        <w:pStyle w:val="a9"/>
        <w:numPr>
          <w:ilvl w:val="0"/>
          <w:numId w:val="3"/>
        </w:numPr>
        <w:spacing w:after="0" w:line="480" w:lineRule="exact"/>
        <w:rPr>
          <w:rFonts w:ascii="仿宋" w:eastAsia="仿宋" w:hAnsi="仿宋"/>
          <w:sz w:val="28"/>
          <w:szCs w:val="28"/>
        </w:rPr>
      </w:pPr>
      <w:r w:rsidRPr="005D1582">
        <w:rPr>
          <w:rFonts w:ascii="仿宋" w:eastAsia="仿宋" w:hAnsi="仿宋" w:hint="eastAsia"/>
          <w:sz w:val="28"/>
          <w:szCs w:val="28"/>
        </w:rPr>
        <w:t>鉴定费：2280元；</w:t>
      </w:r>
    </w:p>
    <w:p w14:paraId="0B881CA0" w14:textId="4FE1C312" w:rsidR="00625AFA" w:rsidRPr="006E6212" w:rsidRDefault="008440DE" w:rsidP="006E6212">
      <w:pPr>
        <w:spacing w:after="0" w:line="480" w:lineRule="exact"/>
        <w:rPr>
          <w:rFonts w:ascii="仿宋" w:eastAsia="仿宋" w:hAnsi="仿宋"/>
          <w:b/>
          <w:bCs/>
          <w:sz w:val="28"/>
          <w:szCs w:val="28"/>
        </w:rPr>
      </w:pPr>
      <w:r w:rsidRPr="006E6212">
        <w:rPr>
          <w:rFonts w:ascii="仿宋" w:eastAsia="仿宋" w:hAnsi="仿宋" w:hint="eastAsia"/>
          <w:b/>
          <w:bCs/>
          <w:sz w:val="28"/>
          <w:szCs w:val="28"/>
        </w:rPr>
        <w:t>上述赔偿合计人民币545579.92元，按责分摊后</w:t>
      </w:r>
      <w:r w:rsidR="001060B1" w:rsidRPr="006E6212">
        <w:rPr>
          <w:rFonts w:ascii="仿宋" w:eastAsia="仿宋" w:hAnsi="仿宋" w:hint="eastAsia"/>
          <w:b/>
          <w:bCs/>
          <w:sz w:val="28"/>
          <w:szCs w:val="28"/>
        </w:rPr>
        <w:t>为</w:t>
      </w:r>
      <w:r w:rsidRPr="006E6212">
        <w:rPr>
          <w:rFonts w:ascii="仿宋" w:eastAsia="仿宋" w:hAnsi="仿宋" w:hint="eastAsia"/>
          <w:b/>
          <w:bCs/>
          <w:sz w:val="28"/>
          <w:szCs w:val="28"/>
        </w:rPr>
        <w:t>371787.96元</w:t>
      </w:r>
      <w:r w:rsidR="001060B1" w:rsidRPr="006E6212">
        <w:rPr>
          <w:rFonts w:ascii="仿宋" w:eastAsia="仿宋" w:hAnsi="仿宋" w:hint="eastAsia"/>
          <w:b/>
          <w:bCs/>
          <w:sz w:val="28"/>
          <w:szCs w:val="28"/>
        </w:rPr>
        <w:t>。</w:t>
      </w:r>
    </w:p>
    <w:p w14:paraId="2305652E" w14:textId="77777777" w:rsidR="00625AFA" w:rsidRDefault="00625AFA">
      <w:pPr>
        <w:widowControl/>
        <w:rPr>
          <w:rFonts w:ascii="仿宋" w:eastAsia="仿宋" w:hAnsi="仿宋"/>
          <w:sz w:val="28"/>
          <w:szCs w:val="28"/>
        </w:rPr>
      </w:pPr>
      <w:r>
        <w:rPr>
          <w:rFonts w:ascii="仿宋" w:eastAsia="仿宋" w:hAnsi="仿宋"/>
          <w:sz w:val="28"/>
          <w:szCs w:val="28"/>
        </w:rPr>
        <w:br w:type="page"/>
      </w:r>
    </w:p>
    <w:p w14:paraId="604B9D63" w14:textId="32677B23" w:rsidR="009F08C3" w:rsidRPr="009C163C" w:rsidRDefault="00625AFA" w:rsidP="00596120">
      <w:pPr>
        <w:spacing w:line="240" w:lineRule="auto"/>
        <w:jc w:val="center"/>
        <w:rPr>
          <w:rFonts w:ascii="仿宋" w:eastAsia="仿宋" w:hAnsi="仿宋"/>
          <w:sz w:val="36"/>
          <w:szCs w:val="36"/>
        </w:rPr>
      </w:pPr>
      <w:r w:rsidRPr="009C163C">
        <w:rPr>
          <w:rFonts w:ascii="仿宋" w:eastAsia="仿宋" w:hAnsi="仿宋" w:hint="eastAsia"/>
          <w:sz w:val="36"/>
          <w:szCs w:val="36"/>
        </w:rPr>
        <w:lastRenderedPageBreak/>
        <w:t>证据目录</w:t>
      </w:r>
    </w:p>
    <w:p w14:paraId="5A26145E" w14:textId="7AB68E4D" w:rsidR="00625AFA" w:rsidRPr="00B26B7C" w:rsidRDefault="00625AFA"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原告洪欢及被告的主体信息。证明：原被告主体适格。</w:t>
      </w:r>
    </w:p>
    <w:p w14:paraId="36086279" w14:textId="50A20B6C" w:rsidR="00625AFA" w:rsidRPr="00B26B7C" w:rsidRDefault="000B13C0"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武汉市公安局新洲区交通大队出具的《道路交通事故认定书》。证明：</w:t>
      </w:r>
      <w:r w:rsidRPr="002C6CA6">
        <w:rPr>
          <w:rFonts w:ascii="仿宋" w:eastAsia="仿宋" w:hAnsi="仿宋" w:hint="eastAsia"/>
          <w:b/>
          <w:bCs/>
          <w:sz w:val="24"/>
        </w:rPr>
        <w:t>事故的经过</w:t>
      </w:r>
      <w:r w:rsidRPr="00B26B7C">
        <w:rPr>
          <w:rFonts w:ascii="仿宋" w:eastAsia="仿宋" w:hAnsi="仿宋" w:hint="eastAsia"/>
          <w:sz w:val="24"/>
        </w:rPr>
        <w:t>；事故责任：</w:t>
      </w:r>
      <w:r w:rsidRPr="00B26B7C">
        <w:rPr>
          <w:rFonts w:ascii="仿宋" w:eastAsia="仿宋" w:hAnsi="仿宋" w:hint="eastAsia"/>
          <w:b/>
          <w:bCs/>
          <w:sz w:val="24"/>
        </w:rPr>
        <w:t>洪欢承担此事故的同等责任，郑辉成承担此事故的同等责任，周润鸿及周雨欣</w:t>
      </w:r>
      <w:r w:rsidR="0026355A">
        <w:rPr>
          <w:rFonts w:ascii="仿宋" w:eastAsia="仿宋" w:hAnsi="仿宋" w:hint="eastAsia"/>
          <w:b/>
          <w:bCs/>
          <w:sz w:val="24"/>
        </w:rPr>
        <w:t>不承担责任</w:t>
      </w:r>
      <w:r w:rsidRPr="00B26B7C">
        <w:rPr>
          <w:rFonts w:ascii="仿宋" w:eastAsia="仿宋" w:hAnsi="仿宋" w:hint="eastAsia"/>
          <w:sz w:val="24"/>
        </w:rPr>
        <w:t>。</w:t>
      </w:r>
    </w:p>
    <w:p w14:paraId="203755C8" w14:textId="4786D5C9" w:rsidR="000B13C0" w:rsidRPr="00B26B7C" w:rsidRDefault="00FD7D52"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武汉市新洲区人民医院的检查报告及检查发票、武汉中南医院的住院病历、治疗费清单及医疗费发票、出院后复查的检查报告单及发票。证明：洪欢的伤情、治疗经过及治疗费用开销。</w:t>
      </w:r>
    </w:p>
    <w:p w14:paraId="568F5CB2" w14:textId="1BADB298" w:rsidR="00FD7D52" w:rsidRPr="00B26B7C" w:rsidRDefault="00FD7D52" w:rsidP="00B26B7C">
      <w:pPr>
        <w:pStyle w:val="a9"/>
        <w:numPr>
          <w:ilvl w:val="0"/>
          <w:numId w:val="4"/>
        </w:numPr>
        <w:spacing w:line="360" w:lineRule="auto"/>
        <w:jc w:val="both"/>
        <w:rPr>
          <w:rFonts w:ascii="仿宋" w:eastAsia="仿宋" w:hAnsi="仿宋"/>
          <w:sz w:val="24"/>
        </w:rPr>
      </w:pPr>
      <w:r w:rsidRPr="00B26B7C">
        <w:rPr>
          <w:rFonts w:ascii="仿宋" w:eastAsia="仿宋" w:hAnsi="仿宋" w:hint="eastAsia"/>
          <w:sz w:val="24"/>
        </w:rPr>
        <w:t>经武汉福田爱民司法鉴定中心出具的《司法鉴定意见书》及鉴定费发票。证明：</w:t>
      </w:r>
      <w:r w:rsidRPr="00B26B7C">
        <w:rPr>
          <w:rFonts w:ascii="仿宋" w:eastAsia="仿宋" w:hAnsi="仿宋" w:hint="eastAsia"/>
          <w:b/>
          <w:bCs/>
          <w:sz w:val="24"/>
          <w:u w:val="single"/>
        </w:rPr>
        <w:t>原告</w:t>
      </w:r>
      <w:r w:rsidRPr="00B26B7C">
        <w:rPr>
          <w:rFonts w:ascii="仿宋" w:eastAsia="仿宋" w:hAnsi="仿宋"/>
          <w:b/>
          <w:bCs/>
          <w:sz w:val="24"/>
          <w:u w:val="single"/>
        </w:rPr>
        <w:t>洪欢</w:t>
      </w:r>
      <w:r w:rsidRPr="00B26B7C">
        <w:rPr>
          <w:rFonts w:ascii="仿宋" w:eastAsia="仿宋" w:hAnsi="仿宋" w:hint="eastAsia"/>
          <w:b/>
          <w:bCs/>
          <w:sz w:val="24"/>
          <w:u w:val="single"/>
        </w:rPr>
        <w:t>的损伤</w:t>
      </w:r>
      <w:r w:rsidRPr="00B26B7C">
        <w:rPr>
          <w:rFonts w:ascii="仿宋" w:eastAsia="仿宋" w:hAnsi="仿宋"/>
          <w:b/>
          <w:bCs/>
          <w:sz w:val="24"/>
          <w:u w:val="single"/>
        </w:rPr>
        <w:t>评定为</w:t>
      </w:r>
      <w:r w:rsidRPr="00B26B7C">
        <w:rPr>
          <w:rFonts w:ascii="仿宋" w:eastAsia="仿宋" w:hAnsi="仿宋" w:hint="eastAsia"/>
          <w:b/>
          <w:bCs/>
          <w:sz w:val="24"/>
          <w:u w:val="single"/>
        </w:rPr>
        <w:t>一个八级伤残和一个</w:t>
      </w:r>
      <w:r w:rsidRPr="00B26B7C">
        <w:rPr>
          <w:rFonts w:ascii="仿宋" w:eastAsia="仿宋" w:hAnsi="仿宋"/>
          <w:b/>
          <w:bCs/>
          <w:sz w:val="24"/>
          <w:u w:val="single"/>
        </w:rPr>
        <w:t>十级伤残</w:t>
      </w:r>
      <w:r w:rsidRPr="00B26B7C">
        <w:rPr>
          <w:rFonts w:ascii="仿宋" w:eastAsia="仿宋" w:hAnsi="仿宋" w:hint="eastAsia"/>
          <w:b/>
          <w:bCs/>
          <w:sz w:val="24"/>
          <w:u w:val="single"/>
        </w:rPr>
        <w:t>，</w:t>
      </w:r>
      <w:r w:rsidRPr="00B26B7C">
        <w:rPr>
          <w:rFonts w:ascii="仿宋" w:eastAsia="仿宋" w:hAnsi="仿宋"/>
          <w:b/>
          <w:bCs/>
          <w:sz w:val="24"/>
          <w:u w:val="single"/>
        </w:rPr>
        <w:t>赔偿指数为32%，后续诊疗项目为对症、预防并发症治疗;自受伤之日起，误工休息时间150日，护理时间60日，营养时间90日</w:t>
      </w:r>
      <w:r w:rsidRPr="00B26B7C">
        <w:rPr>
          <w:rFonts w:ascii="仿宋" w:eastAsia="仿宋" w:hAnsi="仿宋" w:hint="eastAsia"/>
          <w:b/>
          <w:bCs/>
          <w:sz w:val="24"/>
        </w:rPr>
        <w:t>；</w:t>
      </w:r>
      <w:r w:rsidRPr="00B26B7C">
        <w:rPr>
          <w:rFonts w:ascii="仿宋" w:eastAsia="仿宋" w:hAnsi="仿宋" w:hint="eastAsia"/>
          <w:sz w:val="24"/>
        </w:rPr>
        <w:t>鉴定费2280元。</w:t>
      </w:r>
    </w:p>
    <w:p w14:paraId="3B5A3551" w14:textId="5A11ADDF" w:rsidR="00FD7D52" w:rsidRPr="00B26B7C" w:rsidRDefault="00FD7D52"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原告洪欢受伤前与“湖北赢之海数字科技有限公司”签订的《购销合同》、原告手机</w:t>
      </w:r>
      <w:r w:rsidRPr="00B26B7C">
        <w:rPr>
          <w:rFonts w:ascii="仿宋" w:eastAsia="仿宋" w:hAnsi="仿宋"/>
          <w:sz w:val="24"/>
        </w:rPr>
        <w:t>APP</w:t>
      </w:r>
      <w:r w:rsidRPr="00B26B7C">
        <w:rPr>
          <w:rFonts w:ascii="仿宋" w:eastAsia="仿宋" w:hAnsi="仿宋" w:hint="eastAsia"/>
          <w:sz w:val="24"/>
        </w:rPr>
        <w:t>的销售记录</w:t>
      </w:r>
      <w:r w:rsidR="00E3280A">
        <w:rPr>
          <w:rFonts w:ascii="仿宋" w:eastAsia="仿宋" w:hAnsi="仿宋" w:hint="eastAsia"/>
          <w:sz w:val="24"/>
        </w:rPr>
        <w:t>屏幕</w:t>
      </w:r>
      <w:r w:rsidRPr="00B26B7C">
        <w:rPr>
          <w:rFonts w:ascii="仿宋" w:eastAsia="仿宋" w:hAnsi="仿宋" w:hint="eastAsia"/>
          <w:sz w:val="24"/>
        </w:rPr>
        <w:t>截</w:t>
      </w:r>
      <w:r w:rsidR="00E3280A">
        <w:rPr>
          <w:rFonts w:ascii="仿宋" w:eastAsia="仿宋" w:hAnsi="仿宋" w:hint="eastAsia"/>
          <w:sz w:val="24"/>
        </w:rPr>
        <w:t>图</w:t>
      </w:r>
      <w:r w:rsidRPr="00B26B7C">
        <w:rPr>
          <w:rFonts w:ascii="仿宋" w:eastAsia="仿宋" w:hAnsi="仿宋" w:hint="eastAsia"/>
          <w:sz w:val="24"/>
        </w:rPr>
        <w:t>。证明：原告受伤前系从事网络销售的工作，其误工损失应当按照</w:t>
      </w:r>
      <w:r w:rsidR="00CF0D25">
        <w:rPr>
          <w:rFonts w:ascii="仿宋" w:eastAsia="仿宋" w:hAnsi="仿宋" w:hint="eastAsia"/>
          <w:sz w:val="24"/>
        </w:rPr>
        <w:t>“批发和零售</w:t>
      </w:r>
      <w:r w:rsidRPr="00B26B7C">
        <w:rPr>
          <w:rFonts w:ascii="仿宋" w:eastAsia="仿宋" w:hAnsi="仿宋" w:hint="eastAsia"/>
          <w:sz w:val="24"/>
        </w:rPr>
        <w:t>业</w:t>
      </w:r>
      <w:r w:rsidR="00CF0D25">
        <w:rPr>
          <w:rFonts w:ascii="仿宋" w:eastAsia="仿宋" w:hAnsi="仿宋" w:hint="eastAsia"/>
          <w:sz w:val="24"/>
        </w:rPr>
        <w:t>”</w:t>
      </w:r>
      <w:r w:rsidRPr="00B26B7C">
        <w:rPr>
          <w:rFonts w:ascii="仿宋" w:eastAsia="仿宋" w:hAnsi="仿宋" w:hint="eastAsia"/>
          <w:sz w:val="24"/>
        </w:rPr>
        <w:t>计算的事实。</w:t>
      </w:r>
    </w:p>
    <w:p w14:paraId="2C47416B" w14:textId="1B32E175" w:rsidR="00FD7D52" w:rsidRPr="00B26B7C" w:rsidRDefault="00FD7D52"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原告孩子</w:t>
      </w:r>
      <w:r w:rsidR="009C163C" w:rsidRPr="00B26B7C">
        <w:rPr>
          <w:rFonts w:ascii="仿宋" w:eastAsia="仿宋" w:hAnsi="仿宋" w:hint="eastAsia"/>
          <w:sz w:val="24"/>
        </w:rPr>
        <w:t>周雨欣、周润鸿的出生证明。证明：原告名下有两位未成年孩子（8岁、5岁），均靠洪欢及其丈夫</w:t>
      </w:r>
      <w:r w:rsidR="006F0FDE">
        <w:rPr>
          <w:rFonts w:ascii="仿宋" w:eastAsia="仿宋" w:hAnsi="仿宋" w:hint="eastAsia"/>
          <w:sz w:val="24"/>
        </w:rPr>
        <w:t>周志冈</w:t>
      </w:r>
      <w:r w:rsidR="009C163C" w:rsidRPr="00B26B7C">
        <w:rPr>
          <w:rFonts w:ascii="仿宋" w:eastAsia="仿宋" w:hAnsi="仿宋" w:hint="eastAsia"/>
          <w:sz w:val="24"/>
        </w:rPr>
        <w:t>抚养的事实。</w:t>
      </w:r>
    </w:p>
    <w:p w14:paraId="230E33C0" w14:textId="7CE75A93" w:rsidR="009C163C" w:rsidRPr="00B26B7C" w:rsidRDefault="009C163C"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被告郑辉成的《中华人民共和国机动车驾驶证》及鄂AAH0595轻型封闭式货车的《中华人民共和国机动车行驶证》。证明：车辆及驾驶员情况。</w:t>
      </w:r>
    </w:p>
    <w:p w14:paraId="30E22B54" w14:textId="64F47B39" w:rsidR="009C163C" w:rsidRDefault="009C163C" w:rsidP="00B26B7C">
      <w:pPr>
        <w:pStyle w:val="a9"/>
        <w:numPr>
          <w:ilvl w:val="0"/>
          <w:numId w:val="4"/>
        </w:numPr>
        <w:spacing w:after="0" w:line="360" w:lineRule="auto"/>
        <w:jc w:val="both"/>
        <w:rPr>
          <w:rFonts w:ascii="仿宋" w:eastAsia="仿宋" w:hAnsi="仿宋"/>
          <w:sz w:val="24"/>
        </w:rPr>
      </w:pPr>
      <w:r w:rsidRPr="00B26B7C">
        <w:rPr>
          <w:rFonts w:ascii="仿宋" w:eastAsia="仿宋" w:hAnsi="仿宋" w:hint="eastAsia"/>
          <w:sz w:val="24"/>
        </w:rPr>
        <w:t>鄂AAH0595轻型封闭式货车在中国人民财产保险股份有限公司武汉市分公司购买交强险的《保险单》</w:t>
      </w:r>
      <w:r w:rsidR="00930667" w:rsidRPr="00B26B7C">
        <w:rPr>
          <w:rFonts w:ascii="仿宋" w:eastAsia="仿宋" w:hAnsi="仿宋" w:hint="eastAsia"/>
          <w:sz w:val="24"/>
        </w:rPr>
        <w:t>、在华安联动汽车服务山西有限公司购买商业保险统筹的《保险统筹单》。证明：车辆的投保情况。</w:t>
      </w:r>
    </w:p>
    <w:p w14:paraId="1E6281ED" w14:textId="576005B0" w:rsidR="007F7FA8" w:rsidRPr="007F7FA8" w:rsidRDefault="007F7FA8" w:rsidP="007F7FA8">
      <w:pPr>
        <w:spacing w:after="0" w:line="360" w:lineRule="auto"/>
        <w:jc w:val="both"/>
        <w:rPr>
          <w:rFonts w:ascii="仿宋" w:eastAsia="仿宋" w:hAnsi="仿宋" w:hint="eastAsia"/>
          <w:b/>
          <w:bCs/>
          <w:sz w:val="24"/>
        </w:rPr>
      </w:pPr>
      <w:r w:rsidRPr="007F7FA8">
        <w:rPr>
          <w:rFonts w:ascii="仿宋" w:eastAsia="仿宋" w:hAnsi="仿宋" w:hint="eastAsia"/>
          <w:b/>
          <w:bCs/>
          <w:sz w:val="24"/>
        </w:rPr>
        <w:t>注：立案时提交的以上证据均为复印件。</w:t>
      </w:r>
    </w:p>
    <w:sectPr w:rsidR="007F7FA8" w:rsidRPr="007F7FA8" w:rsidSect="00FA4EB0">
      <w:pgSz w:w="11906" w:h="16838"/>
      <w:pgMar w:top="1174" w:right="1800" w:bottom="1618"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630E"/>
    <w:multiLevelType w:val="hybridMultilevel"/>
    <w:tmpl w:val="C6B6AB30"/>
    <w:lvl w:ilvl="0" w:tplc="51AA7D1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CB5B1A"/>
    <w:multiLevelType w:val="hybridMultilevel"/>
    <w:tmpl w:val="6CD6C050"/>
    <w:lvl w:ilvl="0" w:tplc="86D061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5532914"/>
    <w:multiLevelType w:val="hybridMultilevel"/>
    <w:tmpl w:val="94201048"/>
    <w:lvl w:ilvl="0" w:tplc="86D061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4F2E11"/>
    <w:multiLevelType w:val="hybridMultilevel"/>
    <w:tmpl w:val="B5A61C9C"/>
    <w:lvl w:ilvl="0" w:tplc="C3C4AB86">
      <w:start w:val="1"/>
      <w:numFmt w:val="decimal"/>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974695">
    <w:abstractNumId w:val="1"/>
  </w:num>
  <w:num w:numId="2" w16cid:durableId="2040425627">
    <w:abstractNumId w:val="2"/>
  </w:num>
  <w:num w:numId="3" w16cid:durableId="2001694446">
    <w:abstractNumId w:val="3"/>
  </w:num>
  <w:num w:numId="4" w16cid:durableId="135279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723"/>
    <w:rsid w:val="00010093"/>
    <w:rsid w:val="00071A45"/>
    <w:rsid w:val="000B13C0"/>
    <w:rsid w:val="000B6C2E"/>
    <w:rsid w:val="00101457"/>
    <w:rsid w:val="001046B7"/>
    <w:rsid w:val="0010585D"/>
    <w:rsid w:val="001060B1"/>
    <w:rsid w:val="00122EFA"/>
    <w:rsid w:val="00124CC1"/>
    <w:rsid w:val="002106C7"/>
    <w:rsid w:val="00225206"/>
    <w:rsid w:val="0022738A"/>
    <w:rsid w:val="0026355A"/>
    <w:rsid w:val="00266FD6"/>
    <w:rsid w:val="00286FCB"/>
    <w:rsid w:val="002A3A40"/>
    <w:rsid w:val="002A58AB"/>
    <w:rsid w:val="002B4CE4"/>
    <w:rsid w:val="002C6CA6"/>
    <w:rsid w:val="002D49D5"/>
    <w:rsid w:val="00330124"/>
    <w:rsid w:val="003515F8"/>
    <w:rsid w:val="0038057F"/>
    <w:rsid w:val="003D2ED9"/>
    <w:rsid w:val="00425369"/>
    <w:rsid w:val="004C3A74"/>
    <w:rsid w:val="00503EC6"/>
    <w:rsid w:val="00520599"/>
    <w:rsid w:val="00524AB1"/>
    <w:rsid w:val="00530B0B"/>
    <w:rsid w:val="00532396"/>
    <w:rsid w:val="00596120"/>
    <w:rsid w:val="005A4B2E"/>
    <w:rsid w:val="005B4723"/>
    <w:rsid w:val="005D1582"/>
    <w:rsid w:val="005F764E"/>
    <w:rsid w:val="00625AFA"/>
    <w:rsid w:val="00643665"/>
    <w:rsid w:val="006725CA"/>
    <w:rsid w:val="006E6212"/>
    <w:rsid w:val="006F0FDE"/>
    <w:rsid w:val="00753188"/>
    <w:rsid w:val="007A0114"/>
    <w:rsid w:val="007B0186"/>
    <w:rsid w:val="007E5F34"/>
    <w:rsid w:val="007F7FA8"/>
    <w:rsid w:val="008440DE"/>
    <w:rsid w:val="0085694E"/>
    <w:rsid w:val="00863EF6"/>
    <w:rsid w:val="00893EC7"/>
    <w:rsid w:val="008D4E6C"/>
    <w:rsid w:val="00922100"/>
    <w:rsid w:val="00930667"/>
    <w:rsid w:val="0094725A"/>
    <w:rsid w:val="009503F9"/>
    <w:rsid w:val="00994643"/>
    <w:rsid w:val="009A6F38"/>
    <w:rsid w:val="009C163C"/>
    <w:rsid w:val="009F08C3"/>
    <w:rsid w:val="00A840CA"/>
    <w:rsid w:val="00AA7D81"/>
    <w:rsid w:val="00AB5C76"/>
    <w:rsid w:val="00AD19B3"/>
    <w:rsid w:val="00AE365C"/>
    <w:rsid w:val="00AE4CA6"/>
    <w:rsid w:val="00B26B7C"/>
    <w:rsid w:val="00B27D3A"/>
    <w:rsid w:val="00B44738"/>
    <w:rsid w:val="00B8228A"/>
    <w:rsid w:val="00B96C3C"/>
    <w:rsid w:val="00BC0A00"/>
    <w:rsid w:val="00C2257C"/>
    <w:rsid w:val="00C771A3"/>
    <w:rsid w:val="00CF0D25"/>
    <w:rsid w:val="00D01268"/>
    <w:rsid w:val="00D3681C"/>
    <w:rsid w:val="00DA73F0"/>
    <w:rsid w:val="00E03A63"/>
    <w:rsid w:val="00E24A01"/>
    <w:rsid w:val="00E3280A"/>
    <w:rsid w:val="00E37770"/>
    <w:rsid w:val="00E60C87"/>
    <w:rsid w:val="00E8365D"/>
    <w:rsid w:val="00E86758"/>
    <w:rsid w:val="00EA0A21"/>
    <w:rsid w:val="00EC330A"/>
    <w:rsid w:val="00ED0A44"/>
    <w:rsid w:val="00F17C14"/>
    <w:rsid w:val="00F56F34"/>
    <w:rsid w:val="00F72E12"/>
    <w:rsid w:val="00F842CC"/>
    <w:rsid w:val="00FA4EB0"/>
    <w:rsid w:val="00FD7D52"/>
    <w:rsid w:val="00FF2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1A63D0"/>
  <w15:chartTrackingRefBased/>
  <w15:docId w15:val="{F1025C3E-A415-0840-9F48-AD0DFD88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47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47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47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47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47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47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47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7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47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7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47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47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4723"/>
    <w:rPr>
      <w:rFonts w:cstheme="majorBidi"/>
      <w:color w:val="0F4761" w:themeColor="accent1" w:themeShade="BF"/>
      <w:sz w:val="28"/>
      <w:szCs w:val="28"/>
    </w:rPr>
  </w:style>
  <w:style w:type="character" w:customStyle="1" w:styleId="50">
    <w:name w:val="标题 5 字符"/>
    <w:basedOn w:val="a0"/>
    <w:link w:val="5"/>
    <w:uiPriority w:val="9"/>
    <w:semiHidden/>
    <w:rsid w:val="005B4723"/>
    <w:rPr>
      <w:rFonts w:cstheme="majorBidi"/>
      <w:color w:val="0F4761" w:themeColor="accent1" w:themeShade="BF"/>
      <w:sz w:val="24"/>
    </w:rPr>
  </w:style>
  <w:style w:type="character" w:customStyle="1" w:styleId="60">
    <w:name w:val="标题 6 字符"/>
    <w:basedOn w:val="a0"/>
    <w:link w:val="6"/>
    <w:uiPriority w:val="9"/>
    <w:semiHidden/>
    <w:rsid w:val="005B4723"/>
    <w:rPr>
      <w:rFonts w:cstheme="majorBidi"/>
      <w:b/>
      <w:bCs/>
      <w:color w:val="0F4761" w:themeColor="accent1" w:themeShade="BF"/>
    </w:rPr>
  </w:style>
  <w:style w:type="character" w:customStyle="1" w:styleId="70">
    <w:name w:val="标题 7 字符"/>
    <w:basedOn w:val="a0"/>
    <w:link w:val="7"/>
    <w:uiPriority w:val="9"/>
    <w:semiHidden/>
    <w:rsid w:val="005B4723"/>
    <w:rPr>
      <w:rFonts w:cstheme="majorBidi"/>
      <w:b/>
      <w:bCs/>
      <w:color w:val="595959" w:themeColor="text1" w:themeTint="A6"/>
    </w:rPr>
  </w:style>
  <w:style w:type="character" w:customStyle="1" w:styleId="80">
    <w:name w:val="标题 8 字符"/>
    <w:basedOn w:val="a0"/>
    <w:link w:val="8"/>
    <w:uiPriority w:val="9"/>
    <w:semiHidden/>
    <w:rsid w:val="005B4723"/>
    <w:rPr>
      <w:rFonts w:cstheme="majorBidi"/>
      <w:color w:val="595959" w:themeColor="text1" w:themeTint="A6"/>
    </w:rPr>
  </w:style>
  <w:style w:type="character" w:customStyle="1" w:styleId="90">
    <w:name w:val="标题 9 字符"/>
    <w:basedOn w:val="a0"/>
    <w:link w:val="9"/>
    <w:uiPriority w:val="9"/>
    <w:semiHidden/>
    <w:rsid w:val="005B4723"/>
    <w:rPr>
      <w:rFonts w:eastAsiaTheme="majorEastAsia" w:cstheme="majorBidi"/>
      <w:color w:val="595959" w:themeColor="text1" w:themeTint="A6"/>
    </w:rPr>
  </w:style>
  <w:style w:type="paragraph" w:styleId="a3">
    <w:name w:val="Title"/>
    <w:basedOn w:val="a"/>
    <w:next w:val="a"/>
    <w:link w:val="a4"/>
    <w:uiPriority w:val="10"/>
    <w:qFormat/>
    <w:rsid w:val="005B47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7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7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7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723"/>
    <w:pPr>
      <w:spacing w:before="160"/>
      <w:jc w:val="center"/>
    </w:pPr>
    <w:rPr>
      <w:i/>
      <w:iCs/>
      <w:color w:val="404040" w:themeColor="text1" w:themeTint="BF"/>
    </w:rPr>
  </w:style>
  <w:style w:type="character" w:customStyle="1" w:styleId="a8">
    <w:name w:val="引用 字符"/>
    <w:basedOn w:val="a0"/>
    <w:link w:val="a7"/>
    <w:uiPriority w:val="29"/>
    <w:rsid w:val="005B4723"/>
    <w:rPr>
      <w:i/>
      <w:iCs/>
      <w:color w:val="404040" w:themeColor="text1" w:themeTint="BF"/>
    </w:rPr>
  </w:style>
  <w:style w:type="paragraph" w:styleId="a9">
    <w:name w:val="List Paragraph"/>
    <w:basedOn w:val="a"/>
    <w:uiPriority w:val="34"/>
    <w:qFormat/>
    <w:rsid w:val="005B4723"/>
    <w:pPr>
      <w:ind w:left="720"/>
      <w:contextualSpacing/>
    </w:pPr>
  </w:style>
  <w:style w:type="character" w:styleId="aa">
    <w:name w:val="Intense Emphasis"/>
    <w:basedOn w:val="a0"/>
    <w:uiPriority w:val="21"/>
    <w:qFormat/>
    <w:rsid w:val="005B4723"/>
    <w:rPr>
      <w:i/>
      <w:iCs/>
      <w:color w:val="0F4761" w:themeColor="accent1" w:themeShade="BF"/>
    </w:rPr>
  </w:style>
  <w:style w:type="paragraph" w:styleId="ab">
    <w:name w:val="Intense Quote"/>
    <w:basedOn w:val="a"/>
    <w:next w:val="a"/>
    <w:link w:val="ac"/>
    <w:uiPriority w:val="30"/>
    <w:qFormat/>
    <w:rsid w:val="005B4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4723"/>
    <w:rPr>
      <w:i/>
      <w:iCs/>
      <w:color w:val="0F4761" w:themeColor="accent1" w:themeShade="BF"/>
    </w:rPr>
  </w:style>
  <w:style w:type="character" w:styleId="ad">
    <w:name w:val="Intense Reference"/>
    <w:basedOn w:val="a0"/>
    <w:uiPriority w:val="32"/>
    <w:qFormat/>
    <w:rsid w:val="005B4723"/>
    <w:rPr>
      <w:b/>
      <w:bCs/>
      <w:smallCaps/>
      <w:color w:val="0F4761" w:themeColor="accent1" w:themeShade="BF"/>
      <w:spacing w:val="5"/>
    </w:rPr>
  </w:style>
  <w:style w:type="paragraph" w:styleId="ae">
    <w:name w:val="Salutation"/>
    <w:basedOn w:val="a"/>
    <w:next w:val="a"/>
    <w:link w:val="af"/>
    <w:uiPriority w:val="99"/>
    <w:unhideWhenUsed/>
    <w:rsid w:val="009F08C3"/>
    <w:rPr>
      <w:rFonts w:ascii="仿宋" w:eastAsia="仿宋" w:hAnsi="仿宋"/>
      <w:sz w:val="28"/>
      <w:szCs w:val="28"/>
    </w:rPr>
  </w:style>
  <w:style w:type="character" w:customStyle="1" w:styleId="af">
    <w:name w:val="称呼 字符"/>
    <w:basedOn w:val="a0"/>
    <w:link w:val="ae"/>
    <w:uiPriority w:val="99"/>
    <w:rsid w:val="009F08C3"/>
    <w:rPr>
      <w:rFonts w:ascii="仿宋" w:eastAsia="仿宋" w:hAnsi="仿宋"/>
      <w:sz w:val="28"/>
      <w:szCs w:val="28"/>
    </w:rPr>
  </w:style>
  <w:style w:type="paragraph" w:styleId="af0">
    <w:name w:val="Closing"/>
    <w:basedOn w:val="a"/>
    <w:link w:val="af1"/>
    <w:uiPriority w:val="99"/>
    <w:unhideWhenUsed/>
    <w:rsid w:val="009F08C3"/>
    <w:pPr>
      <w:ind w:leftChars="2100" w:left="100"/>
    </w:pPr>
    <w:rPr>
      <w:rFonts w:ascii="仿宋" w:eastAsia="仿宋" w:hAnsi="仿宋"/>
      <w:sz w:val="28"/>
      <w:szCs w:val="28"/>
    </w:rPr>
  </w:style>
  <w:style w:type="character" w:customStyle="1" w:styleId="af1">
    <w:name w:val="结束语 字符"/>
    <w:basedOn w:val="a0"/>
    <w:link w:val="af0"/>
    <w:uiPriority w:val="99"/>
    <w:rsid w:val="009F08C3"/>
    <w:rPr>
      <w:rFonts w:ascii="仿宋" w:eastAsia="仿宋" w:hAnsi="仿宋"/>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53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4</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22</cp:revision>
  <cp:lastPrinted>2025-03-27T02:14:00Z</cp:lastPrinted>
  <dcterms:created xsi:type="dcterms:W3CDTF">2025-03-17T07:43:00Z</dcterms:created>
  <dcterms:modified xsi:type="dcterms:W3CDTF">2025-03-27T02:17:00Z</dcterms:modified>
</cp:coreProperties>
</file>