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KOC Nemocnice Severní (fiktivní)</w:t>
      </w:r>
    </w:p>
    <w:p>
      <w:r>
        <w:t xml:space="preserve">Radiologická klinika</w:t>
      </w:r>
    </w:p>
    <w:p>
      <w:r>
        <w:t xml:space="preserve">Severní 1200, 180 00 Praha 8</w:t>
      </w:r>
    </w:p>
    <w:p>
      <w:r>
        <w:t xml:space="preserve">Výsledek vyšetření – MR malé pánve, protokol pro karcinom rekta</w:t>
      </w:r>
    </w:p>
    <w:p>
      <w:r>
        <w:t xml:space="preserve">Pacient: Miroslav Havlíček, RČ 580314/2477, ZP 111</w:t>
      </w:r>
    </w:p>
    <w:p>
      <w:r>
        <w:t xml:space="preserve">Indikující lékař: MUDr. Hana Vlčková, onkologická ambulance KOC</w:t>
      </w:r>
    </w:p>
    <w:p>
      <w:r>
        <w:t xml:space="preserve">Datum vyšetření: 16. 10. 2026</w:t>
      </w:r>
    </w:p>
    <w:p>
      <w:r>
        <w:rPr>
          <w:b/>
        </w:rPr>
        <w:t xml:space="preserve">POPIS</w:t>
      </w:r>
    </w:p>
    <w:p>
      <w:r>
        <w:t xml:space="preserve">Ve středním rektu tumor dlouhý 52 mm, dolní okraj 62 mm od anokutánní linie a 31 mm nad horním okrajem m. puborectalis, postihuje obvod rekta od 2 do 10 hodin. Tumor prorůstá muscularis propria do mezorektálního tuku do hloubky 7 mm (T3c). Nejkratší vzdálenost tumoru od mezorektální fascie (MRF) 1,5 mm vpravo dorzolaterálně – MRF ohrožena. Ve větvi v. rectalis superior expanzivní tumorózní signál – EMVI pozitivní. V mezorektu 4 uzliny 5–9 mm s nepravidelnou konturou a nehomogenním signálem, suspektní z metastatického postižení; laterální (obturatorní a interní ilické) uzliny nezvětšeny. Svěrače a levatory bez infiltrace. Prostata zvětšená, bez ložiskových změn, semenné váčky bez infiltrace.</w:t>
      </w:r>
    </w:p>
    <w:p>
      <w:r>
        <w:t xml:space="preserve">Současně provedena MR jater s hepatospecifickou kontrastní látkou – popis viz samostatná zpráva.</w:t>
      </w:r>
    </w:p>
    <w:p>
      <w:r>
        <w:rPr>
          <w:b/>
        </w:rPr>
        <w:t xml:space="preserve">ZÁVĚR</w:t>
      </w:r>
    </w:p>
    <w:p>
      <w:r>
        <w:t xml:space="preserve">Karcinom středního rekta, mrT3c N1b (4 suspektní mezorektální uzliny), MRF ohrožena (1,5 mm), EMVI pozitivní. Laterální uzliny negativní, svěrače bez infiltrace.</w:t>
      </w:r>
    </w:p>
    <w:p>
      <w:r>
        <w:t xml:space="preserve">Datum: 16. 10. 2026</w:t>
      </w:r>
    </w:p>
    <w:p>
      <w:r>
        <w:t xml:space="preserve">MUDr. Tereza Holubová</w:t>
      </w:r>
    </w:p>
    <w:p>
      <w:r>
        <w:t xml:space="preserve">radiolog</w:t>
      </w:r>
    </w:p>
    <w:sectPr>
      <w:pgSz w:w="11906" w:h="16838"/>
      <w:pgMar w:top="1134" w:right="1134" w:bottom="1134" w:left="1134" w:header="708" w:footer="708" w:gutter="0"/>
    </w:sectPr>
  </w:body>
</w:document>
</file>