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Здесь </w:t>
      </w:r>
      <w:r>
        <w:rPr>
          <w:rFonts w:ascii="Segoe UI" w:hAnsi="Segoe UI" w:cs="Segoe UI"/>
          <w:sz w:val="18"/>
          <w:szCs w:val="18"/>
          <w:lang w:val="el-GR"/>
        </w:rPr>
        <w:t xml:space="preserve">μ- </w:t>
      </w:r>
      <w:proofErr w:type="spellStart"/>
      <w:r>
        <w:rPr>
          <w:rFonts w:ascii="Segoe UI" w:hAnsi="Segoe UI" w:cs="Segoe UI"/>
          <w:sz w:val="18"/>
          <w:szCs w:val="18"/>
        </w:rPr>
        <w:t>коэфициент</w:t>
      </w:r>
      <w:proofErr w:type="spellEnd"/>
      <w:r>
        <w:rPr>
          <w:rFonts w:ascii="Segoe UI" w:hAnsi="Segoe UI" w:cs="Segoe UI"/>
          <w:sz w:val="18"/>
          <w:szCs w:val="18"/>
        </w:rPr>
        <w:t xml:space="preserve"> трения, а g - ускорение свободного падения.</w:t>
      </w:r>
    </w:p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Расчитать</w:t>
      </w:r>
      <w:proofErr w:type="spellEnd"/>
      <w:r>
        <w:rPr>
          <w:rFonts w:ascii="Segoe UI" w:hAnsi="Segoe UI" w:cs="Segoe UI"/>
          <w:sz w:val="18"/>
          <w:szCs w:val="18"/>
        </w:rPr>
        <w:t xml:space="preserve"> и начертить график координаты на промежутке 10 с при следующих условиях:</w:t>
      </w:r>
    </w:p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 = 9,8 м/c</w:t>
      </w:r>
      <w:r w:rsidRPr="00B91D37">
        <w:rPr>
          <w:rFonts w:ascii="Segoe UI" w:hAnsi="Segoe UI" w:cs="Segoe UI"/>
          <w:sz w:val="18"/>
          <w:szCs w:val="18"/>
        </w:rPr>
        <w:t xml:space="preserve">², </w:t>
      </w:r>
      <w:r>
        <w:rPr>
          <w:rFonts w:ascii="Segoe UI" w:hAnsi="Segoe UI" w:cs="Segoe UI"/>
          <w:sz w:val="18"/>
          <w:szCs w:val="18"/>
          <w:lang w:val="el-GR"/>
        </w:rPr>
        <w:t>μ = 0,6, α = 55</w:t>
      </w:r>
      <w:r w:rsidRPr="00B91D37">
        <w:rPr>
          <w:rFonts w:ascii="Segoe UI" w:hAnsi="Segoe UI" w:cs="Segoe UI"/>
          <w:sz w:val="18"/>
          <w:szCs w:val="18"/>
        </w:rPr>
        <w:t xml:space="preserve">°, </w:t>
      </w:r>
      <w:r>
        <w:rPr>
          <w:rFonts w:ascii="Segoe UI" w:hAnsi="Segoe UI" w:cs="Segoe UI"/>
          <w:sz w:val="18"/>
          <w:szCs w:val="18"/>
          <w:lang w:val="en-US"/>
        </w:rPr>
        <w:t>x</w:t>
      </w:r>
      <w:r w:rsidRPr="00B91D37">
        <w:rPr>
          <w:rFonts w:ascii="Segoe UI" w:hAnsi="Segoe UI" w:cs="Segoe UI"/>
          <w:sz w:val="18"/>
          <w:szCs w:val="18"/>
        </w:rPr>
        <w:t xml:space="preserve">₀ = 0, </w:t>
      </w:r>
      <w:r>
        <w:rPr>
          <w:rFonts w:ascii="Segoe UI" w:hAnsi="Segoe UI" w:cs="Segoe UI"/>
          <w:sz w:val="18"/>
          <w:szCs w:val="18"/>
          <w:lang w:val="en-US"/>
        </w:rPr>
        <w:t>x</w:t>
      </w:r>
      <w:r w:rsidRPr="00B91D37">
        <w:rPr>
          <w:rFonts w:ascii="Segoe UI" w:hAnsi="Segoe UI" w:cs="Segoe UI"/>
          <w:sz w:val="18"/>
          <w:szCs w:val="18"/>
        </w:rPr>
        <w:t xml:space="preserve">'₀ = 0. </w:t>
      </w:r>
      <w:r>
        <w:rPr>
          <w:rFonts w:ascii="Segoe UI" w:hAnsi="Segoe UI" w:cs="Segoe UI"/>
          <w:sz w:val="18"/>
          <w:szCs w:val="18"/>
        </w:rPr>
        <w:t xml:space="preserve">Свести задачу к двум дифференциальным </w:t>
      </w:r>
    </w:p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уравнениям первого порядка и применить Рунге-Кутта-</w:t>
      </w:r>
      <w:proofErr w:type="spellStart"/>
      <w:r>
        <w:rPr>
          <w:rFonts w:ascii="Segoe UI" w:hAnsi="Segoe UI" w:cs="Segoe UI"/>
          <w:sz w:val="18"/>
          <w:szCs w:val="18"/>
        </w:rPr>
        <w:t>Мерсона</w:t>
      </w:r>
      <w:proofErr w:type="spellEnd"/>
      <w:r>
        <w:rPr>
          <w:rFonts w:ascii="Segoe UI" w:hAnsi="Segoe UI" w:cs="Segoe UI"/>
          <w:sz w:val="18"/>
          <w:szCs w:val="18"/>
        </w:rPr>
        <w:t xml:space="preserve"> с автоматическим </w:t>
      </w:r>
    </w:p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контролем шага. </w:t>
      </w:r>
    </w:p>
    <w:p w:rsidR="00E90D26" w:rsidRDefault="00E90D26"/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l-GR"/>
        </w:rPr>
      </w:pPr>
      <w:r>
        <w:rPr>
          <w:rFonts w:ascii="Segoe UI" w:hAnsi="Segoe UI" w:cs="Segoe UI"/>
          <w:sz w:val="18"/>
          <w:szCs w:val="18"/>
        </w:rPr>
        <w:t xml:space="preserve">Движение центра параллелепипеда, съезжающего по наклонной плоскости под углом </w:t>
      </w:r>
      <w:r>
        <w:rPr>
          <w:rFonts w:ascii="Segoe UI" w:hAnsi="Segoe UI" w:cs="Segoe UI"/>
          <w:sz w:val="18"/>
          <w:szCs w:val="18"/>
          <w:lang w:val="el-GR"/>
        </w:rPr>
        <w:t>α</w:t>
      </w:r>
    </w:p>
    <w:p w:rsidR="00B91D37" w:rsidRDefault="00B91D37" w:rsidP="00B91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к горизонту, с учётом трения описывается следующим уравнением:</w:t>
      </w:r>
    </w:p>
    <w:p w:rsidR="00B91D37" w:rsidRDefault="00B91D37">
      <w:bookmarkStart w:id="0" w:name="_GoBack"/>
      <w:bookmarkEnd w:id="0"/>
    </w:p>
    <w:sectPr w:rsidR="00B91D37" w:rsidSect="00DC554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37"/>
    <w:rsid w:val="00B91D37"/>
    <w:rsid w:val="00E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6AF5"/>
  <w15:chartTrackingRefBased/>
  <w15:docId w15:val="{4D28A121-0219-4CDA-9C3F-3FBE4514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Самойлов</dc:creator>
  <cp:keywords/>
  <dc:description/>
  <cp:lastModifiedBy>Рома Самойлов</cp:lastModifiedBy>
  <cp:revision>1</cp:revision>
  <dcterms:created xsi:type="dcterms:W3CDTF">2019-10-29T16:07:00Z</dcterms:created>
  <dcterms:modified xsi:type="dcterms:W3CDTF">2019-10-29T16:10:00Z</dcterms:modified>
</cp:coreProperties>
</file>