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pBdr>
          <w:bottom w:val="single" w:sz="12" w:color="1A1A1A"/>
        </w:pBdr>
      </w:pPr>
      <w:r>
        <w:rPr>
          <w:rFonts w:ascii="Microsoft YaHei UI" w:hAnsi="Microsoft YaHei UI" w:eastAsia="Microsoft YaHei UI"/>
          <w:b/>
          <w:color w:val="1A1A1A"/>
          <w:sz w:val="44"/>
        </w:rPr>
        <w:t>安逸酒店集团 · 第一周（Day 1-7）详细行动计划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**目的**：把"信息清单"转成 7 天可执行的日程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**原则**：听、看、学、建 · 不主动提改革 · 不出风头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**生成时间**：2026-07-07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🎯 第一周核心目标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完成入职手续</w:t>
      </w:r>
      <w:r>
        <w:rPr>
          <w:rFonts w:ascii="Microsoft YaHei UI" w:hAnsi="Microsoft YaHei UI" w:eastAsia="Microsoft YaHei UI"/>
          <w:sz w:val="21"/>
        </w:rPr>
        <w:t xml:space="preserve"> — 心理上"我已经是这里的人"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认识 80% 班子成员 + 关键部门负责人</w:t>
      </w:r>
      <w:r>
        <w:rPr>
          <w:rFonts w:ascii="Microsoft YaHei UI" w:hAnsi="Microsoft YaHei UI" w:eastAsia="Microsoft YaHei UI"/>
          <w:sz w:val="21"/>
        </w:rPr>
        <w:t xml:space="preserve"> — 1:1 沟通至少 30 分钟/人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拿到 3 份核心文件</w:t>
      </w:r>
      <w:r>
        <w:rPr>
          <w:rFonts w:ascii="Microsoft YaHei UI" w:hAnsi="Microsoft YaHei UI" w:eastAsia="Microsoft YaHei UI"/>
          <w:sz w:val="21"/>
        </w:rPr>
        <w:t xml:space="preserve"> — 公司章程 / 组织架构图 / 三年战略规划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建立工作环境</w:t>
      </w:r>
      <w:r>
        <w:rPr>
          <w:rFonts w:ascii="Microsoft YaHei UI" w:hAnsi="Microsoft YaHei UI" w:eastAsia="Microsoft YaHei UI"/>
          <w:sz w:val="21"/>
        </w:rPr>
        <w:t xml:space="preserve"> — 工位、OA 账号、邮箱、内部通讯录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形成第一份"工作笔记"</w:t>
      </w:r>
      <w:r>
        <w:rPr>
          <w:rFonts w:ascii="Microsoft YaHei UI" w:hAnsi="Microsoft YaHei UI" w:eastAsia="Microsoft YaHei UI"/>
          <w:sz w:val="21"/>
        </w:rPr>
        <w:t xml:space="preserve"> — 每天整理当天观察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Day 1（周一 · 入职日）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上午（9:00-12:00）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9:00 到集团总部人事部报到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提交：身份证 / 学历证 / 资格证 / 离职证明 / 体检报告 / 照片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签合同（劳动合同 / 保密协议 / 竞业限制 / 党员关系转接）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领取：工牌 / 工位 / 电脑 / 办公用品 / 内部通讯录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OA / 邮箱 / VPN 账号开通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加入：党（团）组织 / 工会 / 工作群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中午（12:00-14:00）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与人事部对接人 1:1 午餐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了解：集团历史沿革 / 重要历史事件 / 历任领导 / 现任班子背景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询问：是否有"新人指南" / 入职培训 / 导师制度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不问：工资、福利（另走流程问）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下午（14:00-17:30）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14:30 与党委书记 + 董事长 见面（</w:t>
      </w:r>
      <w:r>
        <w:rPr>
          <w:rFonts w:ascii="Microsoft YaHei UI" w:hAnsi="Microsoft YaHei UI" w:eastAsia="Microsoft YaHei UI"/>
          <w:b/>
          <w:sz w:val="21"/>
        </w:rPr>
        <w:t>关键</w:t>
      </w:r>
      <w:r>
        <w:rPr>
          <w:rFonts w:ascii="Microsoft YaHei UI" w:hAnsi="Microsoft YaHei UI" w:eastAsia="Microsoft YaHei UI"/>
          <w:sz w:val="21"/>
        </w:rPr>
        <w:t>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听：党委书记对集团工作的要求、对你的期望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听：董事长对产业发展部的工作定位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听：当前最关心的 3 件事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听：组织对你未来 3-5 年的设想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不问</w:t>
      </w:r>
      <w:r>
        <w:rPr>
          <w:rFonts w:ascii="Microsoft YaHei UI" w:hAnsi="Microsoft YaHei UI" w:eastAsia="Microsoft YaHei UI"/>
          <w:sz w:val="21"/>
        </w:rPr>
        <w:t>：敏感的人事问题 / 班子内部问题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15:30 与总经理 见面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听：总经理对你工作范围的界定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听：产业发展部与现有部门（投资部 / 运营部 / 财务部）的边界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16:30 走访办公室 / 党委办公室 / 工会 / 后勤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晚上（19:00-21:00）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整理第一天工作笔记</w:t>
      </w:r>
      <w:r>
        <w:rPr>
          <w:rFonts w:ascii="Microsoft YaHei UI" w:hAnsi="Microsoft YaHei UI" w:eastAsia="Microsoft YaHei UI"/>
          <w:sz w:val="21"/>
        </w:rPr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今天认识了谁 · 谁给了什么文件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党委书记/董事长/总经理 各 3 个关键表态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哪些信号需要关注（信息、表情、措辞）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明天第一件事要做什么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把今天收到的所有纸质文件拍照 / 扫描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Day 2（周二 · 了解组织）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上午（9:00-12:00）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9:00 与班子其他成员 1:1（建议顺序：副董事长、纪委书记、工会主席、监事会主席）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每位 30 分钟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听：个人履历 + 主管工作 + 对产业发展部的期待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10:30 拿到核心文件：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公司章程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集团组织架构图（最新版）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"三重一大"决策制度实施细则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党委会议事规则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董事会议事规则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总经理办公会议事规则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中午（12:00-14:00）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与产业发展部现有人员 1:1 午餐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听：部门人员构成 / 现任工作 / 历史项目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听：他们对你到来的期待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听：部门目前的痛点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下午（14:00-17:30）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14:00 与人力资源部 1:1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拿：集团总人数 + 各子公司人数 + 班子成员分工表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听：你的薪酬 / 绩效 / 任期制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听：干部管理权限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15:30 与财务部 1:1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拿：集团合并资产负债表 + 利润表 + 现金流量表（最近 12 个月）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听：财务负责人 / 总会计师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听：年度预算编制流程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16:30 与法务风控部 1:1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拿：重大诉讼清单 + 行政处罚清单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听：合规管理体系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晚上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读集团章程（</w:t>
      </w:r>
      <w:r>
        <w:rPr>
          <w:rFonts w:ascii="Microsoft YaHei UI" w:hAnsi="Microsoft YaHei UI" w:eastAsia="Microsoft YaHei UI"/>
          <w:b/>
          <w:sz w:val="21"/>
        </w:rPr>
        <w:t>必须</w:t>
      </w:r>
      <w:r>
        <w:rPr>
          <w:rFonts w:ascii="Microsoft YaHei UI" w:hAnsi="Microsoft YaHei UI" w:eastAsia="Microsoft YaHei UI"/>
          <w:sz w:val="21"/>
        </w:rPr>
        <w:t>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读议事规则（</w:t>
      </w:r>
      <w:r>
        <w:rPr>
          <w:rFonts w:ascii="Microsoft YaHei UI" w:hAnsi="Microsoft YaHei UI" w:eastAsia="Microsoft YaHei UI"/>
          <w:b/>
          <w:sz w:val="21"/>
        </w:rPr>
        <w:t>必须</w:t>
      </w:r>
      <w:r>
        <w:rPr>
          <w:rFonts w:ascii="Microsoft YaHei UI" w:hAnsi="Microsoft YaHei UI" w:eastAsia="Microsoft YaHei UI"/>
          <w:sz w:val="21"/>
        </w:rPr>
        <w:t>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整理第二天笔记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Day 3（周三 · 了解业务）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上午（9:00-12:00）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9:00 与投资发展部 1:1（</w:t>
      </w:r>
      <w:r>
        <w:rPr>
          <w:rFonts w:ascii="Microsoft YaHei UI" w:hAnsi="Microsoft YaHei UI" w:eastAsia="Microsoft YaHei UI"/>
          <w:b/>
          <w:sz w:val="21"/>
        </w:rPr>
        <w:t>关键 — 与你部门边界最直接</w:t>
      </w:r>
      <w:r>
        <w:rPr>
          <w:rFonts w:ascii="Microsoft YaHei UI" w:hAnsi="Microsoft YaHei UI" w:eastAsia="Microsoft YaHei UI"/>
          <w:sz w:val="21"/>
        </w:rPr>
        <w:t>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听：投资战略 / 在投项目 / 拟投项目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听：投资决策流程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听：与产业发展部边界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听：投资经理眼中的集团"产业"是什么样的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10:30 与运营管理部 1:1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拿：167 家酒店清单（如果 Day 1-2 没拿到）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听：品牌矩阵 / 客群结构 / RevPAR 行业对标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听：当前运营痛点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11:30 与品牌营销部 / 会员部 1:1（如有）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中午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午餐：与酒店一线总经理（邀请 1-2 位）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下午（14:00-17:30）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14:00 听"集团三年战略规划"专题汇报（请战略部/办公室安排）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听：1244 战略完整版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听：未来 3-5 年战略方向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听：产业发展部在战略中的定位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15:30 实地参观：集团总部办公区 / 示范性酒店 1 家（如有安排）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16:30 整理第三天笔记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晚上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精读 1244 战略文件（</w:t>
      </w:r>
      <w:r>
        <w:rPr>
          <w:rFonts w:ascii="Microsoft YaHei UI" w:hAnsi="Microsoft YaHei UI" w:eastAsia="Microsoft YaHei UI"/>
          <w:b/>
          <w:sz w:val="21"/>
        </w:rPr>
        <w:t>核心</w:t>
      </w:r>
      <w:r>
        <w:rPr>
          <w:rFonts w:ascii="Microsoft YaHei UI" w:hAnsi="Microsoft YaHei UI" w:eastAsia="Microsoft YaHei UI"/>
          <w:sz w:val="21"/>
        </w:rPr>
        <w:t>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列出 5 个你认为"产业发展部应该做什么"的初步想法（先放着，不主动说）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Day 4（周四 · 1:1 高密度日）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上午（9:00-12:00）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9:00-9:30 与党委书记 1:1（30 分钟 · 深入）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听：他的个人风格 + 关注点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听：集团的"政治账" + "经济账"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听：对你个人发展的期望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9:45-10:15 与董事长 1:1（30 分钟）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听：他对"产业"的真实想法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听：他对你的具体期待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听：他最头痛的 3 件事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10:30-11:00 与总经理 1:1（30 分钟 · 深入）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听：运营视角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听：产业发展部如何支持运营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11:15-11:45 与纪委书记 1:1（30 分钟）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听：合规要求 / 廉政要求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听：可汇报的内容边界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中午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与投资发展部部长 / 运营管理部部长 1:1 午餐（深度交流 · 拉近关系）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下午（14:00-17:30）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14:00-14:30 与财务总监 / 总会计师 1:1（</w:t>
      </w:r>
      <w:r>
        <w:rPr>
          <w:rFonts w:ascii="Microsoft YaHei UI" w:hAnsi="Microsoft YaHei UI" w:eastAsia="Microsoft YaHei UI"/>
          <w:b/>
          <w:sz w:val="21"/>
        </w:rPr>
        <w:t>关键</w:t>
      </w:r>
      <w:r>
        <w:rPr>
          <w:rFonts w:ascii="Microsoft YaHei UI" w:hAnsi="Microsoft YaHei UI" w:eastAsia="Microsoft YaHei UI"/>
          <w:sz w:val="21"/>
        </w:rPr>
        <w:t>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拿：完整三年财务数据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听：财务对产业发展的视角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15:00-15:30 与审计部 1:1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15:45-16:15 与办公室 / 党委办 1:1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16:30-17:00 与风控部 1:1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晚上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写 1:1 沟通记录</w:t>
      </w:r>
      <w:r>
        <w:rPr>
          <w:rFonts w:ascii="Microsoft YaHei UI" w:hAnsi="Microsoft YaHei UI" w:eastAsia="Microsoft YaHei UI"/>
          <w:sz w:val="21"/>
        </w:rPr>
        <w:t xml:space="preserve"> — 每人 200-500 字：背景、风格、关注点、关键表态、给我的启发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整理第 4 天笔记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Day 5（周五 · 收尾 + 1:1 收官）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上午（9:00-12:00）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9:00-9:30 与其他班子成员（剩余）1:1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10:00-10:30 与人力资源部 / 党委办 1:1（如果还没深入）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11:00-12:00 部门内部会议（部门全体）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听：每位成员的工作 / 困难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表态：我的工作风格（</w:t>
      </w:r>
      <w:r>
        <w:rPr>
          <w:rFonts w:ascii="Microsoft YaHei UI" w:hAnsi="Microsoft YaHei UI" w:eastAsia="Microsoft YaHei UI"/>
          <w:b/>
          <w:sz w:val="21"/>
        </w:rPr>
        <w:t>强调"听、看、学、建"4 阶段</w:t>
      </w:r>
      <w:r>
        <w:rPr>
          <w:rFonts w:ascii="Microsoft YaHei UI" w:hAnsi="Microsoft YaHei UI" w:eastAsia="Microsoft YaHei UI"/>
          <w:sz w:val="21"/>
        </w:rPr>
        <w:t>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中午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午餐：与班子成员（如果邀请）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下午（14:00-17:30）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14:00 参加周五例会（如果是周例会）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听：议程、决策风格、关键人员发言规律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15:30 完成第一周"周复盘"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见下方"周复盘清单"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16:30 准备下周计划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周五下班前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提交"第一周工作简报"</w:t>
      </w:r>
      <w:r>
        <w:rPr>
          <w:rFonts w:ascii="Microsoft YaHei UI" w:hAnsi="Microsoft YaHei UI" w:eastAsia="Microsoft YaHei UI"/>
          <w:sz w:val="21"/>
        </w:rPr>
        <w:t>给党委书记 + 董事长 + 总经理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 页纸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内容：本周关键发现 + 形成的初步判断 + 下周计划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目的</w:t>
      </w:r>
      <w:r>
        <w:rPr>
          <w:rFonts w:ascii="Microsoft YaHei UI" w:hAnsi="Microsoft YaHei UI" w:eastAsia="Microsoft YaHei UI"/>
          <w:sz w:val="21"/>
        </w:rPr>
        <w:t>：让上面知道你"在干活" + "有思考" + "不冒进"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Day 6-7（周末 · 自学 + 整理）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Day 6（周六 · 上午/下午）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上午：系统读集团 3 年战略文件 + 1244 战略 + 年度工作报告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下午：研究四川省国资委对省属企业的考核要求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整理：把第一周所有文件按主题归档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Day 7（周日 · 复盘）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上午：写"第一周 7 观察 + 3 困惑 + 1 计划"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7 观察：7 个你认为"看清楚了"的事情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3 困惑：3 个你还没看清楚的（写下来，第二周逐步解）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1 计划：第二周的具体计划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下午：研究行业（"中国酒店集团 20 强""四川旅游上市公司""省旅投体系"等公开信息）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晚上：准备下周（Day 8 = 实际是第二周 Day 1）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📊 第一周结束时的"产出清单"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必须拿到（按优先级）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1. 集团合并三大财务报表（最近 12-36 个月）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2. 167 家酒店全清单 + 关键指标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3. 集团组织架构图（最新版）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4. 1244 战略完整版文件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5. 公司章程 + 议事规则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6. 班子成员分工表 + 联系方式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必须完成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1. 与所有班子成员 1:1 至少 30 分钟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2. 与所有核心部门负责人 1:1 至少 30 分钟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3. 第一周工作简报（提交党委书记 + 董事长 + 总经理）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4. 第一周工作笔记（每日整理）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5. 第一周 7 观察 + 3 困惑 + 1 计划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必须"看"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1. 实地参观示范性酒店 1 家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2. 参加 1 次周例会</w:t>
      </w:r>
    </w:p>
    <w:p>
      <w:pPr>
        <w:spacing w:after="40" w:line="336" w:lineRule="auto"/>
        <w:ind w:left="283"/>
      </w:pPr>
      <w:r>
        <w:rPr>
          <w:rFonts w:ascii="Microsoft YaHei UI" w:hAnsi="Microsoft YaHei UI" w:eastAsia="Microsoft YaHei UI"/>
          <w:color w:val="B8860B"/>
          <w:sz w:val="22"/>
        </w:rPr>
        <w:t xml:space="preserve">☐ </w:t>
      </w:r>
      <w:r>
        <w:rPr>
          <w:rFonts w:ascii="Microsoft YaHei UI" w:hAnsi="Microsoft YaHei UI" w:eastAsia="Microsoft YaHei UI"/>
          <w:sz w:val="21"/>
        </w:rPr>
        <w:t>3. 看一次 OA / 邮件流转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🚨 第一周 5 大红线（绝对不能踩）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不主动提改革建议</w:t>
      </w:r>
      <w:r>
        <w:rPr>
          <w:rFonts w:ascii="Microsoft YaHei UI" w:hAnsi="Microsoft YaHei UI" w:eastAsia="Microsoft YaHei UI"/>
          <w:sz w:val="21"/>
        </w:rPr>
        <w:t xml:space="preserve"> — 第一周是"听"，不是"说"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不评价任何班子成员</w:t>
      </w:r>
      <w:r>
        <w:rPr>
          <w:rFonts w:ascii="Microsoft YaHei UI" w:hAnsi="Microsoft YaHei UI" w:eastAsia="Microsoft YaHei UI"/>
          <w:sz w:val="21"/>
        </w:rPr>
        <w:t xml:space="preserve"> — 1:1 时多听少评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不接触任何敏感材料</w:t>
      </w:r>
      <w:r>
        <w:rPr>
          <w:rFonts w:ascii="Microsoft YaHei UI" w:hAnsi="Microsoft YaHei UI" w:eastAsia="Microsoft YaHei UI"/>
          <w:sz w:val="21"/>
        </w:rPr>
        <w:t xml:space="preserve"> — 巡视巡察、举报件、审计底稿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不私下建小圈子</w:t>
      </w:r>
      <w:r>
        <w:rPr>
          <w:rFonts w:ascii="Microsoft YaHei UI" w:hAnsi="Microsoft YaHei UI" w:eastAsia="Microsoft YaHei UI"/>
          <w:sz w:val="21"/>
        </w:rPr>
        <w:t xml:space="preserve"> — 与班子成员的 1:1 公开透明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不外传</w:t>
      </w:r>
      <w:r>
        <w:rPr>
          <w:rFonts w:ascii="Microsoft YaHei UI" w:hAnsi="Microsoft YaHei UI" w:eastAsia="Microsoft YaHei UI"/>
          <w:sz w:val="21"/>
        </w:rPr>
        <w:t xml:space="preserve"> — 任何内部信息不进暗线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💡 第一周 3 大目标（个人）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建立"我"的形象</w:t>
      </w:r>
      <w:r>
        <w:rPr>
          <w:rFonts w:ascii="Microsoft YaHei UI" w:hAnsi="Microsoft YaHei UI" w:eastAsia="Microsoft YaHei UI"/>
          <w:sz w:val="21"/>
        </w:rPr>
        <w:t xml:space="preserve"> — 稳重、谦逊、思考、敢担当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摸清"水"深水浅</w:t>
      </w:r>
      <w:r>
        <w:rPr>
          <w:rFonts w:ascii="Microsoft YaHei UI" w:hAnsi="Microsoft YaHei UI" w:eastAsia="Microsoft YaHei UI"/>
          <w:sz w:val="21"/>
        </w:rPr>
        <w:t xml:space="preserve"> — 哪些人是盟友、哪些是中立、哪些是潜在对手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找到"我"的位置</w:t>
      </w:r>
      <w:r>
        <w:rPr>
          <w:rFonts w:ascii="Microsoft YaHei UI" w:hAnsi="Microsoft YaHei UI" w:eastAsia="Microsoft YaHei UI"/>
          <w:sz w:val="21"/>
        </w:rPr>
        <w:t xml:space="preserve"> — 产业发展部应该做什么、怎么做</w:t>
      </w:r>
    </w:p>
    <w:p>
      <w:pPr>
        <w:spacing w:before="120" w:after="120"/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生成时间</w:t>
      </w:r>
      <w:r>
        <w:rPr>
          <w:rFonts w:ascii="Microsoft YaHei UI" w:hAnsi="Microsoft YaHei UI" w:eastAsia="Microsoft YaHei UI"/>
          <w:sz w:val="21"/>
        </w:rPr>
        <w:t>：2026-07-07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使用者</w:t>
      </w:r>
      <w:r>
        <w:rPr>
          <w:rFonts w:ascii="Microsoft YaHei UI" w:hAnsi="Microsoft YaHei UI" w:eastAsia="Microsoft YaHei UI"/>
          <w:sz w:val="21"/>
        </w:rPr>
        <w:t>：Eric 本人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严禁外传</w:t>
      </w:r>
      <w:r>
        <w:rPr>
          <w:rFonts w:ascii="Microsoft YaHei UI" w:hAnsi="Microsoft YaHei UI" w:eastAsia="Microsoft YaHei UI"/>
          <w:sz w:val="21"/>
        </w:rPr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color w:val="555555"/>
          <w:sz w:val="21"/>
        </w:rPr>
        <w:t>工作愉快</w:t>
      </w:r>
      <w:r>
        <w:rPr>
          <w:rFonts w:ascii="Microsoft YaHei UI" w:hAnsi="Microsoft YaHei UI" w:eastAsia="Microsoft YaHei UI"/>
          <w:sz w:val="21"/>
        </w:rPr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