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酒店业行业认知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酒店定位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酒店定位分为以下几个类别</w:t>
      </w:r>
    </w:p>
    <w:p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酒店类型</w:t>
      </w:r>
    </w:p>
    <w:p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酒店档次</w:t>
      </w: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1、酒店类型划分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按照客源类别分类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度假型酒店——城市度假型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        ——景区度假型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会议型酒店——城市会议型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——景区会议型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城市政务商务型酒店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城市政务商旅型酒店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政务型酒店——城市政务型酒店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——景区政务型酒店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按照地域属性分类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城市酒店——1线城市酒店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准1线城市酒店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          省会城市酒店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          开发区园区酒店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          县域型酒店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景区酒店——原属景区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          自成景区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自成景区配套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按照产品状态分类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酒店类     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公寓类     盛捷，辉盛阁，雅诗阁，来福士，香格里拉，丽都公寓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非标类     民宿，途家斯维登（政策风险），胶囊酒店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目前非标类还没有具体的相关政策和划分支撑。市场还在发育期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按照经营方式分类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连锁经营——品牌连锁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          非品牌连锁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单体酒店——</w:t>
      </w: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2、酒店档次划分</w:t>
      </w: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中国国家旅游局名下中国旅游饭店业协会出台的星级标准划分</w:t>
      </w: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2星级</w:t>
      </w: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3星级</w:t>
      </w: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4星级</w:t>
      </w: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5星级</w:t>
      </w: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来历以及为何需要评星</w:t>
      </w: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外资体系对酒店档次划分定义</w:t>
      </w: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Familly hotel                举例 airbbnb</w:t>
      </w: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Motel                      国内暂无类似市场和相关产品</w:t>
      </w: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Inn                        对标国经济型有限服务酒店</w:t>
      </w: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Express                     对标国内中档有限服务酒店</w:t>
      </w: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in or comfortable             对标国内4星级全服酒店（或者中高端有限服务酒店）</w:t>
      </w: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Deluxe                      对标国内5星级全服酒店</w:t>
      </w: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Luxury                      奢华酒店 国内类似酒店比如上海锦江的J酒店</w:t>
      </w: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酒店档次划分，其实就是价格区分。价格区分的关键就是定价权的问题。谁掌握定价权，谁就有酒店档次划分的话语权。比如携程有一个钻石体系，也是针对酒店档次划分的。但是你会发现在4钻这个档位，传统的意义上的中档酒店也能进入其中。同样，不同地理位置的中档价格差异也是非常大的。有的甚至能够达到高星级酒店的溢价水平。包括星级评定其实本质上讲，也是定价权的底层逻辑。</w:t>
      </w: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综上所述，任何分类也好，档次划分也好，基本都还是遵循市场规律，由市场决定酒店所在的档次划分。时代不同，市场变化，分类定义也会随之有所变化。</w:t>
      </w: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新中国的酒店业务发展主要遵循了几个阶段</w:t>
      </w:r>
    </w:p>
    <w:p>
      <w:pPr>
        <w:rPr>
          <w:rFonts w:hint="default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80年代以前  招待所+民国时期遗留酒店</w:t>
      </w:r>
    </w:p>
    <w:p>
      <w:pPr>
        <w:rPr>
          <w:rFonts w:hint="default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8,90年代     招待所+高星级酒店</w:t>
      </w:r>
    </w:p>
    <w:p>
      <w:pPr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00，10年代   招待所+经济性快捷酒店+高星级酒店</w:t>
      </w:r>
    </w:p>
    <w:p>
      <w:pPr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10-20年代    招待所+经济型快捷酒店+有限中端酒店+高星级酒店</w:t>
      </w:r>
    </w:p>
    <w:p>
      <w:pPr>
        <w:rPr>
          <w:rFonts w:hint="default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20年代至今   招待所+经济型快捷酒店+有限中端酒店+有限精品酒店+高星级酒店</w:t>
      </w: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中国酒店业的发展就是在不断填补整个产业的空白点。逐步形成了目前的酒店业生态。</w:t>
      </w: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对应档次酒店体量及相关参数（行业通行）</w:t>
      </w: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城市酒店</w:t>
      </w: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经济型有限酒店：客房数量大于等于60间小于等于150间</w:t>
      </w: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中档有限酒店：客房数量大于等于80间小于等于200间</w:t>
      </w: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舒适全服式酒店：客房数量大于100间小于等于300间</w:t>
      </w: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豪华及奢华全服式酒店：客房数量大于150间</w:t>
      </w: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bookmarkStart w:id="0" w:name="_GoBack"/>
      <w:bookmarkEnd w:id="0"/>
      <w:r>
        <w:rPr>
          <w:rFonts w:hint="eastAsia"/>
          <w:lang w:val="en-US" w:eastAsia="zh-CN"/>
        </w:rPr>
        <w:t xml:space="preserve">         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D6A0E2A"/>
    <w:multiLevelType w:val="singleLevel"/>
    <w:tmpl w:val="8D6A0E2A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DdkM2VhZTliMmNlOGE3OTlmZDIwMGNiMGE2ZmY5OWEifQ=="/>
  </w:docVars>
  <w:rsids>
    <w:rsidRoot w:val="387B7F15"/>
    <w:rsid w:val="254C095A"/>
    <w:rsid w:val="387B7F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108</TotalTime>
  <ScaleCrop>false</ScaleCrop>
  <LinksUpToDate>false</LinksUpToDate>
  <CharactersWithSpaces>0</CharactersWithSpaces>
  <Application>WPS Office_12.1.0.16250_F1E327BC-269C-435d-A152-05C5408002CA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2024-03-12T03:23:00Z</dcterms:created>
  <dc:creator>张实</dc:creator>
  <cp:lastModifiedBy>张实</cp:lastModifiedBy>
  <dcterms:modified xsi:type="dcterms:W3CDTF">2024-03-12T08:20:22Z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2052-12.1.0.16250</vt:lpwstr>
  </property>
  <property fmtid="{D5CDD505-2E9C-101B-9397-08002B2CF9AE}" pid="3" name="ICV">
    <vt:lpwstr>334DB6D282EA40708D2EBC90E6C275D3_11</vt:lpwstr>
  </property>
</Properties>
</file>