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sz w:val="28"/>
              </w:rPr>
              <w:t>：</w:t>
            </w:r>
            <w:r>
              <w:rPr>
                <w:szCs w:val="24"/>
              </w:rPr>
              <w:t>SEC/P&amp;P/003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2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EG3v+n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保安部工作业务责任制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根据中旅酒店有限公司的有关规定并结合营运的要求，制定全面的保安部工作职责之业务建设规范。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新宋体" w:hAnsi="新宋体" w:eastAsia="新宋体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酒店保安部在上级的领导下，实行安全保卫责任制，定期向领导报告工作。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新宋体" w:hAnsi="新宋体" w:eastAsia="新宋体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熟悉本企业人、财、物的基本情况，及时发现可能遭受犯罪侵害的漏洞，制定防范措施，监督落实岗位责任制。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tabs>
                <w:tab w:val="left" w:pos="474"/>
                <w:tab w:val="clear" w:pos="1259"/>
              </w:tabs>
              <w:spacing w:line="460" w:lineRule="exact"/>
              <w:ind w:left="474" w:hanging="474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积极开展对员工思想、行为的摸底排队工作，注意了解新员工的来历和思想动态，防止犯罪行为的发生。</w:t>
            </w:r>
          </w:p>
          <w:p>
            <w:pPr>
              <w:numPr>
                <w:ilvl w:val="0"/>
                <w:numId w:val="2"/>
              </w:numPr>
              <w:tabs>
                <w:tab w:val="left" w:pos="474"/>
                <w:tab w:val="clear" w:pos="1259"/>
              </w:tabs>
              <w:spacing w:line="460" w:lineRule="exact"/>
              <w:ind w:left="474" w:hanging="474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积极与长住户、客人建立良好的工作关系，密切注意长住户的生活规律和习性，注意从中发现异常情况，防范于未然，切实保护长住宾客的合法权益。</w:t>
            </w:r>
          </w:p>
          <w:p>
            <w:pPr>
              <w:numPr>
                <w:ilvl w:val="0"/>
                <w:numId w:val="2"/>
              </w:numPr>
              <w:tabs>
                <w:tab w:val="left" w:pos="474"/>
                <w:tab w:val="clear" w:pos="1259"/>
              </w:tabs>
              <w:spacing w:line="460" w:lineRule="exact"/>
              <w:ind w:left="474" w:hanging="474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广交“朋友”，在员工和长住户中，发展培养治保积极分子，掌握各类问题线索，纳入视线进行工作。</w:t>
            </w:r>
          </w:p>
          <w:p>
            <w:pPr>
              <w:numPr>
                <w:ilvl w:val="0"/>
                <w:numId w:val="2"/>
              </w:numPr>
              <w:tabs>
                <w:tab w:val="left" w:pos="474"/>
                <w:tab w:val="clear" w:pos="1259"/>
              </w:tabs>
              <w:spacing w:line="460" w:lineRule="exact"/>
              <w:ind w:left="474" w:hanging="474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积极收集、积累有关酒店及安全的各种情况和信息，建立问题、人员档案，根据社会治安情况和酒店情况，及时预测酒店的治安形势，堵塞漏洞，制定防范措施，搞好安全工作。</w:t>
            </w:r>
          </w:p>
          <w:p>
            <w:pPr>
              <w:numPr>
                <w:ilvl w:val="0"/>
                <w:numId w:val="2"/>
              </w:numPr>
              <w:tabs>
                <w:tab w:val="left" w:pos="474"/>
                <w:tab w:val="clear" w:pos="1259"/>
              </w:tabs>
              <w:spacing w:line="460" w:lineRule="exact"/>
              <w:ind w:left="474" w:hanging="474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发生重大案件（事故）、一般案件（事故），要机智果断，认真做好保护现场、现场勘查和取证工作，及时查明原因，提出处理意见。</w:t>
            </w:r>
          </w:p>
          <w:p>
            <w:pPr>
              <w:numPr>
                <w:ilvl w:val="0"/>
                <w:numId w:val="2"/>
              </w:numPr>
              <w:tabs>
                <w:tab w:val="left" w:pos="474"/>
                <w:tab w:val="clear" w:pos="1259"/>
              </w:tabs>
              <w:spacing w:line="460" w:lineRule="exact"/>
              <w:ind w:left="474" w:hanging="474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在查破案件、处理治安事故、火灾事故以及处理案犯或责任者时，要严格依法办事，事后做好总结。</w:t>
            </w:r>
          </w:p>
          <w:p>
            <w:pPr>
              <w:numPr>
                <w:ilvl w:val="0"/>
                <w:numId w:val="2"/>
              </w:numPr>
              <w:tabs>
                <w:tab w:val="left" w:pos="474"/>
                <w:tab w:val="clear" w:pos="1259"/>
              </w:tabs>
              <w:spacing w:line="460" w:lineRule="exact"/>
              <w:ind w:left="474" w:hanging="474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经常了解酒店内部的要害部位和易于发案部位的情况，抓规律、找特点，协同其它部门建立必要的预防措施。</w:t>
            </w:r>
          </w:p>
          <w:p>
            <w:pPr>
              <w:numPr>
                <w:ilvl w:val="0"/>
                <w:numId w:val="2"/>
              </w:numPr>
              <w:tabs>
                <w:tab w:val="left" w:pos="474"/>
                <w:tab w:val="clear" w:pos="1259"/>
              </w:tabs>
              <w:spacing w:line="460" w:lineRule="exact"/>
              <w:ind w:left="474" w:hanging="474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加强对员工进行防火意识教育，增强一般员工预防火灾的科学态度，采用多种形式，提高员工的灭火实操技能。</w:t>
            </w:r>
          </w:p>
          <w:p>
            <w:pPr>
              <w:numPr>
                <w:ilvl w:val="0"/>
                <w:numId w:val="2"/>
              </w:numPr>
              <w:tabs>
                <w:tab w:val="left" w:pos="474"/>
                <w:tab w:val="clear" w:pos="1259"/>
              </w:tabs>
              <w:spacing w:line="460" w:lineRule="exact"/>
              <w:ind w:left="474" w:hanging="474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经常进行业务培训和职业道德教育，提高保安部员工发现问题和解决问题的能力，使之在值岗、巡视、维护酒店正常秩序、保卫酒店和宾客安全，特别是在专项保卫工作中能发挥重要作用。</w:t>
            </w:r>
          </w:p>
          <w:p>
            <w:pPr>
              <w:numPr>
                <w:ilvl w:val="0"/>
                <w:numId w:val="2"/>
              </w:numPr>
              <w:tabs>
                <w:tab w:val="left" w:pos="474"/>
                <w:tab w:val="clear" w:pos="1259"/>
              </w:tabs>
              <w:spacing w:line="460" w:lineRule="exact"/>
              <w:ind w:left="474" w:hanging="474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搞好门前秩序和地区治安联防工作，对企业的重要部位、角落要坚持每日巡逻、检查。</w:t>
            </w:r>
          </w:p>
        </w:tc>
      </w:tr>
    </w:tbl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1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DF5A0D"/>
    <w:multiLevelType w:val="multilevel"/>
    <w:tmpl w:val="27DF5A0D"/>
    <w:lvl w:ilvl="0" w:tentative="0">
      <w:start w:val="1"/>
      <w:numFmt w:val="decimal"/>
      <w:lvlText w:val="%1."/>
      <w:lvlJc w:val="left"/>
      <w:pPr>
        <w:tabs>
          <w:tab w:val="left" w:pos="1259"/>
        </w:tabs>
        <w:ind w:left="1259" w:hanging="41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F08630C"/>
    <w:multiLevelType w:val="multilevel"/>
    <w:tmpl w:val="6F08630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500E0"/>
    <w:rsid w:val="0005519D"/>
    <w:rsid w:val="000D01DB"/>
    <w:rsid w:val="00142C76"/>
    <w:rsid w:val="00185655"/>
    <w:rsid w:val="001B61CE"/>
    <w:rsid w:val="001C40B7"/>
    <w:rsid w:val="002B39C2"/>
    <w:rsid w:val="00304B2C"/>
    <w:rsid w:val="005536C1"/>
    <w:rsid w:val="0068791D"/>
    <w:rsid w:val="008243C7"/>
    <w:rsid w:val="00931C6B"/>
    <w:rsid w:val="009C481D"/>
    <w:rsid w:val="00AF17E3"/>
    <w:rsid w:val="00C01B12"/>
    <w:rsid w:val="00EE4626"/>
    <w:rsid w:val="00F16B17"/>
    <w:rsid w:val="00FE36B4"/>
    <w:rsid w:val="26750569"/>
    <w:rsid w:val="4160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153</Words>
  <Characters>876</Characters>
  <Lines>7</Lines>
  <Paragraphs>2</Paragraphs>
  <TotalTime>0</TotalTime>
  <ScaleCrop>false</ScaleCrop>
  <LinksUpToDate>false</LinksUpToDate>
  <CharactersWithSpaces>1027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2021-03-08T09:51:00Z</dcterms:created>
  <dc:creator>lucy</dc:creator>
  <cp:lastModifiedBy>冯亮</cp:lastModifiedBy>
  <dcterms:modified xsi:type="dcterms:W3CDTF">2023-11-24T03:08:00Z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46F34DD3C3F84D18864DD6B1D8B125AC</vt:lpwstr>
  </property>
</Properties>
</file>