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SEC/P&amp;P/</w:t>
            </w:r>
            <w:r>
              <w:rPr>
                <w:szCs w:val="24"/>
              </w:rPr>
              <w:t>020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1" w:name="_GoBack"/>
            <w:bookmarkEnd w:id="1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: </w:t>
            </w:r>
            <w:bookmarkStart w:id="0" w:name="_Hlk66370139"/>
            <w:r>
              <w:rPr>
                <w:rFonts w:hint="eastAsia" w:ascii="宋体" w:hAnsi="宋体"/>
                <w:sz w:val="24"/>
                <w:szCs w:val="24"/>
              </w:rPr>
              <w:t>保安部思想作风要求</w:t>
            </w:r>
            <w:bookmarkEnd w:id="0"/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根据中旅酒店有关规定并结合营运的要求，明确对保安部的思想作风要求。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spacing w:line="460" w:lineRule="exact"/>
              <w:rPr>
                <w:rFonts w:ascii="新宋体" w:hAnsi="新宋体" w:eastAsia="新宋体"/>
              </w:rPr>
            </w:pPr>
            <w:r>
              <w:rPr>
                <w:rFonts w:hint="eastAsia"/>
                <w:sz w:val="24"/>
                <w:szCs w:val="24"/>
              </w:rPr>
              <w:t>保安部以“秉公执法，不徇私情，缜密工作，规范言行，机智果敢，清正廉明”作为规范本部门人员行为的准则。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0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坚持预防为主，全面防范的指导思想，努力学习国家的法律、法规，刻苦钻研本职业务，提高自治、自防、自卫和总体防范能力。</w:t>
            </w:r>
          </w:p>
          <w:p>
            <w:pPr>
              <w:numPr>
                <w:ilvl w:val="0"/>
                <w:numId w:val="1"/>
              </w:numPr>
              <w:spacing w:line="40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发扬实事求是，密切联系群众的精神，一切从实际出发，深入细致地调查研究，虚心接受他人的批评和建议，与各部门搞好协作配合。</w:t>
            </w:r>
          </w:p>
          <w:p>
            <w:pPr>
              <w:numPr>
                <w:ilvl w:val="0"/>
                <w:numId w:val="1"/>
              </w:numPr>
              <w:spacing w:line="40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积极倡导并鼓励员工努力钻研业务知识，树立良好的保安服务意识。</w:t>
            </w:r>
          </w:p>
          <w:p>
            <w:pPr>
              <w:numPr>
                <w:ilvl w:val="0"/>
                <w:numId w:val="1"/>
              </w:numPr>
              <w:spacing w:line="40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开展多层次、多渠道的保安服务工作竞赛活动，表扬先进，鞭策后进，以老带新，培人育人，使保安部长久保持朝气蓬勃的局面。</w:t>
            </w:r>
          </w:p>
          <w:p>
            <w:pPr>
              <w:numPr>
                <w:ilvl w:val="0"/>
                <w:numId w:val="1"/>
              </w:numPr>
              <w:spacing w:line="40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开展多方位的文体活动，增强体质，强化凝聚力，促进人与人之间相互了解与信任，在健康向上的文体活动中进行集体主义和英雄主义教育，把保安员培养成健康向上、德、智、体全面发展的酒店员工。</w:t>
            </w:r>
          </w:p>
          <w:p>
            <w:pPr>
              <w:numPr>
                <w:ilvl w:val="0"/>
                <w:numId w:val="1"/>
              </w:numPr>
              <w:spacing w:line="40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搞好本部门的团结，贯彻“谁主管、谁负责，谁在岗、谁负责，谁操作、谁负责”的安全责任制度，使保安部成为高度集中、高度团结的战斗集体。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53501B"/>
    <w:multiLevelType w:val="multilevel"/>
    <w:tmpl w:val="7C53501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F62E0"/>
    <w:rsid w:val="000015CE"/>
    <w:rsid w:val="001F2D8C"/>
    <w:rsid w:val="0023709C"/>
    <w:rsid w:val="002A155B"/>
    <w:rsid w:val="002D13C3"/>
    <w:rsid w:val="003B5BAA"/>
    <w:rsid w:val="00403234"/>
    <w:rsid w:val="007A1432"/>
    <w:rsid w:val="009F62E0"/>
    <w:rsid w:val="00D169E2"/>
    <w:rsid w:val="00F73333"/>
    <w:rsid w:val="00FD4E94"/>
    <w:rsid w:val="00FE47FC"/>
    <w:rsid w:val="00FF42A1"/>
    <w:rsid w:val="60345D69"/>
    <w:rsid w:val="7AF2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114</Words>
  <Characters>652</Characters>
  <Lines>5</Lines>
  <Paragraphs>1</Paragraphs>
  <TotalTime>0</TotalTime>
  <ScaleCrop>false</ScaleCrop>
  <LinksUpToDate>false</LinksUpToDate>
  <CharactersWithSpaces>765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2021-03-11T07:50:00Z</dcterms:created>
  <dc:creator>lucy</dc:creator>
  <cp:lastModifiedBy>冯亮</cp:lastModifiedBy>
  <dcterms:modified xsi:type="dcterms:W3CDTF">2023-11-24T03:09:47Z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7CFA4F574A584807B932925418CC0013</vt:lpwstr>
  </property>
</Properties>
</file>