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8"/>
              <w:tabs>
                <w:tab w:val="clear" w:pos="4320"/>
                <w:tab w:val="clear" w:pos="8640"/>
              </w:tabs>
              <w:rPr>
                <w:b/>
                <w:sz w:val="18"/>
                <w:lang w:val="en-US"/>
              </w:rPr>
            </w:pPr>
            <w:r>
              <w:rPr>
                <w:rFonts w:hint="eastAsia" w:ascii="黑体" w:hAnsi="黑体" w:eastAsia="黑体"/>
                <w:szCs w:val="24"/>
                <w:lang w:val="en-US"/>
              </w:rPr>
              <w:t>档号</w:t>
            </w:r>
            <w:r>
              <w:rPr>
                <w:b/>
                <w:sz w:val="18"/>
                <w:lang w:val="en-US"/>
              </w:rPr>
              <w:t>Policy No.</w:t>
            </w:r>
            <w:r>
              <w:rPr>
                <w:rFonts w:hint="eastAsia" w:ascii="宋体" w:hAnsi="宋体"/>
                <w:sz w:val="28"/>
                <w:lang w:val="en-US"/>
              </w:rPr>
              <w:t>：</w:t>
            </w:r>
            <w:r>
              <w:rPr>
                <w:rFonts w:hint="eastAsia"/>
                <w:szCs w:val="24"/>
                <w:lang w:val="en-US"/>
              </w:rPr>
              <w:t>SEC/SOP/</w:t>
            </w:r>
            <w:r>
              <w:rPr>
                <w:szCs w:val="24"/>
                <w:lang w:val="en-US"/>
              </w:rPr>
              <w:t>057</w:t>
            </w:r>
          </w:p>
        </w:tc>
        <w:tc>
          <w:tcPr>
            <w:tcW w:w="3603" w:type="dxa"/>
          </w:tcPr>
          <w:p>
            <w:pPr>
              <w:pStyle w:val="8"/>
              <w:tabs>
                <w:tab w:val="clear" w:pos="4320"/>
                <w:tab w:val="clear" w:pos="8640"/>
              </w:tabs>
              <w:rPr>
                <w:b/>
                <w:sz w:val="18"/>
                <w:lang w:val="en-US"/>
              </w:rPr>
            </w:pPr>
            <w:r>
              <w:rPr>
                <w:rFonts w:hint="eastAsia" w:ascii="黑体" w:hAnsi="黑体" w:eastAsia="黑体"/>
                <w:szCs w:val="24"/>
                <w:lang w:val="en-US"/>
              </w:rPr>
              <w:t>部门</w:t>
            </w:r>
            <w:r>
              <w:rPr>
                <w:b/>
                <w:sz w:val="18"/>
                <w:lang w:val="en-US"/>
              </w:rPr>
              <w:t>Department</w:t>
            </w:r>
            <w:r>
              <w:rPr>
                <w:rFonts w:hint="eastAsia" w:ascii="宋体" w:hAnsi="宋体"/>
                <w:sz w:val="28"/>
                <w:lang w:val="en-US"/>
              </w:rPr>
              <w:t>：</w:t>
            </w:r>
            <w:r>
              <w:rPr>
                <w:rFonts w:hint="eastAsia" w:ascii="宋体" w:hAnsi="宋体" w:cs="Tahoma"/>
                <w:szCs w:val="24"/>
                <w:lang w:val="en-US"/>
              </w:rPr>
              <w:t>保安部Security</w:t>
            </w:r>
          </w:p>
        </w:tc>
        <w:tc>
          <w:tcPr>
            <w:tcW w:w="3052" w:type="dxa"/>
            <w:vAlign w:val="center"/>
          </w:tcPr>
          <w:p>
            <w:pPr>
              <w:pStyle w:val="8"/>
              <w:tabs>
                <w:tab w:val="clear" w:pos="4320"/>
                <w:tab w:val="clear" w:pos="8640"/>
              </w:tabs>
              <w:jc w:val="both"/>
              <w:rPr>
                <w:b/>
                <w:sz w:val="18"/>
                <w:lang w:val="en-US"/>
              </w:rPr>
            </w:pPr>
            <w:r>
              <w:rPr>
                <w:rFonts w:hint="eastAsia" w:ascii="黑体" w:hAnsi="黑体" w:eastAsia="黑体"/>
                <w:szCs w:val="24"/>
                <w:lang w:val="en-US"/>
              </w:rPr>
              <w:t>分部门</w:t>
            </w:r>
            <w:r>
              <w:rPr>
                <w:rFonts w:hint="eastAsia"/>
                <w:b/>
                <w:sz w:val="18"/>
                <w:lang w:val="en-US"/>
              </w:rPr>
              <w:t>Section</w:t>
            </w:r>
            <w:r>
              <w:rPr>
                <w:rFonts w:hint="eastAsia" w:ascii="宋体" w:hAnsi="宋体"/>
                <w:sz w:val="28"/>
                <w:lang w:val="en-US"/>
              </w:rPr>
              <w:t>：</w:t>
            </w:r>
            <w:r>
              <w:rPr>
                <w:rFonts w:hint="eastAsia" w:ascii="宋体" w:hAnsi="宋体"/>
                <w:szCs w:val="24"/>
                <w:lang w:val="en-US"/>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8"/>
              <w:tabs>
                <w:tab w:val="clear" w:pos="4320"/>
                <w:tab w:val="clear" w:pos="8640"/>
              </w:tabs>
              <w:spacing w:line="400" w:lineRule="exact"/>
              <w:rPr>
                <w:b/>
                <w:sz w:val="18"/>
                <w:lang w:val="en-US"/>
              </w:rPr>
            </w:pPr>
            <w:r>
              <w:rPr>
                <w:rFonts w:hint="eastAsia" w:ascii="黑体" w:hAnsi="黑体" w:eastAsia="黑体"/>
                <w:szCs w:val="24"/>
                <w:lang w:val="en-US"/>
              </w:rPr>
              <w:t>编订</w:t>
            </w:r>
            <w:r>
              <w:rPr>
                <w:b/>
                <w:sz w:val="18"/>
                <w:lang w:val="en-US"/>
              </w:rPr>
              <w:t>Prepared by:</w:t>
            </w:r>
          </w:p>
          <w:p>
            <w:pPr>
              <w:pStyle w:val="8"/>
              <w:tabs>
                <w:tab w:val="clear" w:pos="4320"/>
                <w:tab w:val="clear" w:pos="8640"/>
              </w:tabs>
              <w:rPr>
                <w:b/>
                <w:sz w:val="16"/>
                <w:lang w:val="en-US"/>
              </w:rPr>
            </w:pPr>
          </w:p>
          <w:p>
            <w:pPr>
              <w:pStyle w:val="8"/>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8"/>
              <w:tabs>
                <w:tab w:val="clear" w:pos="4320"/>
                <w:tab w:val="clear" w:pos="8640"/>
              </w:tabs>
              <w:rPr>
                <w:b/>
                <w:sz w:val="16"/>
                <w:lang w:val="en-US"/>
              </w:rPr>
            </w:pPr>
            <w:r>
              <w:rPr>
                <w:b/>
                <w:sz w:val="20"/>
                <w:lang w:val="en-US"/>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lang w:val="en-US"/>
              </w:rPr>
              <w:t xml:space="preserve">Signature: </w:t>
            </w:r>
          </w:p>
        </w:tc>
        <w:tc>
          <w:tcPr>
            <w:tcW w:w="3603" w:type="dxa"/>
          </w:tcPr>
          <w:p>
            <w:pPr>
              <w:pStyle w:val="8"/>
              <w:tabs>
                <w:tab w:val="clear" w:pos="4320"/>
                <w:tab w:val="clear" w:pos="8640"/>
              </w:tabs>
              <w:spacing w:line="400" w:lineRule="exact"/>
              <w:rPr>
                <w:b/>
                <w:sz w:val="18"/>
                <w:lang w:val="en-US"/>
              </w:rPr>
            </w:pPr>
            <w:r>
              <w:rPr>
                <w:rFonts w:hint="eastAsia" w:ascii="黑体" w:hAnsi="黑体" w:eastAsia="黑体"/>
                <w:szCs w:val="24"/>
                <w:lang w:val="en-US"/>
              </w:rPr>
              <w:t>发布</w:t>
            </w:r>
            <w:r>
              <w:rPr>
                <w:b/>
                <w:sz w:val="18"/>
                <w:lang w:val="en-US"/>
              </w:rPr>
              <w:t>Issued by:</w:t>
            </w:r>
          </w:p>
          <w:p>
            <w:pPr>
              <w:pStyle w:val="8"/>
              <w:tabs>
                <w:tab w:val="clear" w:pos="4320"/>
                <w:tab w:val="clear" w:pos="8640"/>
              </w:tabs>
              <w:rPr>
                <w:b/>
                <w:sz w:val="16"/>
                <w:lang w:val="en-US"/>
              </w:rPr>
            </w:pPr>
          </w:p>
          <w:p>
            <w:pPr>
              <w:pStyle w:val="8"/>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8"/>
              <w:tabs>
                <w:tab w:val="clear" w:pos="4320"/>
                <w:tab w:val="clear" w:pos="8640"/>
              </w:tabs>
              <w:rPr>
                <w:b/>
                <w:sz w:val="16"/>
                <w:lang w:val="en-US"/>
              </w:rPr>
            </w:pPr>
            <w:r>
              <w:rPr>
                <w:b/>
                <w:sz w:val="16"/>
                <w:lang w:val="en-US"/>
              </w:rPr>
              <w:t>Signature:</w:t>
            </w:r>
          </w:p>
        </w:tc>
        <w:tc>
          <w:tcPr>
            <w:tcW w:w="3052" w:type="dxa"/>
          </w:tcPr>
          <w:p>
            <w:pPr>
              <w:pStyle w:val="8"/>
              <w:tabs>
                <w:tab w:val="clear" w:pos="4320"/>
                <w:tab w:val="clear" w:pos="8640"/>
              </w:tabs>
              <w:spacing w:line="400" w:lineRule="exact"/>
              <w:rPr>
                <w:b/>
                <w:sz w:val="16"/>
                <w:lang w:val="en-US"/>
              </w:rPr>
            </w:pPr>
            <w:r>
              <w:rPr>
                <w:rFonts w:hint="eastAsia" w:ascii="黑体" w:hAnsi="黑体" w:eastAsia="黑体"/>
                <w:szCs w:val="24"/>
                <w:lang w:val="en-US"/>
              </w:rPr>
              <w:t>总经理审批</w:t>
            </w:r>
            <w:r>
              <w:rPr>
                <w:b/>
                <w:sz w:val="18"/>
                <w:lang w:val="en-US"/>
              </w:rPr>
              <w:t>GM approval:</w:t>
            </w:r>
          </w:p>
          <w:p>
            <w:pPr>
              <w:pStyle w:val="8"/>
              <w:tabs>
                <w:tab w:val="clear" w:pos="4320"/>
                <w:tab w:val="clear" w:pos="8640"/>
              </w:tabs>
              <w:rPr>
                <w:b/>
                <w:sz w:val="16"/>
                <w:lang w:val="en-US"/>
              </w:rPr>
            </w:pPr>
          </w:p>
          <w:p>
            <w:pPr>
              <w:pStyle w:val="8"/>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8"/>
              <w:tabs>
                <w:tab w:val="clear" w:pos="4320"/>
                <w:tab w:val="clear" w:pos="8640"/>
              </w:tabs>
              <w:rPr>
                <w:b/>
                <w:sz w:val="16"/>
                <w:lang w:val="en-US"/>
              </w:rPr>
            </w:pPr>
            <w:r>
              <w:rPr>
                <w:b/>
                <w:sz w:val="16"/>
                <w:lang w:val="en-US"/>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8"/>
              <w:tabs>
                <w:tab w:val="clear" w:pos="4320"/>
                <w:tab w:val="clear" w:pos="8640"/>
              </w:tabs>
              <w:spacing w:line="440" w:lineRule="exact"/>
              <w:rPr>
                <w:b/>
                <w:sz w:val="18"/>
                <w:lang w:val="en-US"/>
              </w:rPr>
            </w:pPr>
            <w:r>
              <w:rPr>
                <w:rFonts w:hint="eastAsia" w:ascii="黑体" w:hAnsi="黑体" w:eastAsia="黑体"/>
                <w:szCs w:val="24"/>
                <w:lang w:val="en-US"/>
              </w:rPr>
              <w:t>生效日期</w:t>
            </w:r>
            <w:r>
              <w:rPr>
                <w:b/>
                <w:sz w:val="18"/>
                <w:lang w:val="en-US"/>
              </w:rPr>
              <w:t xml:space="preserve">Effective Date: </w:t>
            </w:r>
          </w:p>
          <w:p>
            <w:pPr>
              <w:pStyle w:val="8"/>
              <w:tabs>
                <w:tab w:val="clear" w:pos="4320"/>
                <w:tab w:val="clear" w:pos="8640"/>
              </w:tabs>
              <w:spacing w:line="440" w:lineRule="exact"/>
              <w:rPr>
                <w:b/>
                <w:sz w:val="18"/>
                <w:lang w:val="en-US"/>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3" w:name="_GoBack"/>
            <w:bookmarkEnd w:id="3"/>
          </w:p>
        </w:tc>
        <w:tc>
          <w:tcPr>
            <w:tcW w:w="3603" w:type="dxa"/>
          </w:tcPr>
          <w:p>
            <w:pPr>
              <w:pStyle w:val="8"/>
              <w:tabs>
                <w:tab w:val="clear" w:pos="4320"/>
                <w:tab w:val="clear" w:pos="8640"/>
              </w:tabs>
              <w:spacing w:line="440" w:lineRule="exact"/>
              <w:rPr>
                <w:b/>
                <w:sz w:val="18"/>
                <w:lang w:val="en-US"/>
              </w:rPr>
            </w:pPr>
            <w:r>
              <w:rPr>
                <w:rFonts w:hint="eastAsia" w:ascii="黑体" w:hAnsi="黑体" w:eastAsia="黑体"/>
                <w:szCs w:val="24"/>
                <w:lang w:val="en-US"/>
              </w:rPr>
              <w:t>取代</w:t>
            </w:r>
            <w:r>
              <w:rPr>
                <w:b/>
                <w:sz w:val="18"/>
                <w:lang w:val="en-US"/>
              </w:rPr>
              <w:t>Supersedes:</w:t>
            </w:r>
          </w:p>
          <w:p>
            <w:pPr>
              <w:pStyle w:val="8"/>
              <w:tabs>
                <w:tab w:val="clear" w:pos="4320"/>
                <w:tab w:val="clear" w:pos="8640"/>
              </w:tabs>
              <w:spacing w:line="440" w:lineRule="exact"/>
              <w:rPr>
                <w:b/>
                <w:sz w:val="18"/>
                <w:lang w:val="en-US"/>
              </w:rPr>
            </w:pPr>
            <w:r>
              <w:rPr>
                <w:rFonts w:hint="eastAsia" w:ascii="宋体" w:hAnsi="宋体"/>
                <w:szCs w:val="24"/>
                <w:lang w:val="en-US"/>
              </w:rPr>
              <w:t>原档号：</w:t>
            </w:r>
            <w:r>
              <w:rPr>
                <w:rFonts w:hint="eastAsia"/>
                <w:szCs w:val="24"/>
                <w:lang w:val="en-US"/>
              </w:rPr>
              <w:t>SEC/P&amp;P/30</w:t>
            </w:r>
          </w:p>
        </w:tc>
        <w:tc>
          <w:tcPr>
            <w:tcW w:w="3052"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9"/>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exact"/>
          <w:jc w:val="center"/>
        </w:trPr>
        <w:tc>
          <w:tcPr>
            <w:tcW w:w="10085" w:type="dxa"/>
            <w:vAlign w:val="center"/>
          </w:tcPr>
          <w:p>
            <w:pPr>
              <w:tabs>
                <w:tab w:val="left" w:pos="356"/>
              </w:tabs>
              <w:rPr>
                <w:rFonts w:ascii="Tahoma" w:hAnsi="Tahoma" w:cs="Tahoma"/>
                <w:b/>
                <w:bCs/>
              </w:rPr>
            </w:pPr>
            <w:r>
              <w:rPr>
                <w:rFonts w:hint="eastAsia" w:ascii="黑体" w:hAnsi="黑体" w:eastAsia="黑体"/>
                <w:sz w:val="24"/>
                <w:szCs w:val="24"/>
              </w:rPr>
              <w:t>主题</w:t>
            </w:r>
            <w:r>
              <w:rPr>
                <w:rFonts w:ascii="黑体" w:hAnsi="黑体" w:eastAsia="黑体"/>
                <w:sz w:val="24"/>
                <w:szCs w:val="24"/>
              </w:rPr>
              <w:t>Subject</w:t>
            </w:r>
            <w:r>
              <w:rPr>
                <w:rFonts w:hint="eastAsia" w:ascii="黑体" w:hAnsi="黑体" w:eastAsia="黑体"/>
                <w:sz w:val="24"/>
                <w:szCs w:val="24"/>
              </w:rPr>
              <w:t>:</w:t>
            </w:r>
            <w:r>
              <w:rPr>
                <w:rFonts w:ascii="黑体" w:hAnsi="黑体" w:eastAsia="黑体"/>
                <w:sz w:val="24"/>
                <w:szCs w:val="24"/>
              </w:rPr>
              <w:t xml:space="preserve"> </w:t>
            </w:r>
            <w:r>
              <w:rPr>
                <w:rFonts w:cs="Tahoma"/>
                <w:spacing w:val="-3"/>
                <w:sz w:val="24"/>
              </w:rPr>
              <w:t>电梯</w:t>
            </w:r>
            <w:r>
              <w:rPr>
                <w:rFonts w:hint="eastAsia" w:cs="Tahoma"/>
                <w:spacing w:val="-3"/>
                <w:sz w:val="24"/>
              </w:rPr>
              <w:t>故障</w:t>
            </w:r>
            <w:r>
              <w:rPr>
                <w:rFonts w:cs="Tahoma"/>
                <w:spacing w:val="-3"/>
                <w:sz w:val="24"/>
              </w:rPr>
              <w:t>紧急处理</w:t>
            </w:r>
            <w:r>
              <w:rPr>
                <w:rFonts w:hint="eastAsia" w:cs="Tahoma"/>
                <w:spacing w:val="-3"/>
                <w:sz w:val="24"/>
              </w:rPr>
              <w:t>程序</w:t>
            </w:r>
          </w:p>
        </w:tc>
      </w:tr>
    </w:tbl>
    <w:p>
      <w:pPr>
        <w:rPr>
          <w:rFonts w:ascii="新宋体" w:hAnsi="新宋体" w:eastAsia="新宋体"/>
        </w:rPr>
      </w:pPr>
    </w:p>
    <w:tbl>
      <w:tblPr>
        <w:tblStyle w:val="9"/>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0080" w:type="dxa"/>
            <w:vAlign w:val="center"/>
          </w:tcPr>
          <w:p>
            <w:pPr>
              <w:spacing w:line="460" w:lineRule="exact"/>
              <w:jc w:val="both"/>
              <w:rPr>
                <w:rFonts w:ascii="Tahoma" w:hAnsi="Tahoma" w:cs="Tahoma"/>
              </w:rPr>
            </w:pPr>
            <w:r>
              <w:rPr>
                <w:rFonts w:hint="eastAsia" w:ascii="黑体" w:hAnsi="黑体" w:eastAsia="黑体"/>
                <w:sz w:val="24"/>
                <w:szCs w:val="24"/>
              </w:rPr>
              <w:t>目的</w:t>
            </w:r>
            <w:r>
              <w:rPr>
                <w:sz w:val="28"/>
                <w:szCs w:val="28"/>
              </w:rPr>
              <w:t>Purpose</w:t>
            </w:r>
            <w:r>
              <w:rPr>
                <w:rFonts w:hint="eastAsia"/>
                <w:sz w:val="28"/>
                <w:szCs w:val="28"/>
              </w:rPr>
              <w:t>：</w:t>
            </w:r>
          </w:p>
          <w:p>
            <w:pPr>
              <w:numPr>
                <w:ilvl w:val="0"/>
                <w:numId w:val="1"/>
              </w:numPr>
              <w:tabs>
                <w:tab w:val="left" w:pos="356"/>
              </w:tabs>
              <w:suppressAutoHyphens/>
              <w:spacing w:line="260" w:lineRule="exact"/>
              <w:ind w:right="607"/>
              <w:rPr>
                <w:rFonts w:cs="Tahoma"/>
                <w:spacing w:val="-3"/>
                <w:sz w:val="24"/>
              </w:rPr>
            </w:pPr>
            <w:r>
              <w:rPr>
                <w:rFonts w:hint="eastAsia" w:cs="Tahoma"/>
                <w:spacing w:val="-3"/>
                <w:sz w:val="24"/>
              </w:rPr>
              <w:t>为防止电梯发生故障，应定期对电梯进行检测保养。</w:t>
            </w:r>
          </w:p>
          <w:p>
            <w:pPr>
              <w:numPr>
                <w:ilvl w:val="0"/>
                <w:numId w:val="1"/>
              </w:numPr>
              <w:tabs>
                <w:tab w:val="left" w:pos="356"/>
              </w:tabs>
              <w:suppressAutoHyphens/>
              <w:spacing w:line="260" w:lineRule="exact"/>
              <w:ind w:right="607"/>
              <w:rPr>
                <w:rFonts w:cs="Tahoma"/>
                <w:spacing w:val="-3"/>
                <w:sz w:val="24"/>
              </w:rPr>
            </w:pPr>
            <w:r>
              <w:rPr>
                <w:rFonts w:hint="eastAsia" w:cs="Tahoma"/>
                <w:spacing w:val="-3"/>
                <w:sz w:val="24"/>
              </w:rPr>
              <w:t>一旦发生电梯故障，电话总机接到应急电话后即可通知应急小组，同时按照正确的操作程序营救被困人员。</w:t>
            </w:r>
          </w:p>
          <w:p>
            <w:pPr>
              <w:tabs>
                <w:tab w:val="left" w:pos="356"/>
              </w:tabs>
              <w:suppressAutoHyphens/>
              <w:spacing w:line="260" w:lineRule="exact"/>
              <w:ind w:left="420" w:right="607"/>
              <w:rPr>
                <w:rFonts w:ascii="Tahoma" w:hAnsi="Tahoma" w:cs="Tahoma"/>
                <w:spacing w:val="-3"/>
              </w:rPr>
            </w:pPr>
          </w:p>
        </w:tc>
      </w:tr>
    </w:tbl>
    <w:p>
      <w:pPr>
        <w:rPr>
          <w:rFonts w:ascii="新宋体" w:hAnsi="新宋体" w:eastAsia="新宋体"/>
        </w:rPr>
      </w:pPr>
    </w:p>
    <w:tbl>
      <w:tblPr>
        <w:tblStyle w:val="9"/>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numPr>
                <w:ilvl w:val="0"/>
                <w:numId w:val="2"/>
              </w:numPr>
              <w:tabs>
                <w:tab w:val="left" w:pos="356"/>
                <w:tab w:val="left" w:pos="1500"/>
              </w:tabs>
              <w:ind w:right="605"/>
              <w:rPr>
                <w:rFonts w:cs="Tahoma"/>
                <w:sz w:val="24"/>
              </w:rPr>
            </w:pPr>
            <w:r>
              <w:rPr>
                <w:rFonts w:cs="Tahoma"/>
                <w:sz w:val="24"/>
              </w:rPr>
              <w:t xml:space="preserve">目标 </w:t>
            </w:r>
          </w:p>
          <w:p>
            <w:pPr>
              <w:numPr>
                <w:ilvl w:val="0"/>
                <w:numId w:val="2"/>
              </w:numPr>
              <w:tabs>
                <w:tab w:val="left" w:pos="356"/>
                <w:tab w:val="left" w:pos="1500"/>
              </w:tabs>
              <w:ind w:right="605"/>
              <w:rPr>
                <w:rFonts w:cs="Tahoma"/>
                <w:sz w:val="24"/>
              </w:rPr>
            </w:pPr>
            <w:r>
              <w:rPr>
                <w:rFonts w:cs="Tahoma"/>
                <w:spacing w:val="-3"/>
                <w:sz w:val="24"/>
              </w:rPr>
              <w:t xml:space="preserve">程序 </w:t>
            </w:r>
          </w:p>
          <w:p>
            <w:pPr>
              <w:numPr>
                <w:ilvl w:val="0"/>
                <w:numId w:val="2"/>
              </w:numPr>
              <w:tabs>
                <w:tab w:val="left" w:pos="356"/>
                <w:tab w:val="left" w:pos="1500"/>
              </w:tabs>
              <w:ind w:right="605"/>
              <w:rPr>
                <w:rFonts w:cs="Tahoma"/>
                <w:sz w:val="24"/>
              </w:rPr>
            </w:pPr>
            <w:r>
              <w:rPr>
                <w:rFonts w:cs="Tahoma"/>
                <w:sz w:val="24"/>
              </w:rPr>
              <w:t xml:space="preserve">电话总机和消防控制中心 </w:t>
            </w:r>
          </w:p>
          <w:p>
            <w:pPr>
              <w:numPr>
                <w:ilvl w:val="0"/>
                <w:numId w:val="2"/>
              </w:numPr>
              <w:tabs>
                <w:tab w:val="left" w:pos="356"/>
              </w:tabs>
              <w:rPr>
                <w:rFonts w:cs="Tahoma"/>
                <w:spacing w:val="-3"/>
                <w:sz w:val="24"/>
              </w:rPr>
            </w:pPr>
            <w:r>
              <w:rPr>
                <w:rFonts w:cs="Tahoma"/>
                <w:spacing w:val="-3"/>
                <w:sz w:val="24"/>
              </w:rPr>
              <w:t xml:space="preserve">值班工程师 </w:t>
            </w:r>
          </w:p>
          <w:p>
            <w:pPr>
              <w:numPr>
                <w:ilvl w:val="0"/>
                <w:numId w:val="2"/>
              </w:numPr>
              <w:tabs>
                <w:tab w:val="left" w:pos="356"/>
              </w:tabs>
              <w:suppressAutoHyphens/>
              <w:ind w:right="605"/>
              <w:rPr>
                <w:rFonts w:cs="Tahoma"/>
                <w:spacing w:val="-3"/>
                <w:sz w:val="24"/>
              </w:rPr>
            </w:pPr>
            <w:r>
              <w:rPr>
                <w:rFonts w:cs="Tahoma"/>
                <w:spacing w:val="-3"/>
                <w:sz w:val="24"/>
              </w:rPr>
              <w:t xml:space="preserve">保安人员 </w:t>
            </w:r>
          </w:p>
          <w:p>
            <w:pPr>
              <w:numPr>
                <w:ilvl w:val="0"/>
                <w:numId w:val="2"/>
              </w:numPr>
              <w:tabs>
                <w:tab w:val="left" w:pos="356"/>
              </w:tabs>
              <w:suppressAutoHyphens/>
              <w:ind w:right="605"/>
              <w:rPr>
                <w:rFonts w:cs="Tahoma"/>
                <w:spacing w:val="-3"/>
                <w:sz w:val="24"/>
              </w:rPr>
            </w:pPr>
            <w:r>
              <w:rPr>
                <w:rFonts w:cs="Tahoma"/>
                <w:sz w:val="24"/>
              </w:rPr>
              <w:t>值班经理</w:t>
            </w:r>
            <w:r>
              <w:rPr>
                <w:rFonts w:hint="eastAsia" w:cs="Tahoma"/>
                <w:sz w:val="24"/>
              </w:rPr>
              <w:t xml:space="preserve"> </w:t>
            </w:r>
          </w:p>
          <w:p>
            <w:pPr>
              <w:numPr>
                <w:ilvl w:val="0"/>
                <w:numId w:val="2"/>
              </w:numPr>
              <w:tabs>
                <w:tab w:val="left" w:pos="356"/>
              </w:tabs>
              <w:suppressAutoHyphens/>
              <w:ind w:right="605"/>
              <w:rPr>
                <w:rFonts w:ascii="Tahoma" w:hAnsi="Tahoma" w:cs="Tahoma"/>
                <w:spacing w:val="-3"/>
              </w:rPr>
            </w:pPr>
            <w:r>
              <w:rPr>
                <w:rFonts w:cs="Tahoma"/>
                <w:spacing w:val="-3"/>
                <w:sz w:val="24"/>
              </w:rPr>
              <w:t>电梯检修</w:t>
            </w:r>
            <w:r>
              <w:rPr>
                <w:rFonts w:hint="eastAsia" w:cs="Tahoma"/>
                <w:spacing w:val="-3"/>
                <w:sz w:val="24"/>
              </w:rPr>
              <w:t xml:space="preserve"> </w:t>
            </w:r>
          </w:p>
        </w:tc>
      </w:tr>
    </w:tbl>
    <w:p>
      <w:pPr>
        <w:rPr>
          <w:rFonts w:ascii="新宋体" w:hAnsi="新宋体" w:eastAsia="新宋体"/>
        </w:rPr>
      </w:pPr>
    </w:p>
    <w:tbl>
      <w:tblPr>
        <w:tblStyle w:val="9"/>
        <w:tblW w:w="5115" w:type="pct"/>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3"/>
              </w:numPr>
              <w:tabs>
                <w:tab w:val="left" w:pos="498"/>
              </w:tabs>
              <w:ind w:right="605"/>
              <w:rPr>
                <w:rFonts w:cs="Tahoma"/>
                <w:sz w:val="24"/>
              </w:rPr>
            </w:pPr>
            <w:r>
              <w:rPr>
                <w:rFonts w:cs="Tahoma"/>
                <w:sz w:val="24"/>
              </w:rPr>
              <w:t xml:space="preserve">目标Objective </w:t>
            </w:r>
          </w:p>
          <w:p>
            <w:pPr>
              <w:numPr>
                <w:ilvl w:val="0"/>
                <w:numId w:val="4"/>
              </w:numPr>
              <w:tabs>
                <w:tab w:val="left" w:pos="781"/>
              </w:tabs>
              <w:suppressAutoHyphens/>
              <w:ind w:left="781" w:right="607" w:hanging="567"/>
              <w:rPr>
                <w:rFonts w:cs="Tahoma"/>
                <w:spacing w:val="-3"/>
                <w:sz w:val="24"/>
              </w:rPr>
            </w:pPr>
            <w:r>
              <w:rPr>
                <w:rFonts w:cs="Tahoma"/>
                <w:spacing w:val="-3"/>
                <w:sz w:val="24"/>
              </w:rPr>
              <w:t>电梯突然发生故障，营救电梯里的被困人员。</w:t>
            </w:r>
          </w:p>
          <w:p>
            <w:pPr>
              <w:numPr>
                <w:ilvl w:val="0"/>
                <w:numId w:val="4"/>
              </w:numPr>
              <w:tabs>
                <w:tab w:val="left" w:pos="781"/>
              </w:tabs>
              <w:suppressAutoHyphens/>
              <w:ind w:left="781" w:right="607" w:hanging="567"/>
              <w:rPr>
                <w:rFonts w:cs="Tahoma"/>
                <w:spacing w:val="-3"/>
                <w:sz w:val="24"/>
              </w:rPr>
            </w:pPr>
            <w:r>
              <w:rPr>
                <w:rFonts w:cs="Tahoma"/>
                <w:spacing w:val="-3"/>
                <w:sz w:val="24"/>
              </w:rPr>
              <w:t>预防困在电梯里的人员因惊慌失措而招致发生生命危险。</w:t>
            </w:r>
          </w:p>
          <w:p>
            <w:pPr>
              <w:numPr>
                <w:ilvl w:val="0"/>
                <w:numId w:val="4"/>
              </w:numPr>
              <w:tabs>
                <w:tab w:val="left" w:pos="781"/>
              </w:tabs>
              <w:suppressAutoHyphens/>
              <w:ind w:left="781" w:right="607" w:hanging="567"/>
              <w:rPr>
                <w:rFonts w:cs="Tahoma"/>
                <w:spacing w:val="-3"/>
                <w:sz w:val="24"/>
              </w:rPr>
            </w:pPr>
            <w:r>
              <w:rPr>
                <w:rFonts w:cs="Tahoma"/>
                <w:spacing w:val="-3"/>
                <w:sz w:val="24"/>
              </w:rPr>
              <w:t>此程序将用于酒店内所有电梯：</w:t>
            </w:r>
          </w:p>
          <w:p>
            <w:pPr>
              <w:numPr>
                <w:ilvl w:val="0"/>
                <w:numId w:val="4"/>
              </w:numPr>
              <w:tabs>
                <w:tab w:val="left" w:pos="781"/>
              </w:tabs>
              <w:suppressAutoHyphens/>
              <w:ind w:left="781" w:right="607" w:hanging="567"/>
              <w:rPr>
                <w:rFonts w:cs="Tahoma"/>
                <w:spacing w:val="-3"/>
                <w:sz w:val="24"/>
              </w:rPr>
            </w:pPr>
            <w:r>
              <w:rPr>
                <w:rFonts w:hint="eastAsia" w:cs="Tahoma"/>
                <w:spacing w:val="-3"/>
                <w:sz w:val="24"/>
              </w:rPr>
              <w:t>当电梯处于跃层状态下不可实施救援行动，需待专业电梯技工先行进行处理</w:t>
            </w:r>
            <w:r>
              <w:rPr>
                <w:rFonts w:cs="Tahoma"/>
                <w:spacing w:val="-3"/>
                <w:sz w:val="24"/>
              </w:rPr>
              <w:t>。</w:t>
            </w:r>
          </w:p>
          <w:p>
            <w:pPr>
              <w:numPr>
                <w:ilvl w:val="0"/>
                <w:numId w:val="3"/>
              </w:numPr>
              <w:tabs>
                <w:tab w:val="left" w:pos="498"/>
              </w:tabs>
              <w:ind w:right="605"/>
              <w:rPr>
                <w:rFonts w:cs="Tahoma"/>
                <w:sz w:val="24"/>
              </w:rPr>
            </w:pPr>
            <w:r>
              <w:rPr>
                <w:rFonts w:cs="Tahoma"/>
                <w:sz w:val="24"/>
              </w:rPr>
              <w:t xml:space="preserve">程序Procedure   </w:t>
            </w:r>
          </w:p>
          <w:p>
            <w:pPr>
              <w:numPr>
                <w:ilvl w:val="0"/>
                <w:numId w:val="5"/>
              </w:numPr>
              <w:tabs>
                <w:tab w:val="left" w:pos="781"/>
              </w:tabs>
              <w:ind w:left="781" w:right="605" w:hanging="567"/>
              <w:rPr>
                <w:rFonts w:cs="Tahoma"/>
                <w:spacing w:val="-3"/>
                <w:sz w:val="24"/>
              </w:rPr>
            </w:pPr>
            <w:r>
              <w:rPr>
                <w:rFonts w:cs="Tahoma"/>
                <w:spacing w:val="-3"/>
                <w:sz w:val="24"/>
              </w:rPr>
              <w:t>当人员困在电梯内,按紧急呼叫键时：</w:t>
            </w:r>
          </w:p>
          <w:p>
            <w:pPr>
              <w:numPr>
                <w:ilvl w:val="0"/>
                <w:numId w:val="5"/>
              </w:numPr>
              <w:tabs>
                <w:tab w:val="left" w:pos="781"/>
                <w:tab w:val="left" w:pos="1500"/>
              </w:tabs>
              <w:ind w:left="781" w:right="605" w:hanging="567"/>
              <w:rPr>
                <w:rFonts w:cs="Tahoma"/>
                <w:spacing w:val="-3"/>
                <w:sz w:val="24"/>
              </w:rPr>
            </w:pPr>
            <w:r>
              <w:rPr>
                <w:rFonts w:cs="Tahoma"/>
                <w:spacing w:val="-3"/>
                <w:sz w:val="24"/>
              </w:rPr>
              <w:t>电话总机群呼通知应急小组成员到场:</w:t>
            </w:r>
          </w:p>
          <w:p>
            <w:pPr>
              <w:numPr>
                <w:ilvl w:val="0"/>
                <w:numId w:val="6"/>
              </w:numPr>
              <w:tabs>
                <w:tab w:val="left" w:pos="1206"/>
              </w:tabs>
              <w:ind w:right="605" w:firstLine="78"/>
              <w:rPr>
                <w:rFonts w:cs="Tahoma"/>
                <w:spacing w:val="-3"/>
                <w:sz w:val="24"/>
              </w:rPr>
            </w:pPr>
            <w:r>
              <w:rPr>
                <w:rFonts w:cs="Tahoma"/>
                <w:spacing w:val="-3"/>
                <w:sz w:val="24"/>
              </w:rPr>
              <w:t xml:space="preserve">通知工程部值班工程师 </w:t>
            </w:r>
          </w:p>
          <w:p>
            <w:pPr>
              <w:numPr>
                <w:ilvl w:val="0"/>
                <w:numId w:val="6"/>
              </w:numPr>
              <w:tabs>
                <w:tab w:val="left" w:pos="1206"/>
                <w:tab w:val="left" w:pos="1500"/>
              </w:tabs>
              <w:ind w:right="605" w:firstLine="78"/>
              <w:rPr>
                <w:rFonts w:cs="Tahoma"/>
                <w:spacing w:val="-3"/>
                <w:sz w:val="24"/>
              </w:rPr>
            </w:pPr>
            <w:r>
              <w:rPr>
                <w:rFonts w:cs="Tahoma"/>
                <w:spacing w:val="-3"/>
                <w:sz w:val="24"/>
              </w:rPr>
              <w:t xml:space="preserve">通知保安部值班主管 </w:t>
            </w:r>
          </w:p>
          <w:p>
            <w:pPr>
              <w:numPr>
                <w:ilvl w:val="0"/>
                <w:numId w:val="6"/>
              </w:numPr>
              <w:tabs>
                <w:tab w:val="left" w:pos="1206"/>
                <w:tab w:val="left" w:pos="1500"/>
              </w:tabs>
              <w:ind w:right="605" w:firstLine="78"/>
              <w:rPr>
                <w:rFonts w:cs="Tahoma"/>
                <w:spacing w:val="-3"/>
                <w:sz w:val="24"/>
              </w:rPr>
            </w:pPr>
            <w:r>
              <w:rPr>
                <w:rFonts w:cs="Tahoma"/>
                <w:spacing w:val="-3"/>
                <w:sz w:val="24"/>
              </w:rPr>
              <w:t xml:space="preserve">通知前台值班经理 </w:t>
            </w:r>
          </w:p>
          <w:p>
            <w:pPr>
              <w:numPr>
                <w:ilvl w:val="0"/>
                <w:numId w:val="6"/>
              </w:numPr>
              <w:tabs>
                <w:tab w:val="left" w:pos="1206"/>
                <w:tab w:val="left" w:pos="1500"/>
              </w:tabs>
              <w:ind w:right="605" w:firstLine="78"/>
              <w:rPr>
                <w:rFonts w:cs="Tahoma"/>
                <w:spacing w:val="-3"/>
                <w:sz w:val="24"/>
              </w:rPr>
            </w:pPr>
            <w:r>
              <w:rPr>
                <w:rFonts w:cs="Tahoma"/>
                <w:spacing w:val="-3"/>
                <w:sz w:val="24"/>
              </w:rPr>
              <w:t>通知工程部经理/保安部经理</w:t>
            </w:r>
            <w:r>
              <w:rPr>
                <w:rFonts w:hint="eastAsia" w:cs="Tahoma"/>
                <w:spacing w:val="-3"/>
                <w:sz w:val="24"/>
              </w:rPr>
              <w:t xml:space="preserve"> </w:t>
            </w:r>
          </w:p>
          <w:p>
            <w:pPr>
              <w:numPr>
                <w:ilvl w:val="0"/>
                <w:numId w:val="3"/>
              </w:numPr>
              <w:tabs>
                <w:tab w:val="left" w:pos="498"/>
              </w:tabs>
              <w:ind w:right="605"/>
              <w:rPr>
                <w:rFonts w:cs="Tahoma"/>
                <w:sz w:val="24"/>
              </w:rPr>
            </w:pPr>
            <w:r>
              <w:rPr>
                <w:rFonts w:cs="Tahoma"/>
                <w:sz w:val="24"/>
              </w:rPr>
              <w:t xml:space="preserve">电话总机和消防控制中心 </w:t>
            </w:r>
          </w:p>
          <w:p>
            <w:pPr>
              <w:numPr>
                <w:ilvl w:val="0"/>
                <w:numId w:val="7"/>
              </w:numPr>
              <w:tabs>
                <w:tab w:val="left" w:pos="781"/>
              </w:tabs>
              <w:ind w:left="781" w:right="605" w:hanging="567"/>
              <w:rPr>
                <w:rFonts w:cs="Tahoma"/>
                <w:spacing w:val="-3"/>
                <w:sz w:val="24"/>
              </w:rPr>
            </w:pPr>
            <w:r>
              <w:rPr>
                <w:rFonts w:cs="Tahoma"/>
                <w:spacing w:val="-3"/>
                <w:sz w:val="24"/>
              </w:rPr>
              <w:t>总机人员首先得到电梯事故报告，立即通知应急小组到现场。</w:t>
            </w:r>
          </w:p>
          <w:p>
            <w:pPr>
              <w:numPr>
                <w:ilvl w:val="0"/>
                <w:numId w:val="7"/>
              </w:numPr>
              <w:tabs>
                <w:tab w:val="left" w:pos="781"/>
              </w:tabs>
              <w:ind w:left="781" w:right="605" w:hanging="567"/>
              <w:rPr>
                <w:rFonts w:cs="Tahoma"/>
                <w:spacing w:val="-3"/>
                <w:sz w:val="24"/>
              </w:rPr>
            </w:pPr>
            <w:r>
              <w:rPr>
                <w:rFonts w:cs="Tahoma"/>
                <w:spacing w:val="-3"/>
                <w:sz w:val="24"/>
              </w:rPr>
              <w:t>准确了解故障电梯所停的位置，梯内被困人员动态。</w:t>
            </w:r>
          </w:p>
          <w:p>
            <w:pPr>
              <w:numPr>
                <w:ilvl w:val="0"/>
                <w:numId w:val="7"/>
              </w:numPr>
              <w:tabs>
                <w:tab w:val="left" w:pos="781"/>
              </w:tabs>
              <w:ind w:left="781" w:right="605" w:hanging="567"/>
              <w:rPr>
                <w:rFonts w:cs="Tahoma"/>
                <w:spacing w:val="-3"/>
                <w:sz w:val="24"/>
              </w:rPr>
            </w:pPr>
            <w:r>
              <w:rPr>
                <w:rFonts w:cs="Tahoma"/>
                <w:spacing w:val="-3"/>
                <w:sz w:val="24"/>
              </w:rPr>
              <w:t>得到电梯事故报告后，当班的话务员电话通知以下人员立即赶赴现场。</w:t>
            </w:r>
          </w:p>
          <w:p>
            <w:pPr>
              <w:numPr>
                <w:ilvl w:val="0"/>
                <w:numId w:val="8"/>
              </w:numPr>
              <w:tabs>
                <w:tab w:val="left" w:pos="1206"/>
              </w:tabs>
              <w:ind w:right="605" w:firstLine="78"/>
              <w:rPr>
                <w:rFonts w:cs="Tahoma"/>
                <w:spacing w:val="-3"/>
                <w:sz w:val="24"/>
              </w:rPr>
            </w:pPr>
            <w:r>
              <w:rPr>
                <w:rFonts w:cs="Tahoma"/>
                <w:spacing w:val="-3"/>
                <w:sz w:val="24"/>
              </w:rPr>
              <w:t xml:space="preserve">值班经理 </w:t>
            </w:r>
          </w:p>
          <w:p>
            <w:pPr>
              <w:numPr>
                <w:ilvl w:val="0"/>
                <w:numId w:val="8"/>
              </w:numPr>
              <w:tabs>
                <w:tab w:val="left" w:pos="1206"/>
              </w:tabs>
              <w:ind w:right="605" w:firstLine="78"/>
              <w:rPr>
                <w:rFonts w:cs="Tahoma"/>
                <w:spacing w:val="-3"/>
                <w:sz w:val="24"/>
              </w:rPr>
            </w:pPr>
            <w:r>
              <w:rPr>
                <w:rFonts w:cs="Tahoma"/>
                <w:spacing w:val="-3"/>
                <w:sz w:val="24"/>
              </w:rPr>
              <w:t xml:space="preserve">值班保安主管 </w:t>
            </w:r>
          </w:p>
          <w:p>
            <w:pPr>
              <w:numPr>
                <w:ilvl w:val="0"/>
                <w:numId w:val="8"/>
              </w:numPr>
              <w:tabs>
                <w:tab w:val="left" w:pos="1206"/>
              </w:tabs>
              <w:ind w:right="605" w:firstLine="78"/>
              <w:rPr>
                <w:rFonts w:cs="Tahoma"/>
                <w:spacing w:val="-3"/>
                <w:sz w:val="24"/>
              </w:rPr>
            </w:pPr>
            <w:r>
              <w:rPr>
                <w:rFonts w:cs="Tahoma"/>
                <w:spacing w:val="-3"/>
                <w:sz w:val="24"/>
              </w:rPr>
              <w:t xml:space="preserve">值班工程师 </w:t>
            </w:r>
          </w:p>
          <w:p>
            <w:pPr>
              <w:numPr>
                <w:ilvl w:val="0"/>
                <w:numId w:val="7"/>
              </w:numPr>
              <w:tabs>
                <w:tab w:val="left" w:pos="781"/>
              </w:tabs>
              <w:ind w:left="781" w:right="605" w:hanging="567"/>
              <w:rPr>
                <w:rFonts w:cs="Tahoma"/>
                <w:spacing w:val="-3"/>
                <w:sz w:val="24"/>
              </w:rPr>
            </w:pPr>
            <w:r>
              <w:rPr>
                <w:rFonts w:cs="Tahoma"/>
                <w:spacing w:val="-3"/>
                <w:sz w:val="24"/>
              </w:rPr>
              <w:t>向值班经理报告事故的严重性。值班经理要立即到</w:t>
            </w:r>
            <w:r>
              <w:rPr>
                <w:rFonts w:hint="eastAsia" w:cs="Tahoma"/>
                <w:spacing w:val="-3"/>
                <w:sz w:val="24"/>
              </w:rPr>
              <w:t>中控室</w:t>
            </w:r>
            <w:r>
              <w:rPr>
                <w:rFonts w:cs="Tahoma"/>
                <w:spacing w:val="-3"/>
                <w:sz w:val="24"/>
              </w:rPr>
              <w:t>与被困人员联络。</w:t>
            </w:r>
          </w:p>
          <w:p>
            <w:pPr>
              <w:numPr>
                <w:ilvl w:val="0"/>
                <w:numId w:val="7"/>
              </w:numPr>
              <w:tabs>
                <w:tab w:val="left" w:pos="781"/>
              </w:tabs>
              <w:ind w:left="781" w:right="605" w:hanging="567"/>
              <w:rPr>
                <w:rFonts w:cs="Tahoma"/>
                <w:spacing w:val="-3"/>
                <w:sz w:val="24"/>
              </w:rPr>
            </w:pPr>
            <w:r>
              <w:rPr>
                <w:rFonts w:hint="eastAsia" w:cs="Tahoma"/>
                <w:spacing w:val="-3"/>
                <w:sz w:val="24"/>
              </w:rPr>
              <w:t>中控室</w:t>
            </w:r>
            <w:r>
              <w:rPr>
                <w:rFonts w:cs="Tahoma"/>
                <w:spacing w:val="-3"/>
                <w:sz w:val="24"/>
              </w:rPr>
              <w:t>要保持与被困人员的联络。</w:t>
            </w:r>
          </w:p>
          <w:p>
            <w:pPr>
              <w:numPr>
                <w:ilvl w:val="0"/>
                <w:numId w:val="9"/>
              </w:numPr>
              <w:tabs>
                <w:tab w:val="left" w:pos="-1440"/>
                <w:tab w:val="left" w:pos="-720"/>
                <w:tab w:val="left" w:pos="1206"/>
              </w:tabs>
              <w:suppressAutoHyphens/>
              <w:spacing w:line="280" w:lineRule="exact"/>
              <w:ind w:left="1206" w:right="607" w:hanging="708"/>
              <w:rPr>
                <w:rFonts w:cs="Tahoma"/>
                <w:spacing w:val="-3"/>
                <w:sz w:val="24"/>
              </w:rPr>
            </w:pPr>
            <w:r>
              <w:rPr>
                <w:rFonts w:cs="Tahoma"/>
                <w:spacing w:val="-3"/>
                <w:sz w:val="24"/>
              </w:rPr>
              <w:t>当被困人员按下紧急按钮时，</w:t>
            </w:r>
            <w:r>
              <w:rPr>
                <w:rFonts w:hint="eastAsia" w:cs="Tahoma"/>
                <w:spacing w:val="-3"/>
                <w:sz w:val="24"/>
              </w:rPr>
              <w:t>中控室</w:t>
            </w:r>
            <w:r>
              <w:rPr>
                <w:rFonts w:cs="Tahoma"/>
                <w:spacing w:val="-3"/>
                <w:sz w:val="24"/>
              </w:rPr>
              <w:t>能听到被困人员的声音。</w:t>
            </w:r>
            <w:r>
              <w:rPr>
                <w:rFonts w:hint="eastAsia" w:cs="Tahoma"/>
                <w:spacing w:val="-3"/>
                <w:sz w:val="24"/>
              </w:rPr>
              <w:t>中控室</w:t>
            </w:r>
            <w:r>
              <w:rPr>
                <w:rFonts w:cs="Tahoma"/>
                <w:spacing w:val="-3"/>
                <w:sz w:val="24"/>
              </w:rPr>
              <w:t>人员要迅速与其对话。</w:t>
            </w:r>
          </w:p>
          <w:p>
            <w:pPr>
              <w:numPr>
                <w:ilvl w:val="0"/>
                <w:numId w:val="9"/>
              </w:numPr>
              <w:tabs>
                <w:tab w:val="left" w:pos="-1440"/>
                <w:tab w:val="left" w:pos="-720"/>
                <w:tab w:val="left" w:pos="1206"/>
                <w:tab w:val="left" w:pos="1500"/>
              </w:tabs>
              <w:suppressAutoHyphens/>
              <w:spacing w:line="280" w:lineRule="exact"/>
              <w:ind w:left="1206" w:right="605" w:hanging="708"/>
              <w:rPr>
                <w:rFonts w:cs="Tahoma"/>
                <w:spacing w:val="-3"/>
                <w:sz w:val="24"/>
              </w:rPr>
            </w:pPr>
            <w:r>
              <w:rPr>
                <w:rFonts w:cs="Tahoma"/>
                <w:spacing w:val="-3"/>
                <w:sz w:val="24"/>
              </w:rPr>
              <w:t>当被困人员因紧张没有按紧急按钮时：</w:t>
            </w:r>
          </w:p>
          <w:p>
            <w:pPr>
              <w:numPr>
                <w:ilvl w:val="0"/>
                <w:numId w:val="10"/>
              </w:numPr>
              <w:tabs>
                <w:tab w:val="left" w:pos="-1440"/>
                <w:tab w:val="left" w:pos="-720"/>
                <w:tab w:val="left" w:pos="1773"/>
              </w:tabs>
              <w:suppressAutoHyphens/>
              <w:spacing w:line="280" w:lineRule="exact"/>
              <w:ind w:left="1773" w:right="605" w:hanging="850"/>
              <w:rPr>
                <w:rFonts w:cs="Tahoma"/>
                <w:spacing w:val="-3"/>
                <w:sz w:val="24"/>
              </w:rPr>
            </w:pPr>
            <w:r>
              <w:rPr>
                <w:rFonts w:hint="eastAsia" w:cs="Tahoma"/>
                <w:spacing w:val="-3"/>
                <w:sz w:val="24"/>
              </w:rPr>
              <w:t>中控室</w:t>
            </w:r>
            <w:r>
              <w:rPr>
                <w:rFonts w:cs="Tahoma"/>
                <w:spacing w:val="-3"/>
                <w:sz w:val="24"/>
              </w:rPr>
              <w:t>听不到被困人员的声音，被困人员能听到</w:t>
            </w:r>
            <w:r>
              <w:rPr>
                <w:rFonts w:hint="eastAsia" w:cs="Tahoma"/>
                <w:spacing w:val="-3"/>
                <w:sz w:val="24"/>
              </w:rPr>
              <w:t>中控室</w:t>
            </w:r>
            <w:r>
              <w:rPr>
                <w:rFonts w:cs="Tahoma"/>
                <w:spacing w:val="-3"/>
                <w:sz w:val="24"/>
              </w:rPr>
              <w:t>的声音。因此值班员要迅速与其交谈，反复指示他（她）按电梯报警钮。</w:t>
            </w:r>
          </w:p>
          <w:p>
            <w:pPr>
              <w:numPr>
                <w:ilvl w:val="0"/>
                <w:numId w:val="10"/>
              </w:numPr>
              <w:tabs>
                <w:tab w:val="left" w:pos="-1440"/>
                <w:tab w:val="left" w:pos="-720"/>
                <w:tab w:val="left" w:pos="1773"/>
              </w:tabs>
              <w:suppressAutoHyphens/>
              <w:spacing w:line="280" w:lineRule="exact"/>
              <w:ind w:left="1773" w:right="605" w:hanging="850"/>
              <w:rPr>
                <w:rFonts w:cs="Tahoma"/>
                <w:spacing w:val="-3"/>
                <w:sz w:val="24"/>
              </w:rPr>
            </w:pPr>
            <w:r>
              <w:rPr>
                <w:rFonts w:cs="Tahoma"/>
                <w:spacing w:val="-3"/>
                <w:sz w:val="24"/>
              </w:rPr>
              <w:t>如果被困人员仍没有反映，</w:t>
            </w:r>
            <w:r>
              <w:rPr>
                <w:rFonts w:hint="eastAsia" w:cs="Tahoma"/>
                <w:spacing w:val="-3"/>
                <w:sz w:val="24"/>
              </w:rPr>
              <w:t>中控室</w:t>
            </w:r>
            <w:r>
              <w:rPr>
                <w:rFonts w:cs="Tahoma"/>
                <w:spacing w:val="-3"/>
                <w:sz w:val="24"/>
              </w:rPr>
              <w:t xml:space="preserve"> 不能停止通话，直至消除其紧张不安的情绪或预测到他可能发生的问题，并迅速采取措施。</w:t>
            </w:r>
          </w:p>
          <w:p>
            <w:pPr>
              <w:numPr>
                <w:ilvl w:val="0"/>
                <w:numId w:val="10"/>
              </w:numPr>
              <w:tabs>
                <w:tab w:val="left" w:pos="-1440"/>
                <w:tab w:val="left" w:pos="-720"/>
                <w:tab w:val="left" w:pos="1773"/>
              </w:tabs>
              <w:suppressAutoHyphens/>
              <w:spacing w:line="280" w:lineRule="exact"/>
              <w:ind w:left="1773" w:right="605" w:hanging="850"/>
              <w:rPr>
                <w:rFonts w:cs="Tahoma"/>
                <w:spacing w:val="-3"/>
                <w:sz w:val="24"/>
              </w:rPr>
            </w:pPr>
            <w:r>
              <w:rPr>
                <w:rFonts w:cs="Tahoma"/>
                <w:spacing w:val="-3"/>
                <w:sz w:val="24"/>
              </w:rPr>
              <w:t>待救援人员将被困人员全部救出后方可挂断电梯对讲器。</w:t>
            </w:r>
          </w:p>
          <w:p>
            <w:pPr>
              <w:numPr>
                <w:ilvl w:val="0"/>
                <w:numId w:val="7"/>
              </w:numPr>
              <w:tabs>
                <w:tab w:val="left" w:pos="781"/>
              </w:tabs>
              <w:ind w:left="781" w:right="605" w:hanging="567"/>
              <w:rPr>
                <w:rFonts w:cs="Tahoma"/>
                <w:spacing w:val="-3"/>
                <w:sz w:val="24"/>
              </w:rPr>
            </w:pPr>
            <w:r>
              <w:rPr>
                <w:rFonts w:cs="Tahoma"/>
                <w:spacing w:val="-3"/>
                <w:sz w:val="24"/>
              </w:rPr>
              <w:t>通话时要使用礼貌语言，语调要亲切。</w:t>
            </w:r>
          </w:p>
          <w:p>
            <w:pPr>
              <w:numPr>
                <w:ilvl w:val="0"/>
                <w:numId w:val="11"/>
              </w:numPr>
              <w:tabs>
                <w:tab w:val="left" w:pos="-1440"/>
                <w:tab w:val="left" w:pos="-720"/>
                <w:tab w:val="left" w:pos="1206"/>
                <w:tab w:val="left" w:pos="1500"/>
              </w:tabs>
              <w:suppressAutoHyphens/>
              <w:spacing w:line="260" w:lineRule="exact"/>
              <w:ind w:left="1206" w:right="505" w:hanging="708"/>
              <w:rPr>
                <w:rFonts w:cs="Tahoma"/>
                <w:spacing w:val="-3"/>
                <w:sz w:val="24"/>
              </w:rPr>
            </w:pPr>
            <w:r>
              <w:rPr>
                <w:rFonts w:cs="Tahoma"/>
                <w:spacing w:val="-3"/>
                <w:sz w:val="24"/>
              </w:rPr>
              <w:t xml:space="preserve"> “女士们、先生们：很抱歉，我们的电梯发生了一点故障，请你保持镇静, 我们的工程师很快赶到现场，请你配合我们，谢谢。”</w:t>
            </w:r>
          </w:p>
          <w:p>
            <w:pPr>
              <w:numPr>
                <w:ilvl w:val="0"/>
                <w:numId w:val="11"/>
              </w:numPr>
              <w:tabs>
                <w:tab w:val="left" w:pos="-1440"/>
                <w:tab w:val="left" w:pos="-720"/>
                <w:tab w:val="left" w:pos="1206"/>
                <w:tab w:val="left" w:pos="1500"/>
              </w:tabs>
              <w:suppressAutoHyphens/>
              <w:spacing w:line="260" w:lineRule="exact"/>
              <w:ind w:left="1206" w:right="605" w:hanging="708"/>
              <w:rPr>
                <w:rFonts w:cs="Tahoma"/>
                <w:spacing w:val="-3"/>
                <w:sz w:val="24"/>
              </w:rPr>
            </w:pPr>
            <w:r>
              <w:rPr>
                <w:rFonts w:cs="Tahoma"/>
                <w:spacing w:val="-3"/>
                <w:sz w:val="24"/>
              </w:rPr>
              <w:t>当被困人员不答应时，要反复讲：</w:t>
            </w:r>
          </w:p>
          <w:p>
            <w:pPr>
              <w:numPr>
                <w:ilvl w:val="0"/>
                <w:numId w:val="11"/>
              </w:numPr>
              <w:tabs>
                <w:tab w:val="left" w:pos="-1440"/>
                <w:tab w:val="left" w:pos="-720"/>
                <w:tab w:val="left" w:pos="1206"/>
                <w:tab w:val="left" w:pos="1500"/>
              </w:tabs>
              <w:suppressAutoHyphens/>
              <w:spacing w:line="260" w:lineRule="exact"/>
              <w:ind w:left="1206" w:right="605" w:hanging="708"/>
              <w:rPr>
                <w:rFonts w:cs="Tahoma"/>
                <w:spacing w:val="-3"/>
                <w:sz w:val="24"/>
              </w:rPr>
            </w:pPr>
            <w:r>
              <w:rPr>
                <w:rFonts w:cs="Tahoma"/>
                <w:spacing w:val="-3"/>
                <w:sz w:val="24"/>
              </w:rPr>
              <w:t xml:space="preserve"> “你好，听到我的声音吗？请告诉我。”    </w:t>
            </w:r>
          </w:p>
          <w:p>
            <w:pPr>
              <w:tabs>
                <w:tab w:val="left" w:pos="-1440"/>
                <w:tab w:val="left" w:pos="-720"/>
                <w:tab w:val="left" w:pos="1206"/>
                <w:tab w:val="left" w:pos="1500"/>
              </w:tabs>
              <w:suppressAutoHyphens/>
              <w:spacing w:line="260" w:lineRule="exact"/>
              <w:ind w:left="1206" w:right="605"/>
              <w:rPr>
                <w:rFonts w:cs="Tahoma"/>
                <w:spacing w:val="-3"/>
                <w:sz w:val="24"/>
              </w:rPr>
            </w:pPr>
            <w:r>
              <w:rPr>
                <w:rFonts w:cs="Tahoma"/>
                <w:spacing w:val="-3"/>
                <w:sz w:val="24"/>
              </w:rPr>
              <w:t xml:space="preserve"> “我们的工程师马上到现场。”  </w:t>
            </w:r>
          </w:p>
          <w:p>
            <w:pPr>
              <w:tabs>
                <w:tab w:val="left" w:pos="-1440"/>
                <w:tab w:val="left" w:pos="-720"/>
                <w:tab w:val="left" w:pos="1206"/>
                <w:tab w:val="left" w:pos="1500"/>
              </w:tabs>
              <w:suppressAutoHyphens/>
              <w:spacing w:line="260" w:lineRule="exact"/>
              <w:ind w:left="1206" w:right="605"/>
              <w:rPr>
                <w:rFonts w:cs="Tahoma"/>
                <w:color w:val="0000FF"/>
                <w:spacing w:val="-3"/>
                <w:sz w:val="24"/>
              </w:rPr>
            </w:pPr>
            <w:r>
              <w:rPr>
                <w:rFonts w:cs="Tahoma"/>
                <w:spacing w:val="-3"/>
                <w:sz w:val="24"/>
              </w:rPr>
              <w:t xml:space="preserve"> “请按黄色报警钮与我讲话。”</w:t>
            </w:r>
          </w:p>
          <w:p>
            <w:pPr>
              <w:numPr>
                <w:ilvl w:val="0"/>
                <w:numId w:val="7"/>
              </w:numPr>
              <w:tabs>
                <w:tab w:val="left" w:pos="781"/>
              </w:tabs>
              <w:ind w:left="781" w:right="605" w:hanging="567"/>
              <w:rPr>
                <w:rFonts w:cs="Tahoma"/>
                <w:spacing w:val="-3"/>
                <w:sz w:val="24"/>
              </w:rPr>
            </w:pPr>
            <w:r>
              <w:rPr>
                <w:rFonts w:cs="Tahoma"/>
                <w:spacing w:val="-3"/>
                <w:sz w:val="24"/>
              </w:rPr>
              <w:t>在紧急情况记事本上记录事故情况(消防控制中心</w:t>
            </w:r>
            <w:r>
              <w:rPr>
                <w:rFonts w:hint="eastAsia" w:cs="Tahoma"/>
                <w:spacing w:val="-3"/>
                <w:sz w:val="24"/>
              </w:rPr>
              <w:t>（中控室）</w:t>
            </w:r>
            <w:r>
              <w:rPr>
                <w:rFonts w:cs="Tahoma"/>
                <w:spacing w:val="-3"/>
                <w:sz w:val="24"/>
              </w:rPr>
              <w:t>)。</w:t>
            </w:r>
          </w:p>
          <w:p>
            <w:pPr>
              <w:numPr>
                <w:ilvl w:val="0"/>
                <w:numId w:val="7"/>
              </w:numPr>
              <w:tabs>
                <w:tab w:val="left" w:pos="781"/>
              </w:tabs>
              <w:ind w:left="781" w:right="605" w:hanging="567"/>
              <w:rPr>
                <w:rFonts w:cs="Tahoma"/>
                <w:spacing w:val="-3"/>
                <w:sz w:val="24"/>
              </w:rPr>
            </w:pPr>
            <w:r>
              <w:rPr>
                <w:rFonts w:cs="Tahoma"/>
                <w:spacing w:val="-3"/>
                <w:sz w:val="24"/>
              </w:rPr>
              <w:t>根据值班经理的指示：</w:t>
            </w:r>
          </w:p>
          <w:p>
            <w:pPr>
              <w:numPr>
                <w:ilvl w:val="0"/>
                <w:numId w:val="12"/>
              </w:numPr>
              <w:tabs>
                <w:tab w:val="left" w:pos="1206"/>
              </w:tabs>
              <w:spacing w:line="260" w:lineRule="exact"/>
              <w:ind w:left="1206" w:right="605" w:hanging="708"/>
              <w:rPr>
                <w:rFonts w:cs="Tahoma"/>
                <w:sz w:val="24"/>
              </w:rPr>
            </w:pPr>
            <w:r>
              <w:rPr>
                <w:rFonts w:cs="Tahoma"/>
                <w:sz w:val="24"/>
              </w:rPr>
              <w:t>总机通知运营总监和总经理；</w:t>
            </w:r>
          </w:p>
          <w:p>
            <w:pPr>
              <w:numPr>
                <w:ilvl w:val="0"/>
                <w:numId w:val="12"/>
              </w:numPr>
              <w:tabs>
                <w:tab w:val="left" w:pos="1206"/>
              </w:tabs>
              <w:ind w:left="1206" w:hanging="708"/>
              <w:rPr>
                <w:rFonts w:cs="Tahoma"/>
                <w:sz w:val="24"/>
              </w:rPr>
            </w:pPr>
            <w:r>
              <w:rPr>
                <w:rFonts w:cs="Tahoma"/>
                <w:sz w:val="24"/>
              </w:rPr>
              <w:t>总机通知专业人员救援。</w:t>
            </w:r>
          </w:p>
          <w:p>
            <w:pPr>
              <w:numPr>
                <w:ilvl w:val="0"/>
                <w:numId w:val="3"/>
              </w:numPr>
              <w:tabs>
                <w:tab w:val="left" w:pos="498"/>
              </w:tabs>
              <w:ind w:right="605"/>
              <w:rPr>
                <w:rFonts w:cs="Tahoma"/>
                <w:sz w:val="24"/>
              </w:rPr>
            </w:pPr>
            <w:r>
              <w:rPr>
                <w:rFonts w:cs="Tahoma"/>
                <w:sz w:val="24"/>
              </w:rPr>
              <w:t xml:space="preserve">值班工程师 </w:t>
            </w:r>
          </w:p>
          <w:p>
            <w:pPr>
              <w:numPr>
                <w:ilvl w:val="0"/>
                <w:numId w:val="13"/>
              </w:numPr>
              <w:tabs>
                <w:tab w:val="left" w:pos="781"/>
                <w:tab w:val="left" w:pos="2000"/>
              </w:tabs>
              <w:suppressAutoHyphens/>
              <w:ind w:right="605" w:hanging="206"/>
              <w:rPr>
                <w:rFonts w:cs="Tahoma"/>
                <w:spacing w:val="-3"/>
                <w:sz w:val="24"/>
              </w:rPr>
            </w:pPr>
            <w:r>
              <w:rPr>
                <w:rFonts w:cs="Tahoma"/>
                <w:spacing w:val="-3"/>
                <w:sz w:val="24"/>
              </w:rPr>
              <w:t>当值班工程师接到总机报告后：</w:t>
            </w:r>
          </w:p>
          <w:p>
            <w:pPr>
              <w:numPr>
                <w:ilvl w:val="0"/>
                <w:numId w:val="14"/>
              </w:numPr>
              <w:tabs>
                <w:tab w:val="left" w:pos="1206"/>
                <w:tab w:val="left" w:pos="2000"/>
              </w:tabs>
              <w:suppressAutoHyphens/>
              <w:ind w:left="1206" w:right="605" w:hanging="708"/>
              <w:rPr>
                <w:rFonts w:cs="Tahoma"/>
                <w:spacing w:val="-3"/>
                <w:sz w:val="24"/>
              </w:rPr>
            </w:pPr>
            <w:r>
              <w:rPr>
                <w:rFonts w:cs="Tahoma"/>
                <w:spacing w:val="-3"/>
                <w:sz w:val="24"/>
              </w:rPr>
              <w:t>立即通知2名工程人员拿电梯钥匙,赶到电梯被困楼层待命。保安主管携带对讲机、应急灯等工具用最快的速度赶到事故电梯的楼层与前台值班经理及工程人员汇合。</w:t>
            </w:r>
          </w:p>
          <w:p>
            <w:pPr>
              <w:numPr>
                <w:ilvl w:val="0"/>
                <w:numId w:val="14"/>
              </w:numPr>
              <w:tabs>
                <w:tab w:val="left" w:pos="1206"/>
              </w:tabs>
              <w:suppressAutoHyphens/>
              <w:ind w:left="1206" w:right="605" w:hanging="708"/>
              <w:rPr>
                <w:rFonts w:cs="Tahoma"/>
                <w:spacing w:val="-3"/>
                <w:sz w:val="24"/>
              </w:rPr>
            </w:pPr>
            <w:r>
              <w:rPr>
                <w:rFonts w:cs="Tahoma"/>
                <w:spacing w:val="-3"/>
                <w:sz w:val="24"/>
              </w:rPr>
              <w:t>工程部人员用电梯钥匙，打开故障电梯的梯门，观察电梯骤停的确切位置。</w:t>
            </w:r>
          </w:p>
          <w:p>
            <w:pPr>
              <w:numPr>
                <w:ilvl w:val="0"/>
                <w:numId w:val="14"/>
              </w:numPr>
              <w:tabs>
                <w:tab w:val="left" w:pos="1206"/>
              </w:tabs>
              <w:ind w:left="1206" w:hanging="708"/>
              <w:rPr>
                <w:rFonts w:cs="Tahoma"/>
                <w:sz w:val="24"/>
              </w:rPr>
            </w:pPr>
            <w:r>
              <w:rPr>
                <w:rFonts w:cs="Tahoma"/>
                <w:sz w:val="24"/>
              </w:rPr>
              <w:t>切记：电梯门打开不能超过肩宽，能看见电梯缆绳的记号最佳。同时，与机房工程人员联系，确认停车位置。</w:t>
            </w:r>
          </w:p>
          <w:p>
            <w:pPr>
              <w:numPr>
                <w:ilvl w:val="0"/>
                <w:numId w:val="14"/>
              </w:numPr>
              <w:tabs>
                <w:tab w:val="left" w:pos="1206"/>
                <w:tab w:val="left" w:pos="2000"/>
              </w:tabs>
              <w:suppressAutoHyphens/>
              <w:ind w:left="1206" w:right="605" w:hanging="708"/>
              <w:rPr>
                <w:rFonts w:cs="Tahoma"/>
                <w:spacing w:val="-3"/>
                <w:sz w:val="24"/>
              </w:rPr>
            </w:pPr>
            <w:r>
              <w:rPr>
                <w:rFonts w:cs="Tahoma"/>
                <w:spacing w:val="-3"/>
                <w:sz w:val="24"/>
              </w:rPr>
              <w:t>与前台值班经理、保安主管赶赴电梯所停位置的楼层，用电梯钥匙打开梯门，用对讲机指挥工程部人员安全地盘梯操作。</w:t>
            </w:r>
          </w:p>
          <w:p>
            <w:pPr>
              <w:numPr>
                <w:ilvl w:val="0"/>
                <w:numId w:val="14"/>
              </w:numPr>
              <w:tabs>
                <w:tab w:val="left" w:pos="1206"/>
              </w:tabs>
              <w:ind w:left="1206" w:hanging="708"/>
              <w:rPr>
                <w:rFonts w:cs="Tahoma"/>
                <w:sz w:val="24"/>
              </w:rPr>
            </w:pPr>
            <w:r>
              <w:rPr>
                <w:rFonts w:cs="Tahoma"/>
                <w:sz w:val="24"/>
              </w:rPr>
              <w:t>切记：观察时如发现被困人员已扒开轿厢门，要立即通知他关上轿厢门，才可指挥盘梯</w:t>
            </w:r>
            <w:r>
              <w:rPr>
                <w:rFonts w:hint="eastAsia" w:cs="Tahoma"/>
                <w:sz w:val="24"/>
              </w:rPr>
              <w:t>。</w:t>
            </w:r>
          </w:p>
          <w:p>
            <w:pPr>
              <w:numPr>
                <w:ilvl w:val="0"/>
                <w:numId w:val="14"/>
              </w:numPr>
              <w:tabs>
                <w:tab w:val="left" w:pos="1206"/>
                <w:tab w:val="left" w:pos="2000"/>
              </w:tabs>
              <w:suppressAutoHyphens/>
              <w:ind w:left="1206" w:right="605" w:hanging="708"/>
              <w:rPr>
                <w:rFonts w:cs="Tahoma"/>
                <w:spacing w:val="-3"/>
                <w:sz w:val="24"/>
              </w:rPr>
            </w:pPr>
            <w:r>
              <w:rPr>
                <w:rFonts w:cs="Tahoma"/>
                <w:spacing w:val="-3"/>
                <w:sz w:val="24"/>
              </w:rPr>
              <w:t>电梯机房的工程人员将切断故障电梯电源开关，一名工人操作松闸手柄，另一名工人用手盘黄色飞轮，让轿厢往上运行，盘梯至平层。</w:t>
            </w:r>
          </w:p>
          <w:p>
            <w:pPr>
              <w:numPr>
                <w:ilvl w:val="0"/>
                <w:numId w:val="14"/>
              </w:numPr>
              <w:tabs>
                <w:tab w:val="left" w:pos="1206"/>
                <w:tab w:val="left" w:pos="2000"/>
              </w:tabs>
              <w:suppressAutoHyphens/>
              <w:ind w:left="1206" w:right="605" w:hanging="708"/>
              <w:rPr>
                <w:rFonts w:cs="Tahoma"/>
                <w:spacing w:val="-3"/>
                <w:sz w:val="24"/>
              </w:rPr>
            </w:pPr>
            <w:r>
              <w:rPr>
                <w:rFonts w:hint="eastAsia" w:cs="Tahoma"/>
                <w:spacing w:val="-3"/>
                <w:sz w:val="24"/>
              </w:rPr>
              <w:t>切记：</w:t>
            </w:r>
            <w:r>
              <w:rPr>
                <w:rFonts w:cs="Tahoma"/>
                <w:spacing w:val="-3"/>
                <w:sz w:val="24"/>
              </w:rPr>
              <w:t xml:space="preserve"> </w:t>
            </w:r>
          </w:p>
          <w:p>
            <w:pPr>
              <w:numPr>
                <w:ilvl w:val="0"/>
                <w:numId w:val="15"/>
              </w:numPr>
              <w:tabs>
                <w:tab w:val="left" w:pos="1500"/>
                <w:tab w:val="left" w:pos="1773"/>
              </w:tabs>
              <w:suppressAutoHyphens/>
              <w:ind w:left="1773" w:right="605" w:hanging="850"/>
              <w:rPr>
                <w:rFonts w:cs="Tahoma"/>
                <w:spacing w:val="-3"/>
                <w:sz w:val="24"/>
              </w:rPr>
            </w:pPr>
            <w:r>
              <w:rPr>
                <w:rFonts w:cs="Tahoma"/>
                <w:spacing w:val="-3"/>
                <w:sz w:val="24"/>
              </w:rPr>
              <w:t>轿厢必须缓慢运行，尽量减少振动，预防引发被困人员不适。</w:t>
            </w:r>
          </w:p>
          <w:p>
            <w:pPr>
              <w:numPr>
                <w:ilvl w:val="0"/>
                <w:numId w:val="15"/>
              </w:numPr>
              <w:tabs>
                <w:tab w:val="left" w:pos="1500"/>
                <w:tab w:val="left" w:pos="1773"/>
              </w:tabs>
              <w:suppressAutoHyphens/>
              <w:ind w:left="1773" w:right="605" w:hanging="850"/>
              <w:rPr>
                <w:rFonts w:cs="Tahoma"/>
                <w:spacing w:val="-3"/>
                <w:sz w:val="24"/>
              </w:rPr>
            </w:pPr>
            <w:r>
              <w:rPr>
                <w:rFonts w:cs="Tahoma"/>
                <w:spacing w:val="-3"/>
                <w:sz w:val="24"/>
              </w:rPr>
              <w:t>员工操作松闸手柄时，连续施力时间不得超过三秒至五秒。</w:t>
            </w:r>
          </w:p>
          <w:p>
            <w:pPr>
              <w:numPr>
                <w:ilvl w:val="0"/>
                <w:numId w:val="15"/>
              </w:numPr>
              <w:tabs>
                <w:tab w:val="left" w:pos="1500"/>
                <w:tab w:val="left" w:pos="1773"/>
              </w:tabs>
              <w:suppressAutoHyphens/>
              <w:ind w:left="1773" w:right="605" w:hanging="850"/>
              <w:rPr>
                <w:rFonts w:cs="Tahoma"/>
                <w:spacing w:val="-3"/>
                <w:sz w:val="24"/>
              </w:rPr>
            </w:pPr>
            <w:r>
              <w:rPr>
                <w:rFonts w:cs="Tahoma"/>
                <w:spacing w:val="-3"/>
                <w:sz w:val="24"/>
              </w:rPr>
              <w:t>轿厢到达所需位置后，再复位松闸手柄。</w:t>
            </w:r>
          </w:p>
          <w:p>
            <w:pPr>
              <w:numPr>
                <w:ilvl w:val="0"/>
                <w:numId w:val="13"/>
              </w:numPr>
              <w:tabs>
                <w:tab w:val="left" w:pos="781"/>
                <w:tab w:val="left" w:pos="2000"/>
              </w:tabs>
              <w:suppressAutoHyphens/>
              <w:ind w:right="605" w:hanging="206"/>
              <w:rPr>
                <w:rFonts w:cs="Tahoma"/>
                <w:spacing w:val="-3"/>
                <w:sz w:val="24"/>
              </w:rPr>
            </w:pPr>
            <w:bookmarkStart w:id="0" w:name="OLE_LINK1"/>
            <w:bookmarkStart w:id="1" w:name="OLE_LINK2"/>
            <w:r>
              <w:rPr>
                <w:rFonts w:cs="Tahoma"/>
                <w:spacing w:val="-3"/>
                <w:sz w:val="24"/>
              </w:rPr>
              <w:t>用电梯钥匙打开轿厢门，解救出被困人员。</w:t>
            </w:r>
            <w:bookmarkEnd w:id="0"/>
            <w:bookmarkEnd w:id="1"/>
          </w:p>
          <w:p>
            <w:pPr>
              <w:numPr>
                <w:ilvl w:val="0"/>
                <w:numId w:val="13"/>
              </w:numPr>
              <w:tabs>
                <w:tab w:val="left" w:pos="781"/>
                <w:tab w:val="left" w:pos="2000"/>
              </w:tabs>
              <w:suppressAutoHyphens/>
              <w:ind w:right="605" w:hanging="206"/>
              <w:rPr>
                <w:rFonts w:cs="Tahoma"/>
                <w:spacing w:val="-3"/>
                <w:sz w:val="24"/>
              </w:rPr>
            </w:pPr>
            <w:r>
              <w:rPr>
                <w:rFonts w:cs="Tahoma"/>
                <w:spacing w:val="-3"/>
                <w:sz w:val="24"/>
              </w:rPr>
              <w:t>如遇打不开电梯轿厢门情况时：</w:t>
            </w:r>
            <w:r>
              <w:rPr>
                <w:rFonts w:cs="Tahoma"/>
                <w:spacing w:val="-3"/>
                <w:sz w:val="24"/>
              </w:rPr>
              <w:tab/>
            </w:r>
          </w:p>
          <w:p>
            <w:pPr>
              <w:numPr>
                <w:ilvl w:val="0"/>
                <w:numId w:val="13"/>
              </w:numPr>
              <w:tabs>
                <w:tab w:val="left" w:pos="781"/>
                <w:tab w:val="left" w:pos="2000"/>
              </w:tabs>
              <w:suppressAutoHyphens/>
              <w:ind w:right="605" w:hanging="206"/>
              <w:rPr>
                <w:rFonts w:cs="Tahoma"/>
                <w:spacing w:val="-3"/>
                <w:sz w:val="24"/>
              </w:rPr>
            </w:pPr>
            <w:r>
              <w:rPr>
                <w:rFonts w:cs="Tahoma"/>
                <w:spacing w:val="-3"/>
                <w:sz w:val="24"/>
              </w:rPr>
              <w:t>通知店内电梯维修承包商，请他立即提供帮助。</w:t>
            </w:r>
          </w:p>
          <w:p>
            <w:pPr>
              <w:numPr>
                <w:ilvl w:val="0"/>
                <w:numId w:val="13"/>
              </w:numPr>
              <w:tabs>
                <w:tab w:val="left" w:pos="781"/>
                <w:tab w:val="left" w:pos="2000"/>
              </w:tabs>
              <w:suppressAutoHyphens/>
              <w:ind w:right="605" w:hanging="206"/>
              <w:rPr>
                <w:rFonts w:cs="Tahoma"/>
                <w:spacing w:val="-3"/>
                <w:sz w:val="24"/>
              </w:rPr>
            </w:pPr>
            <w:r>
              <w:rPr>
                <w:rFonts w:cs="Tahoma"/>
                <w:spacing w:val="-3"/>
                <w:sz w:val="24"/>
              </w:rPr>
              <w:t>判断故障电梯现在哪个楼层，而后按照电梯公司处理故障电梯的程序开始救援工作。</w:t>
            </w:r>
          </w:p>
          <w:p>
            <w:pPr>
              <w:numPr>
                <w:ilvl w:val="0"/>
                <w:numId w:val="13"/>
              </w:numPr>
              <w:tabs>
                <w:tab w:val="left" w:pos="781"/>
                <w:tab w:val="left" w:pos="2000"/>
              </w:tabs>
              <w:suppressAutoHyphens/>
              <w:ind w:right="605" w:hanging="206"/>
              <w:rPr>
                <w:rFonts w:cs="Tahoma"/>
                <w:spacing w:val="-3"/>
                <w:sz w:val="24"/>
              </w:rPr>
            </w:pPr>
            <w:r>
              <w:rPr>
                <w:rFonts w:cs="Tahoma"/>
                <w:spacing w:val="-3"/>
                <w:sz w:val="24"/>
              </w:rPr>
              <w:t>如有必要，建议值班经理请求专职消防队前来救助。</w:t>
            </w:r>
          </w:p>
          <w:p>
            <w:pPr>
              <w:numPr>
                <w:ilvl w:val="0"/>
                <w:numId w:val="13"/>
              </w:numPr>
              <w:tabs>
                <w:tab w:val="left" w:pos="781"/>
                <w:tab w:val="left" w:pos="2000"/>
              </w:tabs>
              <w:suppressAutoHyphens/>
              <w:ind w:left="781" w:right="605" w:hanging="567"/>
              <w:rPr>
                <w:rFonts w:cs="Tahoma"/>
                <w:spacing w:val="-3"/>
                <w:sz w:val="24"/>
              </w:rPr>
            </w:pPr>
            <w:r>
              <w:rPr>
                <w:rFonts w:cs="Tahoma"/>
                <w:spacing w:val="-3"/>
                <w:sz w:val="24"/>
              </w:rPr>
              <w:t>电梯出现故障时，工程部应立即告知电梯公司维修员获得技术支持，救援结束后要查明故障的原因并详细记录。</w:t>
            </w:r>
          </w:p>
          <w:p>
            <w:pPr>
              <w:numPr>
                <w:ilvl w:val="0"/>
                <w:numId w:val="3"/>
              </w:numPr>
              <w:tabs>
                <w:tab w:val="left" w:pos="498"/>
              </w:tabs>
              <w:ind w:right="605"/>
              <w:rPr>
                <w:rFonts w:cs="Tahoma"/>
                <w:sz w:val="24"/>
              </w:rPr>
            </w:pPr>
            <w:r>
              <w:rPr>
                <w:rFonts w:cs="Tahoma"/>
                <w:sz w:val="24"/>
              </w:rPr>
              <w:t xml:space="preserve">保安人员 </w:t>
            </w:r>
          </w:p>
          <w:p>
            <w:pPr>
              <w:numPr>
                <w:ilvl w:val="0"/>
                <w:numId w:val="16"/>
              </w:numPr>
              <w:tabs>
                <w:tab w:val="left" w:pos="781"/>
                <w:tab w:val="left" w:pos="2000"/>
              </w:tabs>
              <w:suppressAutoHyphens/>
              <w:spacing w:line="280" w:lineRule="exact"/>
              <w:ind w:right="607" w:hanging="326"/>
              <w:rPr>
                <w:rFonts w:cs="Tahoma"/>
                <w:spacing w:val="-3"/>
                <w:sz w:val="24"/>
              </w:rPr>
            </w:pPr>
            <w:r>
              <w:rPr>
                <w:rFonts w:cs="Tahoma"/>
                <w:spacing w:val="-3"/>
                <w:sz w:val="24"/>
              </w:rPr>
              <w:t>当保安值班人员发现电梯运行显示故障或执勤警卫听到电梯报警铃响后：</w:t>
            </w:r>
          </w:p>
          <w:p>
            <w:pPr>
              <w:numPr>
                <w:ilvl w:val="0"/>
                <w:numId w:val="17"/>
              </w:numPr>
              <w:tabs>
                <w:tab w:val="left" w:pos="1206"/>
                <w:tab w:val="left" w:pos="2000"/>
              </w:tabs>
              <w:suppressAutoHyphens/>
              <w:spacing w:line="280" w:lineRule="exact"/>
              <w:ind w:left="1206" w:right="607" w:hanging="708"/>
              <w:rPr>
                <w:rFonts w:cs="Tahoma"/>
                <w:spacing w:val="-3"/>
                <w:sz w:val="24"/>
              </w:rPr>
            </w:pPr>
            <w:r>
              <w:rPr>
                <w:rFonts w:cs="Tahoma"/>
                <w:spacing w:val="-3"/>
                <w:sz w:val="24"/>
              </w:rPr>
              <w:t>立即通知总机值班人员和工程部。一定要讲明：电梯内被困人员情况。</w:t>
            </w:r>
          </w:p>
          <w:p>
            <w:pPr>
              <w:numPr>
                <w:ilvl w:val="0"/>
                <w:numId w:val="17"/>
              </w:numPr>
              <w:tabs>
                <w:tab w:val="left" w:pos="1206"/>
                <w:tab w:val="left" w:pos="2000"/>
              </w:tabs>
              <w:suppressAutoHyphens/>
              <w:spacing w:line="280" w:lineRule="exact"/>
              <w:ind w:left="1206" w:right="607" w:hanging="708"/>
              <w:rPr>
                <w:rFonts w:cs="Tahoma"/>
                <w:spacing w:val="-3"/>
                <w:sz w:val="24"/>
              </w:rPr>
            </w:pPr>
            <w:r>
              <w:rPr>
                <w:rFonts w:cs="Tahoma"/>
                <w:spacing w:val="-3"/>
                <w:sz w:val="24"/>
              </w:rPr>
              <w:t>保安值班人员立即查看电梯监控和电梯显示盘，确认电梯内被关人员情况以及电梯停在几楼。(几人?男女?)</w:t>
            </w:r>
          </w:p>
          <w:p>
            <w:pPr>
              <w:numPr>
                <w:ilvl w:val="0"/>
                <w:numId w:val="17"/>
              </w:numPr>
              <w:tabs>
                <w:tab w:val="left" w:pos="1206"/>
                <w:tab w:val="left" w:pos="2000"/>
              </w:tabs>
              <w:suppressAutoHyphens/>
              <w:spacing w:line="280" w:lineRule="exact"/>
              <w:ind w:left="1206" w:right="607" w:hanging="708"/>
              <w:rPr>
                <w:rFonts w:cs="Tahoma"/>
                <w:spacing w:val="-3"/>
                <w:sz w:val="24"/>
              </w:rPr>
            </w:pPr>
            <w:r>
              <w:rPr>
                <w:rFonts w:cs="Tahoma"/>
                <w:spacing w:val="-3"/>
                <w:sz w:val="24"/>
              </w:rPr>
              <w:t>呼叫最近的警卫或主管赶到事故电梯所在楼层，与前台值班经理和值班工程师汇合。</w:t>
            </w:r>
          </w:p>
          <w:p>
            <w:pPr>
              <w:numPr>
                <w:ilvl w:val="0"/>
                <w:numId w:val="17"/>
              </w:numPr>
              <w:tabs>
                <w:tab w:val="left" w:pos="1206"/>
                <w:tab w:val="left" w:pos="2000"/>
              </w:tabs>
              <w:suppressAutoHyphens/>
              <w:spacing w:line="280" w:lineRule="exact"/>
              <w:ind w:left="1206" w:right="607" w:hanging="708"/>
              <w:rPr>
                <w:rFonts w:cs="Tahoma"/>
                <w:spacing w:val="-3"/>
                <w:sz w:val="24"/>
              </w:rPr>
            </w:pPr>
            <w:r>
              <w:rPr>
                <w:rFonts w:cs="Tahoma"/>
                <w:spacing w:val="-3"/>
                <w:sz w:val="24"/>
              </w:rPr>
              <w:t>保安值班室人员继续通过CCTV监控观察被困人员的情况，并保持与总机的联系，同时用对讲机将被困人员的现状及时通报给现场的救援人员。保持与被困人员通话并安慰他们</w:t>
            </w:r>
          </w:p>
          <w:p>
            <w:pPr>
              <w:numPr>
                <w:ilvl w:val="0"/>
                <w:numId w:val="16"/>
              </w:numPr>
              <w:tabs>
                <w:tab w:val="left" w:pos="781"/>
                <w:tab w:val="left" w:pos="2000"/>
              </w:tabs>
              <w:suppressAutoHyphens/>
              <w:spacing w:line="280" w:lineRule="exact"/>
              <w:ind w:right="607" w:hanging="326"/>
              <w:rPr>
                <w:rFonts w:cs="Tahoma"/>
                <w:spacing w:val="-3"/>
                <w:sz w:val="24"/>
              </w:rPr>
            </w:pPr>
            <w:r>
              <w:rPr>
                <w:rFonts w:cs="Tahoma"/>
                <w:spacing w:val="-3"/>
                <w:sz w:val="24"/>
              </w:rPr>
              <w:t>当保安部值班主管接到报告后：</w:t>
            </w:r>
          </w:p>
          <w:p>
            <w:pPr>
              <w:numPr>
                <w:ilvl w:val="0"/>
                <w:numId w:val="18"/>
              </w:numPr>
              <w:tabs>
                <w:tab w:val="left" w:pos="1206"/>
                <w:tab w:val="left" w:pos="2000"/>
              </w:tabs>
              <w:suppressAutoHyphens/>
              <w:spacing w:line="280" w:lineRule="exact"/>
              <w:ind w:left="1206" w:right="607" w:hanging="708"/>
              <w:rPr>
                <w:rFonts w:cs="Tahoma"/>
                <w:spacing w:val="-3"/>
                <w:sz w:val="24"/>
              </w:rPr>
            </w:pPr>
            <w:r>
              <w:rPr>
                <w:rFonts w:cs="Tahoma"/>
                <w:spacing w:val="-3"/>
                <w:sz w:val="24"/>
              </w:rPr>
              <w:t>携带对讲机和应急灯，在接到报警通知后以最快的速度赶到电梯故障的楼层与值班工程师和前台值班经理汇合。</w:t>
            </w:r>
          </w:p>
          <w:p>
            <w:pPr>
              <w:numPr>
                <w:ilvl w:val="0"/>
                <w:numId w:val="18"/>
              </w:numPr>
              <w:tabs>
                <w:tab w:val="left" w:pos="1206"/>
                <w:tab w:val="left" w:pos="2000"/>
              </w:tabs>
              <w:suppressAutoHyphens/>
              <w:ind w:left="1206" w:right="605" w:hanging="708"/>
              <w:rPr>
                <w:rFonts w:cs="Tahoma"/>
                <w:spacing w:val="-3"/>
                <w:sz w:val="24"/>
              </w:rPr>
            </w:pPr>
            <w:r>
              <w:rPr>
                <w:rFonts w:cs="Tahoma"/>
                <w:spacing w:val="-3"/>
                <w:sz w:val="24"/>
              </w:rPr>
              <w:t>配合工程部人员迅速确认电梯骤停的位置。</w:t>
            </w:r>
          </w:p>
          <w:p>
            <w:pPr>
              <w:numPr>
                <w:ilvl w:val="0"/>
                <w:numId w:val="18"/>
              </w:numPr>
              <w:tabs>
                <w:tab w:val="left" w:pos="1206"/>
                <w:tab w:val="left" w:pos="2000"/>
              </w:tabs>
              <w:suppressAutoHyphens/>
              <w:ind w:left="1206" w:right="605" w:hanging="708"/>
              <w:rPr>
                <w:rFonts w:cs="Tahoma"/>
                <w:spacing w:val="-3"/>
                <w:sz w:val="24"/>
              </w:rPr>
            </w:pPr>
            <w:r>
              <w:rPr>
                <w:rFonts w:cs="Tahoma"/>
                <w:spacing w:val="-3"/>
                <w:sz w:val="24"/>
              </w:rPr>
              <w:t>协助现场救援及维护救援时的周边秩序。</w:t>
            </w:r>
          </w:p>
          <w:p>
            <w:pPr>
              <w:numPr>
                <w:ilvl w:val="0"/>
                <w:numId w:val="16"/>
              </w:numPr>
              <w:tabs>
                <w:tab w:val="left" w:pos="781"/>
                <w:tab w:val="left" w:pos="2000"/>
              </w:tabs>
              <w:suppressAutoHyphens/>
              <w:spacing w:line="280" w:lineRule="exact"/>
              <w:ind w:right="607" w:hanging="326"/>
              <w:rPr>
                <w:rFonts w:cs="Tahoma"/>
                <w:spacing w:val="-3"/>
                <w:sz w:val="24"/>
              </w:rPr>
            </w:pPr>
            <w:r>
              <w:rPr>
                <w:rFonts w:cs="Tahoma"/>
                <w:spacing w:val="-3"/>
                <w:sz w:val="24"/>
              </w:rPr>
              <w:t>发生意外情况的处理：</w:t>
            </w:r>
          </w:p>
          <w:p>
            <w:pPr>
              <w:numPr>
                <w:ilvl w:val="0"/>
                <w:numId w:val="19"/>
              </w:numPr>
              <w:tabs>
                <w:tab w:val="left" w:pos="1206"/>
                <w:tab w:val="left" w:pos="2000"/>
              </w:tabs>
              <w:suppressAutoHyphens/>
              <w:ind w:left="1206" w:right="605" w:hanging="708"/>
              <w:rPr>
                <w:rFonts w:cs="Tahoma"/>
                <w:spacing w:val="-3"/>
                <w:sz w:val="24"/>
              </w:rPr>
            </w:pPr>
            <w:r>
              <w:rPr>
                <w:rFonts w:cs="Tahoma"/>
                <w:spacing w:val="-3"/>
                <w:sz w:val="24"/>
              </w:rPr>
              <w:t>出现电梯门不能关闭或维修期间电梯厅门不能关闭的情况时要留人员看护，以防他人误入发生意外。</w:t>
            </w:r>
          </w:p>
          <w:p>
            <w:pPr>
              <w:numPr>
                <w:ilvl w:val="0"/>
                <w:numId w:val="19"/>
              </w:numPr>
              <w:tabs>
                <w:tab w:val="left" w:pos="1206"/>
                <w:tab w:val="left" w:pos="2000"/>
              </w:tabs>
              <w:suppressAutoHyphens/>
              <w:ind w:left="1206" w:right="605" w:hanging="708"/>
              <w:rPr>
                <w:rFonts w:cs="Tahoma"/>
                <w:spacing w:val="-3"/>
                <w:sz w:val="24"/>
              </w:rPr>
            </w:pPr>
            <w:r>
              <w:rPr>
                <w:rFonts w:cs="Tahoma"/>
                <w:spacing w:val="-3"/>
                <w:sz w:val="24"/>
              </w:rPr>
              <w:t>被困人员出现血压不稳/心脏不适时，要稳定其情绪，不要移动他，通知医务室，配合值班经理进行抢救处理。</w:t>
            </w:r>
          </w:p>
          <w:p>
            <w:pPr>
              <w:numPr>
                <w:ilvl w:val="0"/>
                <w:numId w:val="19"/>
              </w:numPr>
              <w:tabs>
                <w:tab w:val="left" w:pos="1206"/>
                <w:tab w:val="left" w:pos="2000"/>
              </w:tabs>
              <w:suppressAutoHyphens/>
              <w:ind w:left="1206" w:right="605" w:hanging="708"/>
              <w:rPr>
                <w:rFonts w:cs="Tahoma"/>
                <w:spacing w:val="-3"/>
                <w:sz w:val="24"/>
              </w:rPr>
            </w:pPr>
            <w:r>
              <w:rPr>
                <w:rFonts w:cs="Tahoma"/>
                <w:spacing w:val="-3"/>
                <w:sz w:val="24"/>
              </w:rPr>
              <w:t>当意外地发生人员伤亡时，要保护现场，配合调查。</w:t>
            </w:r>
          </w:p>
          <w:p>
            <w:pPr>
              <w:numPr>
                <w:ilvl w:val="0"/>
                <w:numId w:val="16"/>
              </w:numPr>
              <w:tabs>
                <w:tab w:val="left" w:pos="781"/>
                <w:tab w:val="left" w:pos="2000"/>
              </w:tabs>
              <w:suppressAutoHyphens/>
              <w:spacing w:line="280" w:lineRule="exact"/>
              <w:ind w:right="607" w:hanging="326"/>
              <w:rPr>
                <w:rFonts w:cs="Tahoma"/>
                <w:spacing w:val="-3"/>
                <w:sz w:val="24"/>
              </w:rPr>
            </w:pPr>
            <w:r>
              <w:rPr>
                <w:rFonts w:cs="Tahoma"/>
                <w:spacing w:val="-3"/>
                <w:sz w:val="24"/>
              </w:rPr>
              <w:t xml:space="preserve">事故调查 </w:t>
            </w:r>
          </w:p>
          <w:p>
            <w:pPr>
              <w:numPr>
                <w:ilvl w:val="0"/>
                <w:numId w:val="20"/>
              </w:numPr>
              <w:tabs>
                <w:tab w:val="left" w:pos="1206"/>
                <w:tab w:val="left" w:pos="2000"/>
              </w:tabs>
              <w:suppressAutoHyphens/>
              <w:ind w:left="1206" w:right="605" w:hanging="708"/>
              <w:rPr>
                <w:rFonts w:cs="Tahoma"/>
                <w:spacing w:val="-3"/>
                <w:sz w:val="24"/>
              </w:rPr>
            </w:pPr>
            <w:r>
              <w:rPr>
                <w:rFonts w:cs="Tahoma"/>
                <w:spacing w:val="-3"/>
                <w:sz w:val="24"/>
              </w:rPr>
              <w:t>保安部要了解事故的原因并做好记录。</w:t>
            </w:r>
          </w:p>
          <w:p>
            <w:pPr>
              <w:numPr>
                <w:ilvl w:val="0"/>
                <w:numId w:val="20"/>
              </w:numPr>
              <w:tabs>
                <w:tab w:val="left" w:pos="1206"/>
                <w:tab w:val="left" w:pos="2000"/>
              </w:tabs>
              <w:suppressAutoHyphens/>
              <w:ind w:left="1206" w:right="605" w:hanging="708"/>
              <w:rPr>
                <w:rFonts w:cs="Tahoma"/>
                <w:color w:val="000000"/>
                <w:spacing w:val="-3"/>
                <w:sz w:val="24"/>
              </w:rPr>
            </w:pPr>
            <w:r>
              <w:rPr>
                <w:rFonts w:cs="Tahoma"/>
                <w:color w:val="000000"/>
                <w:spacing w:val="-3"/>
                <w:sz w:val="24"/>
              </w:rPr>
              <w:t xml:space="preserve">必要时报告政府有关部门调查。 </w:t>
            </w:r>
          </w:p>
          <w:p>
            <w:pPr>
              <w:numPr>
                <w:ilvl w:val="0"/>
                <w:numId w:val="20"/>
              </w:numPr>
              <w:tabs>
                <w:tab w:val="left" w:pos="1206"/>
                <w:tab w:val="left" w:pos="2000"/>
              </w:tabs>
              <w:suppressAutoHyphens/>
              <w:ind w:left="1206" w:right="605" w:hanging="708"/>
              <w:rPr>
                <w:rFonts w:cs="Tahoma"/>
                <w:color w:val="000000"/>
                <w:spacing w:val="-3"/>
                <w:sz w:val="24"/>
              </w:rPr>
            </w:pPr>
            <w:r>
              <w:rPr>
                <w:rFonts w:cs="Tahoma"/>
                <w:color w:val="000000"/>
                <w:spacing w:val="-3"/>
                <w:sz w:val="24"/>
              </w:rPr>
              <w:t>联系电话:</w:t>
            </w:r>
          </w:p>
          <w:p>
            <w:pPr>
              <w:tabs>
                <w:tab w:val="left" w:pos="1206"/>
                <w:tab w:val="left" w:pos="2000"/>
              </w:tabs>
              <w:suppressAutoHyphens/>
              <w:ind w:left="1206" w:right="605"/>
              <w:rPr>
                <w:rFonts w:cs="Tahoma"/>
                <w:color w:val="000000"/>
                <w:spacing w:val="-3"/>
                <w:sz w:val="24"/>
              </w:rPr>
            </w:pPr>
            <w:r>
              <w:rPr>
                <w:rFonts w:cs="Tahoma"/>
                <w:color w:val="000000"/>
                <w:spacing w:val="-3"/>
                <w:sz w:val="24"/>
              </w:rPr>
              <w:t>质量技术监督局：</w:t>
            </w:r>
          </w:p>
          <w:p>
            <w:pPr>
              <w:numPr>
                <w:ilvl w:val="0"/>
                <w:numId w:val="3"/>
              </w:numPr>
              <w:tabs>
                <w:tab w:val="left" w:pos="498"/>
              </w:tabs>
              <w:ind w:right="605"/>
              <w:rPr>
                <w:rFonts w:cs="Tahoma"/>
                <w:sz w:val="24"/>
              </w:rPr>
            </w:pPr>
            <w:r>
              <w:rPr>
                <w:rFonts w:cs="Tahoma"/>
                <w:sz w:val="24"/>
              </w:rPr>
              <w:t>值班经理</w:t>
            </w:r>
            <w:r>
              <w:rPr>
                <w:rFonts w:hint="eastAsia" w:cs="Tahoma"/>
                <w:sz w:val="24"/>
              </w:rPr>
              <w:t xml:space="preserve"> </w:t>
            </w:r>
          </w:p>
          <w:p>
            <w:pPr>
              <w:numPr>
                <w:ilvl w:val="0"/>
                <w:numId w:val="21"/>
              </w:numPr>
              <w:ind w:left="781" w:right="605" w:hanging="567"/>
              <w:rPr>
                <w:rFonts w:cs="Tahoma"/>
                <w:sz w:val="24"/>
              </w:rPr>
            </w:pPr>
            <w:r>
              <w:rPr>
                <w:rFonts w:cs="Tahoma"/>
                <w:sz w:val="24"/>
              </w:rPr>
              <w:t>当值班经理接到</w:t>
            </w:r>
            <w:r>
              <w:rPr>
                <w:rFonts w:hint="eastAsia" w:cs="Tahoma"/>
                <w:sz w:val="24"/>
              </w:rPr>
              <w:t>CCTV</w:t>
            </w:r>
            <w:r>
              <w:rPr>
                <w:rFonts w:cs="Tahoma"/>
                <w:sz w:val="24"/>
              </w:rPr>
              <w:t>报告后：</w:t>
            </w:r>
          </w:p>
          <w:p>
            <w:pPr>
              <w:numPr>
                <w:ilvl w:val="0"/>
                <w:numId w:val="22"/>
              </w:numPr>
              <w:ind w:left="1206" w:right="605" w:hanging="708"/>
              <w:rPr>
                <w:rFonts w:cs="Tahoma"/>
                <w:sz w:val="24"/>
              </w:rPr>
            </w:pPr>
            <w:r>
              <w:rPr>
                <w:rFonts w:cs="Tahoma"/>
                <w:sz w:val="24"/>
              </w:rPr>
              <w:t>最快的速度赶到事故电梯的楼层与值班工程师及保安人员汇合。</w:t>
            </w:r>
          </w:p>
          <w:p>
            <w:pPr>
              <w:numPr>
                <w:ilvl w:val="0"/>
                <w:numId w:val="22"/>
              </w:numPr>
              <w:ind w:left="1206" w:right="605" w:hanging="708"/>
              <w:rPr>
                <w:rFonts w:cs="Tahoma"/>
                <w:sz w:val="24"/>
              </w:rPr>
            </w:pPr>
            <w:r>
              <w:rPr>
                <w:rFonts w:cs="Tahoma"/>
                <w:sz w:val="24"/>
              </w:rPr>
              <w:t>当在楼层确认电梯骤停位置后，与工程及保安人员迅速赶到电梯所停位置的上一层，负责营救现场的指挥和协调工作。</w:t>
            </w:r>
          </w:p>
          <w:p>
            <w:pPr>
              <w:numPr>
                <w:ilvl w:val="0"/>
                <w:numId w:val="22"/>
              </w:numPr>
              <w:ind w:left="1206" w:right="605" w:hanging="708"/>
              <w:rPr>
                <w:rFonts w:cs="Tahoma"/>
                <w:sz w:val="24"/>
              </w:rPr>
            </w:pPr>
            <w:r>
              <w:rPr>
                <w:rFonts w:cs="Tahoma"/>
                <w:sz w:val="24"/>
              </w:rPr>
              <w:t>与</w:t>
            </w:r>
            <w:r>
              <w:rPr>
                <w:rFonts w:hint="eastAsia" w:cs="Tahoma"/>
                <w:sz w:val="24"/>
              </w:rPr>
              <w:t>CCTV</w:t>
            </w:r>
            <w:r>
              <w:rPr>
                <w:rFonts w:cs="Tahoma"/>
                <w:sz w:val="24"/>
              </w:rPr>
              <w:t>随时保持联系，并在梯外尽量与被困人员通话，掌握被困人员动态。</w:t>
            </w:r>
          </w:p>
          <w:p>
            <w:pPr>
              <w:numPr>
                <w:ilvl w:val="0"/>
                <w:numId w:val="22"/>
              </w:numPr>
              <w:ind w:left="1206" w:right="605" w:hanging="708"/>
              <w:rPr>
                <w:rFonts w:cs="Tahoma"/>
                <w:sz w:val="24"/>
              </w:rPr>
            </w:pPr>
            <w:r>
              <w:rPr>
                <w:rFonts w:cs="Tahoma"/>
                <w:sz w:val="24"/>
              </w:rPr>
              <w:t>在营救被困人员出梯时，前台值班经理一定要向工程师确认电梯轿厢电源是否关闭。</w:t>
            </w:r>
          </w:p>
          <w:p>
            <w:pPr>
              <w:numPr>
                <w:ilvl w:val="0"/>
                <w:numId w:val="22"/>
              </w:numPr>
              <w:ind w:left="1206" w:right="605" w:hanging="708"/>
              <w:rPr>
                <w:rFonts w:cs="Tahoma"/>
                <w:sz w:val="24"/>
              </w:rPr>
            </w:pPr>
            <w:r>
              <w:rPr>
                <w:rFonts w:cs="Tahoma"/>
                <w:sz w:val="24"/>
              </w:rPr>
              <w:t>切记：关闭电源后，方可营救被困人员出电梯轿厢。</w:t>
            </w:r>
          </w:p>
          <w:p>
            <w:pPr>
              <w:numPr>
                <w:ilvl w:val="0"/>
                <w:numId w:val="22"/>
              </w:numPr>
              <w:ind w:left="1206" w:right="605" w:hanging="708"/>
              <w:rPr>
                <w:rFonts w:cs="Tahoma"/>
                <w:sz w:val="24"/>
              </w:rPr>
            </w:pPr>
            <w:r>
              <w:rPr>
                <w:rFonts w:cs="Tahoma"/>
                <w:sz w:val="24"/>
              </w:rPr>
              <w:t>做好受惊吓人员的安抚工作。如出现有不适的情况，应立即通知医务室或急救中心，做好抢救工作。</w:t>
            </w:r>
          </w:p>
          <w:p>
            <w:pPr>
              <w:numPr>
                <w:ilvl w:val="0"/>
                <w:numId w:val="22"/>
              </w:numPr>
              <w:suppressAutoHyphens/>
              <w:ind w:left="1206" w:right="605" w:hanging="708"/>
              <w:rPr>
                <w:rFonts w:cs="Tahoma"/>
                <w:spacing w:val="-3"/>
                <w:sz w:val="24"/>
              </w:rPr>
            </w:pPr>
            <w:r>
              <w:rPr>
                <w:rFonts w:cs="Tahoma"/>
                <w:sz w:val="24"/>
              </w:rPr>
              <w:t>负责向酒店领导汇报工作情况。</w:t>
            </w:r>
          </w:p>
          <w:p>
            <w:pPr>
              <w:numPr>
                <w:ilvl w:val="0"/>
                <w:numId w:val="21"/>
              </w:numPr>
              <w:ind w:left="781" w:right="605" w:hanging="567"/>
              <w:rPr>
                <w:rFonts w:cs="Tahoma"/>
                <w:sz w:val="24"/>
              </w:rPr>
            </w:pPr>
            <w:r>
              <w:rPr>
                <w:rFonts w:cs="Tahoma"/>
                <w:sz w:val="24"/>
              </w:rPr>
              <w:t>安慰受困人员，在现场不断对受困人员给予安慰。</w:t>
            </w:r>
          </w:p>
          <w:p>
            <w:pPr>
              <w:numPr>
                <w:ilvl w:val="0"/>
                <w:numId w:val="23"/>
              </w:numPr>
              <w:tabs>
                <w:tab w:val="left" w:pos="1206"/>
                <w:tab w:val="left" w:pos="2000"/>
              </w:tabs>
              <w:ind w:left="1206" w:right="605" w:hanging="708"/>
              <w:rPr>
                <w:rFonts w:cs="Tahoma"/>
                <w:sz w:val="24"/>
              </w:rPr>
            </w:pPr>
            <w:r>
              <w:rPr>
                <w:rFonts w:cs="Tahoma"/>
                <w:sz w:val="24"/>
              </w:rPr>
              <w:t>如果受困人员是住店客人，值班经理应随时呆在现场，等待客人被解救出后向客人致歉，</w:t>
            </w:r>
            <w:r>
              <w:rPr>
                <w:rFonts w:cs="Tahoma"/>
                <w:spacing w:val="-3"/>
                <w:sz w:val="24"/>
              </w:rPr>
              <w:t>并记录客人的姓名和房间号。</w:t>
            </w:r>
          </w:p>
          <w:p>
            <w:pPr>
              <w:numPr>
                <w:ilvl w:val="0"/>
                <w:numId w:val="23"/>
              </w:numPr>
              <w:tabs>
                <w:tab w:val="left" w:pos="-1440"/>
                <w:tab w:val="left" w:pos="-720"/>
                <w:tab w:val="left" w:pos="1206"/>
                <w:tab w:val="left" w:pos="2000"/>
              </w:tabs>
              <w:suppressAutoHyphens/>
              <w:ind w:left="1206" w:right="605" w:hanging="708"/>
              <w:rPr>
                <w:rFonts w:cs="Tahoma"/>
                <w:spacing w:val="-3"/>
                <w:sz w:val="24"/>
              </w:rPr>
            </w:pPr>
            <w:r>
              <w:rPr>
                <w:rFonts w:cs="Tahoma"/>
                <w:spacing w:val="-3"/>
                <w:sz w:val="24"/>
              </w:rPr>
              <w:t>如受困人员是酒店员工，记录员工姓名和部门。</w:t>
            </w:r>
          </w:p>
          <w:p>
            <w:pPr>
              <w:numPr>
                <w:ilvl w:val="0"/>
                <w:numId w:val="23"/>
              </w:numPr>
              <w:tabs>
                <w:tab w:val="left" w:pos="1206"/>
                <w:tab w:val="left" w:pos="2000"/>
              </w:tabs>
              <w:suppressAutoHyphens/>
              <w:ind w:left="1206" w:right="605" w:hanging="708"/>
              <w:rPr>
                <w:rFonts w:cs="Tahoma"/>
                <w:spacing w:val="-3"/>
                <w:sz w:val="24"/>
              </w:rPr>
            </w:pPr>
            <w:r>
              <w:rPr>
                <w:rFonts w:cs="Tahoma"/>
                <w:spacing w:val="-3"/>
                <w:sz w:val="24"/>
              </w:rPr>
              <w:t>如出现受伤人员，应请医务室到现场救护。</w:t>
            </w:r>
          </w:p>
          <w:p>
            <w:pPr>
              <w:numPr>
                <w:ilvl w:val="0"/>
                <w:numId w:val="23"/>
              </w:numPr>
              <w:tabs>
                <w:tab w:val="left" w:pos="1206"/>
                <w:tab w:val="left" w:pos="2000"/>
              </w:tabs>
              <w:suppressAutoHyphens/>
              <w:ind w:left="1206" w:right="605" w:hanging="708"/>
              <w:rPr>
                <w:rFonts w:cs="Tahoma"/>
                <w:spacing w:val="-3"/>
                <w:sz w:val="24"/>
              </w:rPr>
            </w:pPr>
            <w:r>
              <w:rPr>
                <w:rFonts w:cs="Tahoma"/>
                <w:spacing w:val="-3"/>
                <w:sz w:val="24"/>
              </w:rPr>
              <w:t>事故过后，在值班记事本上记录事故的全过程。</w:t>
            </w:r>
          </w:p>
          <w:p>
            <w:pPr>
              <w:numPr>
                <w:ilvl w:val="0"/>
                <w:numId w:val="3"/>
              </w:numPr>
              <w:tabs>
                <w:tab w:val="left" w:pos="498"/>
              </w:tabs>
              <w:ind w:right="605"/>
              <w:rPr>
                <w:rFonts w:cs="Tahoma"/>
                <w:sz w:val="24"/>
              </w:rPr>
            </w:pPr>
            <w:r>
              <w:rPr>
                <w:rFonts w:cs="Tahoma"/>
                <w:sz w:val="24"/>
              </w:rPr>
              <w:t>电梯检修</w:t>
            </w:r>
            <w:r>
              <w:rPr>
                <w:rFonts w:hint="eastAsia" w:cs="Tahoma"/>
                <w:sz w:val="24"/>
              </w:rPr>
              <w:t xml:space="preserve"> </w:t>
            </w:r>
          </w:p>
          <w:p>
            <w:pPr>
              <w:numPr>
                <w:ilvl w:val="0"/>
                <w:numId w:val="24"/>
              </w:numPr>
              <w:tabs>
                <w:tab w:val="left" w:pos="781"/>
              </w:tabs>
              <w:suppressAutoHyphens/>
              <w:ind w:left="781" w:right="605" w:hanging="567"/>
              <w:rPr>
                <w:rFonts w:cs="Tahoma"/>
                <w:spacing w:val="-3"/>
                <w:sz w:val="24"/>
              </w:rPr>
            </w:pPr>
            <w:bookmarkStart w:id="2" w:name="OLE_LINK17"/>
            <w:r>
              <w:rPr>
                <w:rFonts w:cs="Tahoma"/>
                <w:spacing w:val="-3"/>
                <w:sz w:val="24"/>
              </w:rPr>
              <w:t>通知电梯维修商分公司维修电梯</w:t>
            </w:r>
          </w:p>
          <w:bookmarkEnd w:id="2"/>
          <w:p>
            <w:pPr>
              <w:numPr>
                <w:ilvl w:val="0"/>
                <w:numId w:val="24"/>
              </w:numPr>
              <w:tabs>
                <w:tab w:val="left" w:pos="781"/>
              </w:tabs>
              <w:suppressAutoHyphens/>
              <w:ind w:left="781" w:right="605" w:hanging="567"/>
              <w:rPr>
                <w:rFonts w:cs="Tahoma"/>
                <w:spacing w:val="-3"/>
                <w:sz w:val="24"/>
              </w:rPr>
            </w:pPr>
            <w:r>
              <w:rPr>
                <w:rFonts w:cs="Tahoma"/>
                <w:spacing w:val="-3"/>
                <w:sz w:val="24"/>
              </w:rPr>
              <w:t xml:space="preserve">查明故障原因。 </w:t>
            </w:r>
          </w:p>
          <w:p>
            <w:pPr>
              <w:numPr>
                <w:ilvl w:val="0"/>
                <w:numId w:val="24"/>
              </w:numPr>
              <w:tabs>
                <w:tab w:val="left" w:pos="781"/>
                <w:tab w:val="left" w:pos="1302"/>
              </w:tabs>
              <w:suppressAutoHyphens/>
              <w:ind w:left="781" w:right="605" w:hanging="567"/>
              <w:rPr>
                <w:rFonts w:cs="Tahoma"/>
                <w:spacing w:val="-3"/>
                <w:sz w:val="24"/>
              </w:rPr>
            </w:pPr>
            <w:r>
              <w:rPr>
                <w:rFonts w:cs="Tahoma"/>
                <w:spacing w:val="-3"/>
                <w:sz w:val="24"/>
              </w:rPr>
              <w:t>在使用前，多测试几次，无问题后，通知值班经理。</w:t>
            </w:r>
          </w:p>
          <w:p>
            <w:pPr>
              <w:numPr>
                <w:ilvl w:val="0"/>
                <w:numId w:val="24"/>
              </w:numPr>
              <w:tabs>
                <w:tab w:val="left" w:pos="781"/>
                <w:tab w:val="left" w:pos="1302"/>
              </w:tabs>
              <w:suppressAutoHyphens/>
              <w:ind w:left="781" w:right="605" w:hanging="567"/>
              <w:rPr>
                <w:rFonts w:cs="Tahoma"/>
                <w:spacing w:val="-3"/>
                <w:sz w:val="24"/>
              </w:rPr>
            </w:pPr>
            <w:r>
              <w:rPr>
                <w:rFonts w:cs="Tahoma"/>
                <w:spacing w:val="-3"/>
                <w:sz w:val="24"/>
              </w:rPr>
              <w:t>必须向其他人说明在测试电梯。</w:t>
            </w:r>
          </w:p>
          <w:p>
            <w:pPr>
              <w:numPr>
                <w:ilvl w:val="0"/>
                <w:numId w:val="24"/>
              </w:numPr>
              <w:tabs>
                <w:tab w:val="left" w:pos="781"/>
                <w:tab w:val="left" w:pos="1302"/>
              </w:tabs>
              <w:suppressAutoHyphens/>
              <w:ind w:left="781" w:right="605" w:hanging="567"/>
              <w:rPr>
                <w:rFonts w:cs="Tahoma"/>
                <w:spacing w:val="-3"/>
                <w:sz w:val="24"/>
              </w:rPr>
            </w:pPr>
            <w:r>
              <w:rPr>
                <w:rFonts w:cs="Tahoma"/>
                <w:spacing w:val="-3"/>
                <w:sz w:val="24"/>
              </w:rPr>
              <w:t>如查不出原因，关闭电梯，通知电梯公司并立即报告工程部经理。</w:t>
            </w:r>
          </w:p>
          <w:p>
            <w:pPr>
              <w:numPr>
                <w:ilvl w:val="0"/>
                <w:numId w:val="24"/>
              </w:numPr>
              <w:tabs>
                <w:tab w:val="left" w:pos="781"/>
                <w:tab w:val="left" w:pos="1302"/>
              </w:tabs>
              <w:suppressAutoHyphens/>
              <w:ind w:left="781" w:right="605" w:hanging="567"/>
              <w:rPr>
                <w:rFonts w:cs="Tahoma"/>
                <w:spacing w:val="-3"/>
                <w:sz w:val="24"/>
              </w:rPr>
            </w:pPr>
            <w:r>
              <w:rPr>
                <w:rFonts w:cs="Tahoma"/>
                <w:spacing w:val="-3"/>
                <w:sz w:val="24"/>
              </w:rPr>
              <w:t>确保在测试电梯时，工程人员在现场尽快解决问题。</w:t>
            </w:r>
          </w:p>
          <w:p>
            <w:pPr>
              <w:suppressAutoHyphens/>
              <w:ind w:left="420" w:right="605"/>
              <w:rPr>
                <w:rFonts w:cs="Tahoma"/>
                <w:b/>
                <w:spacing w:val="-3"/>
                <w:sz w:val="24"/>
                <w:u w:val="single"/>
              </w:rPr>
            </w:pPr>
          </w:p>
          <w:p>
            <w:pPr>
              <w:suppressAutoHyphens/>
              <w:ind w:left="420" w:right="605"/>
              <w:rPr>
                <w:rFonts w:cs="Tahoma"/>
                <w:spacing w:val="-3"/>
                <w:sz w:val="24"/>
              </w:rPr>
            </w:pPr>
            <w:r>
              <w:rPr>
                <w:rFonts w:hint="eastAsia" w:cs="Tahoma"/>
                <w:b/>
                <w:spacing w:val="-3"/>
                <w:sz w:val="24"/>
                <w:u w:val="single"/>
              </w:rPr>
              <w:t>附加</w:t>
            </w:r>
          </w:p>
          <w:p>
            <w:pPr>
              <w:suppressAutoHyphens/>
              <w:ind w:left="420" w:right="605"/>
              <w:rPr>
                <w:rFonts w:cs="Tahoma"/>
                <w:spacing w:val="-3"/>
                <w:sz w:val="24"/>
              </w:rPr>
            </w:pPr>
            <w:r>
              <w:rPr>
                <w:rFonts w:hint="eastAsia" w:cs="Tahoma"/>
                <w:spacing w:val="-3"/>
                <w:sz w:val="24"/>
              </w:rPr>
              <w:t>第一时间按照程序汇报集团及后续情况</w:t>
            </w:r>
          </w:p>
          <w:p>
            <w:pPr>
              <w:tabs>
                <w:tab w:val="left" w:pos="781"/>
                <w:tab w:val="left" w:pos="1302"/>
              </w:tabs>
              <w:suppressAutoHyphens/>
              <w:ind w:left="781" w:right="605"/>
              <w:rPr>
                <w:rFonts w:cs="Tahoma"/>
                <w:spacing w:val="-3"/>
                <w:sz w:val="24"/>
              </w:rPr>
            </w:pPr>
          </w:p>
          <w:p>
            <w:pPr>
              <w:tabs>
                <w:tab w:val="left" w:pos="1302"/>
              </w:tabs>
              <w:suppressAutoHyphens/>
              <w:ind w:right="605"/>
              <w:rPr>
                <w:rFonts w:ascii="Tahoma" w:hAnsi="Tahoma" w:cs="Tahoma"/>
                <w:spacing w:val="-3"/>
              </w:rPr>
            </w:pP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w:panose1 w:val="02010601000101010101"/>
    <w:charset w:val="88"/>
    <w:family w:val="auto"/>
    <w:pitch w:val="default"/>
    <w:sig w:usb0="00000000" w:usb1="00000000" w:usb2="00000016" w:usb3="00000000" w:csb0="00100000"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23FF6"/>
    <w:multiLevelType w:val="multilevel"/>
    <w:tmpl w:val="05B23FF6"/>
    <w:lvl w:ilvl="0" w:tentative="0">
      <w:start w:val="1"/>
      <w:numFmt w:val="decimal"/>
      <w:lvlText w:val="3.5.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5E12CB2"/>
    <w:multiLevelType w:val="multilevel"/>
    <w:tmpl w:val="05E12CB2"/>
    <w:lvl w:ilvl="0" w:tentative="0">
      <w:start w:val="1"/>
      <w:numFmt w:val="decimal"/>
      <w:lvlText w:val="3.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9082339"/>
    <w:multiLevelType w:val="multilevel"/>
    <w:tmpl w:val="09082339"/>
    <w:lvl w:ilvl="0" w:tentative="0">
      <w:start w:val="1"/>
      <w:numFmt w:val="decimal"/>
      <w:lvlText w:val="5.%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94C4686"/>
    <w:multiLevelType w:val="multilevel"/>
    <w:tmpl w:val="094C46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B29679A"/>
    <w:multiLevelType w:val="multilevel"/>
    <w:tmpl w:val="0B29679A"/>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D774117"/>
    <w:multiLevelType w:val="multilevel"/>
    <w:tmpl w:val="0D774117"/>
    <w:lvl w:ilvl="0" w:tentative="0">
      <w:start w:val="1"/>
      <w:numFmt w:val="decimal"/>
      <w:lvlText w:val="2.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0D036C3"/>
    <w:multiLevelType w:val="multilevel"/>
    <w:tmpl w:val="10D036C3"/>
    <w:lvl w:ilvl="0" w:tentative="0">
      <w:start w:val="1"/>
      <w:numFmt w:val="decimal"/>
      <w:lvlText w:val="5.3.%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772268A"/>
    <w:multiLevelType w:val="multilevel"/>
    <w:tmpl w:val="1772268A"/>
    <w:lvl w:ilvl="0" w:tentative="0">
      <w:start w:val="1"/>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7D16D7B"/>
    <w:multiLevelType w:val="multilevel"/>
    <w:tmpl w:val="17D16D7B"/>
    <w:lvl w:ilvl="0" w:tentative="0">
      <w:start w:val="1"/>
      <w:numFmt w:val="decimal"/>
      <w:lvlText w:val="6.2.%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80F2467"/>
    <w:multiLevelType w:val="multilevel"/>
    <w:tmpl w:val="180F2467"/>
    <w:lvl w:ilvl="0" w:tentative="0">
      <w:start w:val="1"/>
      <w:numFmt w:val="decimal"/>
      <w:lvlText w:val="3.5.%1"/>
      <w:lvlJc w:val="left"/>
      <w:pPr>
        <w:ind w:left="420" w:hanging="420"/>
      </w:pPr>
      <w:rPr>
        <w:rFonts w:hint="eastAsia"/>
      </w:rPr>
    </w:lvl>
    <w:lvl w:ilvl="1" w:tentative="0">
      <w:start w:val="1"/>
      <w:numFmt w:val="upperLetter"/>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97D01A7"/>
    <w:multiLevelType w:val="multilevel"/>
    <w:tmpl w:val="197D01A7"/>
    <w:lvl w:ilvl="0" w:tentative="0">
      <w:start w:val="1"/>
      <w:numFmt w:val="decimal"/>
      <w:lvlText w:val="5.1.%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0AE7593"/>
    <w:multiLevelType w:val="multilevel"/>
    <w:tmpl w:val="20AE7593"/>
    <w:lvl w:ilvl="0" w:tentative="0">
      <w:start w:val="1"/>
      <w:numFmt w:val="decimal"/>
      <w:lvlText w:val="6.%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5600C84"/>
    <w:multiLevelType w:val="multilevel"/>
    <w:tmpl w:val="25600C84"/>
    <w:lvl w:ilvl="0" w:tentative="0">
      <w:start w:val="1"/>
      <w:numFmt w:val="decimal"/>
      <w:lvlText w:val="5.2.%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840660F"/>
    <w:multiLevelType w:val="multilevel"/>
    <w:tmpl w:val="2840660F"/>
    <w:lvl w:ilvl="0" w:tentative="0">
      <w:start w:val="1"/>
      <w:numFmt w:val="decimal"/>
      <w:lvlText w:val="3.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D23531A"/>
    <w:multiLevelType w:val="multilevel"/>
    <w:tmpl w:val="2D23531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DD73B0C"/>
    <w:multiLevelType w:val="multilevel"/>
    <w:tmpl w:val="2DD73B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6355486"/>
    <w:multiLevelType w:val="multilevel"/>
    <w:tmpl w:val="36355486"/>
    <w:lvl w:ilvl="0" w:tentative="0">
      <w:start w:val="1"/>
      <w:numFmt w:val="decimal"/>
      <w:lvlText w:val="4.1.7.%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14369DE"/>
    <w:multiLevelType w:val="multilevel"/>
    <w:tmpl w:val="414369DE"/>
    <w:lvl w:ilvl="0" w:tentative="0">
      <w:start w:val="1"/>
      <w:numFmt w:val="decimal"/>
      <w:lvlText w:val="7.%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4D190A9B"/>
    <w:multiLevelType w:val="multilevel"/>
    <w:tmpl w:val="4D190A9B"/>
    <w:lvl w:ilvl="0" w:tentative="0">
      <w:start w:val="1"/>
      <w:numFmt w:val="decimal"/>
      <w:lvlText w:val="5.4.%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F5419A0"/>
    <w:multiLevelType w:val="multilevel"/>
    <w:tmpl w:val="4F5419A0"/>
    <w:lvl w:ilvl="0" w:tentative="0">
      <w:start w:val="1"/>
      <w:numFmt w:val="decimal"/>
      <w:lvlText w:val="6.1.%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545209C8"/>
    <w:multiLevelType w:val="multilevel"/>
    <w:tmpl w:val="545209C8"/>
    <w:lvl w:ilvl="0" w:tentative="0">
      <w:start w:val="1"/>
      <w:numFmt w:val="decimal"/>
      <w:lvlText w:val="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10C474F"/>
    <w:multiLevelType w:val="multilevel"/>
    <w:tmpl w:val="610C474F"/>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3EF6CD0"/>
    <w:multiLevelType w:val="multilevel"/>
    <w:tmpl w:val="73EF6CD0"/>
    <w:lvl w:ilvl="0" w:tentative="0">
      <w:start w:val="1"/>
      <w:numFmt w:val="decimal"/>
      <w:lvlText w:val="4.1.%1"/>
      <w:lvlJc w:val="left"/>
      <w:pPr>
        <w:ind w:left="54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DA27A1A"/>
    <w:multiLevelType w:val="multilevel"/>
    <w:tmpl w:val="7DA27A1A"/>
    <w:lvl w:ilvl="0" w:tentative="0">
      <w:start w:val="1"/>
      <w:numFmt w:val="decimal"/>
      <w:lvlText w:val="3.8.%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5"/>
  </w:num>
  <w:num w:numId="2">
    <w:abstractNumId w:val="3"/>
  </w:num>
  <w:num w:numId="3">
    <w:abstractNumId w:val="14"/>
  </w:num>
  <w:num w:numId="4">
    <w:abstractNumId w:val="21"/>
  </w:num>
  <w:num w:numId="5">
    <w:abstractNumId w:val="4"/>
  </w:num>
  <w:num w:numId="6">
    <w:abstractNumId w:val="5"/>
  </w:num>
  <w:num w:numId="7">
    <w:abstractNumId w:val="7"/>
  </w:num>
  <w:num w:numId="8">
    <w:abstractNumId w:val="1"/>
  </w:num>
  <w:num w:numId="9">
    <w:abstractNumId w:val="9"/>
  </w:num>
  <w:num w:numId="10">
    <w:abstractNumId w:val="0"/>
  </w:num>
  <w:num w:numId="11">
    <w:abstractNumId w:val="13"/>
  </w:num>
  <w:num w:numId="12">
    <w:abstractNumId w:val="23"/>
  </w:num>
  <w:num w:numId="13">
    <w:abstractNumId w:val="20"/>
  </w:num>
  <w:num w:numId="14">
    <w:abstractNumId w:val="22"/>
  </w:num>
  <w:num w:numId="15">
    <w:abstractNumId w:val="16"/>
  </w:num>
  <w:num w:numId="16">
    <w:abstractNumId w:val="2"/>
  </w:num>
  <w:num w:numId="17">
    <w:abstractNumId w:val="10"/>
  </w:num>
  <w:num w:numId="18">
    <w:abstractNumId w:val="12"/>
  </w:num>
  <w:num w:numId="19">
    <w:abstractNumId w:val="6"/>
  </w:num>
  <w:num w:numId="20">
    <w:abstractNumId w:val="18"/>
  </w:num>
  <w:num w:numId="21">
    <w:abstractNumId w:val="11"/>
  </w:num>
  <w:num w:numId="22">
    <w:abstractNumId w:val="19"/>
  </w:num>
  <w:num w:numId="23">
    <w:abstractNumId w:val="8"/>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9C481D"/>
    <w:rsid w:val="00022951"/>
    <w:rsid w:val="00033698"/>
    <w:rsid w:val="000406FE"/>
    <w:rsid w:val="00076307"/>
    <w:rsid w:val="000B438C"/>
    <w:rsid w:val="000B4AD6"/>
    <w:rsid w:val="000D01DB"/>
    <w:rsid w:val="000E4CB1"/>
    <w:rsid w:val="00104FB8"/>
    <w:rsid w:val="00153264"/>
    <w:rsid w:val="00170DD1"/>
    <w:rsid w:val="00174FA7"/>
    <w:rsid w:val="00190D0E"/>
    <w:rsid w:val="001951B6"/>
    <w:rsid w:val="00195976"/>
    <w:rsid w:val="001A3E74"/>
    <w:rsid w:val="001B45FA"/>
    <w:rsid w:val="001C40B7"/>
    <w:rsid w:val="001E131C"/>
    <w:rsid w:val="001E2786"/>
    <w:rsid w:val="001F25CD"/>
    <w:rsid w:val="002248EE"/>
    <w:rsid w:val="00283E94"/>
    <w:rsid w:val="00293A53"/>
    <w:rsid w:val="002A254A"/>
    <w:rsid w:val="002C20A0"/>
    <w:rsid w:val="002D1D2B"/>
    <w:rsid w:val="002D6B1C"/>
    <w:rsid w:val="002D6DB2"/>
    <w:rsid w:val="002D7A86"/>
    <w:rsid w:val="00304B2C"/>
    <w:rsid w:val="00345AFD"/>
    <w:rsid w:val="0035172E"/>
    <w:rsid w:val="00352E7F"/>
    <w:rsid w:val="00360B73"/>
    <w:rsid w:val="003723F5"/>
    <w:rsid w:val="00373EFF"/>
    <w:rsid w:val="00375140"/>
    <w:rsid w:val="00377253"/>
    <w:rsid w:val="003A436E"/>
    <w:rsid w:val="003B0B94"/>
    <w:rsid w:val="003D3DE5"/>
    <w:rsid w:val="003D7CD9"/>
    <w:rsid w:val="003E18D4"/>
    <w:rsid w:val="003F1619"/>
    <w:rsid w:val="00402835"/>
    <w:rsid w:val="00445890"/>
    <w:rsid w:val="00461A63"/>
    <w:rsid w:val="004800E8"/>
    <w:rsid w:val="004803F1"/>
    <w:rsid w:val="00490C9E"/>
    <w:rsid w:val="004A35A6"/>
    <w:rsid w:val="004A465A"/>
    <w:rsid w:val="004A4BC0"/>
    <w:rsid w:val="004B62AB"/>
    <w:rsid w:val="004F1ED7"/>
    <w:rsid w:val="00506943"/>
    <w:rsid w:val="0052510E"/>
    <w:rsid w:val="00540412"/>
    <w:rsid w:val="00545151"/>
    <w:rsid w:val="005468F5"/>
    <w:rsid w:val="005542C5"/>
    <w:rsid w:val="00554531"/>
    <w:rsid w:val="005557F4"/>
    <w:rsid w:val="005B45BC"/>
    <w:rsid w:val="005D1912"/>
    <w:rsid w:val="0063109C"/>
    <w:rsid w:val="00640F59"/>
    <w:rsid w:val="0064185A"/>
    <w:rsid w:val="006421D1"/>
    <w:rsid w:val="00653637"/>
    <w:rsid w:val="0068046A"/>
    <w:rsid w:val="006A138A"/>
    <w:rsid w:val="006B213A"/>
    <w:rsid w:val="006B289C"/>
    <w:rsid w:val="006D4592"/>
    <w:rsid w:val="006D6D5C"/>
    <w:rsid w:val="006E2708"/>
    <w:rsid w:val="00703FA7"/>
    <w:rsid w:val="0070476C"/>
    <w:rsid w:val="00711CE2"/>
    <w:rsid w:val="00712096"/>
    <w:rsid w:val="00744B43"/>
    <w:rsid w:val="00744CE2"/>
    <w:rsid w:val="007639D5"/>
    <w:rsid w:val="0077297A"/>
    <w:rsid w:val="00774F4C"/>
    <w:rsid w:val="007A3D00"/>
    <w:rsid w:val="007B3C8A"/>
    <w:rsid w:val="007B4B0A"/>
    <w:rsid w:val="007C1178"/>
    <w:rsid w:val="007C2682"/>
    <w:rsid w:val="007D78FE"/>
    <w:rsid w:val="007F36E9"/>
    <w:rsid w:val="00803E8A"/>
    <w:rsid w:val="00812204"/>
    <w:rsid w:val="00837FE1"/>
    <w:rsid w:val="00844636"/>
    <w:rsid w:val="00880698"/>
    <w:rsid w:val="00892C30"/>
    <w:rsid w:val="00896AD0"/>
    <w:rsid w:val="008B37CB"/>
    <w:rsid w:val="008C05B5"/>
    <w:rsid w:val="008C42AC"/>
    <w:rsid w:val="008C5FC5"/>
    <w:rsid w:val="008D6384"/>
    <w:rsid w:val="00942E09"/>
    <w:rsid w:val="0094403F"/>
    <w:rsid w:val="00946BF7"/>
    <w:rsid w:val="00955C0C"/>
    <w:rsid w:val="00972499"/>
    <w:rsid w:val="009A30DC"/>
    <w:rsid w:val="009B74EC"/>
    <w:rsid w:val="009C3032"/>
    <w:rsid w:val="009C481D"/>
    <w:rsid w:val="009F59F3"/>
    <w:rsid w:val="00A07772"/>
    <w:rsid w:val="00A25A5B"/>
    <w:rsid w:val="00A26B93"/>
    <w:rsid w:val="00A44E10"/>
    <w:rsid w:val="00A53FB0"/>
    <w:rsid w:val="00A61E75"/>
    <w:rsid w:val="00A641B9"/>
    <w:rsid w:val="00AC32E8"/>
    <w:rsid w:val="00AC4778"/>
    <w:rsid w:val="00AC5C73"/>
    <w:rsid w:val="00AD72D5"/>
    <w:rsid w:val="00AE5B0A"/>
    <w:rsid w:val="00AE62AF"/>
    <w:rsid w:val="00B202C9"/>
    <w:rsid w:val="00B23C78"/>
    <w:rsid w:val="00B25212"/>
    <w:rsid w:val="00B602B4"/>
    <w:rsid w:val="00B679EA"/>
    <w:rsid w:val="00B70755"/>
    <w:rsid w:val="00BC1A76"/>
    <w:rsid w:val="00BD477C"/>
    <w:rsid w:val="00BE5787"/>
    <w:rsid w:val="00BE7A03"/>
    <w:rsid w:val="00BF4D1E"/>
    <w:rsid w:val="00C01B12"/>
    <w:rsid w:val="00C277D5"/>
    <w:rsid w:val="00C52907"/>
    <w:rsid w:val="00C619A4"/>
    <w:rsid w:val="00C63A0A"/>
    <w:rsid w:val="00C662C4"/>
    <w:rsid w:val="00C729E3"/>
    <w:rsid w:val="00C93A06"/>
    <w:rsid w:val="00CD1713"/>
    <w:rsid w:val="00CE5D0C"/>
    <w:rsid w:val="00D03F68"/>
    <w:rsid w:val="00D14538"/>
    <w:rsid w:val="00D35540"/>
    <w:rsid w:val="00D41344"/>
    <w:rsid w:val="00D45F56"/>
    <w:rsid w:val="00D521B8"/>
    <w:rsid w:val="00D614C4"/>
    <w:rsid w:val="00D625B8"/>
    <w:rsid w:val="00D8074C"/>
    <w:rsid w:val="00DA34E1"/>
    <w:rsid w:val="00DA5B66"/>
    <w:rsid w:val="00DB1D38"/>
    <w:rsid w:val="00DC508E"/>
    <w:rsid w:val="00E03482"/>
    <w:rsid w:val="00E05A1D"/>
    <w:rsid w:val="00E14CBE"/>
    <w:rsid w:val="00E326B8"/>
    <w:rsid w:val="00E43BFA"/>
    <w:rsid w:val="00E44409"/>
    <w:rsid w:val="00E657EF"/>
    <w:rsid w:val="00E70245"/>
    <w:rsid w:val="00E867D1"/>
    <w:rsid w:val="00E902FC"/>
    <w:rsid w:val="00E96C8A"/>
    <w:rsid w:val="00EB2886"/>
    <w:rsid w:val="00EE0D3B"/>
    <w:rsid w:val="00EE4626"/>
    <w:rsid w:val="00EF029B"/>
    <w:rsid w:val="00EF6672"/>
    <w:rsid w:val="00F0003A"/>
    <w:rsid w:val="00F020F9"/>
    <w:rsid w:val="00F164F3"/>
    <w:rsid w:val="00F2745D"/>
    <w:rsid w:val="00F47846"/>
    <w:rsid w:val="00F5064C"/>
    <w:rsid w:val="00F6363E"/>
    <w:rsid w:val="00F77FBB"/>
    <w:rsid w:val="00F9698D"/>
    <w:rsid w:val="00FB1F4F"/>
    <w:rsid w:val="00FD5CB3"/>
    <w:rsid w:val="00FF49C6"/>
    <w:rsid w:val="35AF48F0"/>
    <w:rsid w:val="3E001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link w:val="16"/>
    <w:unhideWhenUsed/>
    <w:qFormat/>
    <w:uiPriority w:val="0"/>
    <w:pPr>
      <w:widowControl w:val="0"/>
      <w:spacing w:after="120"/>
      <w:jc w:val="both"/>
    </w:pPr>
    <w:rPr>
      <w:rFonts w:ascii="Arial" w:hAnsi="Arial"/>
      <w:kern w:val="2"/>
      <w:sz w:val="24"/>
      <w:szCs w:val="24"/>
      <w:lang w:val="zh-CN"/>
    </w:rPr>
  </w:style>
  <w:style w:type="paragraph" w:styleId="5">
    <w:name w:val="Block Text"/>
    <w:basedOn w:val="1"/>
    <w:qFormat/>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6">
    <w:name w:val="Body Text Indent 2"/>
    <w:basedOn w:val="1"/>
    <w:link w:val="17"/>
    <w:qFormat/>
    <w:uiPriority w:val="0"/>
    <w:pPr>
      <w:widowControl w:val="0"/>
      <w:spacing w:after="120" w:line="480" w:lineRule="auto"/>
      <w:ind w:left="420" w:leftChars="200"/>
      <w:jc w:val="both"/>
    </w:pPr>
    <w:rPr>
      <w:kern w:val="2"/>
      <w:sz w:val="21"/>
      <w:szCs w:val="24"/>
      <w:lang w:val="zh-CN"/>
    </w:rPr>
  </w:style>
  <w:style w:type="paragraph" w:styleId="7">
    <w:name w:val="footer"/>
    <w:basedOn w:val="1"/>
    <w:uiPriority w:val="0"/>
    <w:pPr>
      <w:tabs>
        <w:tab w:val="center" w:pos="4153"/>
        <w:tab w:val="right" w:pos="8306"/>
      </w:tabs>
      <w:snapToGrid w:val="0"/>
    </w:pPr>
    <w:rPr>
      <w:sz w:val="18"/>
      <w:szCs w:val="18"/>
    </w:rPr>
  </w:style>
  <w:style w:type="paragraph" w:styleId="8">
    <w:name w:val="header"/>
    <w:basedOn w:val="1"/>
    <w:link w:val="14"/>
    <w:uiPriority w:val="99"/>
    <w:pPr>
      <w:tabs>
        <w:tab w:val="center" w:pos="4320"/>
        <w:tab w:val="right" w:pos="8640"/>
      </w:tabs>
    </w:pPr>
    <w:rPr>
      <w:sz w:val="24"/>
      <w:lang w:val="zh-CN"/>
    </w:rPr>
  </w:style>
  <w:style w:type="table" w:styleId="10">
    <w:name w:val="Table Grid"/>
    <w:basedOn w:val="9"/>
    <w:qFormat/>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page number"/>
    <w:basedOn w:val="11"/>
    <w:qFormat/>
    <w:uiPriority w:val="0"/>
  </w:style>
  <w:style w:type="paragraph" w:customStyle="1" w:styleId="13">
    <w:name w:val="列出段落"/>
    <w:basedOn w:val="1"/>
    <w:qFormat/>
    <w:uiPriority w:val="34"/>
    <w:pPr>
      <w:widowControl w:val="0"/>
      <w:ind w:left="720"/>
      <w:contextualSpacing/>
      <w:jc w:val="both"/>
    </w:pPr>
    <w:rPr>
      <w:rFonts w:ascii="Arial" w:hAnsi="Arial"/>
      <w:kern w:val="2"/>
      <w:sz w:val="24"/>
      <w:szCs w:val="24"/>
    </w:rPr>
  </w:style>
  <w:style w:type="character" w:customStyle="1" w:styleId="14">
    <w:name w:val="页眉 字符"/>
    <w:link w:val="8"/>
    <w:qFormat/>
    <w:uiPriority w:val="99"/>
    <w:rPr>
      <w:sz w:val="24"/>
    </w:rPr>
  </w:style>
  <w:style w:type="paragraph" w:customStyle="1" w:styleId="15">
    <w:name w:val="Default Text"/>
    <w:basedOn w:val="1"/>
    <w:qFormat/>
    <w:uiPriority w:val="0"/>
    <w:rPr>
      <w:sz w:val="24"/>
      <w:lang w:eastAsia="en-US"/>
    </w:rPr>
  </w:style>
  <w:style w:type="character" w:customStyle="1" w:styleId="16">
    <w:name w:val="正文文本 字符"/>
    <w:link w:val="4"/>
    <w:qFormat/>
    <w:uiPriority w:val="0"/>
    <w:rPr>
      <w:rFonts w:ascii="Arial" w:hAnsi="Arial"/>
      <w:kern w:val="2"/>
      <w:sz w:val="24"/>
      <w:szCs w:val="24"/>
    </w:rPr>
  </w:style>
  <w:style w:type="character" w:customStyle="1" w:styleId="17">
    <w:name w:val="正文文本缩进 2 字符"/>
    <w:link w:val="6"/>
    <w:qFormat/>
    <w:uiPriority w:val="0"/>
    <w:rPr>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5872BF-36D3-4527-9172-8EF0C23843AC}">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433</Words>
  <Characters>2474</Characters>
  <Lines>20</Lines>
  <Paragraphs>5</Paragraphs>
  <TotalTime>0</TotalTime>
  <ScaleCrop>false</ScaleCrop>
  <LinksUpToDate>false</LinksUpToDate>
  <CharactersWithSpaces>2902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2021-03-01T09:11:00Z</dcterms:created>
  <dc:creator>lucy</dc:creator>
  <cp:lastModifiedBy>冯亮</cp:lastModifiedBy>
  <dcterms:modified xsi:type="dcterms:W3CDTF">2023-11-24T03:04:50Z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E147C7BDD37B4D84A9FA8A0CFD35E14E</vt:lpwstr>
  </property>
</Properties>
</file>