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69ED" w14:textId="77777777" w:rsidR="00DE25F0" w:rsidRDefault="00DE25F0" w:rsidP="00DE25F0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sz w:val="36"/>
          <w:szCs w:val="36"/>
        </w:rPr>
        <w:t>OnMouseout Events</w:t>
      </w:r>
    </w:p>
    <w:p w14:paraId="04D9790D" w14:textId="77777777" w:rsidR="00DE25F0" w:rsidRDefault="00DE25F0" w:rsidP="00DE25F0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260593EF" w14:textId="77777777" w:rsidR="00DE25F0" w:rsidRDefault="00DE25F0" w:rsidP="00DE25F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>Design the webpage using the javascript functions like onmouseover and onmouseout events, which would produce applied effects on hovering the specific regions. </w:t>
      </w:r>
    </w:p>
    <w:p w14:paraId="3F08F1BF" w14:textId="6C308DF6" w:rsidR="00DE25F0" w:rsidRDefault="00DE25F0" w:rsidP="00DE25F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b w:val="0"/>
          <w:bCs w:val="0"/>
          <w:sz w:val="27"/>
          <w:szCs w:val="27"/>
        </w:rPr>
        <w:t>Sample Screenshot  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87411B7" wp14:editId="394020A1">
            <wp:extent cx="5943600" cy="2475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b w:val="0"/>
          <w:bCs w:val="0"/>
          <w:sz w:val="27"/>
          <w:szCs w:val="27"/>
        </w:rPr>
        <w:t>Constraints 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</w:rPr>
        <w:t>While hovering over the row with id 'row1' the background - color should be changed like below.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7D86802" wp14:editId="51A9E7EE">
            <wp:extent cx="5943600" cy="2907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lastRenderedPageBreak/>
        <w:br/>
      </w:r>
      <w:r>
        <w:rPr>
          <w:rFonts w:ascii="Arial" w:hAnsi="Arial" w:cs="Arial"/>
        </w:rPr>
        <w:t>While hovering over the row with id 'row2' the background-color should be changed and should remove the background-color when taking out the mouse from the row, like below.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41AD5FE" wp14:editId="03797A36">
            <wp:extent cx="594360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</w:rPr>
        <w:t>While hovering over the row with id 'row3' the background - color should be changed like below.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4902CC5" wp14:editId="77B15B31">
            <wp:extent cx="5943600" cy="236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</w:rPr>
        <w:t>While hovering over the row with id 'row4' the background - color should be changed like below.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7A123D95" wp14:editId="0814A23D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b w:val="0"/>
          <w:bCs w:val="0"/>
          <w:sz w:val="27"/>
          <w:szCs w:val="27"/>
        </w:rPr>
        <w:t>Additional Constraints:</w:t>
      </w:r>
    </w:p>
    <w:p w14:paraId="552EEF86" w14:textId="77777777" w:rsidR="00DE25F0" w:rsidRDefault="00DE25F0" w:rsidP="00DE25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>Refer to the screenshots for the HTML specifications</w:t>
      </w:r>
    </w:p>
    <w:p w14:paraId="04A7B7EF" w14:textId="77777777" w:rsidR="00DE25F0" w:rsidRDefault="00DE25F0" w:rsidP="00DE25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>While hovering each row should be filled with different colors</w:t>
      </w:r>
    </w:p>
    <w:p w14:paraId="3147ED8B" w14:textId="77777777" w:rsidR="00DE25F0" w:rsidRDefault="00DE25F0" w:rsidP="00DE25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>Use event objects for color change of the particular row</w:t>
      </w:r>
    </w:p>
    <w:p w14:paraId="2F70BD4C" w14:textId="77777777" w:rsidR="00DE25F0" w:rsidRDefault="00DE25F0" w:rsidP="00DE25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>Kindly don't change the color codes.</w:t>
      </w:r>
    </w:p>
    <w:p w14:paraId="131AD13F" w14:textId="77777777" w:rsidR="00DE25F0" w:rsidRDefault="00DE25F0" w:rsidP="00DE25F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b w:val="0"/>
          <w:bCs w:val="0"/>
          <w:sz w:val="27"/>
          <w:szCs w:val="27"/>
        </w:rPr>
        <w:t>Note 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Content of the page should be present as shown in the screenshot.</w:t>
      </w:r>
      <w:r>
        <w:rPr>
          <w:rFonts w:ascii="Arial" w:hAnsi="Arial" w:cs="Arial"/>
        </w:rPr>
        <w:br/>
        <w:t>Kindly refer to the content which is given as a part of the description.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 w:val="0"/>
          <w:bCs w:val="0"/>
          <w:sz w:val="27"/>
          <w:szCs w:val="27"/>
        </w:rPr>
        <w:t>Content 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Given as a part of the template kindly refer to it</w:t>
      </w:r>
      <w:r>
        <w:rPr>
          <w:rFonts w:ascii="Arial" w:hAnsi="Arial" w:cs="Arial"/>
          <w:sz w:val="30"/>
          <w:szCs w:val="30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</w:rPr>
        <w:t>For id row1</w:t>
      </w:r>
      <w:r>
        <w:rPr>
          <w:rFonts w:ascii="Arial" w:hAnsi="Arial" w:cs="Arial"/>
        </w:rPr>
        <w:br/>
        <w:t>For performing hover function - 'hoverRow1( )'</w:t>
      </w:r>
      <w:r>
        <w:rPr>
          <w:rFonts w:ascii="Arial" w:hAnsi="Arial" w:cs="Arial"/>
        </w:rPr>
        <w:br/>
        <w:t>backgroundcolor - '#c8daf7'</w:t>
      </w:r>
      <w:r>
        <w:rPr>
          <w:rFonts w:ascii="Arial" w:hAnsi="Arial" w:cs="Arial"/>
        </w:rPr>
        <w:br/>
        <w:t>For bring back to its orginal state - 'removeHover1( )'</w:t>
      </w:r>
      <w:r>
        <w:rPr>
          <w:rFonts w:ascii="Arial" w:hAnsi="Arial" w:cs="Arial"/>
        </w:rPr>
        <w:br/>
        <w:t>backgroundcolor  - '#ffffff'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</w:rPr>
        <w:t>For id row2</w:t>
      </w:r>
      <w:r>
        <w:rPr>
          <w:rFonts w:ascii="Arial" w:hAnsi="Arial" w:cs="Arial"/>
        </w:rPr>
        <w:br/>
        <w:t>For performing hover function - 'hoverRow2( )'</w:t>
      </w:r>
      <w:r>
        <w:rPr>
          <w:rFonts w:ascii="Arial" w:hAnsi="Arial" w:cs="Arial"/>
        </w:rPr>
        <w:br/>
        <w:t>backgroundcolor - '#9df9ec'</w:t>
      </w:r>
      <w:r>
        <w:rPr>
          <w:rFonts w:ascii="Arial" w:hAnsi="Arial" w:cs="Arial"/>
        </w:rPr>
        <w:br/>
        <w:t>For bring back to its orginal state - 'removeHover2( )'</w:t>
      </w:r>
      <w:r>
        <w:rPr>
          <w:rFonts w:ascii="Arial" w:hAnsi="Arial" w:cs="Arial"/>
        </w:rPr>
        <w:br/>
        <w:t>backgroundcolor - '#ffffff'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</w:rPr>
        <w:t>For id row3</w:t>
      </w:r>
      <w:r>
        <w:rPr>
          <w:rFonts w:ascii="Arial" w:hAnsi="Arial" w:cs="Arial"/>
        </w:rPr>
        <w:br/>
        <w:t>For performing hover function - 'hoverRow3( )'</w:t>
      </w:r>
      <w:r>
        <w:rPr>
          <w:rFonts w:ascii="Arial" w:hAnsi="Arial" w:cs="Arial"/>
        </w:rPr>
        <w:br/>
        <w:t>backgroundcolor - '#b2a0e8'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For bring back to its orginal state - 'removeHover3( )'</w:t>
      </w:r>
      <w:r>
        <w:rPr>
          <w:rFonts w:ascii="Arial" w:hAnsi="Arial" w:cs="Arial"/>
        </w:rPr>
        <w:br/>
        <w:t>backgroundcolor - '#ffffff'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</w:rPr>
        <w:t>For id row4</w:t>
      </w:r>
      <w:r>
        <w:rPr>
          <w:rFonts w:ascii="Arial" w:hAnsi="Arial" w:cs="Arial"/>
        </w:rPr>
        <w:br/>
        <w:t>For performing hover function - 'hoverRow4( )'</w:t>
      </w:r>
      <w:r>
        <w:rPr>
          <w:rFonts w:ascii="Arial" w:hAnsi="Arial" w:cs="Arial"/>
        </w:rPr>
        <w:br/>
        <w:t>backgroundcolor - '#d8a0e8'</w:t>
      </w:r>
      <w:r>
        <w:rPr>
          <w:rFonts w:ascii="Arial" w:hAnsi="Arial" w:cs="Arial"/>
        </w:rPr>
        <w:br/>
        <w:t>For bring back to its orginal state - 'removeHover4( )'</w:t>
      </w:r>
      <w:r>
        <w:rPr>
          <w:rFonts w:ascii="Arial" w:hAnsi="Arial" w:cs="Arial"/>
        </w:rPr>
        <w:br/>
        <w:t>backgroundcolor - '#ffffff'</w:t>
      </w:r>
    </w:p>
    <w:p w14:paraId="53D25FC5" w14:textId="77777777" w:rsidR="00D3307A" w:rsidRDefault="00D3307A"/>
    <w:sectPr w:rsidR="00D3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44BB"/>
    <w:multiLevelType w:val="multilevel"/>
    <w:tmpl w:val="FB0E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F0"/>
    <w:rsid w:val="00643F00"/>
    <w:rsid w:val="00D3307A"/>
    <w:rsid w:val="00D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EB27"/>
  <w15:chartTrackingRefBased/>
  <w15:docId w15:val="{55091949-8298-4C98-AD22-329F9FBA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25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DAO HUY</dc:creator>
  <cp:keywords/>
  <dc:description/>
  <cp:lastModifiedBy>HOANG DAO HUY</cp:lastModifiedBy>
  <cp:revision>1</cp:revision>
  <dcterms:created xsi:type="dcterms:W3CDTF">2022-09-18T07:02:00Z</dcterms:created>
  <dcterms:modified xsi:type="dcterms:W3CDTF">2022-09-18T07:03:00Z</dcterms:modified>
</cp:coreProperties>
</file>