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3E" w:rsidRPr="0015073E" w:rsidRDefault="0015073E" w:rsidP="0015073E">
      <w:pPr>
        <w:jc w:val="center"/>
        <w:rPr>
          <w:color w:val="C00000"/>
          <w:sz w:val="36"/>
          <w:szCs w:val="36"/>
          <w:lang w:val="mk-MK"/>
        </w:rPr>
      </w:pPr>
      <w:bookmarkStart w:id="0" w:name="_GoBack"/>
      <w:bookmarkEnd w:id="0"/>
      <w:r w:rsidRPr="0015073E">
        <w:rPr>
          <w:color w:val="C00000"/>
          <w:sz w:val="36"/>
          <w:szCs w:val="36"/>
          <w:lang w:val="mk-MK"/>
        </w:rPr>
        <w:t>Постапки при оспособување нов сервер во улога на институција во Интероп</w:t>
      </w:r>
    </w:p>
    <w:p w:rsidR="0015073E" w:rsidRDefault="0015073E" w:rsidP="00667E30">
      <w:pPr>
        <w:rPr>
          <w:lang w:val="mk-MK"/>
        </w:rPr>
      </w:pPr>
    </w:p>
    <w:p w:rsidR="00667E30" w:rsidRDefault="00667E30" w:rsidP="00667E30">
      <w:pPr>
        <w:rPr>
          <w:lang w:val="mk-MK"/>
        </w:rPr>
      </w:pPr>
      <w:r>
        <w:rPr>
          <w:lang w:val="mk-MK"/>
        </w:rPr>
        <w:t>Во случај на потреба од оспособување на нова машина како учесник во Интероп, потребно е да се направат соодветни подготовки и подесувања пред да се стартува и да се очекува функционалност на системот.</w:t>
      </w:r>
    </w:p>
    <w:p w:rsidR="00667E30" w:rsidRDefault="00667E30" w:rsidP="00667E30">
      <w:pPr>
        <w:rPr>
          <w:lang w:val="mk-MK"/>
        </w:rPr>
      </w:pPr>
    </w:p>
    <w:p w:rsidR="00667E30" w:rsidRPr="00667E30" w:rsidRDefault="00667E30" w:rsidP="00667E30">
      <w:pPr>
        <w:pStyle w:val="Heading2"/>
        <w:rPr>
          <w:lang w:val="mk-MK"/>
        </w:rPr>
      </w:pPr>
      <w:r>
        <w:t>IIS, .NET Framework, SQL Server</w:t>
      </w:r>
    </w:p>
    <w:p w:rsidR="00667E30" w:rsidRDefault="00667E30" w:rsidP="00667E30">
      <w:pPr>
        <w:rPr>
          <w:lang w:val="mk-MK"/>
        </w:rPr>
      </w:pPr>
    </w:p>
    <w:p w:rsidR="00667E30" w:rsidRDefault="00667E30" w:rsidP="00667E30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 xml:space="preserve">Инсталирање на </w:t>
      </w:r>
      <w:r w:rsidRPr="00667E30">
        <w:rPr>
          <w:lang w:val="mk-MK"/>
        </w:rPr>
        <w:t>IIS со сите features комплетно</w:t>
      </w:r>
    </w:p>
    <w:p w:rsidR="00667E30" w:rsidRPr="00667E30" w:rsidRDefault="00667E30" w:rsidP="00667E30">
      <w:pPr>
        <w:pStyle w:val="ListParagraph"/>
        <w:numPr>
          <w:ilvl w:val="0"/>
          <w:numId w:val="3"/>
        </w:numPr>
        <w:rPr>
          <w:lang w:val="mk-MK"/>
        </w:rPr>
      </w:pPr>
      <w:r w:rsidRPr="00667E30">
        <w:rPr>
          <w:lang w:val="mk-MK"/>
        </w:rPr>
        <w:t>Инсталирање на Features .NET Frameword 3.5.1 заедно со Features WCF Activation(full) на самата машина</w:t>
      </w:r>
    </w:p>
    <w:p w:rsidR="00667E30" w:rsidRPr="00667E30" w:rsidRDefault="00667E30" w:rsidP="00667E30">
      <w:pPr>
        <w:pStyle w:val="ListParagraph"/>
        <w:numPr>
          <w:ilvl w:val="0"/>
          <w:numId w:val="3"/>
        </w:numPr>
        <w:rPr>
          <w:lang w:val="mk-MK"/>
        </w:rPr>
      </w:pPr>
      <w:r w:rsidRPr="00667E30">
        <w:rPr>
          <w:lang w:val="mk-MK"/>
        </w:rPr>
        <w:t>Инсталирање на .NET 4.5.2</w:t>
      </w:r>
    </w:p>
    <w:p w:rsidR="00667E30" w:rsidRPr="00667E30" w:rsidRDefault="00667E30" w:rsidP="00667E30">
      <w:pPr>
        <w:pStyle w:val="ListParagraph"/>
        <w:numPr>
          <w:ilvl w:val="0"/>
          <w:numId w:val="3"/>
        </w:numPr>
        <w:rPr>
          <w:lang w:val="mk-MK"/>
        </w:rPr>
      </w:pPr>
      <w:r w:rsidRPr="00667E30">
        <w:rPr>
          <w:lang w:val="mk-MK"/>
        </w:rPr>
        <w:t>Инсталирање на SQL Server 2008 R2 SP2 Express</w:t>
      </w:r>
    </w:p>
    <w:p w:rsidR="00667E30" w:rsidRDefault="00667E30" w:rsidP="00667E30">
      <w:pPr>
        <w:pStyle w:val="ListParagraph"/>
      </w:pPr>
    </w:p>
    <w:p w:rsidR="00667E30" w:rsidRPr="00667E30" w:rsidRDefault="00667E30" w:rsidP="00667E30">
      <w:pPr>
        <w:pStyle w:val="ListParagraph"/>
        <w:rPr>
          <w:lang w:val="mk-MK"/>
        </w:rPr>
      </w:pPr>
    </w:p>
    <w:p w:rsidR="00667E30" w:rsidRDefault="00667E30" w:rsidP="00667E30">
      <w:pPr>
        <w:pStyle w:val="Heading2"/>
        <w:rPr>
          <w:lang w:val="mk-MK"/>
        </w:rPr>
      </w:pPr>
      <w:r>
        <w:rPr>
          <w:lang w:val="mk-MK"/>
        </w:rPr>
        <w:t>Серверски и клиентски сертификати</w:t>
      </w:r>
    </w:p>
    <w:p w:rsidR="00667E30" w:rsidRDefault="00667E30" w:rsidP="00667E30">
      <w:pPr>
        <w:rPr>
          <w:lang w:val="mk-MK"/>
        </w:rPr>
      </w:pPr>
    </w:p>
    <w:p w:rsidR="00F82EA0" w:rsidRDefault="00F82EA0" w:rsidP="00F82EA0">
      <w:pPr>
        <w:pStyle w:val="ListParagraph"/>
        <w:numPr>
          <w:ilvl w:val="0"/>
          <w:numId w:val="7"/>
        </w:numPr>
      </w:pPr>
      <w:r w:rsidRPr="00F82EA0">
        <w:rPr>
          <w:lang w:val="mk-MK"/>
        </w:rPr>
        <w:t>Тестната и продукциската околина во Интероп, во однос на порталот и апликацијата која е поврзана со порталот (</w:t>
      </w:r>
      <w:proofErr w:type="spellStart"/>
      <w:r>
        <w:t>WebApi</w:t>
      </w:r>
      <w:proofErr w:type="spellEnd"/>
      <w:r w:rsidRPr="00F82EA0">
        <w:rPr>
          <w:lang w:val="mk-MK"/>
        </w:rPr>
        <w:t>),</w:t>
      </w:r>
      <w:r>
        <w:t xml:space="preserve"> </w:t>
      </w:r>
      <w:r w:rsidRPr="00F82EA0">
        <w:rPr>
          <w:lang w:val="mk-MK"/>
        </w:rPr>
        <w:t xml:space="preserve">се поставени на </w:t>
      </w:r>
      <w:r>
        <w:t>https binding</w:t>
      </w:r>
      <w:r w:rsidRPr="00F82EA0">
        <w:rPr>
          <w:lang w:val="mk-MK"/>
        </w:rPr>
        <w:t xml:space="preserve"> во </w:t>
      </w:r>
      <w:r>
        <w:t xml:space="preserve">IIS </w:t>
      </w:r>
      <w:r w:rsidRPr="00F82EA0">
        <w:rPr>
          <w:lang w:val="mk-MK"/>
        </w:rPr>
        <w:t xml:space="preserve">и истите користат </w:t>
      </w:r>
      <w:r>
        <w:t xml:space="preserve">Trusted SSL </w:t>
      </w:r>
      <w:r w:rsidRPr="00F82EA0">
        <w:rPr>
          <w:lang w:val="mk-MK"/>
        </w:rPr>
        <w:t xml:space="preserve">сертификат </w:t>
      </w:r>
      <w:r>
        <w:t>*.interoperabilnost.gov.mk.</w:t>
      </w:r>
    </w:p>
    <w:p w:rsidR="00F82EA0" w:rsidRDefault="00F82EA0" w:rsidP="001E4065">
      <w:pPr>
        <w:pStyle w:val="ListParagraph"/>
      </w:pPr>
    </w:p>
    <w:p w:rsidR="00F82EA0" w:rsidRPr="00F82EA0" w:rsidRDefault="00F82EA0" w:rsidP="00F82EA0">
      <w:pPr>
        <w:pStyle w:val="ListParagraph"/>
        <w:rPr>
          <w:lang w:val="mk-MK"/>
        </w:rPr>
      </w:pPr>
      <w:r w:rsidRPr="00F82EA0">
        <w:rPr>
          <w:lang w:val="mk-MK"/>
        </w:rPr>
        <w:t xml:space="preserve">SSL - от *.interoperabilnost.gov.mk треба да го има во </w:t>
      </w:r>
      <w:r>
        <w:t>Manage certificates (</w:t>
      </w:r>
      <w:r w:rsidRPr="00F82EA0">
        <w:rPr>
          <w:lang w:val="mk-MK"/>
        </w:rPr>
        <w:t>mmc</w:t>
      </w:r>
      <w:r>
        <w:t>)</w:t>
      </w:r>
      <w:r w:rsidRPr="00F82EA0">
        <w:rPr>
          <w:lang w:val="mk-MK"/>
        </w:rPr>
        <w:t>, во Local computer -&gt; Personal</w:t>
      </w:r>
    </w:p>
    <w:p w:rsidR="00F82EA0" w:rsidRPr="00F82EA0" w:rsidRDefault="00F82EA0" w:rsidP="00F82EA0">
      <w:pPr>
        <w:pStyle w:val="ListParagraph"/>
        <w:rPr>
          <w:lang w:val="mk-MK"/>
        </w:rPr>
      </w:pPr>
      <w:r>
        <w:rPr>
          <w:noProof/>
        </w:rPr>
        <w:lastRenderedPageBreak/>
        <w:drawing>
          <wp:inline distT="0" distB="0" distL="0" distR="0" wp14:anchorId="5844C139" wp14:editId="60B58DAF">
            <wp:extent cx="5438633" cy="2988859"/>
            <wp:effectExtent l="0" t="0" r="0" b="254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76" cy="29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65" w:rsidRDefault="001E4065" w:rsidP="001E4065">
      <w:pPr>
        <w:pStyle w:val="ListParagraph"/>
        <w:numPr>
          <w:ilvl w:val="0"/>
          <w:numId w:val="7"/>
        </w:numPr>
        <w:rPr>
          <w:lang w:val="mk-MK"/>
        </w:rPr>
      </w:pPr>
      <w:r w:rsidRPr="001E4065">
        <w:rPr>
          <w:lang w:val="mk-MK"/>
        </w:rPr>
        <w:t>Поставување на EPotpis2.crl CRL листата на самата машина</w:t>
      </w:r>
      <w:r>
        <w:t xml:space="preserve">. </w:t>
      </w:r>
      <w:r>
        <w:rPr>
          <w:lang w:val="mk-MK"/>
        </w:rPr>
        <w:t>Д</w:t>
      </w:r>
      <w:r w:rsidRPr="001E4065">
        <w:rPr>
          <w:lang w:val="mk-MK"/>
        </w:rPr>
        <w:t>есен клик на фајлот-&gt;Install CRL</w:t>
      </w:r>
    </w:p>
    <w:p w:rsidR="0015073E" w:rsidRDefault="0015073E" w:rsidP="0015073E">
      <w:pPr>
        <w:pStyle w:val="ListParagraph"/>
        <w:rPr>
          <w:lang w:val="mk-MK"/>
        </w:rPr>
      </w:pPr>
    </w:p>
    <w:p w:rsidR="001E4065" w:rsidRDefault="001E4065" w:rsidP="001E4065">
      <w:pPr>
        <w:pStyle w:val="ListParagraph"/>
        <w:numPr>
          <w:ilvl w:val="0"/>
          <w:numId w:val="7"/>
        </w:numPr>
        <w:rPr>
          <w:lang w:val="mk-MK"/>
        </w:rPr>
      </w:pPr>
      <w:r w:rsidRPr="001E4065">
        <w:rPr>
          <w:lang w:val="mk-MK"/>
        </w:rPr>
        <w:t>Поставување на сертификатот UserCU.pfx на C</w:t>
      </w:r>
      <w:r w:rsidR="0015073E">
        <w:t>://</w:t>
      </w:r>
    </w:p>
    <w:p w:rsidR="0015073E" w:rsidRPr="001E4065" w:rsidRDefault="0015073E" w:rsidP="0015073E">
      <w:pPr>
        <w:pStyle w:val="ListParagraph"/>
        <w:rPr>
          <w:lang w:val="mk-MK"/>
        </w:rPr>
      </w:pPr>
    </w:p>
    <w:p w:rsidR="001E4065" w:rsidRDefault="001E4065" w:rsidP="001E4065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 xml:space="preserve">Постојат </w:t>
      </w:r>
      <w:proofErr w:type="spellStart"/>
      <w:r>
        <w:t>Verba</w:t>
      </w:r>
      <w:proofErr w:type="spellEnd"/>
      <w:r>
        <w:t xml:space="preserve"> S1 </w:t>
      </w:r>
      <w:r>
        <w:rPr>
          <w:lang w:val="mk-MK"/>
        </w:rPr>
        <w:t xml:space="preserve">сертификати за потпишување на </w:t>
      </w:r>
      <w:r>
        <w:t>MIM</w:t>
      </w:r>
      <w:r>
        <w:rPr>
          <w:lang w:val="mk-MK"/>
        </w:rPr>
        <w:t xml:space="preserve"> пораката која патува низ Интероп и истите треба да се постават во </w:t>
      </w:r>
      <w:r>
        <w:t>Manage certificates (</w:t>
      </w:r>
      <w:r w:rsidRPr="00F82EA0">
        <w:rPr>
          <w:lang w:val="mk-MK"/>
        </w:rPr>
        <w:t>mmc</w:t>
      </w:r>
      <w:r>
        <w:t>)</w:t>
      </w:r>
      <w:r>
        <w:rPr>
          <w:lang w:val="mk-MK"/>
        </w:rPr>
        <w:t xml:space="preserve">, </w:t>
      </w:r>
      <w:r w:rsidRPr="001E4065">
        <w:rPr>
          <w:lang w:val="mk-MK"/>
        </w:rPr>
        <w:t>Local computer-&gt;Personal и во Current User-&gt;Personal</w:t>
      </w:r>
    </w:p>
    <w:p w:rsidR="001E4065" w:rsidRDefault="001E4065" w:rsidP="001E4065">
      <w:pPr>
        <w:pStyle w:val="ListParagraph"/>
        <w:rPr>
          <w:lang w:val="mk-MK"/>
        </w:rPr>
      </w:pPr>
    </w:p>
    <w:p w:rsidR="001E4065" w:rsidRDefault="001E4065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795B0BB9" wp14:editId="4698AE4D">
            <wp:extent cx="5972810" cy="554355"/>
            <wp:effectExtent l="0" t="0" r="889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65" w:rsidRDefault="001E4065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3CF86D37" wp14:editId="012B3D33">
            <wp:extent cx="5972810" cy="2915285"/>
            <wp:effectExtent l="0" t="0" r="889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65" w:rsidRDefault="001E4065" w:rsidP="001E4065">
      <w:pPr>
        <w:pStyle w:val="ListParagraph"/>
        <w:rPr>
          <w:lang w:val="mk-MK"/>
        </w:rPr>
      </w:pPr>
    </w:p>
    <w:p w:rsidR="0015073E" w:rsidRDefault="001E4065" w:rsidP="001E4065">
      <w:pPr>
        <w:pStyle w:val="ListParagraph"/>
        <w:rPr>
          <w:lang w:val="mk-MK"/>
        </w:rPr>
      </w:pPr>
      <w:r w:rsidRPr="001E4065">
        <w:rPr>
          <w:lang w:val="mk-MK"/>
        </w:rPr>
        <w:lastRenderedPageBreak/>
        <w:t>Притоа во Local computer-&gt;Personal на сертификатот десен клик-&gt;Manage private keys, и постави сите корисници да ги имаат сите привилегии и додади го IIS user-от (името на машината\IIS_IUSRS) да ги има сите привилегии</w:t>
      </w:r>
      <w:r w:rsidR="0015073E">
        <w:rPr>
          <w:lang w:val="mk-MK"/>
        </w:rPr>
        <w:t>.</w:t>
      </w:r>
    </w:p>
    <w:p w:rsidR="0015073E" w:rsidRDefault="0015073E" w:rsidP="001E4065">
      <w:pPr>
        <w:pStyle w:val="ListParagraph"/>
        <w:rPr>
          <w:lang w:val="mk-MK"/>
        </w:rPr>
      </w:pPr>
    </w:p>
    <w:p w:rsidR="001E4065" w:rsidRPr="001E4065" w:rsidRDefault="001E4065" w:rsidP="001E4065">
      <w:pPr>
        <w:pStyle w:val="ListParagraph"/>
        <w:rPr>
          <w:lang w:val="mk-MK"/>
        </w:rPr>
      </w:pPr>
    </w:p>
    <w:p w:rsidR="001E4065" w:rsidRDefault="001E4065" w:rsidP="001E4065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 xml:space="preserve">Постојат и </w:t>
      </w:r>
      <w:proofErr w:type="spellStart"/>
      <w:r>
        <w:t>Verba</w:t>
      </w:r>
      <w:proofErr w:type="spellEnd"/>
      <w:r>
        <w:t xml:space="preserve"> S1 </w:t>
      </w:r>
      <w:r>
        <w:rPr>
          <w:lang w:val="mk-MK"/>
        </w:rPr>
        <w:t xml:space="preserve">сертификати за најавување на порталот и тие ги нарекуваме </w:t>
      </w:r>
      <w:r w:rsidRPr="001E4065">
        <w:rPr>
          <w:lang w:val="mk-MK"/>
        </w:rPr>
        <w:t>Personal Verba S1. Секоја институција си има свој Personal Verba S1 сертификат</w:t>
      </w:r>
      <w:r>
        <w:rPr>
          <w:lang w:val="mk-MK"/>
        </w:rPr>
        <w:t xml:space="preserve">. </w:t>
      </w:r>
    </w:p>
    <w:p w:rsidR="001E4065" w:rsidRDefault="001E4065" w:rsidP="001E4065">
      <w:pPr>
        <w:pStyle w:val="ListParagraph"/>
        <w:rPr>
          <w:lang w:val="mk-MK"/>
        </w:rPr>
      </w:pPr>
      <w:r>
        <w:rPr>
          <w:lang w:val="mk-MK"/>
        </w:rPr>
        <w:t xml:space="preserve">Тие треба да бидат поставени во </w:t>
      </w:r>
      <w:r w:rsidRPr="001E4065">
        <w:rPr>
          <w:lang w:val="mk-MK"/>
        </w:rPr>
        <w:t>Local computer-&gt;Trusted People и во Current User-&gt; Trusted People</w:t>
      </w:r>
    </w:p>
    <w:p w:rsidR="001E4065" w:rsidRDefault="001E4065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08586120" wp14:editId="37A14FE5">
            <wp:extent cx="5972810" cy="2088515"/>
            <wp:effectExtent l="0" t="0" r="8890" b="698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65" w:rsidRPr="001E4065" w:rsidRDefault="001E4065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1AA1B7CE" wp14:editId="2EC92342">
            <wp:extent cx="5972810" cy="3782695"/>
            <wp:effectExtent l="0" t="0" r="889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A0" w:rsidRPr="001E4065" w:rsidRDefault="00F82EA0" w:rsidP="001E4065">
      <w:pPr>
        <w:pStyle w:val="ListParagraph"/>
        <w:rPr>
          <w:lang w:val="mk-MK"/>
        </w:rPr>
      </w:pPr>
    </w:p>
    <w:p w:rsidR="0015073E" w:rsidRDefault="0015073E" w:rsidP="001E4065">
      <w:pPr>
        <w:pStyle w:val="ListParagraph"/>
        <w:rPr>
          <w:lang w:val="mk-MK"/>
        </w:rPr>
      </w:pPr>
    </w:p>
    <w:p w:rsidR="0015073E" w:rsidRDefault="0015073E" w:rsidP="001E4065">
      <w:pPr>
        <w:pStyle w:val="ListParagraph"/>
        <w:rPr>
          <w:lang w:val="mk-MK"/>
        </w:rPr>
      </w:pPr>
    </w:p>
    <w:p w:rsidR="0015073E" w:rsidRDefault="0015073E" w:rsidP="001E4065">
      <w:pPr>
        <w:pStyle w:val="ListParagraph"/>
        <w:rPr>
          <w:lang w:val="mk-MK"/>
        </w:rPr>
      </w:pPr>
    </w:p>
    <w:p w:rsidR="0015073E" w:rsidRDefault="0015073E" w:rsidP="001E4065">
      <w:pPr>
        <w:pStyle w:val="ListParagraph"/>
        <w:rPr>
          <w:lang w:val="mk-MK"/>
        </w:rPr>
      </w:pPr>
    </w:p>
    <w:p w:rsidR="0015073E" w:rsidRDefault="0015073E" w:rsidP="001E4065">
      <w:pPr>
        <w:pStyle w:val="ListParagraph"/>
        <w:rPr>
          <w:lang w:val="mk-MK"/>
        </w:rPr>
      </w:pPr>
    </w:p>
    <w:p w:rsidR="001E4065" w:rsidRDefault="001E4065" w:rsidP="001E4065">
      <w:pPr>
        <w:pStyle w:val="ListParagraph"/>
      </w:pPr>
      <w:r w:rsidRPr="001E4065">
        <w:rPr>
          <w:lang w:val="mk-MK"/>
        </w:rPr>
        <w:t>Personal Verba S1 сертификатот за најава треба да би</w:t>
      </w:r>
      <w:r w:rsidR="0015073E">
        <w:rPr>
          <w:lang w:val="mk-MK"/>
        </w:rPr>
        <w:t>де поставен и во Local computer-</w:t>
      </w:r>
      <w:r w:rsidRPr="001E4065">
        <w:rPr>
          <w:lang w:val="mk-MK"/>
        </w:rPr>
        <w:t>&gt;Personal и во Current User-&gt;Personal</w:t>
      </w:r>
    </w:p>
    <w:p w:rsidR="0015073E" w:rsidRPr="0015073E" w:rsidRDefault="0015073E" w:rsidP="001E4065">
      <w:pPr>
        <w:pStyle w:val="ListParagraph"/>
      </w:pPr>
    </w:p>
    <w:p w:rsidR="0015073E" w:rsidRDefault="0015073E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23CB041E" wp14:editId="071992DB">
            <wp:extent cx="5972810" cy="3308350"/>
            <wp:effectExtent l="0" t="0" r="8890" b="635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3E" w:rsidRPr="001E4065" w:rsidRDefault="0015073E" w:rsidP="001E4065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71DCF89E" wp14:editId="32B3CE0E">
            <wp:extent cx="5972810" cy="1646555"/>
            <wp:effectExtent l="0" t="0" r="889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A0" w:rsidRDefault="00F82EA0" w:rsidP="00F82EA0">
      <w:pPr>
        <w:pStyle w:val="ListParagraph"/>
        <w:rPr>
          <w:lang w:val="mk-MK"/>
        </w:rPr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</w:pPr>
    </w:p>
    <w:p w:rsidR="0015073E" w:rsidRDefault="0015073E" w:rsidP="00F82EA0">
      <w:pPr>
        <w:pStyle w:val="ListParagraph"/>
        <w:rPr>
          <w:lang w:val="mk-MK"/>
        </w:rPr>
      </w:pPr>
    </w:p>
    <w:p w:rsidR="00FF1AE3" w:rsidRPr="00FF1AE3" w:rsidRDefault="00FF1AE3" w:rsidP="00F82EA0">
      <w:pPr>
        <w:pStyle w:val="ListParagraph"/>
        <w:rPr>
          <w:lang w:val="mk-MK"/>
        </w:rPr>
      </w:pPr>
    </w:p>
    <w:p w:rsidR="0015073E" w:rsidRPr="0015073E" w:rsidRDefault="0015073E" w:rsidP="00F82EA0">
      <w:pPr>
        <w:pStyle w:val="ListParagraph"/>
      </w:pPr>
    </w:p>
    <w:p w:rsidR="00FF1AE3" w:rsidRDefault="00FF1AE3" w:rsidP="0015073E">
      <w:pPr>
        <w:pStyle w:val="Heading2"/>
        <w:rPr>
          <w:lang w:val="mk-MK"/>
        </w:rPr>
      </w:pPr>
      <w:r>
        <w:rPr>
          <w:lang w:val="mk-MK"/>
        </w:rPr>
        <w:lastRenderedPageBreak/>
        <w:t>Сетирање поставки за читање на сертификат кој ќе биде користен за КИБС сервисот</w:t>
      </w:r>
    </w:p>
    <w:p w:rsidR="00FF1AE3" w:rsidRDefault="00FF1AE3" w:rsidP="00FF1AE3">
      <w:pPr>
        <w:rPr>
          <w:lang w:val="mk-MK"/>
        </w:rPr>
      </w:pPr>
    </w:p>
    <w:p w:rsidR="00FF1AE3" w:rsidRPr="00FF1AE3" w:rsidRDefault="00FF1AE3" w:rsidP="00FF1AE3">
      <w:pPr>
        <w:pStyle w:val="ListParagraph"/>
        <w:numPr>
          <w:ilvl w:val="0"/>
          <w:numId w:val="11"/>
        </w:numPr>
        <w:rPr>
          <w:lang w:val="hr-HR"/>
        </w:rPr>
      </w:pPr>
      <w:r>
        <w:rPr>
          <w:lang w:val="mk-MK"/>
        </w:rPr>
        <w:t>Се отвара</w:t>
      </w:r>
      <w:r w:rsidRPr="00FF1AE3">
        <w:rPr>
          <w:lang w:val="mk-MK"/>
        </w:rPr>
        <w:t xml:space="preserve"> </w:t>
      </w:r>
      <w:r>
        <w:t>regedit</w:t>
      </w:r>
      <w:r w:rsidRPr="00FF1AE3">
        <w:rPr>
          <w:lang w:val="hr-HR"/>
        </w:rPr>
        <w:t>.exe</w:t>
      </w:r>
    </w:p>
    <w:p w:rsidR="00FF1AE3" w:rsidRPr="00FF1AE3" w:rsidRDefault="00FF1AE3" w:rsidP="00FF1AE3">
      <w:pPr>
        <w:pStyle w:val="ListParagraph"/>
        <w:numPr>
          <w:ilvl w:val="0"/>
          <w:numId w:val="11"/>
        </w:numPr>
        <w:rPr>
          <w:lang w:val="hr-HR"/>
        </w:rPr>
      </w:pPr>
      <w:r>
        <w:rPr>
          <w:lang w:val="mk-MK"/>
        </w:rPr>
        <w:t xml:space="preserve">Во </w:t>
      </w:r>
      <w:r>
        <w:t xml:space="preserve">HKEY_LOCAL_MACHINE -&gt; SOFTWARE </w:t>
      </w:r>
      <w:r>
        <w:rPr>
          <w:lang w:val="mk-MK"/>
        </w:rPr>
        <w:t xml:space="preserve">се креира нов </w:t>
      </w:r>
      <w:r>
        <w:t xml:space="preserve">KEY </w:t>
      </w:r>
      <w:r>
        <w:rPr>
          <w:lang w:val="mk-MK"/>
        </w:rPr>
        <w:t xml:space="preserve">со назив </w:t>
      </w:r>
      <w:r>
        <w:t>MIM</w:t>
      </w:r>
    </w:p>
    <w:p w:rsidR="00FF1AE3" w:rsidRDefault="00FF1AE3" w:rsidP="00FF1AE3">
      <w:pPr>
        <w:pStyle w:val="ListParagraph"/>
      </w:pPr>
    </w:p>
    <w:p w:rsidR="00FF1AE3" w:rsidRDefault="00FF1AE3" w:rsidP="00FF1AE3">
      <w:pPr>
        <w:pStyle w:val="ListParagraph"/>
        <w:rPr>
          <w:lang w:val="hr-HR"/>
        </w:rPr>
      </w:pPr>
      <w:r>
        <w:rPr>
          <w:noProof/>
        </w:rPr>
        <w:drawing>
          <wp:inline distT="0" distB="0" distL="0" distR="0">
            <wp:extent cx="6257290" cy="3234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E3" w:rsidRDefault="00FF1AE3" w:rsidP="00FF1AE3">
      <w:pPr>
        <w:pStyle w:val="ListParagraph"/>
        <w:rPr>
          <w:lang w:val="hr-HR"/>
        </w:rPr>
      </w:pPr>
    </w:p>
    <w:p w:rsidR="00FF1AE3" w:rsidRDefault="00FF1AE3" w:rsidP="00FF1AE3">
      <w:pPr>
        <w:pStyle w:val="ListParagraph"/>
      </w:pPr>
      <w:r>
        <w:rPr>
          <w:lang w:val="mk-MK"/>
        </w:rPr>
        <w:t xml:space="preserve">Во него се креираат три </w:t>
      </w:r>
      <w:r>
        <w:t>String Value</w:t>
      </w:r>
      <w:r>
        <w:rPr>
          <w:lang w:val="hr-HR"/>
        </w:rPr>
        <w:t xml:space="preserve"> </w:t>
      </w:r>
      <w:r>
        <w:rPr>
          <w:lang w:val="mk-MK"/>
        </w:rPr>
        <w:t>и тоа</w:t>
      </w:r>
      <w:r>
        <w:t>:</w:t>
      </w:r>
    </w:p>
    <w:p w:rsidR="00FF1AE3" w:rsidRPr="00FF1AE3" w:rsidRDefault="00FF1AE3" w:rsidP="00FF1AE3">
      <w:pPr>
        <w:pStyle w:val="ListParagraph"/>
        <w:numPr>
          <w:ilvl w:val="0"/>
          <w:numId w:val="12"/>
        </w:num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KIBSUrl</w:t>
      </w:r>
      <w:r>
        <w:rPr>
          <w:lang w:val="mk-MK"/>
        </w:rPr>
        <w:t xml:space="preserve"> и вредност </w:t>
      </w:r>
      <w:hyperlink r:id="rId17" w:history="1">
        <w:r w:rsidRPr="0048276F">
          <w:rPr>
            <w:rStyle w:val="Hyperlink"/>
            <w:lang w:val="mk-MK"/>
          </w:rPr>
          <w:t>https://wstsatest.kibs.mk/wsTSATest.asmx</w:t>
        </w:r>
      </w:hyperlink>
    </w:p>
    <w:p w:rsidR="00FF1AE3" w:rsidRPr="00FF1AE3" w:rsidRDefault="00FF1AE3" w:rsidP="00FF1AE3">
      <w:pPr>
        <w:pStyle w:val="ListParagraph"/>
        <w:numPr>
          <w:ilvl w:val="0"/>
          <w:numId w:val="12"/>
        </w:num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KIBSCertificationPath</w:t>
      </w:r>
      <w:r>
        <w:rPr>
          <w:lang w:val="mk-MK"/>
        </w:rPr>
        <w:t xml:space="preserve"> и вредност на пат до Верба С1 сертификатот кој ќе се користи за потпишување на МИМ пораката (пример</w:t>
      </w:r>
      <w:r>
        <w:t xml:space="preserve">: </w:t>
      </w:r>
      <w:r w:rsidRPr="00FF1AE3">
        <w:t>C:\Interop\InteropTest\InteropCC\Cert\KIBSCertificate\TestServise1_VerbaS1MK_IE10.pfx</w:t>
      </w:r>
      <w:r>
        <w:rPr>
          <w:lang w:val="mk-MK"/>
        </w:rPr>
        <w:t>) и за автентицирање пред сервисот на КИБС</w:t>
      </w:r>
    </w:p>
    <w:p w:rsidR="00FF1AE3" w:rsidRPr="00FF1AE3" w:rsidRDefault="00FF1AE3" w:rsidP="00FF1AE3">
      <w:pPr>
        <w:pStyle w:val="ListParagraph"/>
        <w:numPr>
          <w:ilvl w:val="0"/>
          <w:numId w:val="12"/>
        </w:num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KIBSCertificationPassword</w:t>
      </w:r>
      <w:r>
        <w:rPr>
          <w:lang w:val="mk-MK"/>
        </w:rPr>
        <w:t xml:space="preserve"> и вредност на лозинка на самиот сертификат кој ќе се користи за потпишување на МИМ пораката и за автентицирање пред сервисот на КИБС</w:t>
      </w:r>
    </w:p>
    <w:p w:rsidR="00FF1AE3" w:rsidRPr="00FF1AE3" w:rsidRDefault="00FF1AE3" w:rsidP="00FF1AE3">
      <w:pPr>
        <w:pStyle w:val="ListParagraph"/>
        <w:ind w:left="1080"/>
      </w:pPr>
    </w:p>
    <w:p w:rsidR="00FF1AE3" w:rsidRPr="00FF1AE3" w:rsidRDefault="00FF1AE3" w:rsidP="00FF1AE3">
      <w:pPr>
        <w:pStyle w:val="ListParagraph"/>
        <w:numPr>
          <w:ilvl w:val="0"/>
          <w:numId w:val="11"/>
        </w:numPr>
        <w:rPr>
          <w:lang w:val="mk-MK"/>
        </w:rPr>
      </w:pPr>
      <w:r>
        <w:rPr>
          <w:lang w:val="mk-MK"/>
        </w:rPr>
        <w:t xml:space="preserve">Во </w:t>
      </w:r>
      <w:r>
        <w:t xml:space="preserve">HKEY_LOCAL_MACHINE -&gt;Wow6432Node </w:t>
      </w:r>
      <w:r>
        <w:rPr>
          <w:lang w:val="mk-MK"/>
        </w:rPr>
        <w:t xml:space="preserve">се креира нов </w:t>
      </w:r>
      <w:r>
        <w:t xml:space="preserve">KEY </w:t>
      </w:r>
      <w:r>
        <w:rPr>
          <w:lang w:val="mk-MK"/>
        </w:rPr>
        <w:t xml:space="preserve">со назив </w:t>
      </w:r>
      <w:r>
        <w:t>MIM</w:t>
      </w:r>
    </w:p>
    <w:p w:rsidR="00FF1AE3" w:rsidRDefault="00FF1AE3" w:rsidP="00FF1AE3">
      <w:pPr>
        <w:pStyle w:val="ListParagraph"/>
      </w:pPr>
      <w:r>
        <w:rPr>
          <w:lang w:val="mk-MK"/>
        </w:rPr>
        <w:t xml:space="preserve">Во него се креираат три </w:t>
      </w:r>
      <w:r>
        <w:t>String Value</w:t>
      </w:r>
      <w:r>
        <w:rPr>
          <w:lang w:val="hr-HR"/>
        </w:rPr>
        <w:t xml:space="preserve"> </w:t>
      </w:r>
      <w:r>
        <w:rPr>
          <w:lang w:val="mk-MK"/>
        </w:rPr>
        <w:t>и тоа</w:t>
      </w:r>
      <w:r>
        <w:t>:</w:t>
      </w:r>
    </w:p>
    <w:p w:rsidR="00FF1AE3" w:rsidRPr="00FF1AE3" w:rsidRDefault="00FF1AE3" w:rsidP="00FF1AE3">
      <w:pPr>
        <w:pStyle w:val="ListParagraph"/>
        <w:numPr>
          <w:ilvl w:val="0"/>
          <w:numId w:val="12"/>
        </w:num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KIBSUrl</w:t>
      </w:r>
      <w:r>
        <w:rPr>
          <w:lang w:val="mk-MK"/>
        </w:rPr>
        <w:t xml:space="preserve"> и вредност </w:t>
      </w:r>
      <w:hyperlink r:id="rId18" w:history="1">
        <w:r w:rsidRPr="0048276F">
          <w:rPr>
            <w:rStyle w:val="Hyperlink"/>
            <w:lang w:val="mk-MK"/>
          </w:rPr>
          <w:t>https://wstsatest.kibs.mk/wsTSATest.asmx</w:t>
        </w:r>
      </w:hyperlink>
    </w:p>
    <w:p w:rsidR="00FF1AE3" w:rsidRPr="00FF1AE3" w:rsidRDefault="00FF1AE3" w:rsidP="00FF1AE3">
      <w:pPr>
        <w:pStyle w:val="ListParagraph"/>
        <w:numPr>
          <w:ilvl w:val="0"/>
          <w:numId w:val="12"/>
        </w:num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KIBSCertificationPath</w:t>
      </w:r>
      <w:r>
        <w:rPr>
          <w:lang w:val="mk-MK"/>
        </w:rPr>
        <w:t xml:space="preserve"> и вредност на пат до Верба С1 сертификатот кој ќе се користи за потпишување на МИМ пораката (пример</w:t>
      </w:r>
      <w:r>
        <w:t xml:space="preserve">: </w:t>
      </w:r>
      <w:r w:rsidRPr="00FF1AE3">
        <w:t>C:\Interop\InteropTest\InteropCC\Cert\KIBSCertificate\TestServise1_VerbaS1MK_IE10.pfx</w:t>
      </w:r>
      <w:r>
        <w:rPr>
          <w:lang w:val="mk-MK"/>
        </w:rPr>
        <w:t>) и за автентицирање пред сервисот на КИБС</w:t>
      </w:r>
    </w:p>
    <w:p w:rsidR="00FF1AE3" w:rsidRDefault="00FF1AE3" w:rsidP="00FF1AE3">
      <w:pPr>
        <w:pStyle w:val="ListParagraph"/>
        <w:numPr>
          <w:ilvl w:val="0"/>
          <w:numId w:val="12"/>
        </w:numPr>
        <w:rPr>
          <w:lang w:val="mk-MK"/>
        </w:rPr>
      </w:pPr>
      <w:r>
        <w:rPr>
          <w:lang w:val="mk-MK"/>
        </w:rPr>
        <w:t xml:space="preserve">Со назив </w:t>
      </w:r>
      <w:r w:rsidRPr="00FF1AE3">
        <w:rPr>
          <w:lang w:val="mk-MK"/>
        </w:rPr>
        <w:t>KIBSCertificationPassword</w:t>
      </w:r>
      <w:r>
        <w:rPr>
          <w:lang w:val="mk-MK"/>
        </w:rPr>
        <w:t xml:space="preserve"> и вредност на лозинка на самиот сертификат кој ќе се користи за потпишување на МИМ пораката и за автентицирање пред сервисот на КИБС</w:t>
      </w:r>
    </w:p>
    <w:p w:rsidR="001D105B" w:rsidRPr="001D105B" w:rsidRDefault="001D105B" w:rsidP="001D105B">
      <w:pPr>
        <w:rPr>
          <w:lang w:val="mk-MK"/>
        </w:rPr>
      </w:pPr>
      <w:r w:rsidRPr="001D105B">
        <w:rPr>
          <w:lang w:val="mk-MK"/>
        </w:rPr>
        <w:lastRenderedPageBreak/>
        <w:t xml:space="preserve">Притоа може да се провери дали автентикацијата пред сервисот на КИБС е успешна со тоа што во пребарувач се импортира сертификатот кој ќе се користи, се отвара линкот на КИБС </w:t>
      </w:r>
      <w:hyperlink r:id="rId19" w:history="1">
        <w:r w:rsidRPr="001D105B">
          <w:rPr>
            <w:rStyle w:val="Hyperlink"/>
            <w:lang w:val="mk-MK"/>
          </w:rPr>
          <w:t>https://wstsatest.kibs.mk/wsTSATest.asmx</w:t>
        </w:r>
      </w:hyperlink>
      <w:r>
        <w:rPr>
          <w:lang w:val="mk-MK"/>
        </w:rPr>
        <w:t xml:space="preserve"> и би требало доколку сертификатот е во ред, да ги видиме методите од сервисот кои ни се достапни за користење.</w:t>
      </w:r>
    </w:p>
    <w:p w:rsidR="00FF1AE3" w:rsidRPr="00FF1AE3" w:rsidRDefault="00FF1AE3" w:rsidP="00FF1AE3">
      <w:pPr>
        <w:rPr>
          <w:lang w:val="mk-MK"/>
        </w:rPr>
      </w:pPr>
    </w:p>
    <w:p w:rsidR="0015073E" w:rsidRDefault="0015073E" w:rsidP="0015073E">
      <w:pPr>
        <w:pStyle w:val="Heading2"/>
        <w:rPr>
          <w:lang w:val="mk-MK"/>
        </w:rPr>
      </w:pPr>
      <w:r>
        <w:rPr>
          <w:lang w:val="mk-MK"/>
        </w:rPr>
        <w:t xml:space="preserve">Креирање на потребните апликации во </w:t>
      </w:r>
      <w:r>
        <w:t>IIS</w:t>
      </w:r>
      <w:r>
        <w:rPr>
          <w:lang w:val="mk-MK"/>
        </w:rPr>
        <w:t xml:space="preserve"> и сетирање серверски сертификат </w:t>
      </w:r>
      <w:r>
        <w:t xml:space="preserve">SSL </w:t>
      </w:r>
      <w:r>
        <w:rPr>
          <w:lang w:val="mk-MK"/>
        </w:rPr>
        <w:t xml:space="preserve">во </w:t>
      </w:r>
      <w:r>
        <w:t>IIS</w:t>
      </w:r>
    </w:p>
    <w:p w:rsidR="0015073E" w:rsidRDefault="0015073E" w:rsidP="0015073E">
      <w:pPr>
        <w:rPr>
          <w:lang w:val="mk-MK"/>
        </w:rPr>
      </w:pP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Поставување на SSL-от *.interoperabilnost.gov.mk во IIS, во делот Server Certificates, за да може потоа истиот да се постави во Bindings на апликациите api и  ui во IIS</w:t>
      </w:r>
    </w:p>
    <w:p w:rsidR="0015073E" w:rsidRDefault="0015073E" w:rsidP="0015073E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2F4CCF63" wp14:editId="025A5D03">
            <wp:extent cx="5972810" cy="1388110"/>
            <wp:effectExtent l="0" t="0" r="8890" b="254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3E" w:rsidRDefault="0015073E" w:rsidP="0015073E">
      <w:pPr>
        <w:pStyle w:val="ListParagraph"/>
        <w:rPr>
          <w:lang w:val="mk-MK"/>
        </w:rPr>
      </w:pP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При креирање на апликациите во IIS, апликацијата api треба да има binding на https со соодветна порта, и избран SSL *.interoperabilnost.gov.mk, како и треба да има SSL поставки во делот на IIS -&gt; SSL Settings, Client certificates-&gt;Ignore</w:t>
      </w:r>
    </w:p>
    <w:p w:rsidR="0015073E" w:rsidRDefault="0015073E" w:rsidP="0015073E">
      <w:pPr>
        <w:pStyle w:val="ListParagraph"/>
        <w:rPr>
          <w:lang w:val="mk-MK"/>
        </w:rPr>
      </w:pPr>
      <w:r>
        <w:rPr>
          <w:noProof/>
        </w:rPr>
        <w:drawing>
          <wp:inline distT="0" distB="0" distL="0" distR="0" wp14:anchorId="6E3E96F8" wp14:editId="573684F4">
            <wp:extent cx="5972810" cy="2778760"/>
            <wp:effectExtent l="0" t="0" r="889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3E" w:rsidRDefault="0015073E" w:rsidP="0015073E">
      <w:pPr>
        <w:pStyle w:val="ListParagraph"/>
        <w:rPr>
          <w:lang w:val="mk-MK"/>
        </w:rPr>
      </w:pPr>
    </w:p>
    <w:p w:rsid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При креирање на апликациите во IIS, апликацијата ui треба да има binding на https со соодветна порта, и избран SSL *.interoperabilnost.gov.mk , како и треба да има SSL поставки во делот SSL Settings-&gt;Require SSL, Client certificates-&gt;Accept</w:t>
      </w:r>
    </w:p>
    <w:p w:rsidR="0015073E" w:rsidRPr="0015073E" w:rsidRDefault="0015073E" w:rsidP="0015073E">
      <w:pPr>
        <w:pStyle w:val="ListParagraph"/>
        <w:rPr>
          <w:lang w:val="mk-MK"/>
        </w:rPr>
      </w:pPr>
      <w:r>
        <w:rPr>
          <w:noProof/>
        </w:rPr>
        <w:lastRenderedPageBreak/>
        <w:drawing>
          <wp:inline distT="0" distB="0" distL="0" distR="0" wp14:anchorId="26DA2F61" wp14:editId="7D5E3530">
            <wp:extent cx="5972810" cy="2416175"/>
            <wp:effectExtent l="0" t="0" r="8890" b="3175"/>
            <wp:docPr id="1" name="Picture 1" descr="cid:image001.png@01D1FFA7.64E3D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1FFA7.64E3D850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При креирање на апликациите во IIS, апликацијата externalHandler треба да има binding на http</w:t>
      </w: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При креирање на апликациите во IIS, апликацијата internalHandler треба да има binding на http</w:t>
      </w: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Сите application pools во IIS треба да се на  .NET Framework v4.0.30319. При креирање на апликацијата секој pool во IIS автоматски се креира со име исто како и самата апликација, но by default се поставува на  .NET Framework v2.0</w:t>
      </w: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Постави ги сите application pools во IIS да имаат сетирано Load User Profile -&gt; True</w:t>
      </w:r>
    </w:p>
    <w:p w:rsidR="0015073E" w:rsidRPr="0015073E" w:rsidRDefault="0015073E" w:rsidP="0015073E">
      <w:pPr>
        <w:pStyle w:val="ListParagraph"/>
        <w:numPr>
          <w:ilvl w:val="0"/>
          <w:numId w:val="10"/>
        </w:numPr>
        <w:rPr>
          <w:lang w:val="mk-MK"/>
        </w:rPr>
      </w:pPr>
      <w:r w:rsidRPr="0015073E">
        <w:rPr>
          <w:lang w:val="mk-MK"/>
        </w:rPr>
        <w:t>На самата машина, во host фајлот постави</w:t>
      </w:r>
      <w:r>
        <w:rPr>
          <w:color w:val="1F497D" w:themeColor="dark2"/>
          <w:lang w:val="mk-MK"/>
        </w:rPr>
        <w:t xml:space="preserve"> </w:t>
      </w:r>
      <w:r w:rsidRPr="0015073E">
        <w:rPr>
          <w:lang w:val="mk-MK"/>
        </w:rPr>
        <w:t>ги апликациите api и ui со соодветно IP на самата машина на која се хостирани апликациите</w:t>
      </w:r>
    </w:p>
    <w:p w:rsidR="0015073E" w:rsidRPr="0015073E" w:rsidRDefault="0015073E" w:rsidP="0015073E">
      <w:pPr>
        <w:pStyle w:val="ListParagraph"/>
        <w:rPr>
          <w:lang w:val="mk-MK"/>
        </w:rPr>
      </w:pPr>
    </w:p>
    <w:p w:rsidR="00F82EA0" w:rsidRPr="001E4065" w:rsidRDefault="00F82EA0" w:rsidP="00F82EA0">
      <w:pPr>
        <w:rPr>
          <w:lang w:val="mk-MK"/>
        </w:rPr>
      </w:pPr>
    </w:p>
    <w:p w:rsidR="00667E30" w:rsidRPr="00667E30" w:rsidRDefault="00667E30" w:rsidP="00667E30"/>
    <w:p w:rsidR="00667E30" w:rsidRPr="00667E30" w:rsidRDefault="00667E30" w:rsidP="00667E30">
      <w:pPr>
        <w:pStyle w:val="ListParagraph"/>
        <w:rPr>
          <w:lang w:val="mk-MK"/>
        </w:rPr>
      </w:pPr>
    </w:p>
    <w:sectPr w:rsidR="00667E30" w:rsidRPr="00667E30" w:rsidSect="0015073E">
      <w:pgSz w:w="12240" w:h="15840"/>
      <w:pgMar w:top="1191" w:right="1191" w:bottom="1191" w:left="119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46" w:rsidRDefault="00E82146" w:rsidP="00667E30">
      <w:pPr>
        <w:spacing w:after="0" w:line="240" w:lineRule="auto"/>
      </w:pPr>
      <w:r>
        <w:separator/>
      </w:r>
    </w:p>
  </w:endnote>
  <w:endnote w:type="continuationSeparator" w:id="0">
    <w:p w:rsidR="00E82146" w:rsidRDefault="00E82146" w:rsidP="0066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46" w:rsidRDefault="00E82146" w:rsidP="00667E30">
      <w:pPr>
        <w:spacing w:after="0" w:line="240" w:lineRule="auto"/>
      </w:pPr>
      <w:r>
        <w:separator/>
      </w:r>
    </w:p>
  </w:footnote>
  <w:footnote w:type="continuationSeparator" w:id="0">
    <w:p w:rsidR="00E82146" w:rsidRDefault="00E82146" w:rsidP="00667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0E7"/>
    <w:multiLevelType w:val="hybridMultilevel"/>
    <w:tmpl w:val="BC0C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4911"/>
    <w:multiLevelType w:val="hybridMultilevel"/>
    <w:tmpl w:val="B0A2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7E52"/>
    <w:multiLevelType w:val="hybridMultilevel"/>
    <w:tmpl w:val="8E7E2202"/>
    <w:lvl w:ilvl="0" w:tplc="4E021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015C6"/>
    <w:multiLevelType w:val="hybridMultilevel"/>
    <w:tmpl w:val="BF5CAA8A"/>
    <w:lvl w:ilvl="0" w:tplc="4E021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57A82"/>
    <w:multiLevelType w:val="hybridMultilevel"/>
    <w:tmpl w:val="5B24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B543E"/>
    <w:multiLevelType w:val="hybridMultilevel"/>
    <w:tmpl w:val="0FFE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2568F"/>
    <w:multiLevelType w:val="hybridMultilevel"/>
    <w:tmpl w:val="869E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04762"/>
    <w:multiLevelType w:val="hybridMultilevel"/>
    <w:tmpl w:val="A092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600D2"/>
    <w:multiLevelType w:val="hybridMultilevel"/>
    <w:tmpl w:val="2B54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81FC4"/>
    <w:multiLevelType w:val="hybridMultilevel"/>
    <w:tmpl w:val="C6A8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712FC"/>
    <w:multiLevelType w:val="hybridMultilevel"/>
    <w:tmpl w:val="2B38820A"/>
    <w:lvl w:ilvl="0" w:tplc="495EF8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BD08ED"/>
    <w:multiLevelType w:val="hybridMultilevel"/>
    <w:tmpl w:val="B742E2F4"/>
    <w:lvl w:ilvl="0" w:tplc="4E021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944CA"/>
    <w:multiLevelType w:val="hybridMultilevel"/>
    <w:tmpl w:val="13423F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E30"/>
    <w:rsid w:val="0015073E"/>
    <w:rsid w:val="001C20FA"/>
    <w:rsid w:val="001D105B"/>
    <w:rsid w:val="001E4065"/>
    <w:rsid w:val="00223E59"/>
    <w:rsid w:val="00667E30"/>
    <w:rsid w:val="00763E3C"/>
    <w:rsid w:val="0099599D"/>
    <w:rsid w:val="00BB467F"/>
    <w:rsid w:val="00E82146"/>
    <w:rsid w:val="00F82EA0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E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30"/>
  </w:style>
  <w:style w:type="paragraph" w:styleId="Footer">
    <w:name w:val="footer"/>
    <w:basedOn w:val="Normal"/>
    <w:link w:val="FooterChar"/>
    <w:uiPriority w:val="99"/>
    <w:unhideWhenUsed/>
    <w:rsid w:val="00667E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30"/>
  </w:style>
  <w:style w:type="paragraph" w:styleId="BalloonText">
    <w:name w:val="Balloon Text"/>
    <w:basedOn w:val="Normal"/>
    <w:link w:val="BalloonTextChar"/>
    <w:uiPriority w:val="99"/>
    <w:semiHidden/>
    <w:unhideWhenUsed/>
    <w:rsid w:val="0066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3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67E3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67E3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67E3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E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30"/>
  </w:style>
  <w:style w:type="paragraph" w:styleId="Footer">
    <w:name w:val="footer"/>
    <w:basedOn w:val="Normal"/>
    <w:link w:val="FooterChar"/>
    <w:uiPriority w:val="99"/>
    <w:unhideWhenUsed/>
    <w:rsid w:val="00667E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30"/>
  </w:style>
  <w:style w:type="paragraph" w:styleId="BalloonText">
    <w:name w:val="Balloon Text"/>
    <w:basedOn w:val="Normal"/>
    <w:link w:val="BalloonTextChar"/>
    <w:uiPriority w:val="99"/>
    <w:semiHidden/>
    <w:unhideWhenUsed/>
    <w:rsid w:val="0066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3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67E3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67E3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67E3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stsatest.kibs.mk/wsTSATest.asmx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stsatest.kibs.mk/wsTSATest.asm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cid:image001.png@01D1FFA7.64E3D85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stsatest.kibs.mk/wsTSATest.as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1DC9-B5F6-4F72-9841-4A6ACE26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Инсталирање на сервер во улога на институција во Интероп</vt:lpstr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Инсталирање на сервер во улога на институција во Интероп</dc:title>
  <dc:creator>Marija Petruševska</dc:creator>
  <cp:lastModifiedBy>Darko Gelevski</cp:lastModifiedBy>
  <cp:revision>2</cp:revision>
  <dcterms:created xsi:type="dcterms:W3CDTF">2017-12-12T08:24:00Z</dcterms:created>
  <dcterms:modified xsi:type="dcterms:W3CDTF">2017-12-12T08:24:00Z</dcterms:modified>
</cp:coreProperties>
</file>