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24A" w:rsidRPr="00EB4CE5" w:rsidRDefault="003F224A" w:rsidP="003F224A">
      <w:pPr>
        <w:jc w:val="center"/>
        <w:rPr>
          <w:sz w:val="36"/>
        </w:rPr>
      </w:pPr>
      <w:bookmarkStart w:id="0" w:name="_GoBack"/>
      <w:bookmarkEnd w:id="0"/>
    </w:p>
    <w:p w:rsidR="003F224A" w:rsidRDefault="003F224A" w:rsidP="003F224A">
      <w:pPr>
        <w:jc w:val="center"/>
        <w:rPr>
          <w:sz w:val="36"/>
          <w:lang w:val="mk-MK"/>
        </w:rPr>
      </w:pPr>
    </w:p>
    <w:p w:rsidR="003F224A" w:rsidRDefault="003F224A" w:rsidP="003F224A">
      <w:pPr>
        <w:jc w:val="center"/>
        <w:rPr>
          <w:sz w:val="36"/>
          <w:lang w:val="mk-MK"/>
        </w:rPr>
      </w:pPr>
    </w:p>
    <w:p w:rsidR="003F224A" w:rsidRDefault="003F224A" w:rsidP="003F224A">
      <w:pPr>
        <w:jc w:val="center"/>
        <w:rPr>
          <w:sz w:val="36"/>
          <w:lang w:val="mk-MK"/>
        </w:rPr>
      </w:pPr>
    </w:p>
    <w:p w:rsidR="003F224A" w:rsidRDefault="003F224A" w:rsidP="003F224A">
      <w:pPr>
        <w:jc w:val="center"/>
        <w:rPr>
          <w:sz w:val="36"/>
          <w:lang w:val="mk-MK"/>
        </w:rPr>
      </w:pPr>
    </w:p>
    <w:p w:rsidR="003F224A" w:rsidRDefault="003F224A" w:rsidP="003F224A">
      <w:pPr>
        <w:jc w:val="center"/>
        <w:rPr>
          <w:sz w:val="36"/>
          <w:lang w:val="mk-MK"/>
        </w:rPr>
      </w:pPr>
    </w:p>
    <w:p w:rsidR="003F224A" w:rsidRDefault="003F224A" w:rsidP="003F224A">
      <w:pPr>
        <w:jc w:val="center"/>
        <w:rPr>
          <w:sz w:val="36"/>
          <w:lang w:val="mk-MK"/>
        </w:rPr>
      </w:pPr>
    </w:p>
    <w:p w:rsidR="003F224A" w:rsidRDefault="003F224A" w:rsidP="003F224A">
      <w:pPr>
        <w:jc w:val="center"/>
        <w:rPr>
          <w:sz w:val="36"/>
          <w:lang w:val="mk-MK"/>
        </w:rPr>
      </w:pPr>
    </w:p>
    <w:p w:rsidR="00A700F2" w:rsidRDefault="003F224A" w:rsidP="003F224A">
      <w:pPr>
        <w:jc w:val="center"/>
        <w:rPr>
          <w:sz w:val="36"/>
          <w:lang w:val="mk-MK"/>
        </w:rPr>
      </w:pPr>
      <w:r w:rsidRPr="003F224A">
        <w:rPr>
          <w:sz w:val="36"/>
          <w:lang w:val="mk-MK"/>
        </w:rPr>
        <w:t xml:space="preserve">Поставување нова верзија на Комуникациски клиент </w:t>
      </w:r>
    </w:p>
    <w:p w:rsidR="00BC3583" w:rsidRPr="0007423B" w:rsidRDefault="0007423B" w:rsidP="003F224A">
      <w:pPr>
        <w:jc w:val="center"/>
        <w:rPr>
          <w:color w:val="C00000"/>
          <w:sz w:val="36"/>
          <w:u w:val="single"/>
          <w:lang w:val="mk-MK"/>
        </w:rPr>
      </w:pPr>
      <w:r>
        <w:rPr>
          <w:color w:val="C00000"/>
          <w:sz w:val="36"/>
          <w:u w:val="single"/>
          <w:lang w:val="mk-MK"/>
        </w:rPr>
        <w:t>Агенција за катастар на недвижности</w:t>
      </w:r>
    </w:p>
    <w:p w:rsidR="003F224A" w:rsidRDefault="003F224A" w:rsidP="003F224A">
      <w:pPr>
        <w:jc w:val="center"/>
        <w:rPr>
          <w:color w:val="C00000"/>
          <w:sz w:val="36"/>
          <w:u w:val="single"/>
          <w:lang w:val="mk-MK"/>
        </w:rPr>
      </w:pPr>
    </w:p>
    <w:p w:rsidR="003F224A" w:rsidRDefault="003F224A" w:rsidP="003F224A">
      <w:pPr>
        <w:jc w:val="center"/>
        <w:rPr>
          <w:color w:val="C00000"/>
          <w:sz w:val="36"/>
          <w:u w:val="single"/>
          <w:lang w:val="mk-MK"/>
        </w:rPr>
      </w:pPr>
    </w:p>
    <w:p w:rsidR="003F224A" w:rsidRDefault="003F224A" w:rsidP="003F224A">
      <w:pPr>
        <w:jc w:val="center"/>
        <w:rPr>
          <w:color w:val="C00000"/>
          <w:sz w:val="36"/>
          <w:u w:val="single"/>
          <w:lang w:val="mk-MK"/>
        </w:rPr>
      </w:pPr>
    </w:p>
    <w:p w:rsidR="003F224A" w:rsidRDefault="003F224A" w:rsidP="003F224A">
      <w:pPr>
        <w:jc w:val="center"/>
        <w:rPr>
          <w:color w:val="C00000"/>
          <w:sz w:val="36"/>
          <w:u w:val="single"/>
          <w:lang w:val="mk-MK"/>
        </w:rPr>
      </w:pPr>
    </w:p>
    <w:p w:rsidR="003F224A" w:rsidRDefault="003F224A" w:rsidP="003F224A">
      <w:pPr>
        <w:rPr>
          <w:color w:val="C00000"/>
          <w:sz w:val="36"/>
          <w:u w:val="single"/>
          <w:lang w:val="mk-MK"/>
        </w:rPr>
      </w:pPr>
    </w:p>
    <w:p w:rsidR="003F224A" w:rsidRDefault="003F224A" w:rsidP="003F224A">
      <w:pPr>
        <w:rPr>
          <w:color w:val="C00000"/>
          <w:sz w:val="36"/>
          <w:u w:val="single"/>
          <w:lang w:val="mk-MK"/>
        </w:rPr>
      </w:pPr>
    </w:p>
    <w:p w:rsidR="003F224A" w:rsidRDefault="003F224A" w:rsidP="003F224A">
      <w:pPr>
        <w:rPr>
          <w:color w:val="C00000"/>
          <w:sz w:val="36"/>
          <w:u w:val="single"/>
          <w:lang w:val="mk-MK"/>
        </w:rPr>
      </w:pPr>
    </w:p>
    <w:p w:rsidR="003F224A" w:rsidRDefault="003F224A" w:rsidP="003F224A">
      <w:pPr>
        <w:rPr>
          <w:color w:val="C00000"/>
          <w:sz w:val="36"/>
          <w:u w:val="single"/>
          <w:lang w:val="mk-MK"/>
        </w:rPr>
      </w:pPr>
    </w:p>
    <w:p w:rsidR="003F224A" w:rsidRDefault="003F224A" w:rsidP="003F224A">
      <w:pPr>
        <w:rPr>
          <w:color w:val="C00000"/>
          <w:sz w:val="36"/>
          <w:u w:val="single"/>
          <w:lang w:val="mk-MK"/>
        </w:rPr>
      </w:pPr>
    </w:p>
    <w:p w:rsidR="00C51C31" w:rsidRDefault="00C51C31" w:rsidP="003F224A">
      <w:pPr>
        <w:rPr>
          <w:color w:val="C00000"/>
          <w:sz w:val="36"/>
          <w:u w:val="single"/>
          <w:lang w:val="mk-MK"/>
        </w:rPr>
      </w:pPr>
    </w:p>
    <w:p w:rsidR="00C51C31" w:rsidRDefault="00C51C31" w:rsidP="003F224A">
      <w:pPr>
        <w:rPr>
          <w:color w:val="C00000"/>
          <w:sz w:val="36"/>
          <w:u w:val="single"/>
          <w:lang w:val="mk-MK"/>
        </w:rPr>
      </w:pPr>
    </w:p>
    <w:p w:rsidR="00DF27A9" w:rsidRDefault="00DF27A9" w:rsidP="00DF27A9">
      <w:pPr>
        <w:pStyle w:val="ListParagraph"/>
        <w:rPr>
          <w:color w:val="C00000"/>
          <w:sz w:val="36"/>
          <w:u w:val="single"/>
        </w:rPr>
      </w:pPr>
    </w:p>
    <w:p w:rsidR="00DF27A9" w:rsidRDefault="00DF27A9" w:rsidP="00DF27A9">
      <w:pPr>
        <w:pStyle w:val="ListParagraph"/>
        <w:rPr>
          <w:color w:val="C00000"/>
          <w:sz w:val="36"/>
          <w:u w:val="single"/>
        </w:rPr>
      </w:pPr>
    </w:p>
    <w:sdt>
      <w:sdtPr>
        <w:rPr>
          <w:rFonts w:asciiTheme="minorHAnsi" w:eastAsiaTheme="minorHAnsi" w:hAnsiTheme="minorHAnsi" w:cstheme="minorBidi"/>
          <w:b w:val="0"/>
          <w:bCs w:val="0"/>
          <w:color w:val="auto"/>
          <w:sz w:val="22"/>
          <w:szCs w:val="22"/>
          <w:lang w:eastAsia="en-US"/>
        </w:rPr>
        <w:id w:val="1633829664"/>
        <w:docPartObj>
          <w:docPartGallery w:val="Table of Contents"/>
          <w:docPartUnique/>
        </w:docPartObj>
      </w:sdtPr>
      <w:sdtEndPr>
        <w:rPr>
          <w:noProof/>
        </w:rPr>
      </w:sdtEndPr>
      <w:sdtContent>
        <w:p w:rsidR="00A216A8" w:rsidRPr="00C62ACB" w:rsidRDefault="00C62ACB">
          <w:pPr>
            <w:pStyle w:val="TOCHeading"/>
            <w:rPr>
              <w:lang w:val="mk-MK"/>
            </w:rPr>
          </w:pPr>
          <w:r w:rsidRPr="00A700F2">
            <w:rPr>
              <w:rStyle w:val="IntenseReference"/>
            </w:rPr>
            <w:t>Содржина</w:t>
          </w:r>
        </w:p>
        <w:p w:rsidR="00A15DEC" w:rsidRDefault="00A216A8">
          <w:pPr>
            <w:pStyle w:val="TOC1"/>
            <w:tabs>
              <w:tab w:val="left" w:pos="440"/>
              <w:tab w:val="right" w:leader="dot" w:pos="10790"/>
            </w:tabs>
            <w:rPr>
              <w:noProof/>
              <w:lang w:eastAsia="en-US"/>
            </w:rPr>
          </w:pPr>
          <w:r>
            <w:fldChar w:fldCharType="begin"/>
          </w:r>
          <w:r>
            <w:instrText xml:space="preserve"> TOC \o "1-3" \h \z \u </w:instrText>
          </w:r>
          <w:r>
            <w:fldChar w:fldCharType="separate"/>
          </w:r>
          <w:hyperlink w:anchor="_Toc498940246" w:history="1">
            <w:r w:rsidR="00A15DEC" w:rsidRPr="00EE531C">
              <w:rPr>
                <w:rStyle w:val="Hyperlink"/>
                <w:rFonts w:ascii="Wingdings" w:hAnsi="Wingdings"/>
                <w:smallCaps/>
                <w:noProof/>
                <w:lang w:val="mk-MK"/>
              </w:rPr>
              <w:t></w:t>
            </w:r>
            <w:r w:rsidR="00A15DEC">
              <w:rPr>
                <w:noProof/>
                <w:lang w:eastAsia="en-US"/>
              </w:rPr>
              <w:tab/>
            </w:r>
            <w:r w:rsidR="00015D83">
              <w:rPr>
                <w:rStyle w:val="Hyperlink"/>
                <w:smallCaps/>
                <w:noProof/>
                <w:lang w:val="mk-MK"/>
              </w:rPr>
              <w:t>Поврзување со</w:t>
            </w:r>
            <w:r w:rsidR="00A15DEC" w:rsidRPr="00EE531C">
              <w:rPr>
                <w:rStyle w:val="Hyperlink"/>
                <w:smallCaps/>
                <w:noProof/>
                <w:lang w:val="mk-MK"/>
              </w:rPr>
              <w:t xml:space="preserve"> комуникациски клиент Агенција за катастар на недвижности</w:t>
            </w:r>
            <w:r w:rsidR="00A15DEC">
              <w:rPr>
                <w:noProof/>
                <w:webHidden/>
              </w:rPr>
              <w:tab/>
            </w:r>
            <w:r w:rsidR="00A15DEC">
              <w:rPr>
                <w:noProof/>
                <w:webHidden/>
              </w:rPr>
              <w:fldChar w:fldCharType="begin"/>
            </w:r>
            <w:r w:rsidR="00A15DEC">
              <w:rPr>
                <w:noProof/>
                <w:webHidden/>
              </w:rPr>
              <w:instrText xml:space="preserve"> PAGEREF _Toc498940246 \h </w:instrText>
            </w:r>
            <w:r w:rsidR="00A15DEC">
              <w:rPr>
                <w:noProof/>
                <w:webHidden/>
              </w:rPr>
            </w:r>
            <w:r w:rsidR="00A15DEC">
              <w:rPr>
                <w:noProof/>
                <w:webHidden/>
              </w:rPr>
              <w:fldChar w:fldCharType="separate"/>
            </w:r>
            <w:r w:rsidR="00A15DEC">
              <w:rPr>
                <w:noProof/>
                <w:webHidden/>
              </w:rPr>
              <w:t>3</w:t>
            </w:r>
            <w:r w:rsidR="00A15DEC">
              <w:rPr>
                <w:noProof/>
                <w:webHidden/>
              </w:rPr>
              <w:fldChar w:fldCharType="end"/>
            </w:r>
          </w:hyperlink>
        </w:p>
        <w:p w:rsidR="00A15DEC" w:rsidRDefault="002A4A0A">
          <w:pPr>
            <w:pStyle w:val="TOC1"/>
            <w:tabs>
              <w:tab w:val="left" w:pos="440"/>
              <w:tab w:val="right" w:leader="dot" w:pos="10790"/>
            </w:tabs>
            <w:rPr>
              <w:noProof/>
              <w:lang w:eastAsia="en-US"/>
            </w:rPr>
          </w:pPr>
          <w:hyperlink w:anchor="_Toc498940247" w:history="1">
            <w:r w:rsidR="00A15DEC" w:rsidRPr="00EE531C">
              <w:rPr>
                <w:rStyle w:val="Hyperlink"/>
                <w:rFonts w:ascii="Wingdings" w:hAnsi="Wingdings"/>
                <w:smallCaps/>
                <w:noProof/>
              </w:rPr>
              <w:t></w:t>
            </w:r>
            <w:r w:rsidR="00A15DEC">
              <w:rPr>
                <w:noProof/>
                <w:lang w:eastAsia="en-US"/>
              </w:rPr>
              <w:tab/>
            </w:r>
            <w:r w:rsidR="00A15DEC" w:rsidRPr="00EE531C">
              <w:rPr>
                <w:rStyle w:val="Hyperlink"/>
                <w:smallCaps/>
                <w:noProof/>
                <w:lang w:val="mk-MK"/>
              </w:rPr>
              <w:t>Агенција за катастар на недвижности</w:t>
            </w:r>
            <w:r w:rsidR="00A15DEC" w:rsidRPr="00EE531C">
              <w:rPr>
                <w:rStyle w:val="Hyperlink"/>
                <w:smallCaps/>
                <w:noProof/>
              </w:rPr>
              <w:t xml:space="preserve"> во улога на провајдер на услуги</w:t>
            </w:r>
            <w:r w:rsidR="00A15DEC">
              <w:rPr>
                <w:noProof/>
                <w:webHidden/>
              </w:rPr>
              <w:tab/>
            </w:r>
            <w:r w:rsidR="00A15DEC">
              <w:rPr>
                <w:noProof/>
                <w:webHidden/>
              </w:rPr>
              <w:fldChar w:fldCharType="begin"/>
            </w:r>
            <w:r w:rsidR="00A15DEC">
              <w:rPr>
                <w:noProof/>
                <w:webHidden/>
              </w:rPr>
              <w:instrText xml:space="preserve"> PAGEREF _Toc498940247 \h </w:instrText>
            </w:r>
            <w:r w:rsidR="00A15DEC">
              <w:rPr>
                <w:noProof/>
                <w:webHidden/>
              </w:rPr>
            </w:r>
            <w:r w:rsidR="00A15DEC">
              <w:rPr>
                <w:noProof/>
                <w:webHidden/>
              </w:rPr>
              <w:fldChar w:fldCharType="separate"/>
            </w:r>
            <w:r w:rsidR="00A15DEC">
              <w:rPr>
                <w:noProof/>
                <w:webHidden/>
              </w:rPr>
              <w:t>4</w:t>
            </w:r>
            <w:r w:rsidR="00A15DEC">
              <w:rPr>
                <w:noProof/>
                <w:webHidden/>
              </w:rPr>
              <w:fldChar w:fldCharType="end"/>
            </w:r>
          </w:hyperlink>
        </w:p>
        <w:p w:rsidR="00A15DEC" w:rsidRDefault="002A4A0A" w:rsidP="00A15DEC">
          <w:pPr>
            <w:pStyle w:val="TOC2"/>
            <w:tabs>
              <w:tab w:val="left" w:pos="660"/>
              <w:tab w:val="right" w:leader="dot" w:pos="10790"/>
            </w:tabs>
            <w:ind w:left="0"/>
            <w:rPr>
              <w:noProof/>
              <w:lang w:eastAsia="en-US"/>
            </w:rPr>
          </w:pPr>
          <w:hyperlink w:anchor="_Toc498940248" w:history="1">
            <w:r w:rsidR="00A15DEC" w:rsidRPr="00EE531C">
              <w:rPr>
                <w:rStyle w:val="Hyperlink"/>
                <w:rFonts w:ascii="Wingdings" w:hAnsi="Wingdings"/>
                <w:smallCaps/>
                <w:noProof/>
              </w:rPr>
              <w:t></w:t>
            </w:r>
            <w:r w:rsidR="00A15DEC">
              <w:rPr>
                <w:noProof/>
                <w:lang w:eastAsia="en-US"/>
              </w:rPr>
              <w:t xml:space="preserve">      </w:t>
            </w:r>
            <w:r w:rsidR="00A15DEC" w:rsidRPr="00EE531C">
              <w:rPr>
                <w:rStyle w:val="Hyperlink"/>
                <w:smallCaps/>
                <w:noProof/>
                <w:lang w:val="mk-MK"/>
              </w:rPr>
              <w:t>Агенција за катастар на недвижности</w:t>
            </w:r>
            <w:r w:rsidR="00A15DEC" w:rsidRPr="00EE531C">
              <w:rPr>
                <w:rStyle w:val="Hyperlink"/>
                <w:smallCaps/>
                <w:noProof/>
              </w:rPr>
              <w:t xml:space="preserve"> во улога на корисник на услуги</w:t>
            </w:r>
            <w:r w:rsidR="00A15DEC">
              <w:rPr>
                <w:noProof/>
                <w:webHidden/>
              </w:rPr>
              <w:tab/>
            </w:r>
            <w:r w:rsidR="00A15DEC">
              <w:rPr>
                <w:noProof/>
                <w:webHidden/>
              </w:rPr>
              <w:fldChar w:fldCharType="begin"/>
            </w:r>
            <w:r w:rsidR="00A15DEC">
              <w:rPr>
                <w:noProof/>
                <w:webHidden/>
              </w:rPr>
              <w:instrText xml:space="preserve"> PAGEREF _Toc498940248 \h </w:instrText>
            </w:r>
            <w:r w:rsidR="00A15DEC">
              <w:rPr>
                <w:noProof/>
                <w:webHidden/>
              </w:rPr>
            </w:r>
            <w:r w:rsidR="00A15DEC">
              <w:rPr>
                <w:noProof/>
                <w:webHidden/>
              </w:rPr>
              <w:fldChar w:fldCharType="separate"/>
            </w:r>
            <w:r w:rsidR="00A15DEC">
              <w:rPr>
                <w:noProof/>
                <w:webHidden/>
              </w:rPr>
              <w:t>29</w:t>
            </w:r>
            <w:r w:rsidR="00A15DEC">
              <w:rPr>
                <w:noProof/>
                <w:webHidden/>
              </w:rPr>
              <w:fldChar w:fldCharType="end"/>
            </w:r>
          </w:hyperlink>
        </w:p>
        <w:p w:rsidR="00A216A8" w:rsidRDefault="00A216A8">
          <w:r>
            <w:rPr>
              <w:b/>
              <w:bCs/>
              <w:noProof/>
            </w:rPr>
            <w:fldChar w:fldCharType="end"/>
          </w:r>
        </w:p>
      </w:sdtContent>
    </w:sdt>
    <w:p w:rsidR="00DF27A9" w:rsidRDefault="00DF27A9" w:rsidP="00DF27A9">
      <w:pPr>
        <w:pStyle w:val="ListParagraph"/>
        <w:rPr>
          <w:color w:val="C00000"/>
          <w:sz w:val="36"/>
          <w:u w:val="single"/>
        </w:rPr>
      </w:pPr>
    </w:p>
    <w:p w:rsidR="00DF27A9" w:rsidRDefault="00DF27A9" w:rsidP="00DF27A9">
      <w:pPr>
        <w:pStyle w:val="ListParagraph"/>
        <w:rPr>
          <w:color w:val="C00000"/>
          <w:sz w:val="36"/>
          <w:u w:val="single"/>
        </w:rPr>
      </w:pPr>
    </w:p>
    <w:p w:rsidR="00DF27A9" w:rsidRDefault="00DF27A9" w:rsidP="00DF27A9">
      <w:pPr>
        <w:pStyle w:val="ListParagraph"/>
        <w:rPr>
          <w:color w:val="C00000"/>
          <w:sz w:val="36"/>
          <w:u w:val="single"/>
        </w:rPr>
      </w:pPr>
    </w:p>
    <w:p w:rsidR="00DF27A9" w:rsidRDefault="00DF27A9" w:rsidP="00DF27A9">
      <w:pPr>
        <w:pStyle w:val="ListParagraph"/>
        <w:rPr>
          <w:color w:val="C00000"/>
          <w:sz w:val="36"/>
          <w:u w:val="single"/>
        </w:rPr>
      </w:pPr>
    </w:p>
    <w:p w:rsidR="00DF27A9" w:rsidRDefault="00DF27A9" w:rsidP="00DF27A9">
      <w:pPr>
        <w:pStyle w:val="ListParagraph"/>
        <w:rPr>
          <w:color w:val="C00000"/>
          <w:sz w:val="36"/>
          <w:u w:val="single"/>
        </w:rPr>
      </w:pPr>
    </w:p>
    <w:p w:rsidR="00DF27A9" w:rsidRDefault="00DF27A9" w:rsidP="00DF27A9">
      <w:pPr>
        <w:pStyle w:val="ListParagraph"/>
        <w:rPr>
          <w:color w:val="C00000"/>
          <w:sz w:val="36"/>
          <w:u w:val="single"/>
        </w:rPr>
      </w:pPr>
    </w:p>
    <w:p w:rsidR="00DF27A9" w:rsidRDefault="00DF27A9" w:rsidP="00DF27A9">
      <w:pPr>
        <w:pStyle w:val="ListParagraph"/>
        <w:rPr>
          <w:color w:val="C00000"/>
          <w:sz w:val="36"/>
          <w:u w:val="single"/>
        </w:rPr>
      </w:pPr>
    </w:p>
    <w:p w:rsidR="00DF27A9" w:rsidRDefault="00DF27A9" w:rsidP="00DF27A9">
      <w:pPr>
        <w:pStyle w:val="ListParagraph"/>
        <w:rPr>
          <w:color w:val="C00000"/>
          <w:sz w:val="36"/>
          <w:u w:val="single"/>
        </w:rPr>
      </w:pPr>
    </w:p>
    <w:p w:rsidR="00DF27A9" w:rsidRDefault="00DF27A9" w:rsidP="00DF27A9">
      <w:pPr>
        <w:pStyle w:val="ListParagraph"/>
        <w:rPr>
          <w:color w:val="C00000"/>
          <w:sz w:val="36"/>
          <w:u w:val="single"/>
        </w:rPr>
      </w:pPr>
    </w:p>
    <w:p w:rsidR="00DF27A9" w:rsidRDefault="00DF27A9" w:rsidP="00DF27A9">
      <w:pPr>
        <w:pStyle w:val="ListParagraph"/>
        <w:rPr>
          <w:color w:val="C00000"/>
          <w:sz w:val="36"/>
          <w:u w:val="single"/>
        </w:rPr>
      </w:pPr>
    </w:p>
    <w:p w:rsidR="00DF27A9" w:rsidRDefault="00DF27A9" w:rsidP="00DF27A9">
      <w:pPr>
        <w:pStyle w:val="ListParagraph"/>
        <w:rPr>
          <w:color w:val="C00000"/>
          <w:sz w:val="36"/>
          <w:u w:val="single"/>
        </w:rPr>
      </w:pPr>
    </w:p>
    <w:p w:rsidR="00DF27A9" w:rsidRDefault="00DF27A9" w:rsidP="00DF27A9">
      <w:pPr>
        <w:pStyle w:val="ListParagraph"/>
        <w:rPr>
          <w:color w:val="C00000"/>
          <w:sz w:val="36"/>
          <w:u w:val="single"/>
        </w:rPr>
      </w:pPr>
    </w:p>
    <w:p w:rsidR="00DF27A9" w:rsidRDefault="00DF27A9" w:rsidP="00DF27A9">
      <w:pPr>
        <w:pStyle w:val="ListParagraph"/>
        <w:rPr>
          <w:color w:val="C00000"/>
          <w:sz w:val="36"/>
          <w:u w:val="single"/>
        </w:rPr>
      </w:pPr>
    </w:p>
    <w:p w:rsidR="00DF27A9" w:rsidRDefault="00DF27A9" w:rsidP="00DF27A9">
      <w:pPr>
        <w:pStyle w:val="ListParagraph"/>
        <w:rPr>
          <w:color w:val="C00000"/>
          <w:sz w:val="36"/>
          <w:u w:val="single"/>
        </w:rPr>
      </w:pPr>
    </w:p>
    <w:p w:rsidR="00DF27A9" w:rsidRDefault="00DF27A9" w:rsidP="00DF27A9">
      <w:pPr>
        <w:pStyle w:val="ListParagraph"/>
        <w:rPr>
          <w:color w:val="C00000"/>
          <w:sz w:val="36"/>
          <w:u w:val="single"/>
        </w:rPr>
      </w:pPr>
    </w:p>
    <w:p w:rsidR="00DF27A9" w:rsidRDefault="00DF27A9" w:rsidP="00DF27A9">
      <w:pPr>
        <w:pStyle w:val="ListParagraph"/>
        <w:rPr>
          <w:color w:val="C00000"/>
          <w:sz w:val="36"/>
          <w:u w:val="single"/>
          <w:lang w:val="mk-MK"/>
        </w:rPr>
      </w:pPr>
    </w:p>
    <w:p w:rsidR="00BE599E" w:rsidRDefault="00BE599E" w:rsidP="00DF27A9">
      <w:pPr>
        <w:pStyle w:val="ListParagraph"/>
        <w:rPr>
          <w:color w:val="C00000"/>
          <w:sz w:val="36"/>
          <w:u w:val="single"/>
          <w:lang w:val="mk-MK"/>
        </w:rPr>
      </w:pPr>
    </w:p>
    <w:p w:rsidR="00BE599E" w:rsidRDefault="00BE599E" w:rsidP="00DF27A9">
      <w:pPr>
        <w:pStyle w:val="ListParagraph"/>
        <w:rPr>
          <w:color w:val="C00000"/>
          <w:sz w:val="36"/>
          <w:u w:val="single"/>
          <w:lang w:val="mk-MK"/>
        </w:rPr>
      </w:pPr>
    </w:p>
    <w:p w:rsidR="00A216A8" w:rsidRDefault="00A216A8" w:rsidP="00A216A8">
      <w:pPr>
        <w:rPr>
          <w:color w:val="C00000"/>
          <w:sz w:val="36"/>
          <w:u w:val="single"/>
          <w:lang w:val="mk-MK"/>
        </w:rPr>
      </w:pPr>
    </w:p>
    <w:p w:rsidR="009A2AB5" w:rsidRDefault="00AF063C" w:rsidP="0007423B">
      <w:pPr>
        <w:pStyle w:val="Heading1"/>
        <w:numPr>
          <w:ilvl w:val="0"/>
          <w:numId w:val="25"/>
        </w:numPr>
        <w:rPr>
          <w:rStyle w:val="SubtleReference"/>
          <w:lang w:val="mk-MK"/>
        </w:rPr>
      </w:pPr>
      <w:bookmarkStart w:id="1" w:name="_Toc498940246"/>
      <w:r>
        <w:rPr>
          <w:rStyle w:val="SubtleReference"/>
          <w:lang w:val="mk-MK"/>
        </w:rPr>
        <w:t>Поврзување со</w:t>
      </w:r>
      <w:r w:rsidR="009A2AB5">
        <w:rPr>
          <w:rStyle w:val="SubtleReference"/>
          <w:lang w:val="mk-MK"/>
        </w:rPr>
        <w:t xml:space="preserve"> комуникациски клиент </w:t>
      </w:r>
      <w:r w:rsidR="0007423B" w:rsidRPr="0007423B">
        <w:rPr>
          <w:rStyle w:val="SubtleReference"/>
          <w:lang w:val="mk-MK"/>
        </w:rPr>
        <w:t>Агенција за катастар на недвижности</w:t>
      </w:r>
      <w:bookmarkEnd w:id="1"/>
    </w:p>
    <w:p w:rsidR="009A2AB5" w:rsidRDefault="009A2AB5" w:rsidP="009A2AB5">
      <w:pPr>
        <w:rPr>
          <w:lang w:val="mk-MK"/>
        </w:rPr>
      </w:pPr>
    </w:p>
    <w:p w:rsidR="009A2AB5" w:rsidRDefault="009A2AB5" w:rsidP="009A2AB5">
      <w:pPr>
        <w:ind w:left="720"/>
        <w:rPr>
          <w:color w:val="000000" w:themeColor="text1"/>
          <w:sz w:val="28"/>
          <w:szCs w:val="28"/>
          <w:lang w:val="mk-MK"/>
        </w:rPr>
      </w:pPr>
      <w:r>
        <w:rPr>
          <w:color w:val="000000" w:themeColor="text1"/>
          <w:sz w:val="24"/>
          <w:szCs w:val="24"/>
        </w:rPr>
        <w:t xml:space="preserve">Со </w:t>
      </w:r>
      <w:r w:rsidRPr="003F224A">
        <w:rPr>
          <w:color w:val="000000" w:themeColor="text1"/>
          <w:sz w:val="24"/>
          <w:szCs w:val="24"/>
        </w:rPr>
        <w:t>Remote Desktop</w:t>
      </w:r>
      <w:r>
        <w:rPr>
          <w:color w:val="000000" w:themeColor="text1"/>
          <w:sz w:val="24"/>
          <w:szCs w:val="24"/>
          <w:lang w:val="mk-MK"/>
        </w:rPr>
        <w:t xml:space="preserve"> се логираме на следната </w:t>
      </w:r>
      <w:r>
        <w:rPr>
          <w:color w:val="000000" w:themeColor="text1"/>
          <w:sz w:val="24"/>
          <w:szCs w:val="24"/>
        </w:rPr>
        <w:t>IP</w:t>
      </w:r>
      <w:r>
        <w:rPr>
          <w:color w:val="000000" w:themeColor="text1"/>
          <w:sz w:val="24"/>
          <w:szCs w:val="24"/>
          <w:lang w:val="mk-MK"/>
        </w:rPr>
        <w:t xml:space="preserve"> адреса позната како Централна локација, </w:t>
      </w:r>
      <w:r w:rsidRPr="008B4F35">
        <w:rPr>
          <w:color w:val="000000" w:themeColor="text1"/>
          <w:sz w:val="28"/>
          <w:szCs w:val="28"/>
          <w:lang w:val="mk-MK"/>
        </w:rPr>
        <w:t>192.168.1.137</w:t>
      </w:r>
      <w:r>
        <w:rPr>
          <w:color w:val="000000" w:themeColor="text1"/>
          <w:sz w:val="24"/>
          <w:szCs w:val="24"/>
          <w:lang w:val="mk-MK"/>
        </w:rPr>
        <w:t xml:space="preserve">. Од таму со </w:t>
      </w:r>
      <w:r w:rsidRPr="003F224A">
        <w:rPr>
          <w:color w:val="000000" w:themeColor="text1"/>
          <w:sz w:val="24"/>
          <w:szCs w:val="24"/>
        </w:rPr>
        <w:t>Remote Desktop</w:t>
      </w:r>
      <w:r>
        <w:rPr>
          <w:color w:val="000000" w:themeColor="text1"/>
          <w:sz w:val="24"/>
          <w:szCs w:val="24"/>
          <w:lang w:val="mk-MK"/>
        </w:rPr>
        <w:t xml:space="preserve"> се логираме на виртуелката каде што се наоѓа комуникацискиот клиент на Централен регистар т.е </w:t>
      </w:r>
      <w:r>
        <w:rPr>
          <w:color w:val="000000" w:themeColor="text1"/>
          <w:sz w:val="24"/>
          <w:szCs w:val="24"/>
        </w:rPr>
        <w:t>IP</w:t>
      </w:r>
      <w:r>
        <w:rPr>
          <w:color w:val="000000" w:themeColor="text1"/>
          <w:sz w:val="24"/>
          <w:szCs w:val="24"/>
          <w:lang w:val="mk-MK"/>
        </w:rPr>
        <w:t xml:space="preserve"> адресата </w:t>
      </w:r>
      <w:r w:rsidR="0007423B">
        <w:rPr>
          <w:color w:val="000000" w:themeColor="text1"/>
          <w:sz w:val="28"/>
          <w:szCs w:val="28"/>
          <w:lang w:val="mk-MK"/>
        </w:rPr>
        <w:t>192.168.4</w:t>
      </w:r>
      <w:r w:rsidRPr="008B4F35">
        <w:rPr>
          <w:color w:val="000000" w:themeColor="text1"/>
          <w:sz w:val="28"/>
          <w:szCs w:val="28"/>
          <w:lang w:val="mk-MK"/>
        </w:rPr>
        <w:t>.22</w:t>
      </w:r>
    </w:p>
    <w:p w:rsidR="009A2AB5" w:rsidRDefault="009A2AB5" w:rsidP="009A2AB5">
      <w:pPr>
        <w:ind w:left="720"/>
      </w:pPr>
      <w:r>
        <w:rPr>
          <w:lang w:val="mk-MK"/>
        </w:rPr>
        <w:t>Параметрите за логирање се следниве</w:t>
      </w:r>
      <w:r>
        <w:t>:</w:t>
      </w:r>
    </w:p>
    <w:p w:rsidR="009A2AB5" w:rsidRDefault="009A2AB5" w:rsidP="009A2AB5">
      <w:pPr>
        <w:pStyle w:val="ListParagraph"/>
        <w:spacing w:after="0" w:line="240" w:lineRule="auto"/>
        <w:contextualSpacing w:val="0"/>
      </w:pPr>
      <w:r>
        <w:t xml:space="preserve">Username: </w:t>
      </w:r>
      <w:r w:rsidR="0007423B">
        <w:t>interoperabilno\gjore.gjelev</w:t>
      </w:r>
    </w:p>
    <w:p w:rsidR="009A2AB5" w:rsidRDefault="009A2AB5" w:rsidP="009A2AB5">
      <w:pPr>
        <w:pStyle w:val="ListParagraph"/>
      </w:pPr>
      <w:r>
        <w:t xml:space="preserve">Password: </w:t>
      </w:r>
      <w:r w:rsidR="0007423B">
        <w:t>G1@re123</w:t>
      </w:r>
    </w:p>
    <w:p w:rsidR="009A2AB5" w:rsidRPr="009A2AB5" w:rsidRDefault="009A2AB5" w:rsidP="009A2AB5">
      <w:pPr>
        <w:ind w:left="720"/>
      </w:pPr>
    </w:p>
    <w:p w:rsidR="009A2AB5" w:rsidRDefault="009A2AB5" w:rsidP="009A2AB5">
      <w:pPr>
        <w:rPr>
          <w:lang w:val="mk-MK"/>
        </w:rPr>
      </w:pPr>
    </w:p>
    <w:p w:rsidR="009A2AB5" w:rsidRDefault="009A2AB5" w:rsidP="009A2AB5">
      <w:pPr>
        <w:rPr>
          <w:lang w:val="mk-MK"/>
        </w:rPr>
      </w:pPr>
    </w:p>
    <w:p w:rsidR="009A2AB5" w:rsidRDefault="009A2AB5" w:rsidP="009A2AB5">
      <w:pPr>
        <w:rPr>
          <w:lang w:val="mk-MK"/>
        </w:rPr>
      </w:pPr>
    </w:p>
    <w:p w:rsidR="009A2AB5" w:rsidRDefault="009A2AB5" w:rsidP="009A2AB5">
      <w:pPr>
        <w:rPr>
          <w:lang w:val="mk-MK"/>
        </w:rPr>
      </w:pPr>
    </w:p>
    <w:p w:rsidR="009A2AB5" w:rsidRDefault="009A2AB5" w:rsidP="009A2AB5">
      <w:pPr>
        <w:rPr>
          <w:lang w:val="mk-MK"/>
        </w:rPr>
      </w:pPr>
    </w:p>
    <w:p w:rsidR="009A2AB5" w:rsidRDefault="009A2AB5" w:rsidP="009A2AB5">
      <w:pPr>
        <w:rPr>
          <w:lang w:val="mk-MK"/>
        </w:rPr>
      </w:pPr>
    </w:p>
    <w:p w:rsidR="009A2AB5" w:rsidRDefault="009A2AB5" w:rsidP="009A2AB5">
      <w:pPr>
        <w:rPr>
          <w:lang w:val="mk-MK"/>
        </w:rPr>
      </w:pPr>
    </w:p>
    <w:p w:rsidR="009A2AB5" w:rsidRDefault="009A2AB5" w:rsidP="009A2AB5">
      <w:pPr>
        <w:rPr>
          <w:lang w:val="mk-MK"/>
        </w:rPr>
      </w:pPr>
    </w:p>
    <w:p w:rsidR="009A2AB5" w:rsidRDefault="009A2AB5" w:rsidP="009A2AB5">
      <w:pPr>
        <w:rPr>
          <w:lang w:val="mk-MK"/>
        </w:rPr>
      </w:pPr>
    </w:p>
    <w:p w:rsidR="009A2AB5" w:rsidRDefault="009A2AB5" w:rsidP="009A2AB5">
      <w:pPr>
        <w:rPr>
          <w:lang w:val="mk-MK"/>
        </w:rPr>
      </w:pPr>
    </w:p>
    <w:p w:rsidR="009A2AB5" w:rsidRDefault="009A2AB5" w:rsidP="009A2AB5">
      <w:pPr>
        <w:rPr>
          <w:lang w:val="mk-MK"/>
        </w:rPr>
      </w:pPr>
    </w:p>
    <w:p w:rsidR="009A2AB5" w:rsidRDefault="009A2AB5" w:rsidP="009A2AB5">
      <w:pPr>
        <w:rPr>
          <w:lang w:val="mk-MK"/>
        </w:rPr>
      </w:pPr>
    </w:p>
    <w:p w:rsidR="009A2AB5" w:rsidRDefault="009A2AB5" w:rsidP="009A2AB5">
      <w:pPr>
        <w:rPr>
          <w:lang w:val="mk-MK"/>
        </w:rPr>
      </w:pPr>
    </w:p>
    <w:p w:rsidR="009A2AB5" w:rsidRDefault="009A2AB5" w:rsidP="009A2AB5">
      <w:pPr>
        <w:rPr>
          <w:lang w:val="mk-MK"/>
        </w:rPr>
      </w:pPr>
    </w:p>
    <w:p w:rsidR="009A2AB5" w:rsidRDefault="009A2AB5" w:rsidP="009A2AB5">
      <w:pPr>
        <w:rPr>
          <w:lang w:val="mk-MK"/>
        </w:rPr>
      </w:pPr>
    </w:p>
    <w:p w:rsidR="009A2AB5" w:rsidRDefault="009A2AB5" w:rsidP="009A2AB5">
      <w:pPr>
        <w:rPr>
          <w:lang w:val="mk-MK"/>
        </w:rPr>
      </w:pPr>
    </w:p>
    <w:p w:rsidR="009A2AB5" w:rsidRDefault="009A2AB5" w:rsidP="009A2AB5">
      <w:pPr>
        <w:rPr>
          <w:lang w:val="mk-MK"/>
        </w:rPr>
      </w:pPr>
    </w:p>
    <w:p w:rsidR="009A2AB5" w:rsidRDefault="009A2AB5" w:rsidP="009A2AB5">
      <w:pPr>
        <w:rPr>
          <w:lang w:val="mk-MK"/>
        </w:rPr>
      </w:pPr>
    </w:p>
    <w:p w:rsidR="009A2AB5" w:rsidRPr="009A2AB5" w:rsidRDefault="009A2AB5" w:rsidP="009A2AB5">
      <w:pPr>
        <w:rPr>
          <w:lang w:val="mk-MK"/>
        </w:rPr>
      </w:pPr>
    </w:p>
    <w:p w:rsidR="00DF27A9" w:rsidRPr="00A700F2" w:rsidRDefault="000F4C80" w:rsidP="00A700F2">
      <w:pPr>
        <w:pStyle w:val="Heading1"/>
        <w:numPr>
          <w:ilvl w:val="0"/>
          <w:numId w:val="25"/>
        </w:numPr>
        <w:rPr>
          <w:rStyle w:val="SubtleReference"/>
        </w:rPr>
      </w:pPr>
      <w:bookmarkStart w:id="2" w:name="_Toc498940247"/>
      <w:r w:rsidRPr="0007423B">
        <w:rPr>
          <w:rStyle w:val="SubtleReference"/>
          <w:lang w:val="mk-MK"/>
        </w:rPr>
        <w:t>Агенција за катастар на недвижности</w:t>
      </w:r>
      <w:r w:rsidR="00A216A8" w:rsidRPr="00A700F2">
        <w:rPr>
          <w:rStyle w:val="SubtleReference"/>
        </w:rPr>
        <w:t xml:space="preserve"> </w:t>
      </w:r>
      <w:proofErr w:type="spellStart"/>
      <w:r w:rsidR="00A216A8" w:rsidRPr="00A700F2">
        <w:rPr>
          <w:rStyle w:val="SubtleReference"/>
        </w:rPr>
        <w:t>во</w:t>
      </w:r>
      <w:proofErr w:type="spellEnd"/>
      <w:r w:rsidR="00A216A8" w:rsidRPr="00A700F2">
        <w:rPr>
          <w:rStyle w:val="SubtleReference"/>
        </w:rPr>
        <w:t xml:space="preserve"> </w:t>
      </w:r>
      <w:proofErr w:type="spellStart"/>
      <w:r w:rsidR="00A216A8" w:rsidRPr="00A700F2">
        <w:rPr>
          <w:rStyle w:val="SubtleReference"/>
        </w:rPr>
        <w:t>улога</w:t>
      </w:r>
      <w:proofErr w:type="spellEnd"/>
      <w:r w:rsidR="00A216A8" w:rsidRPr="00A700F2">
        <w:rPr>
          <w:rStyle w:val="SubtleReference"/>
        </w:rPr>
        <w:t xml:space="preserve"> </w:t>
      </w:r>
      <w:proofErr w:type="spellStart"/>
      <w:r w:rsidR="00A216A8" w:rsidRPr="00A700F2">
        <w:rPr>
          <w:rStyle w:val="SubtleReference"/>
        </w:rPr>
        <w:t>на</w:t>
      </w:r>
      <w:proofErr w:type="spellEnd"/>
      <w:r w:rsidR="00A216A8" w:rsidRPr="00A700F2">
        <w:rPr>
          <w:rStyle w:val="SubtleReference"/>
        </w:rPr>
        <w:t xml:space="preserve"> </w:t>
      </w:r>
      <w:proofErr w:type="spellStart"/>
      <w:r w:rsidR="00A216A8" w:rsidRPr="00A700F2">
        <w:rPr>
          <w:rStyle w:val="SubtleReference"/>
        </w:rPr>
        <w:t>провајдер</w:t>
      </w:r>
      <w:proofErr w:type="spellEnd"/>
      <w:r w:rsidR="00A216A8" w:rsidRPr="00A700F2">
        <w:rPr>
          <w:rStyle w:val="SubtleReference"/>
        </w:rPr>
        <w:t xml:space="preserve"> </w:t>
      </w:r>
      <w:proofErr w:type="spellStart"/>
      <w:r w:rsidR="00A216A8" w:rsidRPr="00A700F2">
        <w:rPr>
          <w:rStyle w:val="SubtleReference"/>
        </w:rPr>
        <w:t>на</w:t>
      </w:r>
      <w:proofErr w:type="spellEnd"/>
      <w:r w:rsidR="00A216A8" w:rsidRPr="00A700F2">
        <w:rPr>
          <w:rStyle w:val="SubtleReference"/>
        </w:rPr>
        <w:t xml:space="preserve"> </w:t>
      </w:r>
      <w:proofErr w:type="spellStart"/>
      <w:r w:rsidR="00A216A8" w:rsidRPr="00A700F2">
        <w:rPr>
          <w:rStyle w:val="SubtleReference"/>
        </w:rPr>
        <w:t>услуги</w:t>
      </w:r>
      <w:bookmarkEnd w:id="2"/>
      <w:proofErr w:type="spellEnd"/>
    </w:p>
    <w:p w:rsidR="00C62ACB" w:rsidRPr="00C62ACB" w:rsidRDefault="00C62ACB" w:rsidP="00C62ACB">
      <w:pPr>
        <w:rPr>
          <w:lang w:val="mk-MK"/>
        </w:rPr>
      </w:pPr>
    </w:p>
    <w:p w:rsidR="003F224A" w:rsidRDefault="003F224A" w:rsidP="003F224A">
      <w:pPr>
        <w:rPr>
          <w:color w:val="000000" w:themeColor="text1"/>
          <w:sz w:val="24"/>
          <w:szCs w:val="24"/>
        </w:rPr>
      </w:pPr>
      <w:r w:rsidRPr="003F224A">
        <w:rPr>
          <w:color w:val="000000" w:themeColor="text1"/>
          <w:sz w:val="24"/>
          <w:szCs w:val="24"/>
          <w:lang w:val="mk-MK"/>
        </w:rPr>
        <w:t xml:space="preserve">Секој комуникациски клиент се состои од 4 апликации кои се поставени во </w:t>
      </w:r>
      <w:r w:rsidRPr="003F224A">
        <w:rPr>
          <w:color w:val="000000" w:themeColor="text1"/>
          <w:sz w:val="24"/>
          <w:szCs w:val="24"/>
        </w:rPr>
        <w:t>IIS</w:t>
      </w:r>
      <w:r w:rsidRPr="003F224A">
        <w:rPr>
          <w:color w:val="000000" w:themeColor="text1"/>
          <w:sz w:val="24"/>
          <w:szCs w:val="24"/>
          <w:lang w:val="mk-MK"/>
        </w:rPr>
        <w:t xml:space="preserve">-от на самата машина на која се логираме преку </w:t>
      </w:r>
      <w:r w:rsidRPr="003F224A">
        <w:rPr>
          <w:color w:val="000000" w:themeColor="text1"/>
          <w:sz w:val="24"/>
          <w:szCs w:val="24"/>
        </w:rPr>
        <w:t xml:space="preserve">Remote Desktop. </w:t>
      </w:r>
    </w:p>
    <w:p w:rsidR="003F224A" w:rsidRDefault="003F224A" w:rsidP="003F224A">
      <w:pPr>
        <w:rPr>
          <w:color w:val="000000" w:themeColor="text1"/>
          <w:sz w:val="24"/>
          <w:szCs w:val="24"/>
        </w:rPr>
      </w:pPr>
      <w:r>
        <w:rPr>
          <w:color w:val="000000" w:themeColor="text1"/>
          <w:sz w:val="24"/>
          <w:szCs w:val="24"/>
          <w:lang w:val="mk-MK"/>
        </w:rPr>
        <w:t>Тие четири апликации се следниве</w:t>
      </w:r>
      <w:r>
        <w:rPr>
          <w:color w:val="000000" w:themeColor="text1"/>
          <w:sz w:val="24"/>
          <w:szCs w:val="24"/>
        </w:rPr>
        <w:t>:</w:t>
      </w:r>
    </w:p>
    <w:p w:rsidR="003F224A" w:rsidRDefault="003F224A" w:rsidP="003F224A">
      <w:pPr>
        <w:rPr>
          <w:color w:val="000000" w:themeColor="text1"/>
          <w:sz w:val="24"/>
          <w:szCs w:val="24"/>
        </w:rPr>
      </w:pPr>
    </w:p>
    <w:p w:rsidR="003F224A" w:rsidRDefault="008B4F35" w:rsidP="003F224A">
      <w:pPr>
        <w:rPr>
          <w:color w:val="C00000"/>
          <w:sz w:val="24"/>
          <w:szCs w:val="24"/>
        </w:rPr>
      </w:pPr>
      <w:r>
        <w:rPr>
          <w:noProof/>
          <w:color w:val="C00000"/>
          <w:sz w:val="24"/>
          <w:szCs w:val="24"/>
        </w:rPr>
        <w:drawing>
          <wp:inline distT="0" distB="0" distL="0" distR="0" wp14:anchorId="0CC5C669" wp14:editId="1A594FD6">
            <wp:extent cx="666750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Client.png"/>
                    <pic:cNvPicPr/>
                  </pic:nvPicPr>
                  <pic:blipFill>
                    <a:blip r:embed="rId9">
                      <a:extLst>
                        <a:ext uri="{28A0092B-C50C-407E-A947-70E740481C1C}">
                          <a14:useLocalDpi xmlns:a14="http://schemas.microsoft.com/office/drawing/2010/main" val="0"/>
                        </a:ext>
                      </a:extLst>
                    </a:blip>
                    <a:stretch>
                      <a:fillRect/>
                    </a:stretch>
                  </pic:blipFill>
                  <pic:spPr>
                    <a:xfrm>
                      <a:off x="0" y="0"/>
                      <a:ext cx="6668209" cy="1895677"/>
                    </a:xfrm>
                    <a:prstGeom prst="rect">
                      <a:avLst/>
                    </a:prstGeom>
                  </pic:spPr>
                </pic:pic>
              </a:graphicData>
            </a:graphic>
          </wp:inline>
        </w:drawing>
      </w:r>
    </w:p>
    <w:p w:rsidR="008B4F35" w:rsidRDefault="008B4F35" w:rsidP="003F224A">
      <w:pPr>
        <w:rPr>
          <w:color w:val="000000" w:themeColor="text1"/>
          <w:sz w:val="24"/>
          <w:szCs w:val="24"/>
          <w:lang w:val="mk-MK"/>
        </w:rPr>
      </w:pPr>
      <w:r>
        <w:rPr>
          <w:color w:val="000000" w:themeColor="text1"/>
          <w:sz w:val="24"/>
          <w:szCs w:val="24"/>
          <w:lang w:val="mk-MK"/>
        </w:rPr>
        <w:t xml:space="preserve">Значи, комуникацискиот клиент на институција </w:t>
      </w:r>
      <w:r w:rsidR="000F4C80">
        <w:rPr>
          <w:color w:val="000000" w:themeColor="text1"/>
          <w:sz w:val="24"/>
          <w:szCs w:val="24"/>
          <w:lang w:val="mk-MK"/>
        </w:rPr>
        <w:t>Агенција за катастар на недвижности</w:t>
      </w:r>
      <w:r>
        <w:rPr>
          <w:color w:val="000000" w:themeColor="text1"/>
          <w:sz w:val="24"/>
          <w:szCs w:val="24"/>
          <w:lang w:val="mk-MK"/>
        </w:rPr>
        <w:t xml:space="preserve"> треба да се ажурира со тоа што ќе се постават нови верзии на секоја од овие четири апликации.</w:t>
      </w:r>
    </w:p>
    <w:p w:rsidR="008B4F35" w:rsidRDefault="008B4F35" w:rsidP="003F224A">
      <w:pPr>
        <w:rPr>
          <w:color w:val="000000" w:themeColor="text1"/>
          <w:sz w:val="24"/>
          <w:szCs w:val="24"/>
          <w:lang w:val="mk-MK"/>
        </w:rPr>
      </w:pPr>
      <w:r>
        <w:rPr>
          <w:color w:val="000000" w:themeColor="text1"/>
          <w:sz w:val="24"/>
          <w:szCs w:val="24"/>
          <w:lang w:val="mk-MK"/>
        </w:rPr>
        <w:t xml:space="preserve">Во продолжение се чекорите за успешно ажурирање на комуникацискиот клиент </w:t>
      </w:r>
      <w:r w:rsidR="000F4C80">
        <w:rPr>
          <w:color w:val="000000" w:themeColor="text1"/>
          <w:sz w:val="24"/>
          <w:szCs w:val="24"/>
          <w:lang w:val="mk-MK"/>
        </w:rPr>
        <w:t>Агенција за катастар на недвижности</w:t>
      </w:r>
      <w:r>
        <w:rPr>
          <w:color w:val="000000" w:themeColor="text1"/>
          <w:sz w:val="24"/>
          <w:szCs w:val="24"/>
          <w:lang w:val="mk-MK"/>
        </w:rPr>
        <w:t>.</w:t>
      </w:r>
    </w:p>
    <w:p w:rsidR="008B4F35" w:rsidRDefault="008B4F35" w:rsidP="003F224A">
      <w:pPr>
        <w:rPr>
          <w:color w:val="000000" w:themeColor="text1"/>
          <w:sz w:val="24"/>
          <w:szCs w:val="24"/>
          <w:lang w:val="mk-MK"/>
        </w:rPr>
      </w:pPr>
    </w:p>
    <w:p w:rsidR="008B4F35" w:rsidRPr="00FB5323" w:rsidRDefault="008B4F35" w:rsidP="008B4F35">
      <w:pPr>
        <w:pStyle w:val="ListParagraph"/>
        <w:numPr>
          <w:ilvl w:val="0"/>
          <w:numId w:val="2"/>
        </w:numPr>
        <w:rPr>
          <w:color w:val="C00000"/>
          <w:sz w:val="24"/>
          <w:szCs w:val="24"/>
          <w:lang w:val="mk-MK"/>
        </w:rPr>
      </w:pPr>
      <w:r>
        <w:rPr>
          <w:color w:val="000000" w:themeColor="text1"/>
          <w:sz w:val="24"/>
          <w:szCs w:val="24"/>
        </w:rPr>
        <w:t xml:space="preserve">Со </w:t>
      </w:r>
      <w:r w:rsidRPr="003F224A">
        <w:rPr>
          <w:color w:val="000000" w:themeColor="text1"/>
          <w:sz w:val="24"/>
          <w:szCs w:val="24"/>
        </w:rPr>
        <w:t>Remote Desktop</w:t>
      </w:r>
      <w:r>
        <w:rPr>
          <w:color w:val="000000" w:themeColor="text1"/>
          <w:sz w:val="24"/>
          <w:szCs w:val="24"/>
          <w:lang w:val="mk-MK"/>
        </w:rPr>
        <w:t xml:space="preserve"> се логираме на следната </w:t>
      </w:r>
      <w:r>
        <w:rPr>
          <w:color w:val="000000" w:themeColor="text1"/>
          <w:sz w:val="24"/>
          <w:szCs w:val="24"/>
        </w:rPr>
        <w:t>IP</w:t>
      </w:r>
      <w:r>
        <w:rPr>
          <w:color w:val="000000" w:themeColor="text1"/>
          <w:sz w:val="24"/>
          <w:szCs w:val="24"/>
          <w:lang w:val="mk-MK"/>
        </w:rPr>
        <w:t xml:space="preserve"> адреса позната како Централна локација, </w:t>
      </w:r>
      <w:r w:rsidRPr="008B4F35">
        <w:rPr>
          <w:color w:val="000000" w:themeColor="text1"/>
          <w:sz w:val="28"/>
          <w:szCs w:val="28"/>
          <w:lang w:val="mk-MK"/>
        </w:rPr>
        <w:t>192.168.1.137</w:t>
      </w:r>
      <w:r>
        <w:rPr>
          <w:color w:val="000000" w:themeColor="text1"/>
          <w:sz w:val="24"/>
          <w:szCs w:val="24"/>
          <w:lang w:val="mk-MK"/>
        </w:rPr>
        <w:t xml:space="preserve">. Од таму со </w:t>
      </w:r>
      <w:r w:rsidRPr="003F224A">
        <w:rPr>
          <w:color w:val="000000" w:themeColor="text1"/>
          <w:sz w:val="24"/>
          <w:szCs w:val="24"/>
        </w:rPr>
        <w:t>Remote Desktop</w:t>
      </w:r>
      <w:r>
        <w:rPr>
          <w:color w:val="000000" w:themeColor="text1"/>
          <w:sz w:val="24"/>
          <w:szCs w:val="24"/>
          <w:lang w:val="mk-MK"/>
        </w:rPr>
        <w:t xml:space="preserve"> се логираме на виртуелката каде што се наоѓа комуникацискиот клиент на </w:t>
      </w:r>
      <w:r w:rsidR="000F4C80">
        <w:rPr>
          <w:color w:val="000000" w:themeColor="text1"/>
          <w:sz w:val="24"/>
          <w:szCs w:val="24"/>
          <w:lang w:val="mk-MK"/>
        </w:rPr>
        <w:t>Агенција за катастар на недвижности</w:t>
      </w:r>
      <w:r>
        <w:rPr>
          <w:color w:val="000000" w:themeColor="text1"/>
          <w:sz w:val="24"/>
          <w:szCs w:val="24"/>
          <w:lang w:val="mk-MK"/>
        </w:rPr>
        <w:t xml:space="preserve"> т.е </w:t>
      </w:r>
      <w:r>
        <w:rPr>
          <w:color w:val="000000" w:themeColor="text1"/>
          <w:sz w:val="24"/>
          <w:szCs w:val="24"/>
        </w:rPr>
        <w:t>IP</w:t>
      </w:r>
      <w:r>
        <w:rPr>
          <w:color w:val="000000" w:themeColor="text1"/>
          <w:sz w:val="24"/>
          <w:szCs w:val="24"/>
          <w:lang w:val="mk-MK"/>
        </w:rPr>
        <w:t xml:space="preserve"> адресата </w:t>
      </w:r>
      <w:r w:rsidR="000F4C80">
        <w:rPr>
          <w:color w:val="000000" w:themeColor="text1"/>
          <w:sz w:val="28"/>
          <w:szCs w:val="28"/>
          <w:lang w:val="mk-MK"/>
        </w:rPr>
        <w:t>192.168.4</w:t>
      </w:r>
      <w:r w:rsidRPr="008B4F35">
        <w:rPr>
          <w:color w:val="000000" w:themeColor="text1"/>
          <w:sz w:val="28"/>
          <w:szCs w:val="28"/>
          <w:lang w:val="mk-MK"/>
        </w:rPr>
        <w:t>.22</w:t>
      </w:r>
      <w:r>
        <w:rPr>
          <w:color w:val="000000" w:themeColor="text1"/>
          <w:sz w:val="24"/>
          <w:szCs w:val="24"/>
          <w:lang w:val="mk-MK"/>
        </w:rPr>
        <w:t>.</w:t>
      </w:r>
    </w:p>
    <w:p w:rsidR="00FB5323" w:rsidRPr="008B4F35" w:rsidRDefault="00FB5323" w:rsidP="00FB5323">
      <w:pPr>
        <w:pStyle w:val="ListParagraph"/>
        <w:ind w:left="780"/>
        <w:rPr>
          <w:color w:val="C00000"/>
          <w:sz w:val="24"/>
          <w:szCs w:val="24"/>
          <w:lang w:val="mk-MK"/>
        </w:rPr>
      </w:pPr>
    </w:p>
    <w:p w:rsidR="008B4F35" w:rsidRPr="000B453F" w:rsidRDefault="00C51C31" w:rsidP="008B4F35">
      <w:pPr>
        <w:pStyle w:val="ListParagraph"/>
        <w:numPr>
          <w:ilvl w:val="0"/>
          <w:numId w:val="2"/>
        </w:numPr>
        <w:rPr>
          <w:color w:val="C00000"/>
          <w:sz w:val="24"/>
          <w:szCs w:val="24"/>
          <w:lang w:val="mk-MK"/>
        </w:rPr>
      </w:pPr>
      <w:r>
        <w:rPr>
          <w:color w:val="000000" w:themeColor="text1"/>
          <w:sz w:val="24"/>
          <w:szCs w:val="24"/>
          <w:lang w:val="mk-MK"/>
        </w:rPr>
        <w:t xml:space="preserve">Претходно е направен </w:t>
      </w:r>
      <w:r w:rsidR="008B4F35">
        <w:rPr>
          <w:color w:val="000000" w:themeColor="text1"/>
          <w:sz w:val="24"/>
          <w:szCs w:val="24"/>
        </w:rPr>
        <w:t>Backup</w:t>
      </w:r>
      <w:r w:rsidR="008B4F35">
        <w:rPr>
          <w:color w:val="000000" w:themeColor="text1"/>
          <w:sz w:val="24"/>
          <w:szCs w:val="24"/>
          <w:lang w:val="mk-MK"/>
        </w:rPr>
        <w:t xml:space="preserve"> на моменталните верзии на четирите апликации на продукциска околина</w:t>
      </w:r>
      <w:r w:rsidR="005B664A">
        <w:rPr>
          <w:color w:val="000000" w:themeColor="text1"/>
          <w:sz w:val="24"/>
          <w:szCs w:val="24"/>
          <w:lang w:val="mk-MK"/>
        </w:rPr>
        <w:t>(не треба да се води сметка за тоа во моментот)</w:t>
      </w:r>
      <w:r w:rsidR="008B4F35">
        <w:rPr>
          <w:color w:val="000000" w:themeColor="text1"/>
          <w:sz w:val="24"/>
          <w:szCs w:val="24"/>
          <w:lang w:val="mk-MK"/>
        </w:rPr>
        <w:t xml:space="preserve">. </w:t>
      </w:r>
    </w:p>
    <w:p w:rsidR="000B453F" w:rsidRDefault="000B453F" w:rsidP="000B453F">
      <w:pPr>
        <w:pStyle w:val="ListParagraph"/>
        <w:ind w:left="780"/>
        <w:rPr>
          <w:color w:val="000000" w:themeColor="text1"/>
          <w:sz w:val="24"/>
          <w:szCs w:val="24"/>
          <w:lang w:val="mk-MK"/>
        </w:rPr>
      </w:pPr>
    </w:p>
    <w:p w:rsidR="008B4F35" w:rsidRPr="008B4F35" w:rsidRDefault="008B4F35" w:rsidP="00C51C31">
      <w:pPr>
        <w:pStyle w:val="ListParagraph"/>
        <w:ind w:left="780"/>
        <w:rPr>
          <w:color w:val="C00000"/>
          <w:sz w:val="24"/>
          <w:szCs w:val="24"/>
          <w:lang w:val="mk-MK"/>
        </w:rPr>
      </w:pPr>
      <w:proofErr w:type="gramStart"/>
      <w:r w:rsidRPr="003F224A">
        <w:rPr>
          <w:color w:val="000000" w:themeColor="text1"/>
          <w:sz w:val="24"/>
          <w:szCs w:val="24"/>
        </w:rPr>
        <w:t>IIS</w:t>
      </w:r>
      <w:r w:rsidRPr="003F224A">
        <w:rPr>
          <w:color w:val="000000" w:themeColor="text1"/>
          <w:sz w:val="24"/>
          <w:szCs w:val="24"/>
          <w:lang w:val="mk-MK"/>
        </w:rPr>
        <w:t>-от</w:t>
      </w:r>
      <w:r>
        <w:rPr>
          <w:color w:val="000000" w:themeColor="text1"/>
          <w:sz w:val="24"/>
          <w:szCs w:val="24"/>
          <w:lang w:val="mk-MK"/>
        </w:rPr>
        <w:t xml:space="preserve"> на </w:t>
      </w:r>
      <w:r w:rsidR="000F4C80">
        <w:rPr>
          <w:color w:val="000000" w:themeColor="text1"/>
          <w:sz w:val="24"/>
          <w:szCs w:val="24"/>
          <w:lang w:val="mk-MK"/>
        </w:rPr>
        <w:t>Агенција за катастар на недвижности</w:t>
      </w:r>
      <w:r>
        <w:rPr>
          <w:color w:val="000000" w:themeColor="text1"/>
          <w:sz w:val="24"/>
          <w:szCs w:val="24"/>
          <w:lang w:val="mk-MK"/>
        </w:rPr>
        <w:t xml:space="preserve"> ги содржи четирите апликации од комуникацискиот клиент на </w:t>
      </w:r>
      <w:r w:rsidR="000F4C80">
        <w:rPr>
          <w:color w:val="000000" w:themeColor="text1"/>
          <w:sz w:val="24"/>
          <w:szCs w:val="24"/>
          <w:lang w:val="mk-MK"/>
        </w:rPr>
        <w:t>Агенција за катастар на недвижности</w:t>
      </w:r>
      <w:r>
        <w:rPr>
          <w:color w:val="000000" w:themeColor="text1"/>
          <w:sz w:val="24"/>
          <w:szCs w:val="24"/>
          <w:lang w:val="mk-MK"/>
        </w:rPr>
        <w:t xml:space="preserve"> на продукциска околина, и плус уште четири апликации од комуникацискиот клиент на </w:t>
      </w:r>
      <w:r w:rsidR="000F4C80">
        <w:rPr>
          <w:color w:val="000000" w:themeColor="text1"/>
          <w:sz w:val="24"/>
          <w:szCs w:val="24"/>
          <w:lang w:val="mk-MK"/>
        </w:rPr>
        <w:t>Агенција за катастар на недвижности</w:t>
      </w:r>
      <w:r>
        <w:rPr>
          <w:color w:val="000000" w:themeColor="text1"/>
          <w:sz w:val="24"/>
          <w:szCs w:val="24"/>
          <w:lang w:val="mk-MK"/>
        </w:rPr>
        <w:t xml:space="preserve"> на тест околина.</w:t>
      </w:r>
      <w:proofErr w:type="gramEnd"/>
      <w:r>
        <w:rPr>
          <w:color w:val="000000" w:themeColor="text1"/>
          <w:sz w:val="24"/>
          <w:szCs w:val="24"/>
          <w:lang w:val="mk-MK"/>
        </w:rPr>
        <w:t xml:space="preserve"> Оние од тест околина во името на самата апликација го содржат зборот </w:t>
      </w:r>
      <w:r>
        <w:rPr>
          <w:color w:val="000000" w:themeColor="text1"/>
          <w:sz w:val="24"/>
          <w:szCs w:val="24"/>
        </w:rPr>
        <w:t>‘test’.</w:t>
      </w:r>
    </w:p>
    <w:p w:rsidR="008B4F35" w:rsidRDefault="008B4F35" w:rsidP="008B4F35">
      <w:pPr>
        <w:pStyle w:val="ListParagraph"/>
        <w:ind w:left="780"/>
        <w:rPr>
          <w:color w:val="000000" w:themeColor="text1"/>
          <w:sz w:val="24"/>
          <w:szCs w:val="24"/>
          <w:lang w:val="mk-MK"/>
        </w:rPr>
      </w:pPr>
      <w:r>
        <w:rPr>
          <w:color w:val="000000" w:themeColor="text1"/>
          <w:sz w:val="24"/>
          <w:szCs w:val="24"/>
          <w:lang w:val="mk-MK"/>
        </w:rPr>
        <w:lastRenderedPageBreak/>
        <w:t>Ние треба да ги ажурираме верзиите на четирите апликации кои се од продукциската околин</w:t>
      </w:r>
      <w:r w:rsidR="00C51C31">
        <w:rPr>
          <w:color w:val="000000" w:themeColor="text1"/>
          <w:sz w:val="24"/>
          <w:szCs w:val="24"/>
          <w:lang w:val="mk-MK"/>
        </w:rPr>
        <w:t>а на овој комуникациски клиент, истите се означени со црвено на сликата подолу.</w:t>
      </w:r>
    </w:p>
    <w:p w:rsidR="00C51C31" w:rsidRDefault="00C51C31" w:rsidP="008B4F35">
      <w:pPr>
        <w:pStyle w:val="ListParagraph"/>
        <w:ind w:left="780"/>
        <w:rPr>
          <w:color w:val="000000" w:themeColor="text1"/>
          <w:sz w:val="24"/>
          <w:szCs w:val="24"/>
          <w:lang w:val="mk-MK"/>
        </w:rPr>
      </w:pPr>
    </w:p>
    <w:p w:rsidR="00C51C31" w:rsidRDefault="001B2B8E" w:rsidP="008B4F35">
      <w:pPr>
        <w:pStyle w:val="ListParagraph"/>
        <w:ind w:left="780"/>
        <w:rPr>
          <w:color w:val="000000" w:themeColor="text1"/>
          <w:sz w:val="24"/>
          <w:szCs w:val="24"/>
          <w:lang w:val="mk-MK"/>
        </w:rPr>
      </w:pPr>
      <w:r>
        <w:rPr>
          <w:noProof/>
          <w:color w:val="000000" w:themeColor="text1"/>
          <w:sz w:val="24"/>
          <w:szCs w:val="24"/>
        </w:rPr>
        <w:drawing>
          <wp:inline distT="0" distB="0" distL="0" distR="0">
            <wp:extent cx="2952750" cy="426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4267200"/>
                    </a:xfrm>
                    <a:prstGeom prst="rect">
                      <a:avLst/>
                    </a:prstGeom>
                    <a:noFill/>
                    <a:ln>
                      <a:noFill/>
                    </a:ln>
                  </pic:spPr>
                </pic:pic>
              </a:graphicData>
            </a:graphic>
          </wp:inline>
        </w:drawing>
      </w:r>
    </w:p>
    <w:p w:rsidR="00C51C31" w:rsidRDefault="00C51C31" w:rsidP="008B4F35">
      <w:pPr>
        <w:pStyle w:val="ListParagraph"/>
        <w:ind w:left="780"/>
        <w:rPr>
          <w:color w:val="000000" w:themeColor="text1"/>
          <w:sz w:val="24"/>
          <w:szCs w:val="24"/>
          <w:lang w:val="mk-MK"/>
        </w:rPr>
      </w:pPr>
    </w:p>
    <w:p w:rsidR="00C51C31" w:rsidRPr="00CB5BDB" w:rsidRDefault="00CB5BDB" w:rsidP="00C51C31">
      <w:pPr>
        <w:pStyle w:val="ListParagraph"/>
        <w:numPr>
          <w:ilvl w:val="0"/>
          <w:numId w:val="2"/>
        </w:numPr>
        <w:rPr>
          <w:color w:val="C00000"/>
          <w:sz w:val="24"/>
          <w:szCs w:val="24"/>
          <w:lang w:val="mk-MK"/>
        </w:rPr>
      </w:pPr>
      <w:r>
        <w:rPr>
          <w:color w:val="000000" w:themeColor="text1"/>
          <w:sz w:val="24"/>
          <w:szCs w:val="24"/>
          <w:lang w:val="mk-MK"/>
        </w:rPr>
        <w:t>При поставување на нова верзија се копираат фајловите кои се локално на вашата машина за секоја од апликациите (</w:t>
      </w:r>
      <w:r>
        <w:rPr>
          <w:color w:val="000000" w:themeColor="text1"/>
          <w:sz w:val="24"/>
          <w:szCs w:val="24"/>
        </w:rPr>
        <w:t>External Handler, Internal Handler, API, UI</w:t>
      </w:r>
      <w:r>
        <w:rPr>
          <w:color w:val="000000" w:themeColor="text1"/>
          <w:sz w:val="24"/>
          <w:szCs w:val="24"/>
          <w:lang w:val="mk-MK"/>
        </w:rPr>
        <w:t>)</w:t>
      </w:r>
      <w:r>
        <w:rPr>
          <w:color w:val="000000" w:themeColor="text1"/>
          <w:sz w:val="24"/>
          <w:szCs w:val="24"/>
        </w:rPr>
        <w:t xml:space="preserve"> </w:t>
      </w:r>
      <w:r>
        <w:rPr>
          <w:color w:val="000000" w:themeColor="text1"/>
          <w:sz w:val="24"/>
          <w:szCs w:val="24"/>
          <w:lang w:val="mk-MK"/>
        </w:rPr>
        <w:t>и се поставуваат во соодветниот фолдер на самата виртуелка.</w:t>
      </w:r>
    </w:p>
    <w:p w:rsidR="00CB5BDB" w:rsidRPr="00CB5BDB" w:rsidRDefault="00CB5BDB" w:rsidP="001B2B8E">
      <w:pPr>
        <w:pStyle w:val="ListParagraph"/>
        <w:numPr>
          <w:ilvl w:val="0"/>
          <w:numId w:val="4"/>
        </w:numPr>
        <w:rPr>
          <w:color w:val="C00000"/>
          <w:sz w:val="24"/>
          <w:szCs w:val="24"/>
          <w:lang w:val="mk-MK"/>
        </w:rPr>
      </w:pPr>
      <w:r>
        <w:rPr>
          <w:color w:val="000000" w:themeColor="text1"/>
          <w:sz w:val="24"/>
          <w:szCs w:val="24"/>
          <w:lang w:val="mk-MK"/>
        </w:rPr>
        <w:t xml:space="preserve">За поставување на нова верзија на апликацијата </w:t>
      </w:r>
      <w:r>
        <w:rPr>
          <w:color w:val="000000" w:themeColor="text1"/>
          <w:sz w:val="24"/>
          <w:szCs w:val="24"/>
        </w:rPr>
        <w:t>External Handler</w:t>
      </w:r>
      <w:r>
        <w:rPr>
          <w:color w:val="000000" w:themeColor="text1"/>
          <w:sz w:val="24"/>
          <w:szCs w:val="24"/>
          <w:lang w:val="mk-MK"/>
        </w:rPr>
        <w:t xml:space="preserve"> се оди на локација </w:t>
      </w:r>
      <w:r w:rsidR="002B1B8F">
        <w:rPr>
          <w:color w:val="000000" w:themeColor="text1"/>
          <w:sz w:val="24"/>
          <w:szCs w:val="24"/>
        </w:rPr>
        <w:t>‘</w:t>
      </w:r>
      <w:r w:rsidR="001B2B8E" w:rsidRPr="001B2B8E">
        <w:rPr>
          <w:color w:val="C00000"/>
          <w:sz w:val="24"/>
          <w:szCs w:val="24"/>
          <w:lang w:val="mk-MK"/>
        </w:rPr>
        <w:t>C:\Interop\InteropCC\Interop.CC.Handler.External</w:t>
      </w:r>
      <w:r w:rsidR="002B1B8F">
        <w:rPr>
          <w:color w:val="C00000"/>
          <w:sz w:val="24"/>
          <w:szCs w:val="24"/>
        </w:rPr>
        <w:t>’</w:t>
      </w:r>
      <w:r w:rsidRPr="00CB5BDB">
        <w:rPr>
          <w:color w:val="C00000"/>
          <w:sz w:val="24"/>
          <w:szCs w:val="24"/>
          <w:lang w:val="mk-MK"/>
        </w:rPr>
        <w:t xml:space="preserve"> </w:t>
      </w:r>
      <w:r>
        <w:rPr>
          <w:color w:val="000000" w:themeColor="text1"/>
          <w:sz w:val="24"/>
          <w:szCs w:val="24"/>
          <w:lang w:val="mk-MK"/>
        </w:rPr>
        <w:t xml:space="preserve">и се пастираат соодветните фајлови </w:t>
      </w:r>
    </w:p>
    <w:p w:rsidR="00CB5BDB" w:rsidRPr="00CB5BDB" w:rsidRDefault="00CB5BDB" w:rsidP="001B2B8E">
      <w:pPr>
        <w:pStyle w:val="ListParagraph"/>
        <w:numPr>
          <w:ilvl w:val="0"/>
          <w:numId w:val="4"/>
        </w:numPr>
        <w:rPr>
          <w:color w:val="C00000"/>
          <w:sz w:val="24"/>
          <w:szCs w:val="24"/>
          <w:lang w:val="mk-MK"/>
        </w:rPr>
      </w:pPr>
      <w:r>
        <w:rPr>
          <w:color w:val="000000" w:themeColor="text1"/>
          <w:sz w:val="24"/>
          <w:szCs w:val="24"/>
          <w:lang w:val="mk-MK"/>
        </w:rPr>
        <w:t xml:space="preserve">За поставување на нова верзија на апликацијата </w:t>
      </w:r>
      <w:r w:rsidR="00A70BB1">
        <w:rPr>
          <w:color w:val="000000" w:themeColor="text1"/>
          <w:sz w:val="24"/>
          <w:szCs w:val="24"/>
        </w:rPr>
        <w:t>Internal</w:t>
      </w:r>
      <w:r>
        <w:rPr>
          <w:color w:val="000000" w:themeColor="text1"/>
          <w:sz w:val="24"/>
          <w:szCs w:val="24"/>
        </w:rPr>
        <w:t xml:space="preserve"> Handler</w:t>
      </w:r>
      <w:r>
        <w:rPr>
          <w:color w:val="000000" w:themeColor="text1"/>
          <w:sz w:val="24"/>
          <w:szCs w:val="24"/>
          <w:lang w:val="mk-MK"/>
        </w:rPr>
        <w:t xml:space="preserve"> се оди на локација </w:t>
      </w:r>
      <w:r w:rsidR="002B1B8F">
        <w:rPr>
          <w:color w:val="000000" w:themeColor="text1"/>
          <w:sz w:val="24"/>
          <w:szCs w:val="24"/>
        </w:rPr>
        <w:t>‘</w:t>
      </w:r>
      <w:r w:rsidR="001B2B8E" w:rsidRPr="001B2B8E">
        <w:rPr>
          <w:color w:val="C00000"/>
          <w:sz w:val="24"/>
          <w:szCs w:val="24"/>
          <w:lang w:val="mk-MK"/>
        </w:rPr>
        <w:t>C:\Interop\InteropCC\Interop.CC.Handler.Internal</w:t>
      </w:r>
      <w:r w:rsidR="002B1B8F">
        <w:rPr>
          <w:color w:val="C00000"/>
          <w:sz w:val="24"/>
          <w:szCs w:val="24"/>
        </w:rPr>
        <w:t>’</w:t>
      </w:r>
      <w:r w:rsidRPr="00CB5BDB">
        <w:rPr>
          <w:color w:val="C00000"/>
          <w:sz w:val="24"/>
          <w:szCs w:val="24"/>
          <w:lang w:val="mk-MK"/>
        </w:rPr>
        <w:t xml:space="preserve"> </w:t>
      </w:r>
      <w:r>
        <w:rPr>
          <w:color w:val="000000" w:themeColor="text1"/>
          <w:sz w:val="24"/>
          <w:szCs w:val="24"/>
          <w:lang w:val="mk-MK"/>
        </w:rPr>
        <w:t xml:space="preserve">и се пастираат соодветните фајлови </w:t>
      </w:r>
    </w:p>
    <w:p w:rsidR="00CB5BDB" w:rsidRPr="00CB5BDB" w:rsidRDefault="00CB5BDB" w:rsidP="001B2B8E">
      <w:pPr>
        <w:pStyle w:val="ListParagraph"/>
        <w:numPr>
          <w:ilvl w:val="0"/>
          <w:numId w:val="4"/>
        </w:numPr>
        <w:rPr>
          <w:color w:val="C00000"/>
          <w:sz w:val="24"/>
          <w:szCs w:val="24"/>
          <w:lang w:val="mk-MK"/>
        </w:rPr>
      </w:pPr>
      <w:r>
        <w:rPr>
          <w:color w:val="000000" w:themeColor="text1"/>
          <w:sz w:val="24"/>
          <w:szCs w:val="24"/>
          <w:lang w:val="mk-MK"/>
        </w:rPr>
        <w:t xml:space="preserve">За поставување на нова верзија на апликацијата </w:t>
      </w:r>
      <w:r>
        <w:rPr>
          <w:color w:val="000000" w:themeColor="text1"/>
          <w:sz w:val="24"/>
          <w:szCs w:val="24"/>
        </w:rPr>
        <w:t>API</w:t>
      </w:r>
      <w:r>
        <w:rPr>
          <w:color w:val="000000" w:themeColor="text1"/>
          <w:sz w:val="24"/>
          <w:szCs w:val="24"/>
          <w:lang w:val="mk-MK"/>
        </w:rPr>
        <w:t xml:space="preserve"> се оди на локација </w:t>
      </w:r>
      <w:r w:rsidR="002B1B8F">
        <w:rPr>
          <w:color w:val="000000" w:themeColor="text1"/>
          <w:sz w:val="24"/>
          <w:szCs w:val="24"/>
        </w:rPr>
        <w:t>‘</w:t>
      </w:r>
      <w:r w:rsidR="001B2B8E" w:rsidRPr="001B2B8E">
        <w:rPr>
          <w:color w:val="C00000"/>
          <w:sz w:val="24"/>
          <w:szCs w:val="24"/>
          <w:lang w:val="mk-MK"/>
        </w:rPr>
        <w:t>C:\Interop\InteropCC\Interop.CC.Portal.API</w:t>
      </w:r>
      <w:r w:rsidR="002B1B8F">
        <w:rPr>
          <w:color w:val="C00000"/>
          <w:sz w:val="24"/>
          <w:szCs w:val="24"/>
        </w:rPr>
        <w:t>’</w:t>
      </w:r>
      <w:r w:rsidRPr="00CB5BDB">
        <w:rPr>
          <w:color w:val="C00000"/>
          <w:sz w:val="24"/>
          <w:szCs w:val="24"/>
          <w:lang w:val="mk-MK"/>
        </w:rPr>
        <w:t xml:space="preserve"> </w:t>
      </w:r>
      <w:r>
        <w:rPr>
          <w:color w:val="000000" w:themeColor="text1"/>
          <w:sz w:val="24"/>
          <w:szCs w:val="24"/>
          <w:lang w:val="mk-MK"/>
        </w:rPr>
        <w:t xml:space="preserve">и се пастираат соодветните фајлови </w:t>
      </w:r>
    </w:p>
    <w:p w:rsidR="00CB5BDB" w:rsidRPr="00CB5BDB" w:rsidRDefault="00CB5BDB" w:rsidP="001B2B8E">
      <w:pPr>
        <w:pStyle w:val="ListParagraph"/>
        <w:numPr>
          <w:ilvl w:val="0"/>
          <w:numId w:val="4"/>
        </w:numPr>
        <w:rPr>
          <w:color w:val="C00000"/>
          <w:sz w:val="24"/>
          <w:szCs w:val="24"/>
          <w:lang w:val="mk-MK"/>
        </w:rPr>
      </w:pPr>
      <w:r>
        <w:rPr>
          <w:color w:val="000000" w:themeColor="text1"/>
          <w:sz w:val="24"/>
          <w:szCs w:val="24"/>
          <w:lang w:val="mk-MK"/>
        </w:rPr>
        <w:t xml:space="preserve">За поставување на нова верзија на апликацијата </w:t>
      </w:r>
      <w:r>
        <w:rPr>
          <w:color w:val="000000" w:themeColor="text1"/>
          <w:sz w:val="24"/>
          <w:szCs w:val="24"/>
        </w:rPr>
        <w:t>UI</w:t>
      </w:r>
      <w:r>
        <w:rPr>
          <w:color w:val="000000" w:themeColor="text1"/>
          <w:sz w:val="24"/>
          <w:szCs w:val="24"/>
          <w:lang w:val="mk-MK"/>
        </w:rPr>
        <w:t xml:space="preserve"> се оди на локација </w:t>
      </w:r>
      <w:r w:rsidR="002B1B8F">
        <w:rPr>
          <w:color w:val="000000" w:themeColor="text1"/>
          <w:sz w:val="24"/>
          <w:szCs w:val="24"/>
        </w:rPr>
        <w:t>‘</w:t>
      </w:r>
      <w:r w:rsidR="001B2B8E" w:rsidRPr="001B2B8E">
        <w:rPr>
          <w:color w:val="C00000"/>
          <w:sz w:val="24"/>
          <w:szCs w:val="24"/>
          <w:lang w:val="mk-MK"/>
        </w:rPr>
        <w:t>C:\Interop\InteropCC\Interop.CC.Portal.UI</w:t>
      </w:r>
      <w:r w:rsidR="002B1B8F">
        <w:rPr>
          <w:color w:val="C00000"/>
          <w:sz w:val="24"/>
          <w:szCs w:val="24"/>
        </w:rPr>
        <w:t>’</w:t>
      </w:r>
      <w:r w:rsidRPr="00CB5BDB">
        <w:rPr>
          <w:color w:val="C00000"/>
          <w:sz w:val="24"/>
          <w:szCs w:val="24"/>
          <w:lang w:val="mk-MK"/>
        </w:rPr>
        <w:t xml:space="preserve"> </w:t>
      </w:r>
      <w:r>
        <w:rPr>
          <w:color w:val="000000" w:themeColor="text1"/>
          <w:sz w:val="24"/>
          <w:szCs w:val="24"/>
          <w:lang w:val="mk-MK"/>
        </w:rPr>
        <w:t xml:space="preserve">и се пастираат соодветните фајлови </w:t>
      </w:r>
    </w:p>
    <w:p w:rsidR="00CB5BDB" w:rsidRDefault="00CB5BDB" w:rsidP="00A70BB1">
      <w:pPr>
        <w:pStyle w:val="ListParagraph"/>
        <w:ind w:left="1500"/>
        <w:rPr>
          <w:color w:val="C00000"/>
          <w:sz w:val="24"/>
          <w:szCs w:val="24"/>
        </w:rPr>
      </w:pPr>
    </w:p>
    <w:p w:rsidR="00A824F6" w:rsidRDefault="00A824F6" w:rsidP="00A824F6">
      <w:pPr>
        <w:pStyle w:val="ListParagraph"/>
        <w:ind w:left="780"/>
        <w:rPr>
          <w:color w:val="000000" w:themeColor="text1"/>
          <w:sz w:val="24"/>
          <w:szCs w:val="24"/>
          <w:lang w:val="mk-MK"/>
        </w:rPr>
      </w:pPr>
    </w:p>
    <w:p w:rsidR="0090463F" w:rsidRDefault="0090463F" w:rsidP="00A824F6">
      <w:pPr>
        <w:pStyle w:val="ListParagraph"/>
        <w:ind w:left="780"/>
        <w:rPr>
          <w:color w:val="000000" w:themeColor="text1"/>
          <w:sz w:val="24"/>
          <w:szCs w:val="24"/>
          <w:lang w:val="mk-MK"/>
        </w:rPr>
      </w:pPr>
    </w:p>
    <w:p w:rsidR="0090463F" w:rsidRDefault="0090463F" w:rsidP="00A824F6">
      <w:pPr>
        <w:pStyle w:val="ListParagraph"/>
        <w:ind w:left="780"/>
        <w:rPr>
          <w:color w:val="000000" w:themeColor="text1"/>
          <w:sz w:val="24"/>
          <w:szCs w:val="24"/>
          <w:lang w:val="mk-MK"/>
        </w:rPr>
      </w:pPr>
    </w:p>
    <w:p w:rsidR="0090463F" w:rsidRDefault="0090463F" w:rsidP="00A824F6">
      <w:pPr>
        <w:pStyle w:val="ListParagraph"/>
        <w:ind w:left="780"/>
        <w:rPr>
          <w:color w:val="000000" w:themeColor="text1"/>
          <w:sz w:val="24"/>
          <w:szCs w:val="24"/>
          <w:lang w:val="mk-MK"/>
        </w:rPr>
      </w:pPr>
    </w:p>
    <w:p w:rsidR="0090463F" w:rsidRDefault="0090463F" w:rsidP="00A824F6">
      <w:pPr>
        <w:pStyle w:val="ListParagraph"/>
        <w:ind w:left="780"/>
        <w:rPr>
          <w:color w:val="000000" w:themeColor="text1"/>
          <w:sz w:val="24"/>
          <w:szCs w:val="24"/>
          <w:lang w:val="mk-MK"/>
        </w:rPr>
      </w:pPr>
    </w:p>
    <w:p w:rsidR="0090463F" w:rsidRDefault="0090463F" w:rsidP="00A824F6">
      <w:pPr>
        <w:pStyle w:val="ListParagraph"/>
        <w:ind w:left="780"/>
        <w:rPr>
          <w:color w:val="000000" w:themeColor="text1"/>
          <w:sz w:val="24"/>
          <w:szCs w:val="24"/>
          <w:lang w:val="mk-MK"/>
        </w:rPr>
      </w:pPr>
    </w:p>
    <w:p w:rsidR="0090463F" w:rsidRPr="0090463F" w:rsidRDefault="0090463F" w:rsidP="0090463F">
      <w:pPr>
        <w:pStyle w:val="ListParagraph"/>
        <w:numPr>
          <w:ilvl w:val="0"/>
          <w:numId w:val="2"/>
        </w:numPr>
        <w:rPr>
          <w:color w:val="000000" w:themeColor="text1"/>
          <w:sz w:val="24"/>
          <w:szCs w:val="24"/>
          <w:lang w:val="mk-MK"/>
        </w:rPr>
      </w:pPr>
      <w:r>
        <w:rPr>
          <w:color w:val="000000" w:themeColor="text1"/>
          <w:sz w:val="24"/>
          <w:szCs w:val="24"/>
          <w:lang w:val="mk-MK"/>
        </w:rPr>
        <w:t xml:space="preserve">Во </w:t>
      </w:r>
      <w:proofErr w:type="spellStart"/>
      <w:r>
        <w:rPr>
          <w:color w:val="000000" w:themeColor="text1"/>
          <w:sz w:val="24"/>
          <w:szCs w:val="24"/>
        </w:rPr>
        <w:t>Web.config</w:t>
      </w:r>
      <w:proofErr w:type="spellEnd"/>
      <w:r>
        <w:rPr>
          <w:color w:val="000000" w:themeColor="text1"/>
          <w:sz w:val="24"/>
          <w:szCs w:val="24"/>
        </w:rPr>
        <w:t xml:space="preserve"> </w:t>
      </w:r>
      <w:r>
        <w:rPr>
          <w:color w:val="000000" w:themeColor="text1"/>
          <w:sz w:val="24"/>
          <w:szCs w:val="24"/>
          <w:lang w:val="mk-MK"/>
        </w:rPr>
        <w:t xml:space="preserve">на апликацијата </w:t>
      </w:r>
      <w:r>
        <w:rPr>
          <w:color w:val="000000" w:themeColor="text1"/>
          <w:sz w:val="24"/>
          <w:szCs w:val="24"/>
        </w:rPr>
        <w:t>API</w:t>
      </w:r>
      <w:r>
        <w:rPr>
          <w:color w:val="000000" w:themeColor="text1"/>
          <w:sz w:val="24"/>
          <w:szCs w:val="24"/>
          <w:lang w:val="mk-MK"/>
        </w:rPr>
        <w:t xml:space="preserve"> </w:t>
      </w:r>
      <w:r>
        <w:rPr>
          <w:color w:val="000000" w:themeColor="text1"/>
          <w:sz w:val="24"/>
          <w:szCs w:val="24"/>
        </w:rPr>
        <w:t>(</w:t>
      </w:r>
      <w:r>
        <w:rPr>
          <w:color w:val="000000" w:themeColor="text1"/>
          <w:sz w:val="24"/>
          <w:szCs w:val="24"/>
          <w:lang w:val="mk-MK"/>
        </w:rPr>
        <w:t xml:space="preserve">се наоѓа на локација </w:t>
      </w:r>
      <w:r w:rsidRPr="00A70BB1">
        <w:rPr>
          <w:color w:val="000000" w:themeColor="text1"/>
          <w:sz w:val="24"/>
          <w:szCs w:val="24"/>
          <w:lang w:val="mk-MK"/>
        </w:rPr>
        <w:t>C:\Interop\InteropCC\Interop.CC.Portal.API</w:t>
      </w:r>
      <w:r>
        <w:rPr>
          <w:color w:val="000000" w:themeColor="text1"/>
          <w:sz w:val="24"/>
          <w:szCs w:val="24"/>
        </w:rPr>
        <w:t>’</w:t>
      </w:r>
      <w:r>
        <w:rPr>
          <w:color w:val="000000" w:themeColor="text1"/>
          <w:sz w:val="24"/>
          <w:szCs w:val="24"/>
          <w:lang w:val="mk-MK"/>
        </w:rPr>
        <w:t>)</w:t>
      </w:r>
      <w:r>
        <w:rPr>
          <w:color w:val="000000" w:themeColor="text1"/>
          <w:sz w:val="24"/>
          <w:szCs w:val="24"/>
        </w:rPr>
        <w:t xml:space="preserve"> </w:t>
      </w:r>
      <w:r>
        <w:rPr>
          <w:color w:val="000000" w:themeColor="text1"/>
          <w:sz w:val="24"/>
          <w:szCs w:val="24"/>
          <w:lang w:val="mk-MK"/>
        </w:rPr>
        <w:t xml:space="preserve">моментално постојат следниве </w:t>
      </w:r>
      <w:r>
        <w:rPr>
          <w:color w:val="000000" w:themeColor="text1"/>
          <w:sz w:val="24"/>
          <w:szCs w:val="24"/>
          <w:lang w:val="hr-HR"/>
        </w:rPr>
        <w:t>endpoint</w:t>
      </w:r>
      <w:r>
        <w:rPr>
          <w:color w:val="000000" w:themeColor="text1"/>
          <w:sz w:val="24"/>
          <w:szCs w:val="24"/>
          <w:lang w:val="mk-MK"/>
        </w:rPr>
        <w:t>-и</w:t>
      </w:r>
    </w:p>
    <w:p w:rsidR="00BF4AA7" w:rsidRDefault="00BF4AA7" w:rsidP="00A824F6">
      <w:pPr>
        <w:pStyle w:val="ListParagraph"/>
        <w:ind w:left="780"/>
        <w:rPr>
          <w:color w:val="000000" w:themeColor="text1"/>
          <w:sz w:val="24"/>
          <w:szCs w:val="24"/>
          <w:lang w:val="mk-MK"/>
        </w:rPr>
      </w:pPr>
    </w:p>
    <w:p w:rsidR="00BF4AA7" w:rsidRDefault="0090463F" w:rsidP="00A824F6">
      <w:pPr>
        <w:pStyle w:val="ListParagraph"/>
        <w:ind w:left="780"/>
        <w:rPr>
          <w:color w:val="000000" w:themeColor="text1"/>
          <w:sz w:val="24"/>
          <w:szCs w:val="24"/>
          <w:lang w:val="mk-MK"/>
        </w:rPr>
      </w:pPr>
      <w:r>
        <w:rPr>
          <w:noProof/>
          <w:color w:val="000000" w:themeColor="text1"/>
          <w:sz w:val="24"/>
          <w:szCs w:val="24"/>
        </w:rPr>
        <w:drawing>
          <wp:inline distT="0" distB="0" distL="0" distR="0">
            <wp:extent cx="5962650" cy="126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1266825"/>
                    </a:xfrm>
                    <a:prstGeom prst="rect">
                      <a:avLst/>
                    </a:prstGeom>
                    <a:noFill/>
                    <a:ln>
                      <a:noFill/>
                    </a:ln>
                  </pic:spPr>
                </pic:pic>
              </a:graphicData>
            </a:graphic>
          </wp:inline>
        </w:drawing>
      </w:r>
    </w:p>
    <w:p w:rsidR="0090463F" w:rsidRDefault="0090463F" w:rsidP="00A824F6">
      <w:pPr>
        <w:pStyle w:val="ListParagraph"/>
        <w:ind w:left="780"/>
        <w:rPr>
          <w:color w:val="000000" w:themeColor="text1"/>
          <w:sz w:val="24"/>
          <w:szCs w:val="24"/>
          <w:lang w:val="mk-MK"/>
        </w:rPr>
      </w:pPr>
    </w:p>
    <w:p w:rsidR="0090463F" w:rsidRDefault="0090463F" w:rsidP="0090463F">
      <w:pPr>
        <w:pStyle w:val="ListParagraph"/>
        <w:ind w:left="780"/>
        <w:rPr>
          <w:color w:val="000000" w:themeColor="text1"/>
          <w:sz w:val="24"/>
          <w:szCs w:val="24"/>
          <w:lang w:val="mk-MK"/>
        </w:rPr>
      </w:pPr>
      <w:r>
        <w:rPr>
          <w:color w:val="000000" w:themeColor="text1"/>
          <w:sz w:val="24"/>
          <w:szCs w:val="24"/>
          <w:lang w:val="mk-MK"/>
        </w:rPr>
        <w:t xml:space="preserve">Истите </w:t>
      </w:r>
      <w:r w:rsidRPr="004B0966">
        <w:rPr>
          <w:color w:val="000000" w:themeColor="text1"/>
          <w:sz w:val="24"/>
          <w:szCs w:val="24"/>
          <w:u w:val="single"/>
          <w:lang w:val="mk-MK"/>
        </w:rPr>
        <w:t>закоментирај ги</w:t>
      </w:r>
      <w:r w:rsidR="009176F4">
        <w:rPr>
          <w:color w:val="000000" w:themeColor="text1"/>
          <w:sz w:val="24"/>
          <w:szCs w:val="24"/>
          <w:lang w:val="mk-MK"/>
        </w:rPr>
        <w:t xml:space="preserve"> и постави го</w:t>
      </w:r>
      <w:r>
        <w:rPr>
          <w:color w:val="000000" w:themeColor="text1"/>
          <w:sz w:val="24"/>
          <w:szCs w:val="24"/>
          <w:lang w:val="mk-MK"/>
        </w:rPr>
        <w:t xml:space="preserve"> следни</w:t>
      </w:r>
      <w:r w:rsidR="009176F4">
        <w:rPr>
          <w:color w:val="000000" w:themeColor="text1"/>
          <w:sz w:val="24"/>
          <w:szCs w:val="24"/>
          <w:lang w:val="mk-MK"/>
        </w:rPr>
        <w:t>от</w:t>
      </w:r>
      <w:r>
        <w:rPr>
          <w:color w:val="000000" w:themeColor="text1"/>
          <w:sz w:val="24"/>
          <w:szCs w:val="24"/>
        </w:rPr>
        <w:t xml:space="preserve"> </w:t>
      </w:r>
      <w:r>
        <w:rPr>
          <w:color w:val="000000" w:themeColor="text1"/>
          <w:sz w:val="24"/>
          <w:szCs w:val="24"/>
          <w:lang w:val="mk-MK"/>
        </w:rPr>
        <w:t xml:space="preserve">во делот </w:t>
      </w:r>
      <w:r w:rsidRPr="006E16C7">
        <w:rPr>
          <w:color w:val="C00000"/>
          <w:sz w:val="24"/>
          <w:szCs w:val="24"/>
          <w:lang w:val="mk-MK"/>
        </w:rPr>
        <w:t>&lt;client&gt;</w:t>
      </w:r>
      <w:r>
        <w:rPr>
          <w:color w:val="000000" w:themeColor="text1"/>
          <w:sz w:val="24"/>
          <w:szCs w:val="24"/>
          <w:lang w:val="hr-HR"/>
        </w:rPr>
        <w:t>:</w:t>
      </w:r>
    </w:p>
    <w:p w:rsidR="009176F4" w:rsidRPr="0045366A" w:rsidRDefault="009176F4" w:rsidP="009176F4">
      <w:pPr>
        <w:autoSpaceDE w:val="0"/>
        <w:autoSpaceDN w:val="0"/>
        <w:adjustRightInd w:val="0"/>
        <w:spacing w:after="0" w:line="240" w:lineRule="auto"/>
        <w:ind w:firstLine="720"/>
        <w:rPr>
          <w:rFonts w:cs="Consolas"/>
          <w:color w:val="000000"/>
          <w:highlight w:val="white"/>
        </w:rPr>
      </w:pPr>
      <w:r w:rsidRPr="0045366A">
        <w:rPr>
          <w:rFonts w:cs="Consolas"/>
          <w:color w:val="0000FF"/>
          <w:highlight w:val="white"/>
        </w:rPr>
        <w:t>&lt;</w:t>
      </w:r>
      <w:r w:rsidRPr="0045366A">
        <w:rPr>
          <w:rFonts w:cs="Consolas"/>
          <w:color w:val="A31515"/>
          <w:highlight w:val="white"/>
        </w:rPr>
        <w:t>endpoint</w:t>
      </w:r>
      <w:r w:rsidRPr="0045366A">
        <w:rPr>
          <w:rFonts w:cs="Consolas"/>
          <w:color w:val="0000FF"/>
          <w:highlight w:val="white"/>
        </w:rPr>
        <w:t xml:space="preserve"> </w:t>
      </w:r>
      <w:r w:rsidRPr="0045366A">
        <w:rPr>
          <w:rFonts w:cs="Consolas"/>
          <w:color w:val="FF0000"/>
          <w:highlight w:val="white"/>
        </w:rPr>
        <w:t>address</w:t>
      </w:r>
      <w:r w:rsidRPr="0045366A">
        <w:rPr>
          <w:rFonts w:cs="Consolas"/>
          <w:color w:val="0000FF"/>
          <w:highlight w:val="white"/>
        </w:rPr>
        <w:t>=</w:t>
      </w:r>
      <w:r w:rsidRPr="0045366A">
        <w:rPr>
          <w:rFonts w:cs="Consolas"/>
          <w:color w:val="000000"/>
          <w:highlight w:val="white"/>
        </w:rPr>
        <w:t>"</w:t>
      </w:r>
      <w:r w:rsidRPr="0045366A">
        <w:rPr>
          <w:rFonts w:cs="Consolas"/>
          <w:color w:val="0000FF"/>
          <w:highlight w:val="white"/>
        </w:rPr>
        <w:t xml:space="preserve"> http://</w:t>
      </w:r>
      <w:r>
        <w:rPr>
          <w:rFonts w:cs="Consolas"/>
          <w:color w:val="0000FF"/>
          <w:highlight w:val="white"/>
        </w:rPr>
        <w:t>externalHandler-akn</w:t>
      </w:r>
      <w:r w:rsidRPr="0045366A">
        <w:rPr>
          <w:rFonts w:cs="Consolas"/>
          <w:color w:val="0000FF"/>
          <w:highlight w:val="white"/>
        </w:rPr>
        <w:t>/CRRM/</w:t>
      </w:r>
      <w:r>
        <w:rPr>
          <w:rFonts w:cs="Consolas"/>
          <w:color w:val="0000FF"/>
          <w:highlight w:val="white"/>
        </w:rPr>
        <w:t>CRM_TS_AKN</w:t>
      </w:r>
      <w:r w:rsidRPr="0045366A">
        <w:rPr>
          <w:rFonts w:cs="Consolas"/>
          <w:color w:val="000000"/>
          <w:highlight w:val="white"/>
        </w:rPr>
        <w:t>"</w:t>
      </w:r>
    </w:p>
    <w:p w:rsidR="009176F4" w:rsidRPr="00EA5A32" w:rsidRDefault="009176F4" w:rsidP="009176F4">
      <w:pPr>
        <w:autoSpaceDE w:val="0"/>
        <w:autoSpaceDN w:val="0"/>
        <w:adjustRightInd w:val="0"/>
        <w:spacing w:after="0" w:line="240" w:lineRule="auto"/>
        <w:rPr>
          <w:rFonts w:cs="Consolas"/>
          <w:color w:val="000000"/>
          <w:highlight w:val="white"/>
        </w:rPr>
      </w:pPr>
      <w:r w:rsidRPr="0045366A">
        <w:rPr>
          <w:rFonts w:cs="Consolas"/>
          <w:color w:val="0000FF"/>
          <w:highlight w:val="white"/>
        </w:rPr>
        <w:t xml:space="preserve">       </w:t>
      </w:r>
      <w:r>
        <w:rPr>
          <w:rFonts w:cs="Consolas"/>
          <w:color w:val="0000FF"/>
          <w:highlight w:val="white"/>
          <w:lang w:val="mk-MK"/>
        </w:rPr>
        <w:tab/>
      </w:r>
      <w:r>
        <w:rPr>
          <w:rFonts w:cs="Consolas"/>
          <w:color w:val="0000FF"/>
          <w:highlight w:val="white"/>
        </w:rPr>
        <w:t xml:space="preserve">  </w:t>
      </w:r>
      <w:proofErr w:type="gramStart"/>
      <w:r w:rsidRPr="00EA5A32">
        <w:rPr>
          <w:rFonts w:cs="Consolas"/>
          <w:color w:val="FF0000"/>
          <w:highlight w:val="white"/>
        </w:rPr>
        <w:t>binding</w:t>
      </w:r>
      <w:proofErr w:type="gramEnd"/>
      <w:r w:rsidRPr="00EA5A32">
        <w:rPr>
          <w:rFonts w:cs="Consolas"/>
          <w:color w:val="0000FF"/>
          <w:highlight w:val="white"/>
        </w:rPr>
        <w:t>=</w:t>
      </w:r>
      <w:r w:rsidRPr="00EA5A32">
        <w:rPr>
          <w:rFonts w:cs="Consolas"/>
          <w:color w:val="000000"/>
          <w:highlight w:val="white"/>
        </w:rPr>
        <w:t>"</w:t>
      </w:r>
      <w:proofErr w:type="spellStart"/>
      <w:r w:rsidRPr="00EA5A32">
        <w:rPr>
          <w:rFonts w:cs="Consolas"/>
          <w:color w:val="0000FF"/>
          <w:highlight w:val="white"/>
        </w:rPr>
        <w:t>customBinding</w:t>
      </w:r>
      <w:proofErr w:type="spellEnd"/>
      <w:r w:rsidRPr="00EA5A32">
        <w:rPr>
          <w:rFonts w:cs="Consolas"/>
          <w:color w:val="000000"/>
          <w:highlight w:val="white"/>
        </w:rPr>
        <w:t>"</w:t>
      </w:r>
      <w:r w:rsidRPr="00EA5A32">
        <w:rPr>
          <w:rFonts w:cs="Consolas"/>
          <w:color w:val="0000FF"/>
          <w:highlight w:val="white"/>
        </w:rPr>
        <w:t xml:space="preserve"> </w:t>
      </w:r>
      <w:proofErr w:type="spellStart"/>
      <w:r w:rsidRPr="00EA5A32">
        <w:rPr>
          <w:rFonts w:cs="Consolas"/>
          <w:color w:val="FF0000"/>
          <w:highlight w:val="white"/>
        </w:rPr>
        <w:t>bindingConfiguration</w:t>
      </w:r>
      <w:proofErr w:type="spellEnd"/>
      <w:r w:rsidRPr="00EA5A32">
        <w:rPr>
          <w:rFonts w:cs="Consolas"/>
          <w:color w:val="0000FF"/>
          <w:highlight w:val="white"/>
        </w:rPr>
        <w:t>=</w:t>
      </w:r>
      <w:r w:rsidRPr="00EA5A32">
        <w:rPr>
          <w:rFonts w:cs="Consolas"/>
          <w:color w:val="000000"/>
          <w:highlight w:val="white"/>
        </w:rPr>
        <w:t>"</w:t>
      </w:r>
      <w:proofErr w:type="spellStart"/>
      <w:r>
        <w:rPr>
          <w:rFonts w:cs="Consolas"/>
          <w:color w:val="0000FF"/>
          <w:highlight w:val="white"/>
        </w:rPr>
        <w:t>CustomBinding_ICRM_TS_AKN</w:t>
      </w:r>
      <w:proofErr w:type="spellEnd"/>
      <w:r w:rsidRPr="00EA5A32">
        <w:rPr>
          <w:rFonts w:cs="Consolas"/>
          <w:color w:val="000000"/>
          <w:highlight w:val="white"/>
        </w:rPr>
        <w:t>"</w:t>
      </w:r>
    </w:p>
    <w:p w:rsidR="009176F4" w:rsidRPr="009176F4" w:rsidRDefault="009176F4" w:rsidP="009176F4">
      <w:pPr>
        <w:pStyle w:val="ListParagraph"/>
        <w:ind w:left="780"/>
        <w:rPr>
          <w:color w:val="000000" w:themeColor="text1"/>
          <w:sz w:val="24"/>
          <w:szCs w:val="24"/>
          <w:lang w:val="mk-MK"/>
        </w:rPr>
      </w:pPr>
      <w:r>
        <w:rPr>
          <w:rFonts w:cs="Consolas"/>
          <w:color w:val="0000FF"/>
          <w:highlight w:val="white"/>
        </w:rPr>
        <w:t xml:space="preserve"> </w:t>
      </w:r>
      <w:proofErr w:type="gramStart"/>
      <w:r w:rsidRPr="00EA5A32">
        <w:rPr>
          <w:rFonts w:cs="Consolas"/>
          <w:color w:val="FF0000"/>
          <w:highlight w:val="white"/>
        </w:rPr>
        <w:t>contract</w:t>
      </w:r>
      <w:proofErr w:type="gramEnd"/>
      <w:r w:rsidRPr="00EA5A32">
        <w:rPr>
          <w:rFonts w:cs="Consolas"/>
          <w:color w:val="0000FF"/>
          <w:highlight w:val="white"/>
        </w:rPr>
        <w:t>=</w:t>
      </w:r>
      <w:r w:rsidRPr="00EA5A32">
        <w:rPr>
          <w:rFonts w:cs="Consolas"/>
          <w:color w:val="000000"/>
          <w:highlight w:val="white"/>
        </w:rPr>
        <w:t>"</w:t>
      </w:r>
      <w:proofErr w:type="spellStart"/>
      <w:r w:rsidRPr="00EA5A32">
        <w:rPr>
          <w:rFonts w:cs="Consolas"/>
          <w:color w:val="0000FF"/>
          <w:highlight w:val="white"/>
        </w:rPr>
        <w:t>CRMTekovnaSostojbaAKN.ICRM_TS_AKN</w:t>
      </w:r>
      <w:proofErr w:type="spellEnd"/>
      <w:r w:rsidRPr="00EA5A32">
        <w:rPr>
          <w:rFonts w:cs="Consolas"/>
          <w:color w:val="000000"/>
          <w:highlight w:val="white"/>
        </w:rPr>
        <w:t>"</w:t>
      </w:r>
      <w:r w:rsidRPr="00EA5A32">
        <w:rPr>
          <w:rFonts w:cs="Consolas"/>
          <w:color w:val="0000FF"/>
          <w:highlight w:val="white"/>
        </w:rPr>
        <w:t xml:space="preserve"> </w:t>
      </w:r>
      <w:r w:rsidRPr="00EA5A32">
        <w:rPr>
          <w:rFonts w:cs="Consolas"/>
          <w:color w:val="FF0000"/>
          <w:highlight w:val="white"/>
        </w:rPr>
        <w:t>name</w:t>
      </w:r>
      <w:r w:rsidRPr="00EA5A32">
        <w:rPr>
          <w:rFonts w:cs="Consolas"/>
          <w:color w:val="0000FF"/>
          <w:highlight w:val="white"/>
        </w:rPr>
        <w:t>=</w:t>
      </w:r>
      <w:r w:rsidRPr="00EA5A32">
        <w:rPr>
          <w:rFonts w:cs="Consolas"/>
          <w:color w:val="000000"/>
          <w:highlight w:val="white"/>
        </w:rPr>
        <w:t>"</w:t>
      </w:r>
      <w:proofErr w:type="spellStart"/>
      <w:r>
        <w:rPr>
          <w:rFonts w:cs="Consolas"/>
          <w:color w:val="0000FF"/>
          <w:highlight w:val="white"/>
        </w:rPr>
        <w:t>CustomBinding_ICRM_TS_AKN</w:t>
      </w:r>
      <w:proofErr w:type="spellEnd"/>
      <w:r w:rsidRPr="00EA5A32">
        <w:rPr>
          <w:rFonts w:cs="Consolas"/>
          <w:color w:val="000000"/>
          <w:highlight w:val="white"/>
        </w:rPr>
        <w:t>"</w:t>
      </w:r>
      <w:r w:rsidRPr="0045366A">
        <w:rPr>
          <w:rFonts w:cs="Consolas"/>
          <w:color w:val="0000FF"/>
          <w:highlight w:val="white"/>
        </w:rPr>
        <w:t xml:space="preserve"> /&gt;</w:t>
      </w:r>
    </w:p>
    <w:p w:rsidR="0090463F" w:rsidRPr="0090463F" w:rsidRDefault="0090463F" w:rsidP="00A824F6">
      <w:pPr>
        <w:pStyle w:val="ListParagraph"/>
        <w:ind w:left="780"/>
        <w:rPr>
          <w:color w:val="000000" w:themeColor="text1"/>
          <w:sz w:val="24"/>
          <w:szCs w:val="24"/>
          <w:lang w:val="mk-MK"/>
        </w:rPr>
      </w:pPr>
    </w:p>
    <w:p w:rsidR="00BF4AA7" w:rsidRPr="00A824F6" w:rsidRDefault="00BF4AA7" w:rsidP="00A824F6">
      <w:pPr>
        <w:pStyle w:val="ListParagraph"/>
        <w:ind w:left="780"/>
        <w:rPr>
          <w:color w:val="000000" w:themeColor="text1"/>
          <w:sz w:val="24"/>
          <w:szCs w:val="24"/>
        </w:rPr>
      </w:pPr>
    </w:p>
    <w:p w:rsidR="003D5EA6" w:rsidRPr="003D5EA6" w:rsidRDefault="00A824F6" w:rsidP="00A93EEC">
      <w:pPr>
        <w:pStyle w:val="ListParagraph"/>
        <w:numPr>
          <w:ilvl w:val="0"/>
          <w:numId w:val="2"/>
        </w:numPr>
        <w:rPr>
          <w:color w:val="C00000"/>
          <w:sz w:val="24"/>
          <w:szCs w:val="24"/>
        </w:rPr>
      </w:pPr>
      <w:r>
        <w:rPr>
          <w:color w:val="000000" w:themeColor="text1"/>
          <w:sz w:val="24"/>
          <w:szCs w:val="24"/>
          <w:lang w:val="mk-MK"/>
        </w:rPr>
        <w:t xml:space="preserve">Следен чекор е </w:t>
      </w:r>
      <w:r w:rsidR="003D5EA6">
        <w:rPr>
          <w:color w:val="000000" w:themeColor="text1"/>
          <w:sz w:val="24"/>
          <w:szCs w:val="24"/>
          <w:lang w:val="mk-MK"/>
        </w:rPr>
        <w:t xml:space="preserve">успешно </w:t>
      </w:r>
      <w:r>
        <w:rPr>
          <w:color w:val="000000" w:themeColor="text1"/>
          <w:sz w:val="24"/>
          <w:szCs w:val="24"/>
          <w:lang w:val="mk-MK"/>
        </w:rPr>
        <w:t>да се логираме на порталот на овој комуникациски клиент.</w:t>
      </w:r>
      <w:r w:rsidR="001B2B8E">
        <w:rPr>
          <w:color w:val="000000" w:themeColor="text1"/>
          <w:sz w:val="24"/>
          <w:szCs w:val="24"/>
          <w:lang w:val="mk-MK"/>
        </w:rPr>
        <w:t xml:space="preserve"> На самата машина 192.168.4</w:t>
      </w:r>
      <w:r w:rsidR="003D5EA6">
        <w:rPr>
          <w:color w:val="000000" w:themeColor="text1"/>
          <w:sz w:val="24"/>
          <w:szCs w:val="24"/>
          <w:lang w:val="mk-MK"/>
        </w:rPr>
        <w:t>.22, каде што сме логирани</w:t>
      </w:r>
      <w:r w:rsidR="003D5EA6">
        <w:rPr>
          <w:color w:val="000000" w:themeColor="text1"/>
          <w:sz w:val="24"/>
          <w:szCs w:val="24"/>
        </w:rPr>
        <w:t xml:space="preserve"> Remote </w:t>
      </w:r>
      <w:r w:rsidR="003D5EA6">
        <w:rPr>
          <w:color w:val="000000" w:themeColor="text1"/>
          <w:sz w:val="24"/>
          <w:szCs w:val="24"/>
          <w:lang w:val="mk-MK"/>
        </w:rPr>
        <w:t>отвараме</w:t>
      </w:r>
      <w:r>
        <w:rPr>
          <w:color w:val="000000" w:themeColor="text1"/>
          <w:sz w:val="24"/>
          <w:szCs w:val="24"/>
          <w:lang w:val="mk-MK"/>
        </w:rPr>
        <w:t xml:space="preserve"> </w:t>
      </w:r>
      <w:r>
        <w:rPr>
          <w:color w:val="000000" w:themeColor="text1"/>
          <w:sz w:val="24"/>
          <w:szCs w:val="24"/>
        </w:rPr>
        <w:t xml:space="preserve">Mozilla </w:t>
      </w:r>
      <w:r w:rsidR="003D5EA6">
        <w:rPr>
          <w:color w:val="000000" w:themeColor="text1"/>
          <w:sz w:val="24"/>
          <w:szCs w:val="24"/>
          <w:lang w:val="mk-MK"/>
        </w:rPr>
        <w:t xml:space="preserve">и </w:t>
      </w:r>
      <w:r>
        <w:rPr>
          <w:color w:val="000000" w:themeColor="text1"/>
          <w:sz w:val="24"/>
          <w:szCs w:val="24"/>
          <w:lang w:val="mk-MK"/>
        </w:rPr>
        <w:t xml:space="preserve">запишуваме </w:t>
      </w:r>
      <w:hyperlink r:id="rId12" w:history="1">
        <w:r w:rsidR="00451362" w:rsidRPr="00515DD2">
          <w:rPr>
            <w:rStyle w:val="Hyperlink"/>
            <w:sz w:val="24"/>
            <w:szCs w:val="24"/>
          </w:rPr>
          <w:t>https://ui-akn.interoperabilnost.gov.mk</w:t>
        </w:r>
      </w:hyperlink>
      <w:r w:rsidR="003D5EA6">
        <w:rPr>
          <w:color w:val="C00000"/>
          <w:sz w:val="24"/>
          <w:szCs w:val="24"/>
          <w:lang w:val="mk-MK"/>
        </w:rPr>
        <w:t xml:space="preserve"> </w:t>
      </w:r>
      <w:r>
        <w:rPr>
          <w:color w:val="C00000"/>
          <w:sz w:val="24"/>
          <w:szCs w:val="24"/>
          <w:lang w:val="mk-MK"/>
        </w:rPr>
        <w:t xml:space="preserve"> </w:t>
      </w:r>
      <w:r w:rsidR="003D5EA6">
        <w:rPr>
          <w:color w:val="000000" w:themeColor="text1"/>
          <w:sz w:val="24"/>
          <w:szCs w:val="24"/>
          <w:lang w:val="mk-MK"/>
        </w:rPr>
        <w:t xml:space="preserve">Ова е продукцискиот портал на оваа институција. Логирањето на портал оди со клиентска автентикација т.е користење на персонален сертификат. </w:t>
      </w:r>
    </w:p>
    <w:p w:rsidR="003D5EA6" w:rsidRDefault="003D5EA6" w:rsidP="003D5EA6">
      <w:pPr>
        <w:pStyle w:val="ListParagraph"/>
        <w:ind w:left="780"/>
        <w:rPr>
          <w:color w:val="000000" w:themeColor="text1"/>
          <w:sz w:val="24"/>
          <w:szCs w:val="24"/>
          <w:lang w:val="mk-MK"/>
        </w:rPr>
      </w:pPr>
      <w:r>
        <w:rPr>
          <w:color w:val="000000" w:themeColor="text1"/>
          <w:sz w:val="24"/>
          <w:szCs w:val="24"/>
          <w:lang w:val="mk-MK"/>
        </w:rPr>
        <w:t>Г</w:t>
      </w:r>
      <w:r w:rsidR="00A824F6">
        <w:rPr>
          <w:color w:val="000000" w:themeColor="text1"/>
          <w:sz w:val="24"/>
          <w:szCs w:val="24"/>
          <w:lang w:val="mk-MK"/>
        </w:rPr>
        <w:t xml:space="preserve">о одбираме сертификатот со назив </w:t>
      </w:r>
      <w:r w:rsidR="00A93EEC">
        <w:rPr>
          <w:color w:val="000000" w:themeColor="text1"/>
          <w:sz w:val="24"/>
          <w:szCs w:val="24"/>
        </w:rPr>
        <w:t>KORVUSTESTUSER2</w:t>
      </w:r>
      <w:r w:rsidR="00A93EEC">
        <w:rPr>
          <w:color w:val="000000" w:themeColor="text1"/>
          <w:sz w:val="24"/>
          <w:szCs w:val="24"/>
          <w:lang w:val="mk-MK"/>
        </w:rPr>
        <w:t xml:space="preserve"> кој врши клиентска автентикација за најава </w:t>
      </w:r>
    </w:p>
    <w:p w:rsidR="009321EC" w:rsidRDefault="009321EC" w:rsidP="003D5EA6">
      <w:pPr>
        <w:pStyle w:val="ListParagraph"/>
        <w:ind w:left="780"/>
        <w:rPr>
          <w:color w:val="000000" w:themeColor="text1"/>
          <w:sz w:val="24"/>
          <w:szCs w:val="24"/>
          <w:lang w:val="mk-MK"/>
        </w:rPr>
      </w:pPr>
    </w:p>
    <w:p w:rsidR="009F683F" w:rsidRDefault="009F683F" w:rsidP="003D5EA6">
      <w:pPr>
        <w:pStyle w:val="ListParagraph"/>
        <w:ind w:left="780"/>
        <w:rPr>
          <w:color w:val="000000" w:themeColor="text1"/>
          <w:sz w:val="24"/>
          <w:szCs w:val="24"/>
          <w:lang w:val="mk-MK"/>
        </w:rPr>
      </w:pPr>
    </w:p>
    <w:p w:rsidR="003D5EA6" w:rsidRDefault="00AF7309" w:rsidP="003D5EA6">
      <w:pPr>
        <w:pStyle w:val="ListParagraph"/>
        <w:ind w:left="780"/>
        <w:rPr>
          <w:color w:val="000000" w:themeColor="text1"/>
          <w:sz w:val="24"/>
          <w:szCs w:val="24"/>
          <w:lang w:val="mk-MK"/>
        </w:rPr>
      </w:pPr>
      <w:r>
        <w:rPr>
          <w:noProof/>
          <w:color w:val="000000" w:themeColor="text1"/>
          <w:sz w:val="24"/>
          <w:szCs w:val="24"/>
        </w:rPr>
        <w:lastRenderedPageBreak/>
        <w:drawing>
          <wp:inline distT="0" distB="0" distL="0" distR="0">
            <wp:extent cx="4133850" cy="472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850" cy="4724400"/>
                    </a:xfrm>
                    <a:prstGeom prst="rect">
                      <a:avLst/>
                    </a:prstGeom>
                    <a:noFill/>
                    <a:ln>
                      <a:noFill/>
                    </a:ln>
                  </pic:spPr>
                </pic:pic>
              </a:graphicData>
            </a:graphic>
          </wp:inline>
        </w:drawing>
      </w:r>
    </w:p>
    <w:p w:rsidR="009F683F" w:rsidRDefault="009F683F" w:rsidP="003D5EA6">
      <w:pPr>
        <w:pStyle w:val="ListParagraph"/>
        <w:ind w:left="780"/>
        <w:rPr>
          <w:color w:val="000000" w:themeColor="text1"/>
          <w:sz w:val="24"/>
          <w:szCs w:val="24"/>
          <w:lang w:val="mk-MK"/>
        </w:rPr>
      </w:pPr>
    </w:p>
    <w:p w:rsidR="00A93EEC" w:rsidRPr="003D5EA6" w:rsidRDefault="00A93EEC" w:rsidP="003D5EA6">
      <w:pPr>
        <w:pStyle w:val="ListParagraph"/>
        <w:ind w:left="780"/>
        <w:rPr>
          <w:color w:val="C00000"/>
          <w:sz w:val="24"/>
          <w:szCs w:val="24"/>
        </w:rPr>
      </w:pPr>
      <w:r>
        <w:rPr>
          <w:color w:val="000000" w:themeColor="text1"/>
          <w:sz w:val="24"/>
          <w:szCs w:val="24"/>
          <w:lang w:val="mk-MK"/>
        </w:rPr>
        <w:t xml:space="preserve">и се најавуваме со </w:t>
      </w:r>
      <w:r w:rsidR="003D5EA6">
        <w:rPr>
          <w:color w:val="000000" w:themeColor="text1"/>
          <w:sz w:val="24"/>
          <w:szCs w:val="24"/>
          <w:lang w:val="mk-MK"/>
        </w:rPr>
        <w:t>следниве параметри</w:t>
      </w:r>
      <w:r w:rsidR="003D5EA6">
        <w:rPr>
          <w:color w:val="000000" w:themeColor="text1"/>
          <w:sz w:val="24"/>
          <w:szCs w:val="24"/>
        </w:rPr>
        <w:t>:</w:t>
      </w:r>
    </w:p>
    <w:p w:rsidR="00A824F6" w:rsidRDefault="00A93EEC" w:rsidP="00A93EEC">
      <w:pPr>
        <w:pStyle w:val="ListParagraph"/>
        <w:ind w:left="780"/>
        <w:rPr>
          <w:color w:val="C00000"/>
          <w:sz w:val="24"/>
          <w:szCs w:val="24"/>
        </w:rPr>
      </w:pPr>
      <w:proofErr w:type="spellStart"/>
      <w:r w:rsidRPr="003D5EA6">
        <w:rPr>
          <w:color w:val="C00000"/>
          <w:sz w:val="24"/>
          <w:szCs w:val="24"/>
          <w:u w:val="single"/>
        </w:rPr>
        <w:t>UserName</w:t>
      </w:r>
      <w:proofErr w:type="spellEnd"/>
      <w:r w:rsidRPr="00A93EEC">
        <w:rPr>
          <w:color w:val="C00000"/>
          <w:sz w:val="24"/>
          <w:szCs w:val="24"/>
        </w:rPr>
        <w:t xml:space="preserve">: </w:t>
      </w:r>
      <w:proofErr w:type="spellStart"/>
      <w:r w:rsidRPr="00A93EEC">
        <w:rPr>
          <w:color w:val="C00000"/>
          <w:sz w:val="24"/>
          <w:szCs w:val="24"/>
        </w:rPr>
        <w:t>KorvusAdmin</w:t>
      </w:r>
      <w:proofErr w:type="spellEnd"/>
      <w:r w:rsidR="003D5EA6">
        <w:rPr>
          <w:color w:val="C00000"/>
          <w:sz w:val="24"/>
          <w:szCs w:val="24"/>
        </w:rPr>
        <w:t xml:space="preserve"> </w:t>
      </w:r>
      <w:r w:rsidR="003D5EA6">
        <w:rPr>
          <w:color w:val="000000" w:themeColor="text1"/>
          <w:sz w:val="24"/>
          <w:szCs w:val="24"/>
          <w:lang w:val="mk-MK"/>
        </w:rPr>
        <w:t xml:space="preserve">и </w:t>
      </w:r>
      <w:r w:rsidRPr="003D5EA6">
        <w:rPr>
          <w:color w:val="C00000"/>
          <w:sz w:val="24"/>
          <w:szCs w:val="24"/>
          <w:u w:val="single"/>
        </w:rPr>
        <w:t>Password</w:t>
      </w:r>
      <w:r w:rsidRPr="00A93EEC">
        <w:rPr>
          <w:color w:val="C00000"/>
          <w:sz w:val="24"/>
          <w:szCs w:val="24"/>
        </w:rPr>
        <w:t>: KorvInterop2015</w:t>
      </w:r>
    </w:p>
    <w:p w:rsidR="00A93EEC" w:rsidRDefault="00A93EEC" w:rsidP="00A93EEC">
      <w:pPr>
        <w:pStyle w:val="ListParagraph"/>
        <w:ind w:left="780"/>
        <w:rPr>
          <w:color w:val="C00000"/>
          <w:sz w:val="24"/>
          <w:szCs w:val="24"/>
        </w:rPr>
      </w:pPr>
    </w:p>
    <w:p w:rsidR="00A93EEC" w:rsidRDefault="003D5EA6" w:rsidP="00A93EEC">
      <w:pPr>
        <w:pStyle w:val="ListParagraph"/>
        <w:ind w:left="780"/>
        <w:rPr>
          <w:color w:val="C00000"/>
          <w:sz w:val="24"/>
          <w:szCs w:val="24"/>
          <w:lang w:val="mk-MK"/>
        </w:rPr>
      </w:pPr>
      <w:r>
        <w:rPr>
          <w:noProof/>
          <w:color w:val="C00000"/>
          <w:sz w:val="24"/>
          <w:szCs w:val="24"/>
        </w:rPr>
        <w:drawing>
          <wp:inline distT="0" distB="0" distL="0" distR="0" wp14:anchorId="48B0B84F" wp14:editId="3E9B908E">
            <wp:extent cx="4438650" cy="2114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650" cy="2114550"/>
                    </a:xfrm>
                    <a:prstGeom prst="rect">
                      <a:avLst/>
                    </a:prstGeom>
                    <a:noFill/>
                    <a:ln>
                      <a:noFill/>
                    </a:ln>
                  </pic:spPr>
                </pic:pic>
              </a:graphicData>
            </a:graphic>
          </wp:inline>
        </w:drawing>
      </w:r>
    </w:p>
    <w:p w:rsidR="003D5EA6" w:rsidRDefault="003D5EA6" w:rsidP="00A93EEC">
      <w:pPr>
        <w:pStyle w:val="ListParagraph"/>
        <w:ind w:left="780"/>
        <w:rPr>
          <w:color w:val="000000" w:themeColor="text1"/>
          <w:sz w:val="24"/>
          <w:szCs w:val="24"/>
        </w:rPr>
      </w:pPr>
      <w:r>
        <w:rPr>
          <w:color w:val="000000" w:themeColor="text1"/>
          <w:sz w:val="24"/>
          <w:szCs w:val="24"/>
          <w:lang w:val="mk-MK"/>
        </w:rPr>
        <w:t>Доколку најавата помине успешно ќе добиеме зелена порака на екран со текст</w:t>
      </w:r>
      <w:r>
        <w:rPr>
          <w:color w:val="000000" w:themeColor="text1"/>
          <w:sz w:val="24"/>
          <w:szCs w:val="24"/>
        </w:rPr>
        <w:t xml:space="preserve"> ‘</w:t>
      </w:r>
      <w:r>
        <w:rPr>
          <w:color w:val="000000" w:themeColor="text1"/>
          <w:sz w:val="24"/>
          <w:szCs w:val="24"/>
          <w:lang w:val="mk-MK"/>
        </w:rPr>
        <w:t xml:space="preserve">Добредојде </w:t>
      </w:r>
      <w:proofErr w:type="spellStart"/>
      <w:r>
        <w:rPr>
          <w:color w:val="000000" w:themeColor="text1"/>
          <w:sz w:val="24"/>
          <w:szCs w:val="24"/>
        </w:rPr>
        <w:t>KorvusAdmin</w:t>
      </w:r>
      <w:proofErr w:type="spellEnd"/>
      <w:r>
        <w:rPr>
          <w:color w:val="000000" w:themeColor="text1"/>
          <w:sz w:val="24"/>
          <w:szCs w:val="24"/>
        </w:rPr>
        <w:t>’</w:t>
      </w:r>
    </w:p>
    <w:p w:rsidR="003D5EA6" w:rsidRDefault="003D5EA6" w:rsidP="00A93EEC">
      <w:pPr>
        <w:pStyle w:val="ListParagraph"/>
        <w:ind w:left="780"/>
        <w:rPr>
          <w:color w:val="000000" w:themeColor="text1"/>
          <w:sz w:val="24"/>
          <w:szCs w:val="24"/>
        </w:rPr>
      </w:pPr>
    </w:p>
    <w:p w:rsidR="003D5EA6" w:rsidRDefault="003D5EA6" w:rsidP="00A93EEC">
      <w:pPr>
        <w:pStyle w:val="ListParagraph"/>
        <w:ind w:left="780"/>
        <w:rPr>
          <w:color w:val="C00000"/>
          <w:sz w:val="24"/>
          <w:szCs w:val="24"/>
        </w:rPr>
      </w:pPr>
      <w:r>
        <w:rPr>
          <w:noProof/>
          <w:color w:val="C00000"/>
          <w:sz w:val="24"/>
          <w:szCs w:val="24"/>
        </w:rPr>
        <w:lastRenderedPageBreak/>
        <w:drawing>
          <wp:inline distT="0" distB="0" distL="0" distR="0" wp14:anchorId="710579F7" wp14:editId="7A24E586">
            <wp:extent cx="3990975" cy="10953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975" cy="1095375"/>
                    </a:xfrm>
                    <a:prstGeom prst="rect">
                      <a:avLst/>
                    </a:prstGeom>
                    <a:noFill/>
                    <a:ln>
                      <a:noFill/>
                    </a:ln>
                  </pic:spPr>
                </pic:pic>
              </a:graphicData>
            </a:graphic>
          </wp:inline>
        </w:drawing>
      </w:r>
    </w:p>
    <w:p w:rsidR="003D5EA6" w:rsidRPr="009B6B3C" w:rsidRDefault="003D5EA6" w:rsidP="00A93EEC">
      <w:pPr>
        <w:pStyle w:val="ListParagraph"/>
        <w:ind w:left="780"/>
        <w:rPr>
          <w:color w:val="000000" w:themeColor="text1"/>
          <w:sz w:val="24"/>
          <w:szCs w:val="24"/>
          <w:lang w:val="mk-MK"/>
        </w:rPr>
      </w:pPr>
      <w:r>
        <w:rPr>
          <w:color w:val="000000" w:themeColor="text1"/>
          <w:sz w:val="24"/>
          <w:szCs w:val="24"/>
          <w:lang w:val="mk-MK"/>
        </w:rPr>
        <w:t>Доколку најавата помине</w:t>
      </w:r>
      <w:r>
        <w:rPr>
          <w:color w:val="000000" w:themeColor="text1"/>
          <w:sz w:val="24"/>
          <w:szCs w:val="24"/>
        </w:rPr>
        <w:t xml:space="preserve"> </w:t>
      </w:r>
      <w:r>
        <w:rPr>
          <w:color w:val="000000" w:themeColor="text1"/>
          <w:sz w:val="24"/>
          <w:szCs w:val="24"/>
          <w:lang w:val="mk-MK"/>
        </w:rPr>
        <w:t xml:space="preserve">не помине успешно треба да се погледнат физичките логови на ниво на </w:t>
      </w:r>
      <w:r>
        <w:rPr>
          <w:color w:val="000000" w:themeColor="text1"/>
          <w:sz w:val="24"/>
          <w:szCs w:val="24"/>
        </w:rPr>
        <w:t xml:space="preserve">UI </w:t>
      </w:r>
      <w:r>
        <w:rPr>
          <w:color w:val="000000" w:themeColor="text1"/>
          <w:sz w:val="24"/>
          <w:szCs w:val="24"/>
          <w:lang w:val="mk-MK"/>
        </w:rPr>
        <w:t xml:space="preserve">и </w:t>
      </w:r>
      <w:r>
        <w:rPr>
          <w:color w:val="000000" w:themeColor="text1"/>
          <w:sz w:val="24"/>
          <w:szCs w:val="24"/>
        </w:rPr>
        <w:t xml:space="preserve">API, </w:t>
      </w:r>
      <w:r>
        <w:rPr>
          <w:color w:val="000000" w:themeColor="text1"/>
          <w:sz w:val="24"/>
          <w:szCs w:val="24"/>
          <w:lang w:val="mk-MK"/>
        </w:rPr>
        <w:t>истите се наоѓаат на локација</w:t>
      </w:r>
      <w:r>
        <w:rPr>
          <w:color w:val="000000" w:themeColor="text1"/>
          <w:sz w:val="24"/>
          <w:szCs w:val="24"/>
        </w:rPr>
        <w:t xml:space="preserve"> ‘</w:t>
      </w:r>
      <w:r w:rsidR="00451362">
        <w:rPr>
          <w:color w:val="000000" w:themeColor="text1"/>
          <w:sz w:val="24"/>
          <w:szCs w:val="24"/>
        </w:rPr>
        <w:t>C:\Interop\logs\AKN</w:t>
      </w:r>
      <w:r w:rsidRPr="003D5EA6">
        <w:rPr>
          <w:color w:val="000000" w:themeColor="text1"/>
          <w:sz w:val="24"/>
          <w:szCs w:val="24"/>
        </w:rPr>
        <w:t>UI</w:t>
      </w:r>
      <w:r>
        <w:rPr>
          <w:color w:val="000000" w:themeColor="text1"/>
          <w:sz w:val="24"/>
          <w:szCs w:val="24"/>
        </w:rPr>
        <w:t xml:space="preserve">’ </w:t>
      </w:r>
      <w:r>
        <w:rPr>
          <w:color w:val="000000" w:themeColor="text1"/>
          <w:sz w:val="24"/>
          <w:szCs w:val="24"/>
          <w:lang w:val="mk-MK"/>
        </w:rPr>
        <w:t>и</w:t>
      </w:r>
      <w:r w:rsidR="009B6B3C">
        <w:rPr>
          <w:color w:val="000000" w:themeColor="text1"/>
          <w:sz w:val="24"/>
          <w:szCs w:val="24"/>
          <w:lang w:val="mk-MK"/>
        </w:rPr>
        <w:t xml:space="preserve"> </w:t>
      </w:r>
      <w:r>
        <w:rPr>
          <w:color w:val="000000" w:themeColor="text1"/>
          <w:sz w:val="24"/>
          <w:szCs w:val="24"/>
        </w:rPr>
        <w:t>’</w:t>
      </w:r>
      <w:r w:rsidR="00451362">
        <w:rPr>
          <w:color w:val="000000" w:themeColor="text1"/>
          <w:sz w:val="24"/>
          <w:szCs w:val="24"/>
          <w:lang w:val="mk-MK"/>
        </w:rPr>
        <w:t>C:\Interop\logs\</w:t>
      </w:r>
      <w:r w:rsidR="00451362">
        <w:rPr>
          <w:color w:val="000000" w:themeColor="text1"/>
          <w:sz w:val="24"/>
          <w:szCs w:val="24"/>
        </w:rPr>
        <w:t>AKN</w:t>
      </w:r>
      <w:r w:rsidRPr="003D5EA6">
        <w:rPr>
          <w:color w:val="000000" w:themeColor="text1"/>
          <w:sz w:val="24"/>
          <w:szCs w:val="24"/>
          <w:lang w:val="mk-MK"/>
        </w:rPr>
        <w:t>Api</w:t>
      </w:r>
      <w:r>
        <w:rPr>
          <w:color w:val="000000" w:themeColor="text1"/>
          <w:sz w:val="24"/>
          <w:szCs w:val="24"/>
        </w:rPr>
        <w:t>’</w:t>
      </w:r>
      <w:r w:rsidR="00C65B44">
        <w:rPr>
          <w:color w:val="000000" w:themeColor="text1"/>
          <w:sz w:val="24"/>
          <w:szCs w:val="24"/>
          <w:lang w:val="mk-MK"/>
        </w:rPr>
        <w:t xml:space="preserve"> соодветно. Доколку има запис за грешка бидејќи се користи </w:t>
      </w:r>
      <w:proofErr w:type="spellStart"/>
      <w:r w:rsidR="00C65B44">
        <w:rPr>
          <w:color w:val="000000" w:themeColor="text1"/>
          <w:sz w:val="24"/>
          <w:szCs w:val="24"/>
        </w:rPr>
        <w:t>NLogger</w:t>
      </w:r>
      <w:proofErr w:type="spellEnd"/>
      <w:r w:rsidR="00C65B44">
        <w:rPr>
          <w:color w:val="000000" w:themeColor="text1"/>
          <w:sz w:val="24"/>
          <w:szCs w:val="24"/>
          <w:lang w:val="mk-MK"/>
        </w:rPr>
        <w:t>, на овие локации би требало да има .</w:t>
      </w:r>
      <w:r w:rsidR="00C65B44">
        <w:rPr>
          <w:color w:val="000000" w:themeColor="text1"/>
          <w:sz w:val="24"/>
          <w:szCs w:val="24"/>
          <w:lang w:val="hr-HR"/>
        </w:rPr>
        <w:t xml:space="preserve">txt </w:t>
      </w:r>
      <w:r w:rsidR="00C65B44">
        <w:rPr>
          <w:color w:val="000000" w:themeColor="text1"/>
          <w:sz w:val="24"/>
          <w:szCs w:val="24"/>
          <w:lang w:val="mk-MK"/>
        </w:rPr>
        <w:t>фајлови кои во сопствениот назив</w:t>
      </w:r>
      <w:r w:rsidR="009B6B3C">
        <w:rPr>
          <w:color w:val="000000" w:themeColor="text1"/>
          <w:sz w:val="24"/>
          <w:szCs w:val="24"/>
          <w:lang w:val="mk-MK"/>
        </w:rPr>
        <w:t xml:space="preserve"> би имале</w:t>
      </w:r>
      <w:r w:rsidR="00C65B44">
        <w:rPr>
          <w:color w:val="000000" w:themeColor="text1"/>
          <w:sz w:val="24"/>
          <w:szCs w:val="24"/>
          <w:lang w:val="mk-MK"/>
        </w:rPr>
        <w:t xml:space="preserve"> збор </w:t>
      </w:r>
      <w:r w:rsidR="00C65B44">
        <w:rPr>
          <w:color w:val="000000" w:themeColor="text1"/>
          <w:sz w:val="24"/>
          <w:szCs w:val="24"/>
        </w:rPr>
        <w:t>‘Error_’</w:t>
      </w:r>
      <w:r w:rsidR="009B6B3C">
        <w:rPr>
          <w:color w:val="000000" w:themeColor="text1"/>
          <w:sz w:val="24"/>
          <w:szCs w:val="24"/>
          <w:lang w:val="mk-MK"/>
        </w:rPr>
        <w:t>.</w:t>
      </w:r>
    </w:p>
    <w:p w:rsidR="00C65B44" w:rsidRPr="00C65B44" w:rsidRDefault="00C65B44" w:rsidP="00A93EEC">
      <w:pPr>
        <w:pStyle w:val="ListParagraph"/>
        <w:ind w:left="780"/>
        <w:rPr>
          <w:color w:val="C00000"/>
          <w:sz w:val="24"/>
          <w:szCs w:val="24"/>
          <w:lang w:val="mk-MK"/>
        </w:rPr>
      </w:pPr>
    </w:p>
    <w:p w:rsidR="002373A0" w:rsidRDefault="00451362" w:rsidP="00B47095">
      <w:pPr>
        <w:pStyle w:val="ListParagraph"/>
        <w:numPr>
          <w:ilvl w:val="0"/>
          <w:numId w:val="2"/>
        </w:numPr>
        <w:rPr>
          <w:color w:val="000000" w:themeColor="text1"/>
          <w:sz w:val="24"/>
          <w:szCs w:val="24"/>
          <w:lang w:val="mk-MK"/>
        </w:rPr>
      </w:pPr>
      <w:r>
        <w:rPr>
          <w:color w:val="000000" w:themeColor="text1"/>
          <w:sz w:val="24"/>
          <w:szCs w:val="24"/>
          <w:lang w:val="mk-MK"/>
        </w:rPr>
        <w:t>Агенција за катастар на недвижности</w:t>
      </w:r>
      <w:r w:rsidR="00B47095">
        <w:rPr>
          <w:color w:val="000000" w:themeColor="text1"/>
          <w:sz w:val="24"/>
          <w:szCs w:val="24"/>
          <w:lang w:val="mk-MK"/>
        </w:rPr>
        <w:t xml:space="preserve"> е институција која е провајдер на услуги/сервиси во системот Интероперабилност.</w:t>
      </w:r>
      <w:r w:rsidR="002373A0">
        <w:rPr>
          <w:color w:val="000000" w:themeColor="text1"/>
          <w:sz w:val="24"/>
          <w:szCs w:val="24"/>
          <w:lang w:val="mk-MK"/>
        </w:rPr>
        <w:t xml:space="preserve"> Тоа значи дека сите сервиси која таа им ги нуди на другите институции – конзументи на сервиси, треба одново да се регистрираат во системот, и тоа на продукциска околина. За да се регистрира еден сервис во Интероперабилност потребен е </w:t>
      </w:r>
      <w:r w:rsidR="002373A0">
        <w:rPr>
          <w:color w:val="000000" w:themeColor="text1"/>
          <w:sz w:val="24"/>
          <w:szCs w:val="24"/>
        </w:rPr>
        <w:t>.</w:t>
      </w:r>
      <w:proofErr w:type="spellStart"/>
      <w:r w:rsidR="002373A0">
        <w:rPr>
          <w:color w:val="000000" w:themeColor="text1"/>
          <w:sz w:val="24"/>
          <w:szCs w:val="24"/>
        </w:rPr>
        <w:t>wsdl</w:t>
      </w:r>
      <w:proofErr w:type="spellEnd"/>
      <w:r w:rsidR="002373A0">
        <w:rPr>
          <w:color w:val="000000" w:themeColor="text1"/>
          <w:sz w:val="24"/>
          <w:szCs w:val="24"/>
          <w:lang w:val="mk-MK"/>
        </w:rPr>
        <w:t xml:space="preserve"> фајл од истиот како и точниот назив на сервисот. </w:t>
      </w:r>
    </w:p>
    <w:p w:rsidR="002373A0" w:rsidRDefault="00AF7309" w:rsidP="002373A0">
      <w:pPr>
        <w:pStyle w:val="ListParagraph"/>
        <w:ind w:left="780"/>
        <w:rPr>
          <w:color w:val="000000" w:themeColor="text1"/>
          <w:sz w:val="24"/>
          <w:szCs w:val="24"/>
          <w:lang w:val="mk-MK"/>
        </w:rPr>
      </w:pPr>
      <w:r>
        <w:rPr>
          <w:color w:val="000000" w:themeColor="text1"/>
          <w:sz w:val="24"/>
          <w:szCs w:val="24"/>
          <w:lang w:val="mk-MK"/>
        </w:rPr>
        <w:t>Агенција за катастар на недвижности</w:t>
      </w:r>
      <w:r w:rsidR="002373A0">
        <w:rPr>
          <w:color w:val="000000" w:themeColor="text1"/>
          <w:sz w:val="24"/>
          <w:szCs w:val="24"/>
          <w:lang w:val="mk-MK"/>
        </w:rPr>
        <w:t xml:space="preserve"> учествува со 6 услуги/сервиси кои ги нуди на други институции според претходно направен договор.</w:t>
      </w:r>
    </w:p>
    <w:p w:rsidR="00562B95" w:rsidRDefault="00562B95" w:rsidP="002373A0">
      <w:pPr>
        <w:pStyle w:val="ListParagraph"/>
        <w:ind w:left="780"/>
        <w:rPr>
          <w:color w:val="000000" w:themeColor="text1"/>
          <w:sz w:val="24"/>
          <w:szCs w:val="24"/>
          <w:lang w:val="mk-MK"/>
        </w:rPr>
      </w:pPr>
    </w:p>
    <w:p w:rsidR="00A93EEC" w:rsidRDefault="002373A0" w:rsidP="002373A0">
      <w:pPr>
        <w:pStyle w:val="ListParagraph"/>
        <w:numPr>
          <w:ilvl w:val="0"/>
          <w:numId w:val="5"/>
        </w:numPr>
        <w:rPr>
          <w:color w:val="C00000"/>
          <w:sz w:val="24"/>
          <w:szCs w:val="24"/>
          <w:lang w:val="mk-MK"/>
        </w:rPr>
      </w:pPr>
      <w:r>
        <w:rPr>
          <w:color w:val="000000" w:themeColor="text1"/>
          <w:sz w:val="24"/>
          <w:szCs w:val="24"/>
          <w:lang w:val="mk-MK"/>
        </w:rPr>
        <w:t xml:space="preserve">Потребно е да се регистрира сервис чиј што назив е </w:t>
      </w:r>
      <w:r w:rsidRPr="008C4CD2">
        <w:rPr>
          <w:color w:val="000000" w:themeColor="text1"/>
          <w:sz w:val="24"/>
          <w:szCs w:val="24"/>
          <w:u w:val="single"/>
          <w:lang w:val="mk-MK"/>
        </w:rPr>
        <w:t>точно</w:t>
      </w:r>
      <w:r>
        <w:rPr>
          <w:color w:val="000000" w:themeColor="text1"/>
          <w:sz w:val="24"/>
          <w:szCs w:val="24"/>
          <w:lang w:val="mk-MK"/>
        </w:rPr>
        <w:t xml:space="preserve"> </w:t>
      </w:r>
      <w:r w:rsidR="00C65B44">
        <w:rPr>
          <w:color w:val="000000" w:themeColor="text1"/>
          <w:sz w:val="24"/>
          <w:szCs w:val="24"/>
        </w:rPr>
        <w:t xml:space="preserve">‘ </w:t>
      </w:r>
      <w:r w:rsidR="00451362">
        <w:rPr>
          <w:color w:val="C00000"/>
          <w:sz w:val="24"/>
          <w:szCs w:val="24"/>
          <w:lang w:val="mk-MK"/>
        </w:rPr>
        <w:t>Општини</w:t>
      </w:r>
      <w:r w:rsidR="00C65B44">
        <w:rPr>
          <w:color w:val="C00000"/>
          <w:sz w:val="24"/>
          <w:szCs w:val="24"/>
        </w:rPr>
        <w:t xml:space="preserve"> </w:t>
      </w:r>
      <w:r w:rsidR="00C65B44">
        <w:rPr>
          <w:color w:val="000000" w:themeColor="text1"/>
          <w:sz w:val="24"/>
          <w:szCs w:val="24"/>
        </w:rPr>
        <w:t>’</w:t>
      </w:r>
      <w:r>
        <w:rPr>
          <w:color w:val="C00000"/>
          <w:sz w:val="24"/>
          <w:szCs w:val="24"/>
          <w:lang w:val="mk-MK"/>
        </w:rPr>
        <w:t xml:space="preserve"> </w:t>
      </w:r>
    </w:p>
    <w:p w:rsidR="002373A0" w:rsidRDefault="002373A0" w:rsidP="002373A0">
      <w:pPr>
        <w:pStyle w:val="ListParagraph"/>
        <w:ind w:left="1560"/>
        <w:rPr>
          <w:color w:val="000000" w:themeColor="text1"/>
          <w:sz w:val="24"/>
          <w:szCs w:val="24"/>
          <w:lang w:val="mk-MK"/>
        </w:rPr>
      </w:pPr>
      <w:r>
        <w:rPr>
          <w:color w:val="000000" w:themeColor="text1"/>
          <w:sz w:val="24"/>
          <w:szCs w:val="24"/>
          <w:lang w:val="mk-MK"/>
        </w:rPr>
        <w:t xml:space="preserve">Неговиот </w:t>
      </w:r>
      <w:r>
        <w:rPr>
          <w:color w:val="000000" w:themeColor="text1"/>
          <w:sz w:val="24"/>
          <w:szCs w:val="24"/>
        </w:rPr>
        <w:t>.</w:t>
      </w:r>
      <w:proofErr w:type="spellStart"/>
      <w:r>
        <w:rPr>
          <w:color w:val="000000" w:themeColor="text1"/>
          <w:sz w:val="24"/>
          <w:szCs w:val="24"/>
        </w:rPr>
        <w:t>wsdl</w:t>
      </w:r>
      <w:proofErr w:type="spellEnd"/>
      <w:r w:rsidR="008C4CD2">
        <w:rPr>
          <w:color w:val="000000" w:themeColor="text1"/>
          <w:sz w:val="24"/>
          <w:szCs w:val="24"/>
          <w:lang w:val="mk-MK"/>
        </w:rPr>
        <w:t xml:space="preserve"> се наоѓа на след</w:t>
      </w:r>
      <w:r w:rsidR="00381AFB">
        <w:rPr>
          <w:color w:val="000000" w:themeColor="text1"/>
          <w:sz w:val="24"/>
          <w:szCs w:val="24"/>
          <w:lang w:val="mk-MK"/>
        </w:rPr>
        <w:t>нава локација на самата виртуелк</w:t>
      </w:r>
      <w:r w:rsidR="008C4CD2">
        <w:rPr>
          <w:color w:val="000000" w:themeColor="text1"/>
          <w:sz w:val="24"/>
          <w:szCs w:val="24"/>
          <w:lang w:val="mk-MK"/>
        </w:rPr>
        <w:t xml:space="preserve">а </w:t>
      </w:r>
      <w:r w:rsidR="00C65B44">
        <w:rPr>
          <w:color w:val="000000" w:themeColor="text1"/>
          <w:sz w:val="24"/>
          <w:szCs w:val="24"/>
          <w:lang w:val="mk-MK"/>
        </w:rPr>
        <w:t xml:space="preserve">т.е </w:t>
      </w:r>
      <w:r w:rsidR="00381AFB">
        <w:rPr>
          <w:color w:val="000000" w:themeColor="text1"/>
          <w:sz w:val="24"/>
          <w:szCs w:val="24"/>
          <w:lang w:val="mk-MK"/>
        </w:rPr>
        <w:t xml:space="preserve">на </w:t>
      </w:r>
      <w:r w:rsidR="008C4CD2">
        <w:rPr>
          <w:color w:val="000000" w:themeColor="text1"/>
          <w:sz w:val="24"/>
          <w:szCs w:val="24"/>
          <w:lang w:val="mk-MK"/>
        </w:rPr>
        <w:t>192.168.</w:t>
      </w:r>
      <w:r w:rsidR="00451362">
        <w:rPr>
          <w:color w:val="000000" w:themeColor="text1"/>
          <w:sz w:val="24"/>
          <w:szCs w:val="24"/>
          <w:lang w:val="mk-MK"/>
        </w:rPr>
        <w:t>4</w:t>
      </w:r>
      <w:r w:rsidR="008C4CD2">
        <w:rPr>
          <w:color w:val="000000" w:themeColor="text1"/>
          <w:sz w:val="24"/>
          <w:szCs w:val="24"/>
          <w:lang w:val="mk-MK"/>
        </w:rPr>
        <w:t>.22</w:t>
      </w:r>
      <w:r w:rsidR="00381AFB">
        <w:rPr>
          <w:color w:val="000000" w:themeColor="text1"/>
          <w:sz w:val="24"/>
          <w:szCs w:val="24"/>
          <w:lang w:val="mk-MK"/>
        </w:rPr>
        <w:t xml:space="preserve"> во</w:t>
      </w:r>
    </w:p>
    <w:p w:rsidR="008C4CD2" w:rsidRPr="002B1B8F" w:rsidRDefault="002B1B8F" w:rsidP="002373A0">
      <w:pPr>
        <w:pStyle w:val="ListParagraph"/>
        <w:ind w:left="1560"/>
        <w:rPr>
          <w:color w:val="C00000"/>
          <w:sz w:val="24"/>
          <w:szCs w:val="24"/>
        </w:rPr>
      </w:pPr>
      <w:r>
        <w:rPr>
          <w:color w:val="C00000"/>
          <w:sz w:val="24"/>
          <w:szCs w:val="24"/>
        </w:rPr>
        <w:t>‘</w:t>
      </w:r>
      <w:r w:rsidR="00C65B44">
        <w:rPr>
          <w:color w:val="C00000"/>
          <w:sz w:val="24"/>
          <w:szCs w:val="24"/>
          <w:lang w:val="mk-MK"/>
        </w:rPr>
        <w:t>C:</w:t>
      </w:r>
      <w:r w:rsidR="008C4CD2" w:rsidRPr="008C4CD2">
        <w:rPr>
          <w:color w:val="C00000"/>
          <w:sz w:val="24"/>
          <w:szCs w:val="24"/>
          <w:lang w:val="mk-MK"/>
        </w:rPr>
        <w:t>\WSDL files for Production services\</w:t>
      </w:r>
      <w:r w:rsidR="00451362" w:rsidRPr="00451362">
        <w:rPr>
          <w:color w:val="C00000"/>
          <w:sz w:val="24"/>
          <w:szCs w:val="24"/>
          <w:lang w:val="mk-MK"/>
        </w:rPr>
        <w:t>Општини</w:t>
      </w:r>
      <w:r>
        <w:rPr>
          <w:color w:val="C00000"/>
          <w:sz w:val="24"/>
          <w:szCs w:val="24"/>
        </w:rPr>
        <w:t>’</w:t>
      </w:r>
    </w:p>
    <w:p w:rsidR="008C4CD2" w:rsidRDefault="008C4CD2" w:rsidP="002373A0">
      <w:pPr>
        <w:pStyle w:val="ListParagraph"/>
        <w:ind w:left="1560"/>
        <w:rPr>
          <w:color w:val="000000" w:themeColor="text1"/>
          <w:sz w:val="24"/>
          <w:szCs w:val="24"/>
          <w:lang w:val="mk-MK"/>
        </w:rPr>
      </w:pPr>
      <w:r>
        <w:rPr>
          <w:color w:val="000000" w:themeColor="text1"/>
          <w:sz w:val="24"/>
          <w:szCs w:val="24"/>
          <w:lang w:val="mk-MK"/>
        </w:rPr>
        <w:t>За рег</w:t>
      </w:r>
      <w:r w:rsidR="00381AFB">
        <w:rPr>
          <w:color w:val="000000" w:themeColor="text1"/>
          <w:sz w:val="24"/>
          <w:szCs w:val="24"/>
          <w:lang w:val="mk-MK"/>
        </w:rPr>
        <w:t>истрација на овој сервис потреб</w:t>
      </w:r>
      <w:r>
        <w:rPr>
          <w:color w:val="000000" w:themeColor="text1"/>
          <w:sz w:val="24"/>
          <w:szCs w:val="24"/>
          <w:lang w:val="mk-MK"/>
        </w:rPr>
        <w:t>н</w:t>
      </w:r>
      <w:r w:rsidR="00381AFB">
        <w:rPr>
          <w:color w:val="000000" w:themeColor="text1"/>
          <w:sz w:val="24"/>
          <w:szCs w:val="24"/>
          <w:lang w:val="mk-MK"/>
        </w:rPr>
        <w:t>о</w:t>
      </w:r>
      <w:r>
        <w:rPr>
          <w:color w:val="000000" w:themeColor="text1"/>
          <w:sz w:val="24"/>
          <w:szCs w:val="24"/>
          <w:lang w:val="mk-MK"/>
        </w:rPr>
        <w:t xml:space="preserve"> е</w:t>
      </w:r>
      <w:r w:rsidR="00381AFB">
        <w:rPr>
          <w:color w:val="000000" w:themeColor="text1"/>
          <w:sz w:val="24"/>
          <w:szCs w:val="24"/>
          <w:lang w:val="mk-MK"/>
        </w:rPr>
        <w:t xml:space="preserve"> после најава на</w:t>
      </w:r>
      <w:r>
        <w:rPr>
          <w:color w:val="000000" w:themeColor="text1"/>
          <w:sz w:val="24"/>
          <w:szCs w:val="24"/>
          <w:lang w:val="mk-MK"/>
        </w:rPr>
        <w:t xml:space="preserve"> портал</w:t>
      </w:r>
      <w:r w:rsidR="00381AFB">
        <w:rPr>
          <w:color w:val="000000" w:themeColor="text1"/>
          <w:sz w:val="24"/>
          <w:szCs w:val="24"/>
          <w:lang w:val="mk-MK"/>
        </w:rPr>
        <w:t>от</w:t>
      </w:r>
      <w:r>
        <w:rPr>
          <w:color w:val="000000" w:themeColor="text1"/>
          <w:sz w:val="24"/>
          <w:szCs w:val="24"/>
          <w:lang w:val="mk-MK"/>
        </w:rPr>
        <w:t xml:space="preserve">, </w:t>
      </w:r>
      <w:r w:rsidR="00381AFB">
        <w:rPr>
          <w:color w:val="000000" w:themeColor="text1"/>
          <w:sz w:val="24"/>
          <w:szCs w:val="24"/>
          <w:lang w:val="mk-MK"/>
        </w:rPr>
        <w:t xml:space="preserve">да се појде во </w:t>
      </w:r>
      <w:r>
        <w:rPr>
          <w:color w:val="000000" w:themeColor="text1"/>
          <w:sz w:val="24"/>
          <w:szCs w:val="24"/>
          <w:lang w:val="mk-MK"/>
        </w:rPr>
        <w:t xml:space="preserve">делот од менито </w:t>
      </w:r>
      <w:r>
        <w:rPr>
          <w:color w:val="000000" w:themeColor="text1"/>
          <w:sz w:val="24"/>
          <w:szCs w:val="24"/>
        </w:rPr>
        <w:t>‘</w:t>
      </w:r>
      <w:r w:rsidRPr="008C4CD2">
        <w:rPr>
          <w:color w:val="C00000"/>
          <w:sz w:val="24"/>
          <w:szCs w:val="24"/>
          <w:lang w:val="mk-MK"/>
        </w:rPr>
        <w:t>Метасервиси-</w:t>
      </w:r>
      <w:r w:rsidRPr="008C4CD2">
        <w:rPr>
          <w:color w:val="C00000"/>
          <w:sz w:val="24"/>
          <w:szCs w:val="24"/>
        </w:rPr>
        <w:t xml:space="preserve">--&gt; </w:t>
      </w:r>
      <w:r w:rsidRPr="008C4CD2">
        <w:rPr>
          <w:color w:val="C00000"/>
          <w:sz w:val="24"/>
          <w:szCs w:val="24"/>
          <w:lang w:val="mk-MK"/>
        </w:rPr>
        <w:t>Регистрирање на сервис</w:t>
      </w:r>
      <w:r>
        <w:rPr>
          <w:color w:val="000000" w:themeColor="text1"/>
          <w:sz w:val="24"/>
          <w:szCs w:val="24"/>
        </w:rPr>
        <w:t>’</w:t>
      </w:r>
    </w:p>
    <w:p w:rsidR="008C4CD2" w:rsidRDefault="008C4CD2" w:rsidP="002373A0">
      <w:pPr>
        <w:pStyle w:val="ListParagraph"/>
        <w:ind w:left="1560"/>
        <w:rPr>
          <w:color w:val="C00000"/>
          <w:sz w:val="24"/>
          <w:szCs w:val="24"/>
          <w:lang w:val="mk-MK"/>
        </w:rPr>
      </w:pPr>
      <w:r>
        <w:rPr>
          <w:noProof/>
          <w:color w:val="C00000"/>
          <w:sz w:val="24"/>
          <w:szCs w:val="24"/>
        </w:rPr>
        <w:drawing>
          <wp:inline distT="0" distB="0" distL="0" distR="0" wp14:anchorId="74863BFD" wp14:editId="5CB851EB">
            <wp:extent cx="4953000" cy="1838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1838325"/>
                    </a:xfrm>
                    <a:prstGeom prst="rect">
                      <a:avLst/>
                    </a:prstGeom>
                    <a:noFill/>
                    <a:ln>
                      <a:noFill/>
                    </a:ln>
                  </pic:spPr>
                </pic:pic>
              </a:graphicData>
            </a:graphic>
          </wp:inline>
        </w:drawing>
      </w:r>
    </w:p>
    <w:p w:rsidR="008C4CD2" w:rsidRPr="008C4CD2" w:rsidRDefault="008C4CD2" w:rsidP="008C4CD2">
      <w:pPr>
        <w:rPr>
          <w:color w:val="C00000"/>
          <w:sz w:val="24"/>
          <w:szCs w:val="24"/>
        </w:rPr>
      </w:pPr>
      <w:r>
        <w:rPr>
          <w:color w:val="C00000"/>
          <w:sz w:val="24"/>
          <w:szCs w:val="24"/>
          <w:lang w:val="mk-MK"/>
        </w:rPr>
        <w:tab/>
      </w:r>
    </w:p>
    <w:p w:rsidR="00381AFB" w:rsidRDefault="00381AFB" w:rsidP="00562B95">
      <w:pPr>
        <w:pStyle w:val="ListParagraph"/>
        <w:ind w:left="780" w:firstLine="660"/>
        <w:rPr>
          <w:color w:val="000000" w:themeColor="text1"/>
          <w:sz w:val="24"/>
          <w:szCs w:val="24"/>
          <w:lang w:val="mk-MK"/>
        </w:rPr>
      </w:pPr>
      <w:r>
        <w:rPr>
          <w:color w:val="000000" w:themeColor="text1"/>
          <w:sz w:val="24"/>
          <w:szCs w:val="24"/>
          <w:lang w:val="mk-MK"/>
        </w:rPr>
        <w:t>Н</w:t>
      </w:r>
      <w:r w:rsidR="008C4CD2">
        <w:rPr>
          <w:color w:val="000000" w:themeColor="text1"/>
          <w:sz w:val="24"/>
          <w:szCs w:val="24"/>
          <w:lang w:val="mk-MK"/>
        </w:rPr>
        <w:t xml:space="preserve">и се отвара </w:t>
      </w:r>
      <w:r>
        <w:rPr>
          <w:color w:val="000000" w:themeColor="text1"/>
          <w:sz w:val="24"/>
          <w:szCs w:val="24"/>
        </w:rPr>
        <w:t>view</w:t>
      </w:r>
      <w:r w:rsidR="008C4CD2">
        <w:rPr>
          <w:color w:val="000000" w:themeColor="text1"/>
          <w:sz w:val="24"/>
          <w:szCs w:val="24"/>
          <w:lang w:val="mk-MK"/>
        </w:rPr>
        <w:t xml:space="preserve"> кое изгледа како на сликата подолу</w:t>
      </w:r>
      <w:r>
        <w:rPr>
          <w:color w:val="000000" w:themeColor="text1"/>
          <w:sz w:val="24"/>
          <w:szCs w:val="24"/>
          <w:lang w:val="mk-MK"/>
        </w:rPr>
        <w:t>.</w:t>
      </w:r>
    </w:p>
    <w:p w:rsidR="00381AFB" w:rsidRDefault="00381AFB" w:rsidP="00A93EEC">
      <w:pPr>
        <w:pStyle w:val="ListParagraph"/>
        <w:ind w:left="780"/>
        <w:rPr>
          <w:noProof/>
          <w:color w:val="000000" w:themeColor="text1"/>
          <w:sz w:val="24"/>
          <w:szCs w:val="24"/>
          <w:lang w:val="mk-MK"/>
        </w:rPr>
      </w:pPr>
    </w:p>
    <w:p w:rsidR="00451362" w:rsidRPr="00451362" w:rsidRDefault="00451362" w:rsidP="00A93EEC">
      <w:pPr>
        <w:pStyle w:val="ListParagraph"/>
        <w:ind w:left="780"/>
        <w:rPr>
          <w:color w:val="000000" w:themeColor="text1"/>
          <w:sz w:val="24"/>
          <w:szCs w:val="24"/>
          <w:lang w:val="mk-MK"/>
        </w:rPr>
      </w:pPr>
      <w:r>
        <w:rPr>
          <w:noProof/>
          <w:color w:val="000000" w:themeColor="text1"/>
          <w:sz w:val="24"/>
          <w:szCs w:val="24"/>
        </w:rPr>
        <w:lastRenderedPageBreak/>
        <w:drawing>
          <wp:inline distT="0" distB="0" distL="0" distR="0">
            <wp:extent cx="5638800" cy="4381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4381500"/>
                    </a:xfrm>
                    <a:prstGeom prst="rect">
                      <a:avLst/>
                    </a:prstGeom>
                    <a:noFill/>
                    <a:ln>
                      <a:noFill/>
                    </a:ln>
                  </pic:spPr>
                </pic:pic>
              </a:graphicData>
            </a:graphic>
          </wp:inline>
        </w:drawing>
      </w:r>
    </w:p>
    <w:p w:rsidR="00381AFB" w:rsidRDefault="00381AFB" w:rsidP="00A93EEC">
      <w:pPr>
        <w:pStyle w:val="ListParagraph"/>
        <w:ind w:left="780"/>
        <w:rPr>
          <w:color w:val="000000" w:themeColor="text1"/>
          <w:sz w:val="24"/>
          <w:szCs w:val="24"/>
          <w:lang w:val="mk-MK"/>
        </w:rPr>
      </w:pPr>
    </w:p>
    <w:p w:rsidR="00381AFB" w:rsidRDefault="00381AFB" w:rsidP="00A93EEC">
      <w:pPr>
        <w:pStyle w:val="ListParagraph"/>
        <w:ind w:left="780"/>
        <w:rPr>
          <w:color w:val="000000" w:themeColor="text1"/>
          <w:sz w:val="24"/>
          <w:szCs w:val="24"/>
          <w:lang w:val="mk-MK"/>
        </w:rPr>
      </w:pPr>
    </w:p>
    <w:p w:rsidR="00A93EEC" w:rsidRDefault="00381AFB" w:rsidP="00562B95">
      <w:pPr>
        <w:pStyle w:val="ListParagraph"/>
        <w:ind w:left="1440"/>
        <w:rPr>
          <w:color w:val="000000" w:themeColor="text1"/>
          <w:sz w:val="24"/>
          <w:szCs w:val="24"/>
          <w:lang w:val="mk-MK"/>
        </w:rPr>
      </w:pPr>
      <w:r>
        <w:rPr>
          <w:color w:val="000000" w:themeColor="text1"/>
          <w:sz w:val="24"/>
          <w:szCs w:val="24"/>
          <w:lang w:val="mk-MK"/>
        </w:rPr>
        <w:t>П</w:t>
      </w:r>
      <w:r w:rsidR="008C4CD2">
        <w:rPr>
          <w:color w:val="000000" w:themeColor="text1"/>
          <w:sz w:val="24"/>
          <w:szCs w:val="24"/>
          <w:lang w:val="mk-MK"/>
        </w:rPr>
        <w:t xml:space="preserve">отребно е во полето </w:t>
      </w:r>
      <w:r w:rsidR="008C4CD2">
        <w:rPr>
          <w:color w:val="000000" w:themeColor="text1"/>
          <w:sz w:val="24"/>
          <w:szCs w:val="24"/>
        </w:rPr>
        <w:t>‘</w:t>
      </w:r>
      <w:r w:rsidR="008C4CD2">
        <w:rPr>
          <w:color w:val="000000" w:themeColor="text1"/>
          <w:sz w:val="24"/>
          <w:szCs w:val="24"/>
          <w:lang w:val="mk-MK"/>
        </w:rPr>
        <w:t>Сервис</w:t>
      </w:r>
      <w:r w:rsidR="008C4CD2">
        <w:rPr>
          <w:color w:val="000000" w:themeColor="text1"/>
          <w:sz w:val="24"/>
          <w:szCs w:val="24"/>
        </w:rPr>
        <w:t>’</w:t>
      </w:r>
      <w:r w:rsidR="008C4CD2">
        <w:rPr>
          <w:color w:val="000000" w:themeColor="text1"/>
          <w:sz w:val="24"/>
          <w:szCs w:val="24"/>
          <w:lang w:val="mk-MK"/>
        </w:rPr>
        <w:t xml:space="preserve"> да се запише вредноста </w:t>
      </w:r>
      <w:r>
        <w:rPr>
          <w:color w:val="000000" w:themeColor="text1"/>
          <w:sz w:val="24"/>
          <w:szCs w:val="24"/>
        </w:rPr>
        <w:t>‘</w:t>
      </w:r>
      <w:r w:rsidR="00451362">
        <w:rPr>
          <w:color w:val="000000" w:themeColor="text1"/>
          <w:sz w:val="24"/>
          <w:szCs w:val="24"/>
          <w:lang w:val="mk-MK"/>
        </w:rPr>
        <w:t xml:space="preserve"> </w:t>
      </w:r>
      <w:r w:rsidR="00451362" w:rsidRPr="00451362">
        <w:rPr>
          <w:color w:val="C00000"/>
          <w:sz w:val="24"/>
          <w:szCs w:val="24"/>
          <w:lang w:val="mk-MK"/>
        </w:rPr>
        <w:t>Општини</w:t>
      </w:r>
      <w:r>
        <w:rPr>
          <w:color w:val="C00000"/>
          <w:sz w:val="24"/>
          <w:szCs w:val="24"/>
        </w:rPr>
        <w:t xml:space="preserve"> </w:t>
      </w:r>
      <w:r>
        <w:rPr>
          <w:color w:val="000000" w:themeColor="text1"/>
          <w:sz w:val="24"/>
          <w:szCs w:val="24"/>
        </w:rPr>
        <w:t>’</w:t>
      </w:r>
      <w:r w:rsidR="008C4CD2">
        <w:rPr>
          <w:color w:val="C00000"/>
          <w:sz w:val="24"/>
          <w:szCs w:val="24"/>
          <w:lang w:val="mk-MK"/>
        </w:rPr>
        <w:t xml:space="preserve"> </w:t>
      </w:r>
      <w:r>
        <w:rPr>
          <w:color w:val="000000" w:themeColor="text1"/>
          <w:sz w:val="24"/>
          <w:szCs w:val="24"/>
          <w:lang w:val="mk-MK"/>
        </w:rPr>
        <w:t xml:space="preserve">, </w:t>
      </w:r>
      <w:r w:rsidR="008C4CD2">
        <w:rPr>
          <w:color w:val="000000" w:themeColor="text1"/>
          <w:sz w:val="24"/>
          <w:szCs w:val="24"/>
          <w:lang w:val="mk-MK"/>
        </w:rPr>
        <w:t xml:space="preserve">во полето </w:t>
      </w:r>
      <w:r w:rsidR="008C4CD2">
        <w:rPr>
          <w:color w:val="000000" w:themeColor="text1"/>
          <w:sz w:val="24"/>
          <w:szCs w:val="24"/>
        </w:rPr>
        <w:t>‘</w:t>
      </w:r>
      <w:proofErr w:type="spellStart"/>
      <w:r w:rsidR="008C4CD2">
        <w:t>Избери</w:t>
      </w:r>
      <w:proofErr w:type="spellEnd"/>
      <w:r w:rsidR="008C4CD2">
        <w:t xml:space="preserve"> WSDL </w:t>
      </w:r>
      <w:proofErr w:type="spellStart"/>
      <w:r w:rsidR="008C4CD2">
        <w:t>датотека</w:t>
      </w:r>
      <w:proofErr w:type="spellEnd"/>
      <w:r w:rsidR="008C4CD2">
        <w:rPr>
          <w:color w:val="000000" w:themeColor="text1"/>
          <w:sz w:val="24"/>
          <w:szCs w:val="24"/>
        </w:rPr>
        <w:t>’</w:t>
      </w:r>
      <w:r w:rsidR="008C4CD2">
        <w:rPr>
          <w:color w:val="000000" w:themeColor="text1"/>
          <w:sz w:val="24"/>
          <w:szCs w:val="24"/>
          <w:lang w:val="mk-MK"/>
        </w:rPr>
        <w:t xml:space="preserve"> да се прикачи .</w:t>
      </w:r>
      <w:proofErr w:type="spellStart"/>
      <w:r w:rsidR="008C4CD2">
        <w:rPr>
          <w:color w:val="000000" w:themeColor="text1"/>
          <w:sz w:val="24"/>
          <w:szCs w:val="24"/>
        </w:rPr>
        <w:t>wsdl</w:t>
      </w:r>
      <w:proofErr w:type="spellEnd"/>
      <w:r w:rsidR="008C4CD2">
        <w:rPr>
          <w:color w:val="000000" w:themeColor="text1"/>
          <w:sz w:val="24"/>
          <w:szCs w:val="24"/>
          <w:lang w:val="mk-MK"/>
        </w:rPr>
        <w:t xml:space="preserve"> фајлот кој се наоѓа на локација </w:t>
      </w:r>
      <w:r w:rsidR="002B1B8F">
        <w:rPr>
          <w:color w:val="000000" w:themeColor="text1"/>
          <w:sz w:val="24"/>
          <w:szCs w:val="24"/>
        </w:rPr>
        <w:t>‘</w:t>
      </w:r>
      <w:r w:rsidR="008C4CD2" w:rsidRPr="008C4CD2">
        <w:rPr>
          <w:color w:val="000000" w:themeColor="text1"/>
          <w:sz w:val="24"/>
          <w:szCs w:val="24"/>
          <w:lang w:val="mk-MK"/>
        </w:rPr>
        <w:t>C:\WSDL files for Production services\</w:t>
      </w:r>
      <w:r w:rsidR="00451362" w:rsidRPr="00451362">
        <w:rPr>
          <w:color w:val="C00000"/>
          <w:sz w:val="24"/>
          <w:szCs w:val="24"/>
          <w:lang w:val="mk-MK"/>
        </w:rPr>
        <w:t>Општини</w:t>
      </w:r>
      <w:r w:rsidR="002B1B8F">
        <w:rPr>
          <w:color w:val="000000" w:themeColor="text1"/>
          <w:sz w:val="24"/>
          <w:szCs w:val="24"/>
        </w:rPr>
        <w:t>’</w:t>
      </w:r>
      <w:r w:rsidR="008C4CD2">
        <w:rPr>
          <w:color w:val="000000" w:themeColor="text1"/>
          <w:sz w:val="24"/>
          <w:szCs w:val="24"/>
          <w:lang w:val="mk-MK"/>
        </w:rPr>
        <w:t xml:space="preserve"> и клик на копчето </w:t>
      </w:r>
      <w:r w:rsidR="008C4CD2">
        <w:rPr>
          <w:color w:val="000000" w:themeColor="text1"/>
          <w:sz w:val="24"/>
          <w:szCs w:val="24"/>
        </w:rPr>
        <w:t>‘</w:t>
      </w:r>
      <w:r w:rsidR="008C4CD2">
        <w:rPr>
          <w:color w:val="000000" w:themeColor="text1"/>
          <w:sz w:val="24"/>
          <w:szCs w:val="24"/>
          <w:lang w:val="mk-MK"/>
        </w:rPr>
        <w:t>Прикачи</w:t>
      </w:r>
      <w:r w:rsidR="008C4CD2">
        <w:rPr>
          <w:color w:val="000000" w:themeColor="text1"/>
          <w:sz w:val="24"/>
          <w:szCs w:val="24"/>
        </w:rPr>
        <w:t>’</w:t>
      </w:r>
    </w:p>
    <w:p w:rsidR="008C4CD2" w:rsidRDefault="008C4CD2" w:rsidP="00A93EEC">
      <w:pPr>
        <w:pStyle w:val="ListParagraph"/>
        <w:ind w:left="780"/>
        <w:rPr>
          <w:color w:val="000000" w:themeColor="text1"/>
          <w:sz w:val="24"/>
          <w:szCs w:val="24"/>
          <w:lang w:val="mk-MK"/>
        </w:rPr>
      </w:pPr>
    </w:p>
    <w:p w:rsidR="00634D60" w:rsidRPr="009B6B3C" w:rsidRDefault="008C4CD2" w:rsidP="00562B95">
      <w:pPr>
        <w:pStyle w:val="ListParagraph"/>
        <w:ind w:left="1440"/>
        <w:rPr>
          <w:color w:val="C00000"/>
          <w:sz w:val="24"/>
          <w:szCs w:val="24"/>
          <w:lang w:val="mk-MK"/>
        </w:rPr>
      </w:pPr>
      <w:r>
        <w:rPr>
          <w:color w:val="000000" w:themeColor="text1"/>
          <w:sz w:val="24"/>
          <w:szCs w:val="24"/>
          <w:lang w:val="mk-MK"/>
        </w:rPr>
        <w:t xml:space="preserve">За да се сними во база кликаме на копчето </w:t>
      </w:r>
      <w:r>
        <w:rPr>
          <w:color w:val="000000" w:themeColor="text1"/>
          <w:sz w:val="24"/>
          <w:szCs w:val="24"/>
        </w:rPr>
        <w:t>‘</w:t>
      </w:r>
      <w:r>
        <w:rPr>
          <w:color w:val="000000" w:themeColor="text1"/>
          <w:sz w:val="24"/>
          <w:szCs w:val="24"/>
          <w:lang w:val="mk-MK"/>
        </w:rPr>
        <w:t>Испрати</w:t>
      </w:r>
      <w:r>
        <w:rPr>
          <w:color w:val="000000" w:themeColor="text1"/>
          <w:sz w:val="24"/>
          <w:szCs w:val="24"/>
        </w:rPr>
        <w:t>’</w:t>
      </w:r>
      <w:r>
        <w:rPr>
          <w:color w:val="000000" w:themeColor="text1"/>
          <w:sz w:val="24"/>
          <w:szCs w:val="24"/>
          <w:lang w:val="mk-MK"/>
        </w:rPr>
        <w:t xml:space="preserve">, и доколку е се во ред треба да се добие порака на екран која </w:t>
      </w:r>
      <w:r w:rsidR="00634D60">
        <w:rPr>
          <w:color w:val="000000" w:themeColor="text1"/>
          <w:sz w:val="24"/>
          <w:szCs w:val="24"/>
          <w:lang w:val="mk-MK"/>
        </w:rPr>
        <w:t>го потврдува успешното регистрирање.</w:t>
      </w:r>
      <w:r w:rsidR="009B6B3C">
        <w:rPr>
          <w:color w:val="000000" w:themeColor="text1"/>
          <w:sz w:val="24"/>
          <w:szCs w:val="24"/>
          <w:lang w:val="mk-MK"/>
        </w:rPr>
        <w:t xml:space="preserve"> Доколку успешно се регистрира сервисот ќе се добие зелена порака на екран за успешна регистрација, во спротивно треба да се погледнат соодветни логови кои се наоѓаат на следната локација </w:t>
      </w:r>
      <w:r w:rsidR="009B6B3C">
        <w:rPr>
          <w:color w:val="000000" w:themeColor="text1"/>
          <w:sz w:val="24"/>
          <w:szCs w:val="24"/>
        </w:rPr>
        <w:t>’</w:t>
      </w:r>
      <w:r w:rsidR="00451362">
        <w:rPr>
          <w:color w:val="000000" w:themeColor="text1"/>
          <w:sz w:val="24"/>
          <w:szCs w:val="24"/>
          <w:lang w:val="mk-MK"/>
        </w:rPr>
        <w:t>C:\Interop\logs\</w:t>
      </w:r>
      <w:r w:rsidR="00451362">
        <w:rPr>
          <w:color w:val="000000" w:themeColor="text1"/>
          <w:sz w:val="24"/>
          <w:szCs w:val="24"/>
        </w:rPr>
        <w:t>AKN</w:t>
      </w:r>
      <w:r w:rsidR="009B6B3C" w:rsidRPr="003D5EA6">
        <w:rPr>
          <w:color w:val="000000" w:themeColor="text1"/>
          <w:sz w:val="24"/>
          <w:szCs w:val="24"/>
          <w:lang w:val="mk-MK"/>
        </w:rPr>
        <w:t>Api</w:t>
      </w:r>
      <w:r w:rsidR="009B6B3C">
        <w:rPr>
          <w:color w:val="000000" w:themeColor="text1"/>
          <w:sz w:val="24"/>
          <w:szCs w:val="24"/>
        </w:rPr>
        <w:t>’</w:t>
      </w:r>
      <w:r w:rsidR="009B6B3C">
        <w:rPr>
          <w:color w:val="000000" w:themeColor="text1"/>
          <w:sz w:val="24"/>
          <w:szCs w:val="24"/>
          <w:lang w:val="mk-MK"/>
        </w:rPr>
        <w:t xml:space="preserve">. Доколку има запис за грешка бидејќи се користи </w:t>
      </w:r>
      <w:proofErr w:type="spellStart"/>
      <w:r w:rsidR="009B6B3C">
        <w:rPr>
          <w:color w:val="000000" w:themeColor="text1"/>
          <w:sz w:val="24"/>
          <w:szCs w:val="24"/>
        </w:rPr>
        <w:t>NLogger</w:t>
      </w:r>
      <w:proofErr w:type="spellEnd"/>
      <w:r w:rsidR="009B6B3C">
        <w:rPr>
          <w:color w:val="000000" w:themeColor="text1"/>
          <w:sz w:val="24"/>
          <w:szCs w:val="24"/>
          <w:lang w:val="mk-MK"/>
        </w:rPr>
        <w:t>, на оваа локација би требало да има .</w:t>
      </w:r>
      <w:r w:rsidR="009B6B3C">
        <w:rPr>
          <w:color w:val="000000" w:themeColor="text1"/>
          <w:sz w:val="24"/>
          <w:szCs w:val="24"/>
          <w:lang w:val="hr-HR"/>
        </w:rPr>
        <w:t xml:space="preserve">txt </w:t>
      </w:r>
      <w:r w:rsidR="009B6B3C">
        <w:rPr>
          <w:color w:val="000000" w:themeColor="text1"/>
          <w:sz w:val="24"/>
          <w:szCs w:val="24"/>
          <w:lang w:val="mk-MK"/>
        </w:rPr>
        <w:t xml:space="preserve">фајлови кои во сопствениот назив би имале збор </w:t>
      </w:r>
      <w:r w:rsidR="009B6B3C">
        <w:rPr>
          <w:color w:val="000000" w:themeColor="text1"/>
          <w:sz w:val="24"/>
          <w:szCs w:val="24"/>
        </w:rPr>
        <w:t>‘Error_’</w:t>
      </w:r>
      <w:r w:rsidR="009B6B3C">
        <w:rPr>
          <w:color w:val="000000" w:themeColor="text1"/>
          <w:sz w:val="24"/>
          <w:szCs w:val="24"/>
          <w:lang w:val="mk-MK"/>
        </w:rPr>
        <w:t>.</w:t>
      </w:r>
    </w:p>
    <w:p w:rsidR="00634D60" w:rsidRPr="00634D60" w:rsidRDefault="00634D60" w:rsidP="00634D60">
      <w:pPr>
        <w:rPr>
          <w:color w:val="C00000"/>
          <w:sz w:val="24"/>
          <w:szCs w:val="24"/>
          <w:lang w:val="mk-MK"/>
        </w:rPr>
      </w:pPr>
    </w:p>
    <w:p w:rsidR="00634D60" w:rsidRDefault="00634D60" w:rsidP="00451362">
      <w:pPr>
        <w:pStyle w:val="ListParagraph"/>
        <w:numPr>
          <w:ilvl w:val="0"/>
          <w:numId w:val="5"/>
        </w:numPr>
        <w:rPr>
          <w:color w:val="C00000"/>
          <w:sz w:val="24"/>
          <w:szCs w:val="24"/>
          <w:lang w:val="mk-MK"/>
        </w:rPr>
      </w:pPr>
      <w:r>
        <w:rPr>
          <w:color w:val="000000" w:themeColor="text1"/>
          <w:sz w:val="24"/>
          <w:szCs w:val="24"/>
          <w:lang w:val="mk-MK"/>
        </w:rPr>
        <w:t xml:space="preserve">Потребно е да се регистрира сервис чиј што назив е </w:t>
      </w:r>
      <w:r w:rsidRPr="008C4CD2">
        <w:rPr>
          <w:color w:val="000000" w:themeColor="text1"/>
          <w:sz w:val="24"/>
          <w:szCs w:val="24"/>
          <w:u w:val="single"/>
          <w:lang w:val="mk-MK"/>
        </w:rPr>
        <w:t>точно</w:t>
      </w:r>
      <w:r>
        <w:rPr>
          <w:color w:val="000000" w:themeColor="text1"/>
          <w:sz w:val="24"/>
          <w:szCs w:val="24"/>
          <w:lang w:val="mk-MK"/>
        </w:rPr>
        <w:t xml:space="preserve"> </w:t>
      </w:r>
      <w:r w:rsidR="009B6B3C">
        <w:rPr>
          <w:color w:val="000000" w:themeColor="text1"/>
          <w:sz w:val="24"/>
          <w:szCs w:val="24"/>
        </w:rPr>
        <w:t>‘</w:t>
      </w:r>
      <w:r w:rsidR="00451362">
        <w:rPr>
          <w:color w:val="000000" w:themeColor="text1"/>
          <w:sz w:val="24"/>
          <w:szCs w:val="24"/>
        </w:rPr>
        <w:t xml:space="preserve"> </w:t>
      </w:r>
      <w:r w:rsidR="00451362" w:rsidRPr="00451362">
        <w:rPr>
          <w:color w:val="C00000"/>
          <w:sz w:val="24"/>
          <w:szCs w:val="24"/>
          <w:lang w:val="mk-MK"/>
        </w:rPr>
        <w:t>Имотен лист</w:t>
      </w:r>
      <w:r>
        <w:rPr>
          <w:color w:val="C00000"/>
          <w:sz w:val="24"/>
          <w:szCs w:val="24"/>
          <w:lang w:val="mk-MK"/>
        </w:rPr>
        <w:t xml:space="preserve"> </w:t>
      </w:r>
      <w:r w:rsidR="009B6B3C">
        <w:rPr>
          <w:color w:val="000000" w:themeColor="text1"/>
          <w:sz w:val="24"/>
          <w:szCs w:val="24"/>
        </w:rPr>
        <w:t>’</w:t>
      </w:r>
    </w:p>
    <w:p w:rsidR="00634D60" w:rsidRDefault="00634D60" w:rsidP="00634D60">
      <w:pPr>
        <w:pStyle w:val="ListParagraph"/>
        <w:ind w:left="1560"/>
        <w:rPr>
          <w:color w:val="000000" w:themeColor="text1"/>
          <w:sz w:val="24"/>
          <w:szCs w:val="24"/>
          <w:lang w:val="mk-MK"/>
        </w:rPr>
      </w:pPr>
      <w:r>
        <w:rPr>
          <w:color w:val="000000" w:themeColor="text1"/>
          <w:sz w:val="24"/>
          <w:szCs w:val="24"/>
          <w:lang w:val="mk-MK"/>
        </w:rPr>
        <w:t xml:space="preserve">Неговиот </w:t>
      </w:r>
      <w:r>
        <w:rPr>
          <w:color w:val="000000" w:themeColor="text1"/>
          <w:sz w:val="24"/>
          <w:szCs w:val="24"/>
        </w:rPr>
        <w:t>.</w:t>
      </w:r>
      <w:proofErr w:type="spellStart"/>
      <w:r>
        <w:rPr>
          <w:color w:val="000000" w:themeColor="text1"/>
          <w:sz w:val="24"/>
          <w:szCs w:val="24"/>
        </w:rPr>
        <w:t>wsdl</w:t>
      </w:r>
      <w:proofErr w:type="spellEnd"/>
      <w:r>
        <w:rPr>
          <w:color w:val="000000" w:themeColor="text1"/>
          <w:sz w:val="24"/>
          <w:szCs w:val="24"/>
          <w:lang w:val="mk-MK"/>
        </w:rPr>
        <w:t xml:space="preserve"> се наоѓа на следнава локација </w:t>
      </w:r>
      <w:r w:rsidR="009B6B3C">
        <w:rPr>
          <w:color w:val="000000" w:themeColor="text1"/>
          <w:sz w:val="24"/>
          <w:szCs w:val="24"/>
          <w:lang w:val="mk-MK"/>
        </w:rPr>
        <w:t xml:space="preserve">на самата виртуелка т.е на </w:t>
      </w:r>
      <w:r>
        <w:rPr>
          <w:color w:val="000000" w:themeColor="text1"/>
          <w:sz w:val="24"/>
          <w:szCs w:val="24"/>
          <w:lang w:val="mk-MK"/>
        </w:rPr>
        <w:t>192.168.</w:t>
      </w:r>
      <w:r w:rsidR="00451362">
        <w:rPr>
          <w:color w:val="000000" w:themeColor="text1"/>
          <w:sz w:val="24"/>
          <w:szCs w:val="24"/>
        </w:rPr>
        <w:t>4</w:t>
      </w:r>
      <w:r>
        <w:rPr>
          <w:color w:val="000000" w:themeColor="text1"/>
          <w:sz w:val="24"/>
          <w:szCs w:val="24"/>
          <w:lang w:val="mk-MK"/>
        </w:rPr>
        <w:t>.22</w:t>
      </w:r>
      <w:r w:rsidR="009B6B3C">
        <w:rPr>
          <w:color w:val="000000" w:themeColor="text1"/>
          <w:sz w:val="24"/>
          <w:szCs w:val="24"/>
          <w:lang w:val="mk-MK"/>
        </w:rPr>
        <w:t xml:space="preserve"> во</w:t>
      </w:r>
    </w:p>
    <w:p w:rsidR="00634D60" w:rsidRPr="002B1B8F" w:rsidRDefault="002B1B8F" w:rsidP="00634D60">
      <w:pPr>
        <w:pStyle w:val="ListParagraph"/>
        <w:ind w:left="1560"/>
        <w:rPr>
          <w:color w:val="C00000"/>
          <w:sz w:val="24"/>
          <w:szCs w:val="24"/>
        </w:rPr>
      </w:pPr>
      <w:r>
        <w:rPr>
          <w:color w:val="C00000"/>
          <w:sz w:val="24"/>
          <w:szCs w:val="24"/>
        </w:rPr>
        <w:t>‘</w:t>
      </w:r>
      <w:r w:rsidR="00634D60" w:rsidRPr="00634D60">
        <w:rPr>
          <w:color w:val="C00000"/>
          <w:sz w:val="24"/>
          <w:szCs w:val="24"/>
          <w:lang w:val="mk-MK"/>
        </w:rPr>
        <w:t>C:\WSDL files for Production services\</w:t>
      </w:r>
      <w:r w:rsidR="00451362" w:rsidRPr="00451362">
        <w:rPr>
          <w:color w:val="C00000"/>
          <w:sz w:val="24"/>
          <w:szCs w:val="24"/>
          <w:lang w:val="mk-MK"/>
        </w:rPr>
        <w:t>Имотен лист</w:t>
      </w:r>
      <w:r>
        <w:rPr>
          <w:color w:val="C00000"/>
          <w:sz w:val="24"/>
          <w:szCs w:val="24"/>
        </w:rPr>
        <w:t>’</w:t>
      </w:r>
    </w:p>
    <w:p w:rsidR="009B6B3C" w:rsidRDefault="00634D60" w:rsidP="009B6B3C">
      <w:pPr>
        <w:pStyle w:val="ListParagraph"/>
        <w:ind w:left="1560"/>
        <w:rPr>
          <w:color w:val="000000" w:themeColor="text1"/>
          <w:sz w:val="24"/>
          <w:szCs w:val="24"/>
          <w:lang w:val="mk-MK"/>
        </w:rPr>
      </w:pPr>
      <w:r>
        <w:rPr>
          <w:color w:val="000000" w:themeColor="text1"/>
          <w:sz w:val="24"/>
          <w:szCs w:val="24"/>
          <w:lang w:val="mk-MK"/>
        </w:rPr>
        <w:t xml:space="preserve">За регистрација на овој сервис </w:t>
      </w:r>
      <w:r w:rsidR="009B6B3C">
        <w:rPr>
          <w:color w:val="000000" w:themeColor="text1"/>
          <w:sz w:val="24"/>
          <w:szCs w:val="24"/>
          <w:lang w:val="mk-MK"/>
        </w:rPr>
        <w:t xml:space="preserve">потребно е после најава на порталот, да се појде во делот од менито </w:t>
      </w:r>
      <w:r w:rsidR="009B6B3C">
        <w:rPr>
          <w:color w:val="000000" w:themeColor="text1"/>
          <w:sz w:val="24"/>
          <w:szCs w:val="24"/>
        </w:rPr>
        <w:t>‘</w:t>
      </w:r>
      <w:r w:rsidR="009B6B3C" w:rsidRPr="008C4CD2">
        <w:rPr>
          <w:color w:val="C00000"/>
          <w:sz w:val="24"/>
          <w:szCs w:val="24"/>
          <w:lang w:val="mk-MK"/>
        </w:rPr>
        <w:t>Метасервиси-</w:t>
      </w:r>
      <w:r w:rsidR="009B6B3C" w:rsidRPr="008C4CD2">
        <w:rPr>
          <w:color w:val="C00000"/>
          <w:sz w:val="24"/>
          <w:szCs w:val="24"/>
        </w:rPr>
        <w:t xml:space="preserve">--&gt; </w:t>
      </w:r>
      <w:r w:rsidR="009B6B3C" w:rsidRPr="008C4CD2">
        <w:rPr>
          <w:color w:val="C00000"/>
          <w:sz w:val="24"/>
          <w:szCs w:val="24"/>
          <w:lang w:val="mk-MK"/>
        </w:rPr>
        <w:t>Регистрирање на сервис</w:t>
      </w:r>
      <w:r w:rsidR="009B6B3C">
        <w:rPr>
          <w:color w:val="000000" w:themeColor="text1"/>
          <w:sz w:val="24"/>
          <w:szCs w:val="24"/>
        </w:rPr>
        <w:t>’</w:t>
      </w:r>
    </w:p>
    <w:p w:rsidR="00634D60" w:rsidRDefault="00634D60" w:rsidP="00634D60">
      <w:pPr>
        <w:pStyle w:val="ListParagraph"/>
        <w:ind w:left="1560"/>
        <w:rPr>
          <w:color w:val="000000" w:themeColor="text1"/>
          <w:sz w:val="24"/>
          <w:szCs w:val="24"/>
          <w:lang w:val="mk-MK"/>
        </w:rPr>
      </w:pPr>
    </w:p>
    <w:p w:rsidR="00634D60" w:rsidRDefault="00634D60" w:rsidP="00634D60">
      <w:pPr>
        <w:pStyle w:val="ListParagraph"/>
        <w:ind w:left="1560"/>
        <w:rPr>
          <w:color w:val="000000" w:themeColor="text1"/>
          <w:sz w:val="24"/>
          <w:szCs w:val="24"/>
          <w:lang w:val="mk-MK"/>
        </w:rPr>
      </w:pPr>
      <w:r>
        <w:rPr>
          <w:noProof/>
          <w:color w:val="C00000"/>
          <w:sz w:val="24"/>
          <w:szCs w:val="24"/>
        </w:rPr>
        <w:lastRenderedPageBreak/>
        <w:drawing>
          <wp:inline distT="0" distB="0" distL="0" distR="0" wp14:anchorId="2BF4F798" wp14:editId="6FCB473A">
            <wp:extent cx="4953000" cy="1838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1838325"/>
                    </a:xfrm>
                    <a:prstGeom prst="rect">
                      <a:avLst/>
                    </a:prstGeom>
                    <a:noFill/>
                    <a:ln>
                      <a:noFill/>
                    </a:ln>
                  </pic:spPr>
                </pic:pic>
              </a:graphicData>
            </a:graphic>
          </wp:inline>
        </w:drawing>
      </w:r>
    </w:p>
    <w:p w:rsidR="009B6B3C" w:rsidRDefault="009B6B3C" w:rsidP="00562B95">
      <w:pPr>
        <w:pStyle w:val="ListParagraph"/>
        <w:ind w:left="780" w:firstLine="660"/>
        <w:rPr>
          <w:color w:val="000000" w:themeColor="text1"/>
          <w:sz w:val="24"/>
          <w:szCs w:val="24"/>
          <w:lang w:val="mk-MK"/>
        </w:rPr>
      </w:pPr>
      <w:r>
        <w:rPr>
          <w:color w:val="000000" w:themeColor="text1"/>
          <w:sz w:val="24"/>
          <w:szCs w:val="24"/>
          <w:lang w:val="mk-MK"/>
        </w:rPr>
        <w:t xml:space="preserve">Ни се отвара </w:t>
      </w:r>
      <w:r>
        <w:rPr>
          <w:color w:val="000000" w:themeColor="text1"/>
          <w:sz w:val="24"/>
          <w:szCs w:val="24"/>
        </w:rPr>
        <w:t>view</w:t>
      </w:r>
      <w:r>
        <w:rPr>
          <w:color w:val="000000" w:themeColor="text1"/>
          <w:sz w:val="24"/>
          <w:szCs w:val="24"/>
          <w:lang w:val="mk-MK"/>
        </w:rPr>
        <w:t xml:space="preserve"> кое изгледа како на сликата подолу.</w:t>
      </w:r>
    </w:p>
    <w:p w:rsidR="009B6B3C" w:rsidRDefault="009B6B3C" w:rsidP="00634D60">
      <w:pPr>
        <w:pStyle w:val="ListParagraph"/>
        <w:ind w:left="780"/>
        <w:rPr>
          <w:noProof/>
          <w:color w:val="000000" w:themeColor="text1"/>
          <w:sz w:val="24"/>
          <w:szCs w:val="24"/>
        </w:rPr>
      </w:pPr>
    </w:p>
    <w:p w:rsidR="00451362" w:rsidRDefault="00451362" w:rsidP="00634D60">
      <w:pPr>
        <w:pStyle w:val="ListParagraph"/>
        <w:ind w:left="780"/>
        <w:rPr>
          <w:color w:val="000000" w:themeColor="text1"/>
          <w:sz w:val="24"/>
          <w:szCs w:val="24"/>
        </w:rPr>
      </w:pPr>
      <w:r>
        <w:rPr>
          <w:noProof/>
          <w:color w:val="000000" w:themeColor="text1"/>
          <w:sz w:val="24"/>
          <w:szCs w:val="24"/>
        </w:rPr>
        <w:drawing>
          <wp:inline distT="0" distB="0" distL="0" distR="0">
            <wp:extent cx="5543550" cy="4381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3550" cy="4381500"/>
                    </a:xfrm>
                    <a:prstGeom prst="rect">
                      <a:avLst/>
                    </a:prstGeom>
                    <a:noFill/>
                    <a:ln>
                      <a:noFill/>
                    </a:ln>
                  </pic:spPr>
                </pic:pic>
              </a:graphicData>
            </a:graphic>
          </wp:inline>
        </w:drawing>
      </w:r>
    </w:p>
    <w:p w:rsidR="00451362" w:rsidRPr="00451362" w:rsidRDefault="00451362" w:rsidP="00634D60">
      <w:pPr>
        <w:pStyle w:val="ListParagraph"/>
        <w:ind w:left="780"/>
        <w:rPr>
          <w:color w:val="000000" w:themeColor="text1"/>
          <w:sz w:val="24"/>
          <w:szCs w:val="24"/>
        </w:rPr>
      </w:pPr>
    </w:p>
    <w:p w:rsidR="00634D60" w:rsidRDefault="009B6B3C" w:rsidP="00562B95">
      <w:pPr>
        <w:pStyle w:val="ListParagraph"/>
        <w:ind w:left="1440"/>
        <w:rPr>
          <w:color w:val="000000" w:themeColor="text1"/>
          <w:sz w:val="24"/>
          <w:szCs w:val="24"/>
          <w:lang w:val="mk-MK"/>
        </w:rPr>
      </w:pPr>
      <w:r>
        <w:rPr>
          <w:color w:val="000000" w:themeColor="text1"/>
          <w:sz w:val="24"/>
          <w:szCs w:val="24"/>
          <w:lang w:val="mk-MK"/>
        </w:rPr>
        <w:t>П</w:t>
      </w:r>
      <w:r w:rsidR="00634D60">
        <w:rPr>
          <w:color w:val="000000" w:themeColor="text1"/>
          <w:sz w:val="24"/>
          <w:szCs w:val="24"/>
          <w:lang w:val="mk-MK"/>
        </w:rPr>
        <w:t xml:space="preserve">отребно е во полето </w:t>
      </w:r>
      <w:r w:rsidR="00634D60">
        <w:rPr>
          <w:color w:val="000000" w:themeColor="text1"/>
          <w:sz w:val="24"/>
          <w:szCs w:val="24"/>
        </w:rPr>
        <w:t>‘</w:t>
      </w:r>
      <w:r w:rsidR="00634D60">
        <w:rPr>
          <w:color w:val="000000" w:themeColor="text1"/>
          <w:sz w:val="24"/>
          <w:szCs w:val="24"/>
          <w:lang w:val="mk-MK"/>
        </w:rPr>
        <w:t>Сервис</w:t>
      </w:r>
      <w:r w:rsidR="00634D60">
        <w:rPr>
          <w:color w:val="000000" w:themeColor="text1"/>
          <w:sz w:val="24"/>
          <w:szCs w:val="24"/>
        </w:rPr>
        <w:t>’</w:t>
      </w:r>
      <w:r w:rsidR="00634D60">
        <w:rPr>
          <w:color w:val="000000" w:themeColor="text1"/>
          <w:sz w:val="24"/>
          <w:szCs w:val="24"/>
          <w:lang w:val="mk-MK"/>
        </w:rPr>
        <w:t xml:space="preserve"> да се запише вредноста </w:t>
      </w:r>
      <w:r>
        <w:rPr>
          <w:color w:val="000000" w:themeColor="text1"/>
          <w:sz w:val="24"/>
          <w:szCs w:val="24"/>
        </w:rPr>
        <w:t>‘</w:t>
      </w:r>
      <w:r w:rsidR="00451362">
        <w:rPr>
          <w:color w:val="000000" w:themeColor="text1"/>
          <w:sz w:val="24"/>
          <w:szCs w:val="24"/>
        </w:rPr>
        <w:t xml:space="preserve"> </w:t>
      </w:r>
      <w:r w:rsidR="00451362" w:rsidRPr="00451362">
        <w:rPr>
          <w:color w:val="C00000"/>
          <w:sz w:val="24"/>
          <w:szCs w:val="24"/>
          <w:lang w:val="mk-MK"/>
        </w:rPr>
        <w:t>Имотен лист</w:t>
      </w:r>
      <w:r w:rsidR="00634D60">
        <w:rPr>
          <w:color w:val="C00000"/>
          <w:sz w:val="24"/>
          <w:szCs w:val="24"/>
          <w:lang w:val="mk-MK"/>
        </w:rPr>
        <w:t xml:space="preserve"> </w:t>
      </w:r>
      <w:r>
        <w:rPr>
          <w:color w:val="000000" w:themeColor="text1"/>
          <w:sz w:val="24"/>
          <w:szCs w:val="24"/>
        </w:rPr>
        <w:t>‘</w:t>
      </w:r>
      <w:r w:rsidR="00634D60">
        <w:rPr>
          <w:color w:val="000000" w:themeColor="text1"/>
          <w:sz w:val="24"/>
          <w:szCs w:val="24"/>
          <w:lang w:val="mk-MK"/>
        </w:rPr>
        <w:t xml:space="preserve">, во полето </w:t>
      </w:r>
      <w:r w:rsidR="00634D60">
        <w:rPr>
          <w:color w:val="000000" w:themeColor="text1"/>
          <w:sz w:val="24"/>
          <w:szCs w:val="24"/>
        </w:rPr>
        <w:t>‘</w:t>
      </w:r>
      <w:proofErr w:type="spellStart"/>
      <w:r w:rsidR="00634D60">
        <w:t>Избери</w:t>
      </w:r>
      <w:proofErr w:type="spellEnd"/>
      <w:r w:rsidR="00634D60">
        <w:t xml:space="preserve"> WSDL </w:t>
      </w:r>
      <w:proofErr w:type="spellStart"/>
      <w:r w:rsidR="00634D60">
        <w:t>датотека</w:t>
      </w:r>
      <w:proofErr w:type="spellEnd"/>
      <w:r w:rsidR="00634D60">
        <w:rPr>
          <w:color w:val="000000" w:themeColor="text1"/>
          <w:sz w:val="24"/>
          <w:szCs w:val="24"/>
        </w:rPr>
        <w:t>’</w:t>
      </w:r>
      <w:r w:rsidR="00634D60">
        <w:rPr>
          <w:color w:val="000000" w:themeColor="text1"/>
          <w:sz w:val="24"/>
          <w:szCs w:val="24"/>
          <w:lang w:val="mk-MK"/>
        </w:rPr>
        <w:t xml:space="preserve"> да се прикачи .</w:t>
      </w:r>
      <w:proofErr w:type="spellStart"/>
      <w:r w:rsidR="00634D60">
        <w:rPr>
          <w:color w:val="000000" w:themeColor="text1"/>
          <w:sz w:val="24"/>
          <w:szCs w:val="24"/>
        </w:rPr>
        <w:t>wsdl</w:t>
      </w:r>
      <w:proofErr w:type="spellEnd"/>
      <w:r w:rsidR="00634D60">
        <w:rPr>
          <w:color w:val="000000" w:themeColor="text1"/>
          <w:sz w:val="24"/>
          <w:szCs w:val="24"/>
          <w:lang w:val="mk-MK"/>
        </w:rPr>
        <w:t xml:space="preserve"> фајлот кој се наоѓа на локација </w:t>
      </w:r>
      <w:r w:rsidR="002B1B8F">
        <w:rPr>
          <w:color w:val="000000" w:themeColor="text1"/>
          <w:sz w:val="24"/>
          <w:szCs w:val="24"/>
        </w:rPr>
        <w:t>‘</w:t>
      </w:r>
      <w:r w:rsidR="00634D60" w:rsidRPr="00634D60">
        <w:rPr>
          <w:color w:val="000000" w:themeColor="text1"/>
          <w:sz w:val="24"/>
          <w:szCs w:val="24"/>
          <w:lang w:val="mk-MK"/>
        </w:rPr>
        <w:t>C:\Users\WSDL files for Production services\</w:t>
      </w:r>
      <w:r w:rsidR="00451362" w:rsidRPr="00451362">
        <w:rPr>
          <w:color w:val="000000" w:themeColor="text1"/>
          <w:sz w:val="24"/>
          <w:szCs w:val="24"/>
          <w:lang w:val="mk-MK"/>
        </w:rPr>
        <w:t>Имотен лист</w:t>
      </w:r>
      <w:r w:rsidR="002B1B8F">
        <w:rPr>
          <w:color w:val="000000" w:themeColor="text1"/>
          <w:sz w:val="24"/>
          <w:szCs w:val="24"/>
        </w:rPr>
        <w:t>’</w:t>
      </w:r>
      <w:r w:rsidR="00634D60">
        <w:rPr>
          <w:color w:val="000000" w:themeColor="text1"/>
          <w:sz w:val="24"/>
          <w:szCs w:val="24"/>
          <w:lang w:val="mk-MK"/>
        </w:rPr>
        <w:t xml:space="preserve"> и клик на копчето </w:t>
      </w:r>
      <w:r w:rsidR="00634D60">
        <w:rPr>
          <w:color w:val="000000" w:themeColor="text1"/>
          <w:sz w:val="24"/>
          <w:szCs w:val="24"/>
        </w:rPr>
        <w:t>‘</w:t>
      </w:r>
      <w:r w:rsidR="00634D60">
        <w:rPr>
          <w:color w:val="000000" w:themeColor="text1"/>
          <w:sz w:val="24"/>
          <w:szCs w:val="24"/>
          <w:lang w:val="mk-MK"/>
        </w:rPr>
        <w:t>Прикачи</w:t>
      </w:r>
      <w:r w:rsidR="00634D60">
        <w:rPr>
          <w:color w:val="000000" w:themeColor="text1"/>
          <w:sz w:val="24"/>
          <w:szCs w:val="24"/>
        </w:rPr>
        <w:t>’</w:t>
      </w:r>
    </w:p>
    <w:p w:rsidR="00634D60" w:rsidRPr="00634D60" w:rsidRDefault="00634D60" w:rsidP="00634D60">
      <w:pPr>
        <w:pStyle w:val="ListParagraph"/>
        <w:ind w:left="780"/>
        <w:rPr>
          <w:color w:val="000000" w:themeColor="text1"/>
          <w:sz w:val="24"/>
          <w:szCs w:val="24"/>
          <w:lang w:val="mk-MK"/>
        </w:rPr>
      </w:pPr>
    </w:p>
    <w:p w:rsidR="00634D60" w:rsidRPr="00634D60" w:rsidRDefault="00634D60" w:rsidP="00634D60">
      <w:pPr>
        <w:pStyle w:val="ListParagraph"/>
        <w:ind w:left="780"/>
        <w:rPr>
          <w:color w:val="000000" w:themeColor="text1"/>
          <w:sz w:val="24"/>
          <w:szCs w:val="24"/>
          <w:lang w:val="mk-MK"/>
        </w:rPr>
      </w:pPr>
    </w:p>
    <w:p w:rsidR="00634D60" w:rsidRDefault="00634D60" w:rsidP="00562B95">
      <w:pPr>
        <w:pStyle w:val="ListParagraph"/>
        <w:ind w:left="1440"/>
        <w:rPr>
          <w:color w:val="000000" w:themeColor="text1"/>
          <w:sz w:val="24"/>
          <w:szCs w:val="24"/>
          <w:lang w:val="mk-MK"/>
        </w:rPr>
      </w:pPr>
      <w:r>
        <w:rPr>
          <w:color w:val="000000" w:themeColor="text1"/>
          <w:sz w:val="24"/>
          <w:szCs w:val="24"/>
          <w:lang w:val="mk-MK"/>
        </w:rPr>
        <w:t xml:space="preserve">За да се сними во база кликаме на копчето </w:t>
      </w:r>
      <w:r>
        <w:rPr>
          <w:color w:val="000000" w:themeColor="text1"/>
          <w:sz w:val="24"/>
          <w:szCs w:val="24"/>
        </w:rPr>
        <w:t>‘</w:t>
      </w:r>
      <w:r>
        <w:rPr>
          <w:color w:val="000000" w:themeColor="text1"/>
          <w:sz w:val="24"/>
          <w:szCs w:val="24"/>
          <w:lang w:val="mk-MK"/>
        </w:rPr>
        <w:t>Испрати</w:t>
      </w:r>
      <w:r>
        <w:rPr>
          <w:color w:val="000000" w:themeColor="text1"/>
          <w:sz w:val="24"/>
          <w:szCs w:val="24"/>
        </w:rPr>
        <w:t>’</w:t>
      </w:r>
      <w:r>
        <w:rPr>
          <w:color w:val="000000" w:themeColor="text1"/>
          <w:sz w:val="24"/>
          <w:szCs w:val="24"/>
          <w:lang w:val="mk-MK"/>
        </w:rPr>
        <w:t xml:space="preserve">, </w:t>
      </w:r>
      <w:r w:rsidR="009B6B3C">
        <w:rPr>
          <w:color w:val="000000" w:themeColor="text1"/>
          <w:sz w:val="24"/>
          <w:szCs w:val="24"/>
          <w:lang w:val="mk-MK"/>
        </w:rPr>
        <w:t xml:space="preserve">и доколку е се во ред треба да се добие порака на екран која го потврдува успешното регистрирање. Доколку успешно се регистрира сервисот ќе се добие зелена порака на екран за успешна регистрација, во </w:t>
      </w:r>
      <w:r w:rsidR="009B6B3C">
        <w:rPr>
          <w:color w:val="000000" w:themeColor="text1"/>
          <w:sz w:val="24"/>
          <w:szCs w:val="24"/>
          <w:lang w:val="mk-MK"/>
        </w:rPr>
        <w:lastRenderedPageBreak/>
        <w:t xml:space="preserve">спротивно треба да се погледнат соодветни логови кои се наоѓаат на следната локација </w:t>
      </w:r>
      <w:r w:rsidR="009B6B3C">
        <w:rPr>
          <w:color w:val="000000" w:themeColor="text1"/>
          <w:sz w:val="24"/>
          <w:szCs w:val="24"/>
        </w:rPr>
        <w:t>’</w:t>
      </w:r>
      <w:r w:rsidR="00451362">
        <w:rPr>
          <w:color w:val="000000" w:themeColor="text1"/>
          <w:sz w:val="24"/>
          <w:szCs w:val="24"/>
          <w:lang w:val="mk-MK"/>
        </w:rPr>
        <w:t>C:\Interop\logs\</w:t>
      </w:r>
      <w:r w:rsidR="00451362">
        <w:rPr>
          <w:color w:val="000000" w:themeColor="text1"/>
          <w:sz w:val="24"/>
          <w:szCs w:val="24"/>
        </w:rPr>
        <w:t>AKN</w:t>
      </w:r>
      <w:r w:rsidR="009B6B3C" w:rsidRPr="003D5EA6">
        <w:rPr>
          <w:color w:val="000000" w:themeColor="text1"/>
          <w:sz w:val="24"/>
          <w:szCs w:val="24"/>
          <w:lang w:val="mk-MK"/>
        </w:rPr>
        <w:t>Api</w:t>
      </w:r>
      <w:r w:rsidR="009B6B3C">
        <w:rPr>
          <w:color w:val="000000" w:themeColor="text1"/>
          <w:sz w:val="24"/>
          <w:szCs w:val="24"/>
        </w:rPr>
        <w:t>’</w:t>
      </w:r>
      <w:r w:rsidR="009B6B3C">
        <w:rPr>
          <w:color w:val="000000" w:themeColor="text1"/>
          <w:sz w:val="24"/>
          <w:szCs w:val="24"/>
          <w:lang w:val="mk-MK"/>
        </w:rPr>
        <w:t xml:space="preserve">. Доколку има запис за грешка бидејќи се користи </w:t>
      </w:r>
      <w:proofErr w:type="spellStart"/>
      <w:r w:rsidR="009B6B3C">
        <w:rPr>
          <w:color w:val="000000" w:themeColor="text1"/>
          <w:sz w:val="24"/>
          <w:szCs w:val="24"/>
        </w:rPr>
        <w:t>NLogger</w:t>
      </w:r>
      <w:proofErr w:type="spellEnd"/>
      <w:r w:rsidR="009B6B3C">
        <w:rPr>
          <w:color w:val="000000" w:themeColor="text1"/>
          <w:sz w:val="24"/>
          <w:szCs w:val="24"/>
          <w:lang w:val="mk-MK"/>
        </w:rPr>
        <w:t>, на оваа локација би требало да има .</w:t>
      </w:r>
      <w:r w:rsidR="009B6B3C">
        <w:rPr>
          <w:color w:val="000000" w:themeColor="text1"/>
          <w:sz w:val="24"/>
          <w:szCs w:val="24"/>
          <w:lang w:val="hr-HR"/>
        </w:rPr>
        <w:t xml:space="preserve">txt </w:t>
      </w:r>
      <w:r w:rsidR="009B6B3C">
        <w:rPr>
          <w:color w:val="000000" w:themeColor="text1"/>
          <w:sz w:val="24"/>
          <w:szCs w:val="24"/>
          <w:lang w:val="mk-MK"/>
        </w:rPr>
        <w:t xml:space="preserve">фајлови кои во сопствениот назив би имале збор </w:t>
      </w:r>
      <w:r w:rsidR="009B6B3C">
        <w:rPr>
          <w:color w:val="000000" w:themeColor="text1"/>
          <w:sz w:val="24"/>
          <w:szCs w:val="24"/>
        </w:rPr>
        <w:t>‘Error_’</w:t>
      </w:r>
      <w:r w:rsidR="009B6B3C">
        <w:rPr>
          <w:color w:val="000000" w:themeColor="text1"/>
          <w:sz w:val="24"/>
          <w:szCs w:val="24"/>
          <w:lang w:val="mk-MK"/>
        </w:rPr>
        <w:t>.</w:t>
      </w:r>
    </w:p>
    <w:p w:rsidR="00634D60" w:rsidRDefault="00634D60" w:rsidP="00634D60">
      <w:pPr>
        <w:pStyle w:val="ListParagraph"/>
        <w:ind w:left="780"/>
        <w:rPr>
          <w:color w:val="000000" w:themeColor="text1"/>
          <w:sz w:val="24"/>
          <w:szCs w:val="24"/>
          <w:lang w:val="mk-MK"/>
        </w:rPr>
      </w:pPr>
    </w:p>
    <w:p w:rsidR="00634D60" w:rsidRDefault="00634D60" w:rsidP="00634D60">
      <w:pPr>
        <w:pStyle w:val="ListParagraph"/>
        <w:ind w:left="780"/>
        <w:rPr>
          <w:color w:val="000000" w:themeColor="text1"/>
          <w:sz w:val="24"/>
          <w:szCs w:val="24"/>
          <w:lang w:val="mk-MK"/>
        </w:rPr>
      </w:pPr>
    </w:p>
    <w:p w:rsidR="00634D60" w:rsidRPr="00634D60" w:rsidRDefault="00634D60" w:rsidP="00634D60">
      <w:pPr>
        <w:pStyle w:val="ListParagraph"/>
        <w:ind w:left="780"/>
        <w:rPr>
          <w:color w:val="000000" w:themeColor="text1"/>
          <w:sz w:val="24"/>
          <w:szCs w:val="24"/>
          <w:lang w:val="mk-MK"/>
        </w:rPr>
      </w:pPr>
    </w:p>
    <w:p w:rsidR="00634D60" w:rsidRDefault="00634D60" w:rsidP="00451362">
      <w:pPr>
        <w:pStyle w:val="ListParagraph"/>
        <w:numPr>
          <w:ilvl w:val="0"/>
          <w:numId w:val="5"/>
        </w:numPr>
        <w:rPr>
          <w:color w:val="C00000"/>
          <w:sz w:val="24"/>
          <w:szCs w:val="24"/>
          <w:lang w:val="mk-MK"/>
        </w:rPr>
      </w:pPr>
      <w:r>
        <w:rPr>
          <w:color w:val="000000" w:themeColor="text1"/>
          <w:sz w:val="24"/>
          <w:szCs w:val="24"/>
          <w:lang w:val="mk-MK"/>
        </w:rPr>
        <w:t xml:space="preserve">Потребно е да се регистрира сервис чиј што назив е </w:t>
      </w:r>
      <w:r w:rsidRPr="008C4CD2">
        <w:rPr>
          <w:color w:val="000000" w:themeColor="text1"/>
          <w:sz w:val="24"/>
          <w:szCs w:val="24"/>
          <w:u w:val="single"/>
          <w:lang w:val="mk-MK"/>
        </w:rPr>
        <w:t>точно</w:t>
      </w:r>
      <w:r>
        <w:rPr>
          <w:color w:val="000000" w:themeColor="text1"/>
          <w:sz w:val="24"/>
          <w:szCs w:val="24"/>
          <w:lang w:val="mk-MK"/>
        </w:rPr>
        <w:t xml:space="preserve"> </w:t>
      </w:r>
      <w:r w:rsidR="009B6B3C">
        <w:rPr>
          <w:color w:val="000000" w:themeColor="text1"/>
          <w:sz w:val="24"/>
          <w:szCs w:val="24"/>
        </w:rPr>
        <w:t>‘</w:t>
      </w:r>
      <w:r w:rsidR="00451362">
        <w:rPr>
          <w:color w:val="000000" w:themeColor="text1"/>
          <w:sz w:val="24"/>
          <w:szCs w:val="24"/>
        </w:rPr>
        <w:t xml:space="preserve"> </w:t>
      </w:r>
      <w:r w:rsidR="00451362" w:rsidRPr="00451362">
        <w:rPr>
          <w:color w:val="C00000"/>
          <w:sz w:val="24"/>
          <w:szCs w:val="24"/>
          <w:lang w:val="mk-MK"/>
        </w:rPr>
        <w:t>Парцела</w:t>
      </w:r>
      <w:r>
        <w:rPr>
          <w:color w:val="C00000"/>
          <w:sz w:val="24"/>
          <w:szCs w:val="24"/>
          <w:lang w:val="mk-MK"/>
        </w:rPr>
        <w:t xml:space="preserve"> </w:t>
      </w:r>
      <w:r w:rsidR="009B6B3C">
        <w:rPr>
          <w:color w:val="000000" w:themeColor="text1"/>
          <w:sz w:val="24"/>
          <w:szCs w:val="24"/>
        </w:rPr>
        <w:t>‘</w:t>
      </w:r>
    </w:p>
    <w:p w:rsidR="00634D60" w:rsidRDefault="00634D60" w:rsidP="00634D60">
      <w:pPr>
        <w:pStyle w:val="ListParagraph"/>
        <w:ind w:left="1560"/>
        <w:rPr>
          <w:color w:val="000000" w:themeColor="text1"/>
          <w:sz w:val="24"/>
          <w:szCs w:val="24"/>
          <w:lang w:val="mk-MK"/>
        </w:rPr>
      </w:pPr>
      <w:r>
        <w:rPr>
          <w:color w:val="000000" w:themeColor="text1"/>
          <w:sz w:val="24"/>
          <w:szCs w:val="24"/>
          <w:lang w:val="mk-MK"/>
        </w:rPr>
        <w:t xml:space="preserve">Неговиот </w:t>
      </w:r>
      <w:r>
        <w:rPr>
          <w:color w:val="000000" w:themeColor="text1"/>
          <w:sz w:val="24"/>
          <w:szCs w:val="24"/>
        </w:rPr>
        <w:t>.</w:t>
      </w:r>
      <w:proofErr w:type="spellStart"/>
      <w:r>
        <w:rPr>
          <w:color w:val="000000" w:themeColor="text1"/>
          <w:sz w:val="24"/>
          <w:szCs w:val="24"/>
        </w:rPr>
        <w:t>wsdl</w:t>
      </w:r>
      <w:proofErr w:type="spellEnd"/>
      <w:r>
        <w:rPr>
          <w:color w:val="000000" w:themeColor="text1"/>
          <w:sz w:val="24"/>
          <w:szCs w:val="24"/>
          <w:lang w:val="mk-MK"/>
        </w:rPr>
        <w:t xml:space="preserve"> се наоѓа на следнава </w:t>
      </w:r>
      <w:r w:rsidR="001F7F72">
        <w:rPr>
          <w:color w:val="000000" w:themeColor="text1"/>
          <w:sz w:val="24"/>
          <w:szCs w:val="24"/>
          <w:lang w:val="mk-MK"/>
        </w:rPr>
        <w:t xml:space="preserve">локација </w:t>
      </w:r>
      <w:r w:rsidR="00045FF6">
        <w:rPr>
          <w:color w:val="000000" w:themeColor="text1"/>
          <w:sz w:val="24"/>
          <w:szCs w:val="24"/>
          <w:lang w:val="mk-MK"/>
        </w:rPr>
        <w:t>на самата виртуелка</w:t>
      </w:r>
      <w:r w:rsidR="00451362">
        <w:rPr>
          <w:color w:val="000000" w:themeColor="text1"/>
          <w:sz w:val="24"/>
          <w:szCs w:val="24"/>
          <w:lang w:val="mk-MK"/>
        </w:rPr>
        <w:t xml:space="preserve"> т.е на 192.168.</w:t>
      </w:r>
      <w:r w:rsidR="00451362">
        <w:rPr>
          <w:color w:val="000000" w:themeColor="text1"/>
          <w:sz w:val="24"/>
          <w:szCs w:val="24"/>
        </w:rPr>
        <w:t>4</w:t>
      </w:r>
      <w:r w:rsidR="00045FF6">
        <w:rPr>
          <w:color w:val="000000" w:themeColor="text1"/>
          <w:sz w:val="24"/>
          <w:szCs w:val="24"/>
          <w:lang w:val="mk-MK"/>
        </w:rPr>
        <w:t>.22 во</w:t>
      </w:r>
    </w:p>
    <w:p w:rsidR="00634D60" w:rsidRPr="002B1B8F" w:rsidRDefault="002B1B8F" w:rsidP="00634D60">
      <w:pPr>
        <w:pStyle w:val="ListParagraph"/>
        <w:ind w:left="1560"/>
        <w:rPr>
          <w:color w:val="C00000"/>
          <w:sz w:val="24"/>
          <w:szCs w:val="24"/>
        </w:rPr>
      </w:pPr>
      <w:proofErr w:type="gramStart"/>
      <w:r>
        <w:rPr>
          <w:color w:val="C00000"/>
          <w:sz w:val="24"/>
          <w:szCs w:val="24"/>
        </w:rPr>
        <w:t>‘</w:t>
      </w:r>
      <w:r w:rsidR="00451362">
        <w:rPr>
          <w:color w:val="C00000"/>
          <w:sz w:val="24"/>
          <w:szCs w:val="24"/>
        </w:rPr>
        <w:t xml:space="preserve"> </w:t>
      </w:r>
      <w:r w:rsidR="00634D60" w:rsidRPr="00634D60">
        <w:rPr>
          <w:color w:val="C00000"/>
          <w:sz w:val="24"/>
          <w:szCs w:val="24"/>
          <w:lang w:val="mk-MK"/>
        </w:rPr>
        <w:t>C</w:t>
      </w:r>
      <w:proofErr w:type="gramEnd"/>
      <w:r w:rsidR="00634D60" w:rsidRPr="00634D60">
        <w:rPr>
          <w:color w:val="C00000"/>
          <w:sz w:val="24"/>
          <w:szCs w:val="24"/>
          <w:lang w:val="mk-MK"/>
        </w:rPr>
        <w:t>:\WSDL files for Production services\</w:t>
      </w:r>
      <w:r w:rsidR="00451362" w:rsidRPr="00451362">
        <w:rPr>
          <w:color w:val="C00000"/>
          <w:sz w:val="24"/>
          <w:szCs w:val="24"/>
          <w:lang w:val="mk-MK"/>
        </w:rPr>
        <w:t xml:space="preserve"> Парцела</w:t>
      </w:r>
      <w:r w:rsidR="00451362">
        <w:rPr>
          <w:color w:val="C00000"/>
          <w:sz w:val="24"/>
          <w:szCs w:val="24"/>
        </w:rPr>
        <w:t xml:space="preserve"> </w:t>
      </w:r>
      <w:r>
        <w:rPr>
          <w:color w:val="C00000"/>
          <w:sz w:val="24"/>
          <w:szCs w:val="24"/>
        </w:rPr>
        <w:t>’</w:t>
      </w:r>
    </w:p>
    <w:p w:rsidR="00045FF6" w:rsidRDefault="00634D60" w:rsidP="00045FF6">
      <w:pPr>
        <w:pStyle w:val="ListParagraph"/>
        <w:ind w:left="1560"/>
        <w:rPr>
          <w:color w:val="000000" w:themeColor="text1"/>
          <w:sz w:val="24"/>
          <w:szCs w:val="24"/>
          <w:lang w:val="mk-MK"/>
        </w:rPr>
      </w:pPr>
      <w:r>
        <w:rPr>
          <w:color w:val="000000" w:themeColor="text1"/>
          <w:sz w:val="24"/>
          <w:szCs w:val="24"/>
          <w:lang w:val="mk-MK"/>
        </w:rPr>
        <w:t xml:space="preserve">За регистрација на овој сервис </w:t>
      </w:r>
      <w:r w:rsidR="00045FF6">
        <w:rPr>
          <w:color w:val="000000" w:themeColor="text1"/>
          <w:sz w:val="24"/>
          <w:szCs w:val="24"/>
          <w:lang w:val="mk-MK"/>
        </w:rPr>
        <w:t xml:space="preserve">потребно е после најава на порталот, да се појде во делот од менито </w:t>
      </w:r>
      <w:r w:rsidR="00045FF6">
        <w:rPr>
          <w:color w:val="000000" w:themeColor="text1"/>
          <w:sz w:val="24"/>
          <w:szCs w:val="24"/>
        </w:rPr>
        <w:t>‘</w:t>
      </w:r>
      <w:r w:rsidR="00045FF6" w:rsidRPr="008C4CD2">
        <w:rPr>
          <w:color w:val="C00000"/>
          <w:sz w:val="24"/>
          <w:szCs w:val="24"/>
          <w:lang w:val="mk-MK"/>
        </w:rPr>
        <w:t>Метасервиси-</w:t>
      </w:r>
      <w:r w:rsidR="00045FF6" w:rsidRPr="008C4CD2">
        <w:rPr>
          <w:color w:val="C00000"/>
          <w:sz w:val="24"/>
          <w:szCs w:val="24"/>
        </w:rPr>
        <w:t xml:space="preserve">--&gt; </w:t>
      </w:r>
      <w:r w:rsidR="00045FF6" w:rsidRPr="008C4CD2">
        <w:rPr>
          <w:color w:val="C00000"/>
          <w:sz w:val="24"/>
          <w:szCs w:val="24"/>
          <w:lang w:val="mk-MK"/>
        </w:rPr>
        <w:t>Регистрирање на сервис</w:t>
      </w:r>
      <w:r w:rsidR="00045FF6">
        <w:rPr>
          <w:color w:val="000000" w:themeColor="text1"/>
          <w:sz w:val="24"/>
          <w:szCs w:val="24"/>
        </w:rPr>
        <w:t>’</w:t>
      </w:r>
    </w:p>
    <w:p w:rsidR="00634D60" w:rsidRPr="008C4CD2" w:rsidRDefault="00634D60" w:rsidP="00634D60">
      <w:pPr>
        <w:pStyle w:val="ListParagraph"/>
        <w:ind w:left="1560"/>
        <w:rPr>
          <w:color w:val="000000" w:themeColor="text1"/>
          <w:sz w:val="24"/>
          <w:szCs w:val="24"/>
          <w:lang w:val="mk-MK"/>
        </w:rPr>
      </w:pPr>
      <w:r>
        <w:rPr>
          <w:noProof/>
          <w:color w:val="C00000"/>
          <w:sz w:val="24"/>
          <w:szCs w:val="24"/>
        </w:rPr>
        <w:drawing>
          <wp:inline distT="0" distB="0" distL="0" distR="0" wp14:anchorId="648FA786" wp14:editId="761A9F83">
            <wp:extent cx="4953000" cy="1838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1838325"/>
                    </a:xfrm>
                    <a:prstGeom prst="rect">
                      <a:avLst/>
                    </a:prstGeom>
                    <a:noFill/>
                    <a:ln>
                      <a:noFill/>
                    </a:ln>
                  </pic:spPr>
                </pic:pic>
              </a:graphicData>
            </a:graphic>
          </wp:inline>
        </w:drawing>
      </w:r>
    </w:p>
    <w:p w:rsidR="007621F7" w:rsidRDefault="007621F7" w:rsidP="00562B95">
      <w:pPr>
        <w:pStyle w:val="ListParagraph"/>
        <w:ind w:left="780" w:firstLine="660"/>
        <w:rPr>
          <w:color w:val="000000" w:themeColor="text1"/>
          <w:sz w:val="24"/>
          <w:szCs w:val="24"/>
        </w:rPr>
      </w:pPr>
    </w:p>
    <w:p w:rsidR="00045FF6" w:rsidRDefault="00045FF6" w:rsidP="00562B95">
      <w:pPr>
        <w:pStyle w:val="ListParagraph"/>
        <w:ind w:left="780" w:firstLine="660"/>
        <w:rPr>
          <w:color w:val="000000" w:themeColor="text1"/>
          <w:sz w:val="24"/>
          <w:szCs w:val="24"/>
        </w:rPr>
      </w:pPr>
      <w:r>
        <w:rPr>
          <w:color w:val="000000" w:themeColor="text1"/>
          <w:sz w:val="24"/>
          <w:szCs w:val="24"/>
          <w:lang w:val="mk-MK"/>
        </w:rPr>
        <w:t xml:space="preserve">Ни се отвара </w:t>
      </w:r>
      <w:r>
        <w:rPr>
          <w:color w:val="000000" w:themeColor="text1"/>
          <w:sz w:val="24"/>
          <w:szCs w:val="24"/>
        </w:rPr>
        <w:t>view</w:t>
      </w:r>
      <w:r>
        <w:rPr>
          <w:color w:val="000000" w:themeColor="text1"/>
          <w:sz w:val="24"/>
          <w:szCs w:val="24"/>
          <w:lang w:val="mk-MK"/>
        </w:rPr>
        <w:t xml:space="preserve"> кое изгледа како на сликата подолу.</w:t>
      </w:r>
    </w:p>
    <w:p w:rsidR="007621F7" w:rsidRPr="007621F7" w:rsidRDefault="007621F7" w:rsidP="00562B95">
      <w:pPr>
        <w:pStyle w:val="ListParagraph"/>
        <w:ind w:left="780" w:firstLine="660"/>
        <w:rPr>
          <w:color w:val="000000" w:themeColor="text1"/>
          <w:sz w:val="24"/>
          <w:szCs w:val="24"/>
        </w:rPr>
      </w:pPr>
    </w:p>
    <w:p w:rsidR="00A93EEC" w:rsidRPr="00A93EEC" w:rsidRDefault="007621F7" w:rsidP="00A93EEC">
      <w:pPr>
        <w:pStyle w:val="ListParagraph"/>
        <w:ind w:left="780"/>
        <w:rPr>
          <w:color w:val="C00000"/>
          <w:sz w:val="24"/>
          <w:szCs w:val="24"/>
        </w:rPr>
      </w:pPr>
      <w:r>
        <w:rPr>
          <w:noProof/>
          <w:color w:val="C00000"/>
          <w:sz w:val="24"/>
          <w:szCs w:val="24"/>
        </w:rPr>
        <w:lastRenderedPageBreak/>
        <w:drawing>
          <wp:inline distT="0" distB="0" distL="0" distR="0">
            <wp:extent cx="5429250" cy="43434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9250" cy="4343400"/>
                    </a:xfrm>
                    <a:prstGeom prst="rect">
                      <a:avLst/>
                    </a:prstGeom>
                    <a:noFill/>
                    <a:ln>
                      <a:noFill/>
                    </a:ln>
                  </pic:spPr>
                </pic:pic>
              </a:graphicData>
            </a:graphic>
          </wp:inline>
        </w:drawing>
      </w:r>
    </w:p>
    <w:p w:rsidR="00634D60" w:rsidRDefault="00045FF6" w:rsidP="00562B95">
      <w:pPr>
        <w:pStyle w:val="ListParagraph"/>
        <w:ind w:left="1440"/>
        <w:rPr>
          <w:color w:val="000000" w:themeColor="text1"/>
          <w:sz w:val="24"/>
          <w:szCs w:val="24"/>
          <w:lang w:val="mk-MK"/>
        </w:rPr>
      </w:pPr>
      <w:r>
        <w:rPr>
          <w:color w:val="000000" w:themeColor="text1"/>
          <w:sz w:val="24"/>
          <w:szCs w:val="24"/>
          <w:lang w:val="mk-MK"/>
        </w:rPr>
        <w:t>Потребно е</w:t>
      </w:r>
      <w:r w:rsidR="00634D60">
        <w:rPr>
          <w:color w:val="000000" w:themeColor="text1"/>
          <w:sz w:val="24"/>
          <w:szCs w:val="24"/>
          <w:lang w:val="mk-MK"/>
        </w:rPr>
        <w:t xml:space="preserve"> во полето </w:t>
      </w:r>
      <w:r w:rsidR="00634D60">
        <w:rPr>
          <w:color w:val="000000" w:themeColor="text1"/>
          <w:sz w:val="24"/>
          <w:szCs w:val="24"/>
        </w:rPr>
        <w:t>‘</w:t>
      </w:r>
      <w:r w:rsidR="00634D60">
        <w:rPr>
          <w:color w:val="000000" w:themeColor="text1"/>
          <w:sz w:val="24"/>
          <w:szCs w:val="24"/>
          <w:lang w:val="mk-MK"/>
        </w:rPr>
        <w:t>Сервис</w:t>
      </w:r>
      <w:r w:rsidR="00634D60">
        <w:rPr>
          <w:color w:val="000000" w:themeColor="text1"/>
          <w:sz w:val="24"/>
          <w:szCs w:val="24"/>
        </w:rPr>
        <w:t>’</w:t>
      </w:r>
      <w:r w:rsidR="00634D60">
        <w:rPr>
          <w:color w:val="000000" w:themeColor="text1"/>
          <w:sz w:val="24"/>
          <w:szCs w:val="24"/>
          <w:lang w:val="mk-MK"/>
        </w:rPr>
        <w:t xml:space="preserve"> да се запише вредноста</w:t>
      </w:r>
      <w:r>
        <w:rPr>
          <w:color w:val="000000" w:themeColor="text1"/>
          <w:sz w:val="24"/>
          <w:szCs w:val="24"/>
          <w:lang w:val="mk-MK"/>
        </w:rPr>
        <w:t xml:space="preserve"> </w:t>
      </w:r>
      <w:r>
        <w:rPr>
          <w:color w:val="000000" w:themeColor="text1"/>
          <w:sz w:val="24"/>
          <w:szCs w:val="24"/>
        </w:rPr>
        <w:t>‘</w:t>
      </w:r>
      <w:r w:rsidR="007621F7">
        <w:rPr>
          <w:color w:val="000000" w:themeColor="text1"/>
          <w:sz w:val="24"/>
          <w:szCs w:val="24"/>
        </w:rPr>
        <w:t xml:space="preserve"> </w:t>
      </w:r>
      <w:r w:rsidR="007621F7" w:rsidRPr="007621F7">
        <w:rPr>
          <w:color w:val="C00000"/>
          <w:sz w:val="24"/>
          <w:szCs w:val="24"/>
          <w:lang w:val="mk-MK"/>
        </w:rPr>
        <w:t>Парцела</w:t>
      </w:r>
      <w:r>
        <w:rPr>
          <w:color w:val="C00000"/>
          <w:sz w:val="24"/>
          <w:szCs w:val="24"/>
          <w:lang w:val="mk-MK"/>
        </w:rPr>
        <w:t xml:space="preserve"> </w:t>
      </w:r>
      <w:r>
        <w:rPr>
          <w:color w:val="000000" w:themeColor="text1"/>
          <w:sz w:val="24"/>
          <w:szCs w:val="24"/>
        </w:rPr>
        <w:t>‘</w:t>
      </w:r>
      <w:r w:rsidR="00634D60">
        <w:rPr>
          <w:color w:val="C00000"/>
          <w:sz w:val="24"/>
          <w:szCs w:val="24"/>
          <w:lang w:val="mk-MK"/>
        </w:rPr>
        <w:t xml:space="preserve"> </w:t>
      </w:r>
      <w:r w:rsidR="00634D60">
        <w:rPr>
          <w:color w:val="000000" w:themeColor="text1"/>
          <w:sz w:val="24"/>
          <w:szCs w:val="24"/>
          <w:lang w:val="mk-MK"/>
        </w:rPr>
        <w:t xml:space="preserve">, во полето </w:t>
      </w:r>
      <w:r w:rsidR="00634D60">
        <w:rPr>
          <w:color w:val="000000" w:themeColor="text1"/>
          <w:sz w:val="24"/>
          <w:szCs w:val="24"/>
        </w:rPr>
        <w:t>‘</w:t>
      </w:r>
      <w:proofErr w:type="spellStart"/>
      <w:r w:rsidR="00634D60">
        <w:t>Избери</w:t>
      </w:r>
      <w:proofErr w:type="spellEnd"/>
      <w:r w:rsidR="00634D60">
        <w:t xml:space="preserve"> WSDL </w:t>
      </w:r>
      <w:proofErr w:type="spellStart"/>
      <w:r w:rsidR="00634D60">
        <w:t>датотека</w:t>
      </w:r>
      <w:proofErr w:type="spellEnd"/>
      <w:r w:rsidR="00634D60">
        <w:rPr>
          <w:color w:val="000000" w:themeColor="text1"/>
          <w:sz w:val="24"/>
          <w:szCs w:val="24"/>
        </w:rPr>
        <w:t>’</w:t>
      </w:r>
      <w:r w:rsidR="00634D60">
        <w:rPr>
          <w:color w:val="000000" w:themeColor="text1"/>
          <w:sz w:val="24"/>
          <w:szCs w:val="24"/>
          <w:lang w:val="mk-MK"/>
        </w:rPr>
        <w:t xml:space="preserve"> да се прикачи .</w:t>
      </w:r>
      <w:proofErr w:type="spellStart"/>
      <w:r w:rsidR="00634D60">
        <w:rPr>
          <w:color w:val="000000" w:themeColor="text1"/>
          <w:sz w:val="24"/>
          <w:szCs w:val="24"/>
        </w:rPr>
        <w:t>wsdl</w:t>
      </w:r>
      <w:proofErr w:type="spellEnd"/>
      <w:r w:rsidR="00634D60">
        <w:rPr>
          <w:color w:val="000000" w:themeColor="text1"/>
          <w:sz w:val="24"/>
          <w:szCs w:val="24"/>
          <w:lang w:val="mk-MK"/>
        </w:rPr>
        <w:t xml:space="preserve"> фајлот кој се наоѓа на локација </w:t>
      </w:r>
      <w:r w:rsidR="002B1B8F">
        <w:rPr>
          <w:color w:val="000000" w:themeColor="text1"/>
          <w:sz w:val="24"/>
          <w:szCs w:val="24"/>
        </w:rPr>
        <w:t>‘</w:t>
      </w:r>
      <w:r w:rsidR="00634D60" w:rsidRPr="00634D60">
        <w:rPr>
          <w:color w:val="000000" w:themeColor="text1"/>
          <w:sz w:val="24"/>
          <w:szCs w:val="24"/>
          <w:lang w:val="mk-MK"/>
        </w:rPr>
        <w:t>C:\Users\WSDL files for Production services\</w:t>
      </w:r>
      <w:r w:rsidR="007621F7" w:rsidRPr="007621F7">
        <w:rPr>
          <w:color w:val="000000" w:themeColor="text1"/>
          <w:sz w:val="24"/>
          <w:szCs w:val="24"/>
          <w:lang w:val="mk-MK"/>
        </w:rPr>
        <w:t>Парцела</w:t>
      </w:r>
      <w:r w:rsidR="002B1B8F">
        <w:rPr>
          <w:color w:val="000000" w:themeColor="text1"/>
          <w:sz w:val="24"/>
          <w:szCs w:val="24"/>
        </w:rPr>
        <w:t>’</w:t>
      </w:r>
      <w:r w:rsidR="00634D60" w:rsidRPr="00634D60">
        <w:rPr>
          <w:color w:val="000000" w:themeColor="text1"/>
          <w:sz w:val="24"/>
          <w:szCs w:val="24"/>
          <w:lang w:val="mk-MK"/>
        </w:rPr>
        <w:t xml:space="preserve"> </w:t>
      </w:r>
      <w:r w:rsidR="00634D60">
        <w:rPr>
          <w:color w:val="000000" w:themeColor="text1"/>
          <w:sz w:val="24"/>
          <w:szCs w:val="24"/>
          <w:lang w:val="mk-MK"/>
        </w:rPr>
        <w:t xml:space="preserve">и клик на копчето </w:t>
      </w:r>
      <w:r w:rsidR="00634D60">
        <w:rPr>
          <w:color w:val="000000" w:themeColor="text1"/>
          <w:sz w:val="24"/>
          <w:szCs w:val="24"/>
        </w:rPr>
        <w:t>‘</w:t>
      </w:r>
      <w:r w:rsidR="00634D60">
        <w:rPr>
          <w:color w:val="000000" w:themeColor="text1"/>
          <w:sz w:val="24"/>
          <w:szCs w:val="24"/>
          <w:lang w:val="mk-MK"/>
        </w:rPr>
        <w:t>Прикачи</w:t>
      </w:r>
      <w:r w:rsidR="00634D60">
        <w:rPr>
          <w:color w:val="000000" w:themeColor="text1"/>
          <w:sz w:val="24"/>
          <w:szCs w:val="24"/>
        </w:rPr>
        <w:t>’</w:t>
      </w:r>
    </w:p>
    <w:p w:rsidR="008B4F35" w:rsidRDefault="008B4F35" w:rsidP="003F224A">
      <w:pPr>
        <w:rPr>
          <w:color w:val="C00000"/>
          <w:sz w:val="24"/>
          <w:szCs w:val="24"/>
        </w:rPr>
      </w:pPr>
    </w:p>
    <w:p w:rsidR="009B6B3C" w:rsidRDefault="00634D60" w:rsidP="00562B95">
      <w:pPr>
        <w:pStyle w:val="ListParagraph"/>
        <w:ind w:left="1440"/>
        <w:rPr>
          <w:color w:val="000000" w:themeColor="text1"/>
          <w:sz w:val="24"/>
          <w:szCs w:val="24"/>
          <w:lang w:val="mk-MK"/>
        </w:rPr>
      </w:pPr>
      <w:r>
        <w:rPr>
          <w:color w:val="000000" w:themeColor="text1"/>
          <w:sz w:val="24"/>
          <w:szCs w:val="24"/>
          <w:lang w:val="mk-MK"/>
        </w:rPr>
        <w:t xml:space="preserve">За да се сними во база кликаме на копчето </w:t>
      </w:r>
      <w:r>
        <w:rPr>
          <w:color w:val="000000" w:themeColor="text1"/>
          <w:sz w:val="24"/>
          <w:szCs w:val="24"/>
        </w:rPr>
        <w:t>‘</w:t>
      </w:r>
      <w:r>
        <w:rPr>
          <w:color w:val="000000" w:themeColor="text1"/>
          <w:sz w:val="24"/>
          <w:szCs w:val="24"/>
          <w:lang w:val="mk-MK"/>
        </w:rPr>
        <w:t>Испрати</w:t>
      </w:r>
      <w:r>
        <w:rPr>
          <w:color w:val="000000" w:themeColor="text1"/>
          <w:sz w:val="24"/>
          <w:szCs w:val="24"/>
        </w:rPr>
        <w:t>’</w:t>
      </w:r>
      <w:r>
        <w:rPr>
          <w:color w:val="000000" w:themeColor="text1"/>
          <w:sz w:val="24"/>
          <w:szCs w:val="24"/>
          <w:lang w:val="mk-MK"/>
        </w:rPr>
        <w:t xml:space="preserve">, </w:t>
      </w:r>
      <w:r w:rsidR="009B6B3C">
        <w:rPr>
          <w:color w:val="000000" w:themeColor="text1"/>
          <w:sz w:val="24"/>
          <w:szCs w:val="24"/>
          <w:lang w:val="mk-MK"/>
        </w:rPr>
        <w:t xml:space="preserve">и доколку е се во ред треба да се добие порака на екран која го потврдува успешното регистрирање. Доколку успешно се регистрира сервисот ќе се добие зелена порака на екран за успешна регистрација, во спротивно треба да се погледнат соодветни логови кои се наоѓаат на следната локација </w:t>
      </w:r>
      <w:r w:rsidR="009B6B3C">
        <w:rPr>
          <w:color w:val="000000" w:themeColor="text1"/>
          <w:sz w:val="24"/>
          <w:szCs w:val="24"/>
        </w:rPr>
        <w:t>’</w:t>
      </w:r>
      <w:r w:rsidR="007621F7">
        <w:rPr>
          <w:color w:val="000000" w:themeColor="text1"/>
          <w:sz w:val="24"/>
          <w:szCs w:val="24"/>
          <w:lang w:val="mk-MK"/>
        </w:rPr>
        <w:t>C:\Interop\logs\</w:t>
      </w:r>
      <w:r w:rsidR="007621F7">
        <w:rPr>
          <w:color w:val="000000" w:themeColor="text1"/>
          <w:sz w:val="24"/>
          <w:szCs w:val="24"/>
        </w:rPr>
        <w:t>AKN</w:t>
      </w:r>
      <w:r w:rsidR="009B6B3C" w:rsidRPr="003D5EA6">
        <w:rPr>
          <w:color w:val="000000" w:themeColor="text1"/>
          <w:sz w:val="24"/>
          <w:szCs w:val="24"/>
          <w:lang w:val="mk-MK"/>
        </w:rPr>
        <w:t>Api</w:t>
      </w:r>
      <w:r w:rsidR="009B6B3C">
        <w:rPr>
          <w:color w:val="000000" w:themeColor="text1"/>
          <w:sz w:val="24"/>
          <w:szCs w:val="24"/>
        </w:rPr>
        <w:t>’</w:t>
      </w:r>
      <w:r w:rsidR="009B6B3C">
        <w:rPr>
          <w:color w:val="000000" w:themeColor="text1"/>
          <w:sz w:val="24"/>
          <w:szCs w:val="24"/>
          <w:lang w:val="mk-MK"/>
        </w:rPr>
        <w:t xml:space="preserve">. Доколку има запис за грешка бидејќи се користи </w:t>
      </w:r>
      <w:proofErr w:type="spellStart"/>
      <w:r w:rsidR="009B6B3C">
        <w:rPr>
          <w:color w:val="000000" w:themeColor="text1"/>
          <w:sz w:val="24"/>
          <w:szCs w:val="24"/>
        </w:rPr>
        <w:t>NLogger</w:t>
      </w:r>
      <w:proofErr w:type="spellEnd"/>
      <w:r w:rsidR="009B6B3C">
        <w:rPr>
          <w:color w:val="000000" w:themeColor="text1"/>
          <w:sz w:val="24"/>
          <w:szCs w:val="24"/>
          <w:lang w:val="mk-MK"/>
        </w:rPr>
        <w:t>, на оваа локација би требало да има .</w:t>
      </w:r>
      <w:r w:rsidR="009B6B3C">
        <w:rPr>
          <w:color w:val="000000" w:themeColor="text1"/>
          <w:sz w:val="24"/>
          <w:szCs w:val="24"/>
          <w:lang w:val="hr-HR"/>
        </w:rPr>
        <w:t xml:space="preserve">txt </w:t>
      </w:r>
      <w:r w:rsidR="009B6B3C">
        <w:rPr>
          <w:color w:val="000000" w:themeColor="text1"/>
          <w:sz w:val="24"/>
          <w:szCs w:val="24"/>
          <w:lang w:val="mk-MK"/>
        </w:rPr>
        <w:t xml:space="preserve">фајлови кои во сопствениот назив би имале збор </w:t>
      </w:r>
      <w:r w:rsidR="009B6B3C">
        <w:rPr>
          <w:color w:val="000000" w:themeColor="text1"/>
          <w:sz w:val="24"/>
          <w:szCs w:val="24"/>
        </w:rPr>
        <w:t>‘Error_’</w:t>
      </w:r>
      <w:r w:rsidR="009B6B3C">
        <w:rPr>
          <w:color w:val="000000" w:themeColor="text1"/>
          <w:sz w:val="24"/>
          <w:szCs w:val="24"/>
          <w:lang w:val="mk-MK"/>
        </w:rPr>
        <w:t>.</w:t>
      </w:r>
    </w:p>
    <w:p w:rsidR="009B6B3C" w:rsidRPr="009B6B3C" w:rsidRDefault="009B6B3C" w:rsidP="009B6B3C">
      <w:pPr>
        <w:pStyle w:val="ListParagraph"/>
        <w:ind w:left="780"/>
        <w:rPr>
          <w:color w:val="C00000"/>
          <w:sz w:val="24"/>
          <w:szCs w:val="24"/>
          <w:lang w:val="mk-MK"/>
        </w:rPr>
      </w:pPr>
    </w:p>
    <w:p w:rsidR="008B4F35" w:rsidRDefault="008B4F35" w:rsidP="009B6B3C">
      <w:pPr>
        <w:pStyle w:val="ListParagraph"/>
        <w:ind w:left="780"/>
        <w:rPr>
          <w:color w:val="C00000"/>
          <w:sz w:val="24"/>
          <w:szCs w:val="24"/>
          <w:lang w:val="mk-MK"/>
        </w:rPr>
      </w:pPr>
    </w:p>
    <w:p w:rsidR="00D747AD" w:rsidRDefault="00D747AD" w:rsidP="007621F7">
      <w:pPr>
        <w:pStyle w:val="ListParagraph"/>
        <w:numPr>
          <w:ilvl w:val="0"/>
          <w:numId w:val="5"/>
        </w:numPr>
        <w:rPr>
          <w:color w:val="C00000"/>
          <w:sz w:val="24"/>
          <w:szCs w:val="24"/>
          <w:lang w:val="mk-MK"/>
        </w:rPr>
      </w:pPr>
      <w:r>
        <w:rPr>
          <w:color w:val="000000" w:themeColor="text1"/>
          <w:sz w:val="24"/>
          <w:szCs w:val="24"/>
          <w:lang w:val="mk-MK"/>
        </w:rPr>
        <w:t xml:space="preserve">Потребно е да се регистрира сервис чиј што назив е </w:t>
      </w:r>
      <w:r w:rsidRPr="008C4CD2">
        <w:rPr>
          <w:color w:val="000000" w:themeColor="text1"/>
          <w:sz w:val="24"/>
          <w:szCs w:val="24"/>
          <w:u w:val="single"/>
          <w:lang w:val="mk-MK"/>
        </w:rPr>
        <w:t>точно</w:t>
      </w:r>
      <w:r>
        <w:rPr>
          <w:color w:val="000000" w:themeColor="text1"/>
          <w:sz w:val="24"/>
          <w:szCs w:val="24"/>
          <w:lang w:val="mk-MK"/>
        </w:rPr>
        <w:t xml:space="preserve"> </w:t>
      </w:r>
      <w:r w:rsidR="001F7F72">
        <w:rPr>
          <w:color w:val="000000" w:themeColor="text1"/>
          <w:sz w:val="24"/>
          <w:szCs w:val="24"/>
        </w:rPr>
        <w:t>‘</w:t>
      </w:r>
      <w:r w:rsidR="007621F7">
        <w:rPr>
          <w:color w:val="000000" w:themeColor="text1"/>
          <w:sz w:val="24"/>
          <w:szCs w:val="24"/>
        </w:rPr>
        <w:t xml:space="preserve"> </w:t>
      </w:r>
      <w:r w:rsidR="007621F7" w:rsidRPr="007621F7">
        <w:rPr>
          <w:color w:val="C00000"/>
          <w:sz w:val="24"/>
          <w:szCs w:val="24"/>
          <w:lang w:val="mk-MK"/>
        </w:rPr>
        <w:t>Документ - Имотен лист</w:t>
      </w:r>
      <w:r>
        <w:rPr>
          <w:color w:val="C00000"/>
          <w:sz w:val="24"/>
          <w:szCs w:val="24"/>
          <w:lang w:val="mk-MK"/>
        </w:rPr>
        <w:t xml:space="preserve"> </w:t>
      </w:r>
      <w:r w:rsidR="001F7F72">
        <w:rPr>
          <w:color w:val="000000" w:themeColor="text1"/>
          <w:sz w:val="24"/>
          <w:szCs w:val="24"/>
        </w:rPr>
        <w:t>‘</w:t>
      </w:r>
    </w:p>
    <w:p w:rsidR="00D747AD" w:rsidRDefault="00D747AD" w:rsidP="00D747AD">
      <w:pPr>
        <w:pStyle w:val="ListParagraph"/>
        <w:ind w:left="1560"/>
        <w:rPr>
          <w:color w:val="000000" w:themeColor="text1"/>
          <w:sz w:val="24"/>
          <w:szCs w:val="24"/>
          <w:lang w:val="mk-MK"/>
        </w:rPr>
      </w:pPr>
      <w:r>
        <w:rPr>
          <w:color w:val="000000" w:themeColor="text1"/>
          <w:sz w:val="24"/>
          <w:szCs w:val="24"/>
          <w:lang w:val="mk-MK"/>
        </w:rPr>
        <w:t xml:space="preserve">Неговиот </w:t>
      </w:r>
      <w:r>
        <w:rPr>
          <w:color w:val="000000" w:themeColor="text1"/>
          <w:sz w:val="24"/>
          <w:szCs w:val="24"/>
        </w:rPr>
        <w:t>.</w:t>
      </w:r>
      <w:proofErr w:type="spellStart"/>
      <w:r>
        <w:rPr>
          <w:color w:val="000000" w:themeColor="text1"/>
          <w:sz w:val="24"/>
          <w:szCs w:val="24"/>
        </w:rPr>
        <w:t>wsdl</w:t>
      </w:r>
      <w:proofErr w:type="spellEnd"/>
      <w:r>
        <w:rPr>
          <w:color w:val="000000" w:themeColor="text1"/>
          <w:sz w:val="24"/>
          <w:szCs w:val="24"/>
          <w:lang w:val="mk-MK"/>
        </w:rPr>
        <w:t xml:space="preserve"> се наоѓа на следнава локација </w:t>
      </w:r>
      <w:r w:rsidR="001F7F72">
        <w:rPr>
          <w:color w:val="000000" w:themeColor="text1"/>
          <w:sz w:val="24"/>
          <w:szCs w:val="24"/>
          <w:lang w:val="mk-MK"/>
        </w:rPr>
        <w:t>на с</w:t>
      </w:r>
      <w:r w:rsidR="007621F7">
        <w:rPr>
          <w:color w:val="000000" w:themeColor="text1"/>
          <w:sz w:val="24"/>
          <w:szCs w:val="24"/>
          <w:lang w:val="mk-MK"/>
        </w:rPr>
        <w:t>амата виртуелка т.е на 192.168.</w:t>
      </w:r>
      <w:r w:rsidR="007621F7">
        <w:rPr>
          <w:color w:val="000000" w:themeColor="text1"/>
          <w:sz w:val="24"/>
          <w:szCs w:val="24"/>
        </w:rPr>
        <w:t>4</w:t>
      </w:r>
      <w:r w:rsidR="001F7F72">
        <w:rPr>
          <w:color w:val="000000" w:themeColor="text1"/>
          <w:sz w:val="24"/>
          <w:szCs w:val="24"/>
          <w:lang w:val="mk-MK"/>
        </w:rPr>
        <w:t>.22</w:t>
      </w:r>
      <w:r w:rsidR="00FD0E98">
        <w:rPr>
          <w:color w:val="000000" w:themeColor="text1"/>
          <w:sz w:val="24"/>
          <w:szCs w:val="24"/>
          <w:lang w:val="mk-MK"/>
        </w:rPr>
        <w:t xml:space="preserve"> во </w:t>
      </w:r>
    </w:p>
    <w:p w:rsidR="00D747AD" w:rsidRPr="002B1B8F" w:rsidRDefault="002B1B8F" w:rsidP="00D747AD">
      <w:pPr>
        <w:pStyle w:val="ListParagraph"/>
        <w:ind w:left="1560"/>
        <w:rPr>
          <w:color w:val="C00000"/>
          <w:sz w:val="24"/>
          <w:szCs w:val="24"/>
        </w:rPr>
      </w:pPr>
      <w:r>
        <w:rPr>
          <w:color w:val="C00000"/>
          <w:sz w:val="24"/>
          <w:szCs w:val="24"/>
        </w:rPr>
        <w:t>‘</w:t>
      </w:r>
      <w:r w:rsidR="00D747AD" w:rsidRPr="00D747AD">
        <w:rPr>
          <w:color w:val="C00000"/>
          <w:sz w:val="24"/>
          <w:szCs w:val="24"/>
          <w:lang w:val="mk-MK"/>
        </w:rPr>
        <w:t>C:\WSDL files for Production services\</w:t>
      </w:r>
      <w:r w:rsidR="007621F7" w:rsidRPr="007621F7">
        <w:rPr>
          <w:color w:val="C00000"/>
          <w:sz w:val="24"/>
          <w:szCs w:val="24"/>
          <w:lang w:val="mk-MK"/>
        </w:rPr>
        <w:t>Документ - Имотен лист</w:t>
      </w:r>
      <w:r>
        <w:rPr>
          <w:color w:val="C00000"/>
          <w:sz w:val="24"/>
          <w:szCs w:val="24"/>
        </w:rPr>
        <w:t>’</w:t>
      </w:r>
    </w:p>
    <w:p w:rsidR="00FD0E98" w:rsidRDefault="00FD0E98" w:rsidP="00FD0E98">
      <w:pPr>
        <w:pStyle w:val="ListParagraph"/>
        <w:ind w:left="1560"/>
        <w:rPr>
          <w:color w:val="000000" w:themeColor="text1"/>
          <w:sz w:val="24"/>
          <w:szCs w:val="24"/>
          <w:lang w:val="mk-MK"/>
        </w:rPr>
      </w:pPr>
      <w:r>
        <w:rPr>
          <w:color w:val="000000" w:themeColor="text1"/>
          <w:sz w:val="24"/>
          <w:szCs w:val="24"/>
          <w:lang w:val="mk-MK"/>
        </w:rPr>
        <w:t xml:space="preserve">Потребно е после најава на порталот, да се појде во делот од менито </w:t>
      </w:r>
      <w:r>
        <w:rPr>
          <w:color w:val="000000" w:themeColor="text1"/>
          <w:sz w:val="24"/>
          <w:szCs w:val="24"/>
        </w:rPr>
        <w:t>‘</w:t>
      </w:r>
      <w:r w:rsidRPr="008C4CD2">
        <w:rPr>
          <w:color w:val="C00000"/>
          <w:sz w:val="24"/>
          <w:szCs w:val="24"/>
          <w:lang w:val="mk-MK"/>
        </w:rPr>
        <w:t>Метасервиси-</w:t>
      </w:r>
      <w:r w:rsidRPr="008C4CD2">
        <w:rPr>
          <w:color w:val="C00000"/>
          <w:sz w:val="24"/>
          <w:szCs w:val="24"/>
        </w:rPr>
        <w:t xml:space="preserve">--&gt; </w:t>
      </w:r>
      <w:r w:rsidRPr="008C4CD2">
        <w:rPr>
          <w:color w:val="C00000"/>
          <w:sz w:val="24"/>
          <w:szCs w:val="24"/>
          <w:lang w:val="mk-MK"/>
        </w:rPr>
        <w:t>Регистрирање на сервис</w:t>
      </w:r>
      <w:r>
        <w:rPr>
          <w:color w:val="000000" w:themeColor="text1"/>
          <w:sz w:val="24"/>
          <w:szCs w:val="24"/>
        </w:rPr>
        <w:t>’</w:t>
      </w:r>
    </w:p>
    <w:p w:rsidR="00D747AD" w:rsidRDefault="00D747AD" w:rsidP="00D747AD">
      <w:pPr>
        <w:pStyle w:val="ListParagraph"/>
        <w:ind w:left="1560"/>
        <w:rPr>
          <w:color w:val="000000" w:themeColor="text1"/>
          <w:sz w:val="24"/>
          <w:szCs w:val="24"/>
          <w:lang w:val="mk-MK"/>
        </w:rPr>
      </w:pPr>
      <w:r>
        <w:rPr>
          <w:noProof/>
          <w:color w:val="C00000"/>
          <w:sz w:val="24"/>
          <w:szCs w:val="24"/>
        </w:rPr>
        <w:lastRenderedPageBreak/>
        <w:drawing>
          <wp:inline distT="0" distB="0" distL="0" distR="0" wp14:anchorId="391FF33C" wp14:editId="19C32874">
            <wp:extent cx="4953000" cy="1838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1838325"/>
                    </a:xfrm>
                    <a:prstGeom prst="rect">
                      <a:avLst/>
                    </a:prstGeom>
                    <a:noFill/>
                    <a:ln>
                      <a:noFill/>
                    </a:ln>
                  </pic:spPr>
                </pic:pic>
              </a:graphicData>
            </a:graphic>
          </wp:inline>
        </w:drawing>
      </w:r>
    </w:p>
    <w:p w:rsidR="00FD0E98" w:rsidRDefault="00FD0E98" w:rsidP="00D747AD">
      <w:pPr>
        <w:pStyle w:val="ListParagraph"/>
        <w:ind w:left="1560"/>
        <w:rPr>
          <w:color w:val="000000" w:themeColor="text1"/>
          <w:sz w:val="24"/>
          <w:szCs w:val="24"/>
          <w:lang w:val="mk-MK"/>
        </w:rPr>
      </w:pPr>
    </w:p>
    <w:p w:rsidR="00FD0E98" w:rsidRPr="007621F7" w:rsidRDefault="00FD0E98" w:rsidP="00562B95">
      <w:pPr>
        <w:pStyle w:val="ListParagraph"/>
        <w:ind w:left="780" w:firstLine="660"/>
        <w:rPr>
          <w:color w:val="000000" w:themeColor="text1"/>
          <w:sz w:val="24"/>
          <w:szCs w:val="24"/>
        </w:rPr>
      </w:pPr>
      <w:r>
        <w:rPr>
          <w:color w:val="000000" w:themeColor="text1"/>
          <w:sz w:val="24"/>
          <w:szCs w:val="24"/>
          <w:lang w:val="mk-MK"/>
        </w:rPr>
        <w:t xml:space="preserve">Ни се отвара </w:t>
      </w:r>
      <w:r>
        <w:rPr>
          <w:color w:val="000000" w:themeColor="text1"/>
          <w:sz w:val="24"/>
          <w:szCs w:val="24"/>
        </w:rPr>
        <w:t>view</w:t>
      </w:r>
      <w:r>
        <w:rPr>
          <w:color w:val="000000" w:themeColor="text1"/>
          <w:sz w:val="24"/>
          <w:szCs w:val="24"/>
          <w:lang w:val="mk-MK"/>
        </w:rPr>
        <w:t xml:space="preserve"> кое изгледа како на сликата подолу.</w:t>
      </w:r>
    </w:p>
    <w:p w:rsidR="00FD0E98" w:rsidRDefault="007621F7" w:rsidP="00FD0E98">
      <w:pPr>
        <w:pStyle w:val="ListParagraph"/>
        <w:ind w:left="780"/>
        <w:rPr>
          <w:color w:val="000000" w:themeColor="text1"/>
          <w:sz w:val="24"/>
          <w:szCs w:val="24"/>
          <w:lang w:val="mk-MK"/>
        </w:rPr>
      </w:pPr>
      <w:r>
        <w:rPr>
          <w:noProof/>
          <w:color w:val="000000" w:themeColor="text1"/>
          <w:sz w:val="24"/>
          <w:szCs w:val="24"/>
        </w:rPr>
        <w:drawing>
          <wp:inline distT="0" distB="0" distL="0" distR="0">
            <wp:extent cx="5476875" cy="43434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4343400"/>
                    </a:xfrm>
                    <a:prstGeom prst="rect">
                      <a:avLst/>
                    </a:prstGeom>
                    <a:noFill/>
                    <a:ln>
                      <a:noFill/>
                    </a:ln>
                  </pic:spPr>
                </pic:pic>
              </a:graphicData>
            </a:graphic>
          </wp:inline>
        </w:drawing>
      </w:r>
    </w:p>
    <w:p w:rsidR="00FD0E98" w:rsidRPr="00D747AD" w:rsidRDefault="00FD0E98" w:rsidP="00D747AD">
      <w:pPr>
        <w:pStyle w:val="ListParagraph"/>
        <w:ind w:left="1560"/>
        <w:rPr>
          <w:color w:val="000000" w:themeColor="text1"/>
          <w:sz w:val="24"/>
          <w:szCs w:val="24"/>
          <w:lang w:val="mk-MK"/>
        </w:rPr>
      </w:pPr>
    </w:p>
    <w:p w:rsidR="00D747AD" w:rsidRDefault="00FD0E98" w:rsidP="00562B95">
      <w:pPr>
        <w:pStyle w:val="ListParagraph"/>
        <w:ind w:left="1440"/>
        <w:rPr>
          <w:color w:val="000000" w:themeColor="text1"/>
          <w:sz w:val="24"/>
          <w:szCs w:val="24"/>
          <w:lang w:val="mk-MK"/>
        </w:rPr>
      </w:pPr>
      <w:r>
        <w:rPr>
          <w:color w:val="000000" w:themeColor="text1"/>
          <w:sz w:val="24"/>
          <w:szCs w:val="24"/>
          <w:lang w:val="mk-MK"/>
        </w:rPr>
        <w:t>П</w:t>
      </w:r>
      <w:r w:rsidR="00D747AD">
        <w:rPr>
          <w:color w:val="000000" w:themeColor="text1"/>
          <w:sz w:val="24"/>
          <w:szCs w:val="24"/>
          <w:lang w:val="mk-MK"/>
        </w:rPr>
        <w:t xml:space="preserve">отребно е во полето </w:t>
      </w:r>
      <w:r w:rsidR="00D747AD">
        <w:rPr>
          <w:color w:val="000000" w:themeColor="text1"/>
          <w:sz w:val="24"/>
          <w:szCs w:val="24"/>
        </w:rPr>
        <w:t>‘</w:t>
      </w:r>
      <w:r w:rsidR="00D747AD">
        <w:rPr>
          <w:color w:val="000000" w:themeColor="text1"/>
          <w:sz w:val="24"/>
          <w:szCs w:val="24"/>
          <w:lang w:val="mk-MK"/>
        </w:rPr>
        <w:t>Сервис</w:t>
      </w:r>
      <w:r w:rsidR="00D747AD">
        <w:rPr>
          <w:color w:val="000000" w:themeColor="text1"/>
          <w:sz w:val="24"/>
          <w:szCs w:val="24"/>
        </w:rPr>
        <w:t>’</w:t>
      </w:r>
      <w:r w:rsidR="00D747AD">
        <w:rPr>
          <w:color w:val="000000" w:themeColor="text1"/>
          <w:sz w:val="24"/>
          <w:szCs w:val="24"/>
          <w:lang w:val="mk-MK"/>
        </w:rPr>
        <w:t xml:space="preserve"> да се запише вредноста</w:t>
      </w:r>
      <w:r>
        <w:rPr>
          <w:color w:val="000000" w:themeColor="text1"/>
          <w:sz w:val="24"/>
          <w:szCs w:val="24"/>
          <w:lang w:val="mk-MK"/>
        </w:rPr>
        <w:t xml:space="preserve"> </w:t>
      </w:r>
      <w:r>
        <w:rPr>
          <w:color w:val="000000" w:themeColor="text1"/>
          <w:sz w:val="24"/>
          <w:szCs w:val="24"/>
        </w:rPr>
        <w:t>‘</w:t>
      </w:r>
      <w:r w:rsidR="007621F7">
        <w:rPr>
          <w:color w:val="000000" w:themeColor="text1"/>
          <w:sz w:val="24"/>
          <w:szCs w:val="24"/>
        </w:rPr>
        <w:t xml:space="preserve"> </w:t>
      </w:r>
      <w:r w:rsidR="007621F7" w:rsidRPr="007621F7">
        <w:rPr>
          <w:color w:val="C00000"/>
          <w:sz w:val="24"/>
          <w:szCs w:val="24"/>
          <w:lang w:val="mk-MK"/>
        </w:rPr>
        <w:t>Документ - Имотен лист</w:t>
      </w:r>
      <w:r>
        <w:rPr>
          <w:color w:val="C00000"/>
          <w:sz w:val="24"/>
          <w:szCs w:val="24"/>
          <w:lang w:val="mk-MK"/>
        </w:rPr>
        <w:t xml:space="preserve"> </w:t>
      </w:r>
      <w:r>
        <w:rPr>
          <w:color w:val="000000" w:themeColor="text1"/>
          <w:sz w:val="24"/>
          <w:szCs w:val="24"/>
        </w:rPr>
        <w:t>‘</w:t>
      </w:r>
      <w:r w:rsidR="00D747AD">
        <w:rPr>
          <w:color w:val="000000" w:themeColor="text1"/>
          <w:sz w:val="24"/>
          <w:szCs w:val="24"/>
          <w:lang w:val="mk-MK"/>
        </w:rPr>
        <w:t xml:space="preserve">, во полето </w:t>
      </w:r>
      <w:r w:rsidR="00D747AD">
        <w:rPr>
          <w:color w:val="000000" w:themeColor="text1"/>
          <w:sz w:val="24"/>
          <w:szCs w:val="24"/>
        </w:rPr>
        <w:t>‘</w:t>
      </w:r>
      <w:proofErr w:type="spellStart"/>
      <w:r w:rsidR="00D747AD">
        <w:t>Избери</w:t>
      </w:r>
      <w:proofErr w:type="spellEnd"/>
      <w:r w:rsidR="00D747AD">
        <w:t xml:space="preserve"> WSDL </w:t>
      </w:r>
      <w:proofErr w:type="spellStart"/>
      <w:r w:rsidR="00D747AD">
        <w:t>датотека</w:t>
      </w:r>
      <w:proofErr w:type="spellEnd"/>
      <w:r w:rsidR="00D747AD">
        <w:rPr>
          <w:color w:val="000000" w:themeColor="text1"/>
          <w:sz w:val="24"/>
          <w:szCs w:val="24"/>
        </w:rPr>
        <w:t>’</w:t>
      </w:r>
      <w:r w:rsidR="00D747AD">
        <w:rPr>
          <w:color w:val="000000" w:themeColor="text1"/>
          <w:sz w:val="24"/>
          <w:szCs w:val="24"/>
          <w:lang w:val="mk-MK"/>
        </w:rPr>
        <w:t xml:space="preserve"> да се прикачи .</w:t>
      </w:r>
      <w:proofErr w:type="spellStart"/>
      <w:r w:rsidR="00D747AD">
        <w:rPr>
          <w:color w:val="000000" w:themeColor="text1"/>
          <w:sz w:val="24"/>
          <w:szCs w:val="24"/>
        </w:rPr>
        <w:t>wsdl</w:t>
      </w:r>
      <w:proofErr w:type="spellEnd"/>
      <w:r w:rsidR="00D747AD">
        <w:rPr>
          <w:color w:val="000000" w:themeColor="text1"/>
          <w:sz w:val="24"/>
          <w:szCs w:val="24"/>
          <w:lang w:val="mk-MK"/>
        </w:rPr>
        <w:t xml:space="preserve"> фајлот кој се наоѓа на локација </w:t>
      </w:r>
      <w:r w:rsidR="002B1B8F">
        <w:rPr>
          <w:color w:val="000000" w:themeColor="text1"/>
          <w:sz w:val="24"/>
          <w:szCs w:val="24"/>
        </w:rPr>
        <w:t>‘</w:t>
      </w:r>
      <w:r w:rsidR="00D747AD" w:rsidRPr="00D747AD">
        <w:rPr>
          <w:color w:val="000000" w:themeColor="text1"/>
          <w:sz w:val="24"/>
          <w:szCs w:val="24"/>
          <w:lang w:val="mk-MK"/>
        </w:rPr>
        <w:t>C:\Users\WSDL files for Production services\</w:t>
      </w:r>
      <w:r w:rsidR="007621F7" w:rsidRPr="007621F7">
        <w:rPr>
          <w:color w:val="000000" w:themeColor="text1"/>
          <w:sz w:val="24"/>
          <w:szCs w:val="24"/>
          <w:lang w:val="mk-MK"/>
        </w:rPr>
        <w:t>Документ - Имотен лист</w:t>
      </w:r>
      <w:r w:rsidR="002B1B8F">
        <w:rPr>
          <w:color w:val="000000" w:themeColor="text1"/>
          <w:sz w:val="24"/>
          <w:szCs w:val="24"/>
        </w:rPr>
        <w:t>’</w:t>
      </w:r>
      <w:r w:rsidR="00D747AD" w:rsidRPr="00D747AD">
        <w:rPr>
          <w:color w:val="000000" w:themeColor="text1"/>
          <w:sz w:val="24"/>
          <w:szCs w:val="24"/>
          <w:lang w:val="mk-MK"/>
        </w:rPr>
        <w:t xml:space="preserve"> </w:t>
      </w:r>
      <w:r w:rsidR="00D747AD">
        <w:rPr>
          <w:color w:val="000000" w:themeColor="text1"/>
          <w:sz w:val="24"/>
          <w:szCs w:val="24"/>
          <w:lang w:val="mk-MK"/>
        </w:rPr>
        <w:t xml:space="preserve">и клик на копчето </w:t>
      </w:r>
      <w:r w:rsidR="00D747AD">
        <w:rPr>
          <w:color w:val="000000" w:themeColor="text1"/>
          <w:sz w:val="24"/>
          <w:szCs w:val="24"/>
        </w:rPr>
        <w:t>‘</w:t>
      </w:r>
      <w:r w:rsidR="00D747AD">
        <w:rPr>
          <w:color w:val="000000" w:themeColor="text1"/>
          <w:sz w:val="24"/>
          <w:szCs w:val="24"/>
          <w:lang w:val="mk-MK"/>
        </w:rPr>
        <w:t>Прикачи</w:t>
      </w:r>
      <w:r w:rsidR="00D747AD">
        <w:rPr>
          <w:color w:val="000000" w:themeColor="text1"/>
          <w:sz w:val="24"/>
          <w:szCs w:val="24"/>
        </w:rPr>
        <w:t>’</w:t>
      </w:r>
    </w:p>
    <w:p w:rsidR="00FD0E98" w:rsidRPr="00FD0E98" w:rsidRDefault="00FD0E98" w:rsidP="00D747AD">
      <w:pPr>
        <w:pStyle w:val="ListParagraph"/>
        <w:ind w:left="780"/>
        <w:rPr>
          <w:color w:val="000000" w:themeColor="text1"/>
          <w:sz w:val="24"/>
          <w:szCs w:val="24"/>
          <w:lang w:val="mk-MK"/>
        </w:rPr>
      </w:pPr>
    </w:p>
    <w:p w:rsidR="00FD0E98" w:rsidRDefault="00FD0E98" w:rsidP="00562B95">
      <w:pPr>
        <w:pStyle w:val="ListParagraph"/>
        <w:ind w:left="1440"/>
        <w:rPr>
          <w:color w:val="000000" w:themeColor="text1"/>
          <w:sz w:val="24"/>
          <w:szCs w:val="24"/>
          <w:lang w:val="mk-MK"/>
        </w:rPr>
      </w:pPr>
      <w:r>
        <w:rPr>
          <w:color w:val="000000" w:themeColor="text1"/>
          <w:sz w:val="24"/>
          <w:szCs w:val="24"/>
          <w:lang w:val="mk-MK"/>
        </w:rPr>
        <w:t xml:space="preserve">За да се сними во база кликаме на копчето </w:t>
      </w:r>
      <w:r>
        <w:rPr>
          <w:color w:val="000000" w:themeColor="text1"/>
          <w:sz w:val="24"/>
          <w:szCs w:val="24"/>
        </w:rPr>
        <w:t>‘</w:t>
      </w:r>
      <w:r>
        <w:rPr>
          <w:color w:val="000000" w:themeColor="text1"/>
          <w:sz w:val="24"/>
          <w:szCs w:val="24"/>
          <w:lang w:val="mk-MK"/>
        </w:rPr>
        <w:t>Испрати</w:t>
      </w:r>
      <w:r>
        <w:rPr>
          <w:color w:val="000000" w:themeColor="text1"/>
          <w:sz w:val="24"/>
          <w:szCs w:val="24"/>
        </w:rPr>
        <w:t>’</w:t>
      </w:r>
      <w:r>
        <w:rPr>
          <w:color w:val="000000" w:themeColor="text1"/>
          <w:sz w:val="24"/>
          <w:szCs w:val="24"/>
          <w:lang w:val="mk-MK"/>
        </w:rPr>
        <w:t xml:space="preserve">, и доколку е се во ред треба да се добие порака на екран која го потврдува успешното регистрирање. Доколку успешно се регистрира сервисот ќе се добие зелена порака на екран за успешна регистрација, во спротивно треба да се погледнат соодветни логови кои се наоѓаат на следната локација </w:t>
      </w:r>
      <w:r>
        <w:rPr>
          <w:color w:val="000000" w:themeColor="text1"/>
          <w:sz w:val="24"/>
          <w:szCs w:val="24"/>
        </w:rPr>
        <w:lastRenderedPageBreak/>
        <w:t>’</w:t>
      </w:r>
      <w:r w:rsidR="007621F7">
        <w:rPr>
          <w:color w:val="000000" w:themeColor="text1"/>
          <w:sz w:val="24"/>
          <w:szCs w:val="24"/>
          <w:lang w:val="mk-MK"/>
        </w:rPr>
        <w:t>C:\Interop\logs\</w:t>
      </w:r>
      <w:r w:rsidR="007621F7">
        <w:rPr>
          <w:color w:val="000000" w:themeColor="text1"/>
          <w:sz w:val="24"/>
          <w:szCs w:val="24"/>
        </w:rPr>
        <w:t>AKN</w:t>
      </w:r>
      <w:r w:rsidRPr="003D5EA6">
        <w:rPr>
          <w:color w:val="000000" w:themeColor="text1"/>
          <w:sz w:val="24"/>
          <w:szCs w:val="24"/>
          <w:lang w:val="mk-MK"/>
        </w:rPr>
        <w:t>Api</w:t>
      </w:r>
      <w:r>
        <w:rPr>
          <w:color w:val="000000" w:themeColor="text1"/>
          <w:sz w:val="24"/>
          <w:szCs w:val="24"/>
        </w:rPr>
        <w:t>’</w:t>
      </w:r>
      <w:r>
        <w:rPr>
          <w:color w:val="000000" w:themeColor="text1"/>
          <w:sz w:val="24"/>
          <w:szCs w:val="24"/>
          <w:lang w:val="mk-MK"/>
        </w:rPr>
        <w:t xml:space="preserve">. Доколку има запис за грешка бидејќи се користи </w:t>
      </w:r>
      <w:proofErr w:type="spellStart"/>
      <w:r>
        <w:rPr>
          <w:color w:val="000000" w:themeColor="text1"/>
          <w:sz w:val="24"/>
          <w:szCs w:val="24"/>
        </w:rPr>
        <w:t>NLogger</w:t>
      </w:r>
      <w:proofErr w:type="spellEnd"/>
      <w:r>
        <w:rPr>
          <w:color w:val="000000" w:themeColor="text1"/>
          <w:sz w:val="24"/>
          <w:szCs w:val="24"/>
          <w:lang w:val="mk-MK"/>
        </w:rPr>
        <w:t>, на оваа локација би требало да има .</w:t>
      </w:r>
      <w:r>
        <w:rPr>
          <w:color w:val="000000" w:themeColor="text1"/>
          <w:sz w:val="24"/>
          <w:szCs w:val="24"/>
          <w:lang w:val="hr-HR"/>
        </w:rPr>
        <w:t xml:space="preserve">txt </w:t>
      </w:r>
      <w:r>
        <w:rPr>
          <w:color w:val="000000" w:themeColor="text1"/>
          <w:sz w:val="24"/>
          <w:szCs w:val="24"/>
          <w:lang w:val="mk-MK"/>
        </w:rPr>
        <w:t xml:space="preserve">фајлови кои во сопствениот назив би имале збор </w:t>
      </w:r>
      <w:r>
        <w:rPr>
          <w:color w:val="000000" w:themeColor="text1"/>
          <w:sz w:val="24"/>
          <w:szCs w:val="24"/>
        </w:rPr>
        <w:t>‘Error_’</w:t>
      </w:r>
      <w:r>
        <w:rPr>
          <w:color w:val="000000" w:themeColor="text1"/>
          <w:sz w:val="24"/>
          <w:szCs w:val="24"/>
          <w:lang w:val="mk-MK"/>
        </w:rPr>
        <w:t>.</w:t>
      </w:r>
    </w:p>
    <w:p w:rsidR="00D747AD" w:rsidRDefault="00D747AD" w:rsidP="00FD0E98">
      <w:pPr>
        <w:ind w:left="420"/>
        <w:rPr>
          <w:color w:val="000000" w:themeColor="text1"/>
          <w:sz w:val="24"/>
          <w:szCs w:val="24"/>
          <w:lang w:val="mk-MK"/>
        </w:rPr>
      </w:pPr>
    </w:p>
    <w:p w:rsidR="00D747AD" w:rsidRDefault="00D747AD" w:rsidP="007621F7">
      <w:pPr>
        <w:pStyle w:val="ListParagraph"/>
        <w:numPr>
          <w:ilvl w:val="0"/>
          <w:numId w:val="5"/>
        </w:numPr>
        <w:rPr>
          <w:color w:val="C00000"/>
          <w:sz w:val="24"/>
          <w:szCs w:val="24"/>
          <w:lang w:val="mk-MK"/>
        </w:rPr>
      </w:pPr>
      <w:r>
        <w:rPr>
          <w:color w:val="000000" w:themeColor="text1"/>
          <w:sz w:val="24"/>
          <w:szCs w:val="24"/>
          <w:lang w:val="mk-MK"/>
        </w:rPr>
        <w:t xml:space="preserve">Потребно е да се регистрира сервис чиј што назив е </w:t>
      </w:r>
      <w:r w:rsidRPr="008C4CD2">
        <w:rPr>
          <w:color w:val="000000" w:themeColor="text1"/>
          <w:sz w:val="24"/>
          <w:szCs w:val="24"/>
          <w:u w:val="single"/>
          <w:lang w:val="mk-MK"/>
        </w:rPr>
        <w:t>точно</w:t>
      </w:r>
      <w:r>
        <w:rPr>
          <w:color w:val="000000" w:themeColor="text1"/>
          <w:sz w:val="24"/>
          <w:szCs w:val="24"/>
          <w:lang w:val="mk-MK"/>
        </w:rPr>
        <w:t xml:space="preserve"> </w:t>
      </w:r>
      <w:r w:rsidR="00FD0E98">
        <w:rPr>
          <w:color w:val="000000" w:themeColor="text1"/>
          <w:sz w:val="24"/>
          <w:szCs w:val="24"/>
        </w:rPr>
        <w:t>‘</w:t>
      </w:r>
      <w:r w:rsidR="007621F7">
        <w:rPr>
          <w:color w:val="000000" w:themeColor="text1"/>
          <w:sz w:val="24"/>
          <w:szCs w:val="24"/>
        </w:rPr>
        <w:t xml:space="preserve"> </w:t>
      </w:r>
      <w:r w:rsidR="007621F7" w:rsidRPr="007621F7">
        <w:rPr>
          <w:color w:val="C00000"/>
          <w:sz w:val="24"/>
          <w:szCs w:val="24"/>
          <w:lang w:val="mk-MK"/>
        </w:rPr>
        <w:t>Копија од катастарски план</w:t>
      </w:r>
      <w:r>
        <w:rPr>
          <w:color w:val="C00000"/>
          <w:sz w:val="24"/>
          <w:szCs w:val="24"/>
          <w:lang w:val="mk-MK"/>
        </w:rPr>
        <w:t xml:space="preserve"> </w:t>
      </w:r>
      <w:r w:rsidR="00FD0E98">
        <w:rPr>
          <w:color w:val="000000" w:themeColor="text1"/>
          <w:sz w:val="24"/>
          <w:szCs w:val="24"/>
        </w:rPr>
        <w:t>‘</w:t>
      </w:r>
    </w:p>
    <w:p w:rsidR="00D747AD" w:rsidRDefault="00D747AD" w:rsidP="00D747AD">
      <w:pPr>
        <w:pStyle w:val="ListParagraph"/>
        <w:ind w:left="1560"/>
        <w:rPr>
          <w:color w:val="000000" w:themeColor="text1"/>
          <w:sz w:val="24"/>
          <w:szCs w:val="24"/>
          <w:lang w:val="mk-MK"/>
        </w:rPr>
      </w:pPr>
      <w:r>
        <w:rPr>
          <w:color w:val="000000" w:themeColor="text1"/>
          <w:sz w:val="24"/>
          <w:szCs w:val="24"/>
          <w:lang w:val="mk-MK"/>
        </w:rPr>
        <w:t xml:space="preserve">Неговиот </w:t>
      </w:r>
      <w:r>
        <w:rPr>
          <w:color w:val="000000" w:themeColor="text1"/>
          <w:sz w:val="24"/>
          <w:szCs w:val="24"/>
        </w:rPr>
        <w:t>.</w:t>
      </w:r>
      <w:proofErr w:type="spellStart"/>
      <w:r>
        <w:rPr>
          <w:color w:val="000000" w:themeColor="text1"/>
          <w:sz w:val="24"/>
          <w:szCs w:val="24"/>
        </w:rPr>
        <w:t>wsdl</w:t>
      </w:r>
      <w:proofErr w:type="spellEnd"/>
      <w:r>
        <w:rPr>
          <w:color w:val="000000" w:themeColor="text1"/>
          <w:sz w:val="24"/>
          <w:szCs w:val="24"/>
          <w:lang w:val="mk-MK"/>
        </w:rPr>
        <w:t xml:space="preserve"> се наоѓа на следнава локација на самата </w:t>
      </w:r>
      <w:r w:rsidR="007621F7">
        <w:rPr>
          <w:color w:val="000000" w:themeColor="text1"/>
          <w:sz w:val="24"/>
          <w:szCs w:val="24"/>
          <w:lang w:val="mk-MK"/>
        </w:rPr>
        <w:t>виртуелка т.е на 192.168.</w:t>
      </w:r>
      <w:r w:rsidR="007621F7">
        <w:rPr>
          <w:color w:val="000000" w:themeColor="text1"/>
          <w:sz w:val="24"/>
          <w:szCs w:val="24"/>
        </w:rPr>
        <w:t>4</w:t>
      </w:r>
      <w:r w:rsidR="00FD0E98">
        <w:rPr>
          <w:color w:val="000000" w:themeColor="text1"/>
          <w:sz w:val="24"/>
          <w:szCs w:val="24"/>
          <w:lang w:val="mk-MK"/>
        </w:rPr>
        <w:t>.22 во</w:t>
      </w:r>
    </w:p>
    <w:p w:rsidR="00D747AD" w:rsidRPr="002B1B8F" w:rsidRDefault="002B1B8F" w:rsidP="00D747AD">
      <w:pPr>
        <w:pStyle w:val="ListParagraph"/>
        <w:ind w:left="1560"/>
        <w:rPr>
          <w:color w:val="C00000"/>
          <w:sz w:val="24"/>
          <w:szCs w:val="24"/>
        </w:rPr>
      </w:pPr>
      <w:r>
        <w:rPr>
          <w:color w:val="C00000"/>
          <w:sz w:val="24"/>
          <w:szCs w:val="24"/>
        </w:rPr>
        <w:t>‘</w:t>
      </w:r>
      <w:r w:rsidR="00D747AD" w:rsidRPr="00D747AD">
        <w:rPr>
          <w:color w:val="C00000"/>
          <w:sz w:val="24"/>
          <w:szCs w:val="24"/>
          <w:lang w:val="mk-MK"/>
        </w:rPr>
        <w:t>C:\WSDL files for Production services\</w:t>
      </w:r>
      <w:r w:rsidR="007621F7" w:rsidRPr="007621F7">
        <w:rPr>
          <w:color w:val="C00000"/>
          <w:sz w:val="24"/>
          <w:szCs w:val="24"/>
          <w:lang w:val="mk-MK"/>
        </w:rPr>
        <w:t>Копија од катастарски план</w:t>
      </w:r>
      <w:r>
        <w:rPr>
          <w:color w:val="C00000"/>
          <w:sz w:val="24"/>
          <w:szCs w:val="24"/>
        </w:rPr>
        <w:t>’</w:t>
      </w:r>
    </w:p>
    <w:p w:rsidR="00FD0E98" w:rsidRDefault="00FD0E98" w:rsidP="00FD0E98">
      <w:pPr>
        <w:pStyle w:val="ListParagraph"/>
        <w:ind w:left="1560"/>
        <w:rPr>
          <w:color w:val="000000" w:themeColor="text1"/>
          <w:sz w:val="24"/>
          <w:szCs w:val="24"/>
          <w:lang w:val="mk-MK"/>
        </w:rPr>
      </w:pPr>
      <w:r>
        <w:rPr>
          <w:color w:val="000000" w:themeColor="text1"/>
          <w:sz w:val="24"/>
          <w:szCs w:val="24"/>
          <w:lang w:val="mk-MK"/>
        </w:rPr>
        <w:t xml:space="preserve">Потребно е после најава на порталот, да се појде во делот од менито </w:t>
      </w:r>
      <w:r>
        <w:rPr>
          <w:color w:val="000000" w:themeColor="text1"/>
          <w:sz w:val="24"/>
          <w:szCs w:val="24"/>
        </w:rPr>
        <w:t>‘</w:t>
      </w:r>
      <w:r w:rsidRPr="008C4CD2">
        <w:rPr>
          <w:color w:val="C00000"/>
          <w:sz w:val="24"/>
          <w:szCs w:val="24"/>
          <w:lang w:val="mk-MK"/>
        </w:rPr>
        <w:t>Метасервиси-</w:t>
      </w:r>
      <w:r w:rsidRPr="008C4CD2">
        <w:rPr>
          <w:color w:val="C00000"/>
          <w:sz w:val="24"/>
          <w:szCs w:val="24"/>
        </w:rPr>
        <w:t xml:space="preserve">--&gt; </w:t>
      </w:r>
      <w:r w:rsidRPr="008C4CD2">
        <w:rPr>
          <w:color w:val="C00000"/>
          <w:sz w:val="24"/>
          <w:szCs w:val="24"/>
          <w:lang w:val="mk-MK"/>
        </w:rPr>
        <w:t>Регистрирање на сервис</w:t>
      </w:r>
      <w:r>
        <w:rPr>
          <w:color w:val="000000" w:themeColor="text1"/>
          <w:sz w:val="24"/>
          <w:szCs w:val="24"/>
        </w:rPr>
        <w:t>’</w:t>
      </w:r>
    </w:p>
    <w:p w:rsidR="00D747AD" w:rsidRDefault="00D747AD" w:rsidP="00D747AD">
      <w:pPr>
        <w:pStyle w:val="ListParagraph"/>
        <w:ind w:left="1560"/>
        <w:rPr>
          <w:color w:val="000000" w:themeColor="text1"/>
          <w:sz w:val="24"/>
          <w:szCs w:val="24"/>
          <w:lang w:val="mk-MK"/>
        </w:rPr>
      </w:pPr>
      <w:r>
        <w:rPr>
          <w:noProof/>
          <w:color w:val="C00000"/>
          <w:sz w:val="24"/>
          <w:szCs w:val="24"/>
        </w:rPr>
        <w:drawing>
          <wp:inline distT="0" distB="0" distL="0" distR="0" wp14:anchorId="5B523758" wp14:editId="7C221C1B">
            <wp:extent cx="4953000" cy="18383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1838325"/>
                    </a:xfrm>
                    <a:prstGeom prst="rect">
                      <a:avLst/>
                    </a:prstGeom>
                    <a:noFill/>
                    <a:ln>
                      <a:noFill/>
                    </a:ln>
                  </pic:spPr>
                </pic:pic>
              </a:graphicData>
            </a:graphic>
          </wp:inline>
        </w:drawing>
      </w:r>
    </w:p>
    <w:p w:rsidR="00FD0E98" w:rsidRPr="007621F7" w:rsidRDefault="00FD0E98" w:rsidP="007621F7">
      <w:pPr>
        <w:pStyle w:val="ListParagraph"/>
        <w:ind w:left="780" w:firstLine="660"/>
        <w:rPr>
          <w:color w:val="000000" w:themeColor="text1"/>
          <w:sz w:val="24"/>
          <w:szCs w:val="24"/>
        </w:rPr>
      </w:pPr>
      <w:r>
        <w:rPr>
          <w:color w:val="000000" w:themeColor="text1"/>
          <w:sz w:val="24"/>
          <w:szCs w:val="24"/>
          <w:lang w:val="mk-MK"/>
        </w:rPr>
        <w:t xml:space="preserve">Ни се отвара </w:t>
      </w:r>
      <w:r>
        <w:rPr>
          <w:color w:val="000000" w:themeColor="text1"/>
          <w:sz w:val="24"/>
          <w:szCs w:val="24"/>
        </w:rPr>
        <w:t>view</w:t>
      </w:r>
      <w:r>
        <w:rPr>
          <w:color w:val="000000" w:themeColor="text1"/>
          <w:sz w:val="24"/>
          <w:szCs w:val="24"/>
          <w:lang w:val="mk-MK"/>
        </w:rPr>
        <w:t xml:space="preserve"> кое изгледа како на сликата подолу.</w:t>
      </w:r>
      <w:r w:rsidR="007621F7">
        <w:rPr>
          <w:noProof/>
          <w:color w:val="000000" w:themeColor="text1"/>
          <w:sz w:val="24"/>
          <w:szCs w:val="24"/>
        </w:rPr>
        <w:drawing>
          <wp:inline distT="0" distB="0" distL="0" distR="0" wp14:anchorId="68EDF5B2" wp14:editId="0BF789D4">
            <wp:extent cx="5448300" cy="43338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8300" cy="4333875"/>
                    </a:xfrm>
                    <a:prstGeom prst="rect">
                      <a:avLst/>
                    </a:prstGeom>
                    <a:noFill/>
                    <a:ln>
                      <a:noFill/>
                    </a:ln>
                  </pic:spPr>
                </pic:pic>
              </a:graphicData>
            </a:graphic>
          </wp:inline>
        </w:drawing>
      </w:r>
    </w:p>
    <w:p w:rsidR="00FD0E98" w:rsidRPr="00D747AD" w:rsidRDefault="00FD0E98" w:rsidP="00D747AD">
      <w:pPr>
        <w:pStyle w:val="ListParagraph"/>
        <w:ind w:left="1560"/>
        <w:rPr>
          <w:color w:val="000000" w:themeColor="text1"/>
          <w:sz w:val="24"/>
          <w:szCs w:val="24"/>
          <w:lang w:val="mk-MK"/>
        </w:rPr>
      </w:pPr>
    </w:p>
    <w:p w:rsidR="00D747AD" w:rsidRDefault="00FD0E98" w:rsidP="00C62ACB">
      <w:pPr>
        <w:pStyle w:val="ListParagraph"/>
        <w:ind w:left="1440"/>
        <w:rPr>
          <w:color w:val="000000" w:themeColor="text1"/>
          <w:sz w:val="24"/>
          <w:szCs w:val="24"/>
          <w:lang w:val="mk-MK"/>
        </w:rPr>
      </w:pPr>
      <w:r>
        <w:rPr>
          <w:color w:val="000000" w:themeColor="text1"/>
          <w:sz w:val="24"/>
          <w:szCs w:val="24"/>
          <w:lang w:val="mk-MK"/>
        </w:rPr>
        <w:lastRenderedPageBreak/>
        <w:t>П</w:t>
      </w:r>
      <w:r w:rsidR="00D747AD">
        <w:rPr>
          <w:color w:val="000000" w:themeColor="text1"/>
          <w:sz w:val="24"/>
          <w:szCs w:val="24"/>
          <w:lang w:val="mk-MK"/>
        </w:rPr>
        <w:t xml:space="preserve">отребно е во полето </w:t>
      </w:r>
      <w:r w:rsidR="00D747AD">
        <w:rPr>
          <w:color w:val="000000" w:themeColor="text1"/>
          <w:sz w:val="24"/>
          <w:szCs w:val="24"/>
        </w:rPr>
        <w:t>‘</w:t>
      </w:r>
      <w:r w:rsidR="00D747AD">
        <w:rPr>
          <w:color w:val="000000" w:themeColor="text1"/>
          <w:sz w:val="24"/>
          <w:szCs w:val="24"/>
          <w:lang w:val="mk-MK"/>
        </w:rPr>
        <w:t>Сервис</w:t>
      </w:r>
      <w:r w:rsidR="00D747AD">
        <w:rPr>
          <w:color w:val="000000" w:themeColor="text1"/>
          <w:sz w:val="24"/>
          <w:szCs w:val="24"/>
        </w:rPr>
        <w:t>’</w:t>
      </w:r>
      <w:r w:rsidR="00D747AD">
        <w:rPr>
          <w:color w:val="000000" w:themeColor="text1"/>
          <w:sz w:val="24"/>
          <w:szCs w:val="24"/>
          <w:lang w:val="mk-MK"/>
        </w:rPr>
        <w:t xml:space="preserve"> да се запише вредноста </w:t>
      </w:r>
      <w:r>
        <w:rPr>
          <w:color w:val="000000" w:themeColor="text1"/>
          <w:sz w:val="24"/>
          <w:szCs w:val="24"/>
        </w:rPr>
        <w:t>‘</w:t>
      </w:r>
      <w:r w:rsidR="007621F7">
        <w:rPr>
          <w:color w:val="000000" w:themeColor="text1"/>
          <w:sz w:val="24"/>
          <w:szCs w:val="24"/>
        </w:rPr>
        <w:t xml:space="preserve"> </w:t>
      </w:r>
      <w:r w:rsidR="007621F7" w:rsidRPr="007621F7">
        <w:rPr>
          <w:color w:val="C00000"/>
          <w:sz w:val="24"/>
          <w:szCs w:val="24"/>
          <w:lang w:val="mk-MK"/>
        </w:rPr>
        <w:t>Копија од катастарски план</w:t>
      </w:r>
      <w:r>
        <w:rPr>
          <w:color w:val="C00000"/>
          <w:sz w:val="24"/>
          <w:szCs w:val="24"/>
          <w:lang w:val="mk-MK"/>
        </w:rPr>
        <w:t xml:space="preserve"> </w:t>
      </w:r>
      <w:r>
        <w:rPr>
          <w:color w:val="000000" w:themeColor="text1"/>
          <w:sz w:val="24"/>
          <w:szCs w:val="24"/>
        </w:rPr>
        <w:t>‘</w:t>
      </w:r>
      <w:r w:rsidR="00D747AD">
        <w:rPr>
          <w:color w:val="000000" w:themeColor="text1"/>
          <w:sz w:val="24"/>
          <w:szCs w:val="24"/>
          <w:lang w:val="mk-MK"/>
        </w:rPr>
        <w:t xml:space="preserve">, во полето </w:t>
      </w:r>
      <w:r w:rsidR="00D747AD">
        <w:rPr>
          <w:color w:val="000000" w:themeColor="text1"/>
          <w:sz w:val="24"/>
          <w:szCs w:val="24"/>
        </w:rPr>
        <w:t>‘</w:t>
      </w:r>
      <w:proofErr w:type="spellStart"/>
      <w:r w:rsidR="00D747AD">
        <w:t>Избери</w:t>
      </w:r>
      <w:proofErr w:type="spellEnd"/>
      <w:r w:rsidR="00D747AD">
        <w:t xml:space="preserve"> WSDL </w:t>
      </w:r>
      <w:proofErr w:type="spellStart"/>
      <w:r w:rsidR="00D747AD">
        <w:t>датотека</w:t>
      </w:r>
      <w:proofErr w:type="spellEnd"/>
      <w:r w:rsidR="00D747AD">
        <w:rPr>
          <w:color w:val="000000" w:themeColor="text1"/>
          <w:sz w:val="24"/>
          <w:szCs w:val="24"/>
        </w:rPr>
        <w:t>’</w:t>
      </w:r>
      <w:r w:rsidR="00D747AD">
        <w:rPr>
          <w:color w:val="000000" w:themeColor="text1"/>
          <w:sz w:val="24"/>
          <w:szCs w:val="24"/>
          <w:lang w:val="mk-MK"/>
        </w:rPr>
        <w:t xml:space="preserve"> да се прикачи .</w:t>
      </w:r>
      <w:proofErr w:type="spellStart"/>
      <w:r w:rsidR="00D747AD">
        <w:rPr>
          <w:color w:val="000000" w:themeColor="text1"/>
          <w:sz w:val="24"/>
          <w:szCs w:val="24"/>
        </w:rPr>
        <w:t>wsdl</w:t>
      </w:r>
      <w:proofErr w:type="spellEnd"/>
      <w:r w:rsidR="00D747AD">
        <w:rPr>
          <w:color w:val="000000" w:themeColor="text1"/>
          <w:sz w:val="24"/>
          <w:szCs w:val="24"/>
          <w:lang w:val="mk-MK"/>
        </w:rPr>
        <w:t xml:space="preserve"> фајлот кој се наоѓа на локација</w:t>
      </w:r>
      <w:r w:rsidR="00D747AD" w:rsidRPr="002B1B8F">
        <w:rPr>
          <w:color w:val="000000" w:themeColor="text1"/>
          <w:sz w:val="24"/>
          <w:szCs w:val="24"/>
          <w:lang w:val="mk-MK"/>
        </w:rPr>
        <w:t xml:space="preserve"> </w:t>
      </w:r>
      <w:r w:rsidR="002B1B8F">
        <w:rPr>
          <w:color w:val="000000" w:themeColor="text1"/>
          <w:sz w:val="24"/>
          <w:szCs w:val="24"/>
        </w:rPr>
        <w:t>‘</w:t>
      </w:r>
      <w:r w:rsidR="002B1B8F" w:rsidRPr="002B1B8F">
        <w:rPr>
          <w:color w:val="000000" w:themeColor="text1"/>
          <w:sz w:val="24"/>
          <w:szCs w:val="24"/>
          <w:lang w:val="mk-MK"/>
        </w:rPr>
        <w:t>C:\Users\WSDL files for Production services\</w:t>
      </w:r>
      <w:r w:rsidR="007621F7" w:rsidRPr="007621F7">
        <w:rPr>
          <w:color w:val="000000" w:themeColor="text1"/>
          <w:sz w:val="24"/>
          <w:szCs w:val="24"/>
          <w:lang w:val="mk-MK"/>
        </w:rPr>
        <w:t>Копија од катастарски план</w:t>
      </w:r>
      <w:r w:rsidR="002B1B8F">
        <w:rPr>
          <w:color w:val="000000" w:themeColor="text1"/>
          <w:sz w:val="24"/>
          <w:szCs w:val="24"/>
        </w:rPr>
        <w:t>’</w:t>
      </w:r>
      <w:r w:rsidR="00D747AD" w:rsidRPr="002B1B8F">
        <w:rPr>
          <w:color w:val="000000" w:themeColor="text1"/>
          <w:sz w:val="24"/>
          <w:szCs w:val="24"/>
          <w:lang w:val="mk-MK"/>
        </w:rPr>
        <w:t xml:space="preserve"> </w:t>
      </w:r>
      <w:r w:rsidR="00D747AD">
        <w:rPr>
          <w:color w:val="000000" w:themeColor="text1"/>
          <w:sz w:val="24"/>
          <w:szCs w:val="24"/>
          <w:lang w:val="mk-MK"/>
        </w:rPr>
        <w:t xml:space="preserve">и клик на копчето </w:t>
      </w:r>
      <w:r w:rsidR="00D747AD">
        <w:rPr>
          <w:color w:val="000000" w:themeColor="text1"/>
          <w:sz w:val="24"/>
          <w:szCs w:val="24"/>
        </w:rPr>
        <w:t>‘</w:t>
      </w:r>
      <w:r w:rsidR="00D747AD">
        <w:rPr>
          <w:color w:val="000000" w:themeColor="text1"/>
          <w:sz w:val="24"/>
          <w:szCs w:val="24"/>
          <w:lang w:val="mk-MK"/>
        </w:rPr>
        <w:t>Прикачи</w:t>
      </w:r>
      <w:r w:rsidR="00D747AD">
        <w:rPr>
          <w:color w:val="000000" w:themeColor="text1"/>
          <w:sz w:val="24"/>
          <w:szCs w:val="24"/>
        </w:rPr>
        <w:t>’</w:t>
      </w:r>
    </w:p>
    <w:p w:rsidR="00FD0E98" w:rsidRDefault="00FD0E98" w:rsidP="00C62ACB">
      <w:pPr>
        <w:ind w:left="1440"/>
        <w:rPr>
          <w:color w:val="000000" w:themeColor="text1"/>
          <w:sz w:val="24"/>
          <w:szCs w:val="24"/>
          <w:lang w:val="mk-MK"/>
        </w:rPr>
      </w:pPr>
      <w:r>
        <w:rPr>
          <w:color w:val="000000" w:themeColor="text1"/>
          <w:sz w:val="24"/>
          <w:szCs w:val="24"/>
          <w:lang w:val="mk-MK"/>
        </w:rPr>
        <w:t xml:space="preserve">За да се сними во база кликаме на копчето </w:t>
      </w:r>
      <w:r>
        <w:rPr>
          <w:color w:val="000000" w:themeColor="text1"/>
          <w:sz w:val="24"/>
          <w:szCs w:val="24"/>
        </w:rPr>
        <w:t>‘</w:t>
      </w:r>
      <w:r>
        <w:rPr>
          <w:color w:val="000000" w:themeColor="text1"/>
          <w:sz w:val="24"/>
          <w:szCs w:val="24"/>
          <w:lang w:val="mk-MK"/>
        </w:rPr>
        <w:t>Испрати</w:t>
      </w:r>
      <w:r>
        <w:rPr>
          <w:color w:val="000000" w:themeColor="text1"/>
          <w:sz w:val="24"/>
          <w:szCs w:val="24"/>
        </w:rPr>
        <w:t>’</w:t>
      </w:r>
      <w:r>
        <w:rPr>
          <w:color w:val="000000" w:themeColor="text1"/>
          <w:sz w:val="24"/>
          <w:szCs w:val="24"/>
          <w:lang w:val="mk-MK"/>
        </w:rPr>
        <w:t xml:space="preserve">, и доколку е се во ред треба да се добие порака на екран која го потврдува успешното регистрирање. Доколку успешно се регистрира сервисот ќе се добие зелена порака на екран за успешна регистрација, во спротивно треба да се погледнат соодветни логови кои се наоѓаат на следната локација </w:t>
      </w:r>
      <w:r>
        <w:rPr>
          <w:color w:val="000000" w:themeColor="text1"/>
          <w:sz w:val="24"/>
          <w:szCs w:val="24"/>
        </w:rPr>
        <w:t>’</w:t>
      </w:r>
      <w:r w:rsidR="007621F7">
        <w:rPr>
          <w:color w:val="000000" w:themeColor="text1"/>
          <w:sz w:val="24"/>
          <w:szCs w:val="24"/>
          <w:lang w:val="mk-MK"/>
        </w:rPr>
        <w:t>C:\Interop\logs\</w:t>
      </w:r>
      <w:r w:rsidR="007621F7">
        <w:rPr>
          <w:color w:val="000000" w:themeColor="text1"/>
          <w:sz w:val="24"/>
          <w:szCs w:val="24"/>
        </w:rPr>
        <w:t>AKN</w:t>
      </w:r>
      <w:r w:rsidRPr="003D5EA6">
        <w:rPr>
          <w:color w:val="000000" w:themeColor="text1"/>
          <w:sz w:val="24"/>
          <w:szCs w:val="24"/>
          <w:lang w:val="mk-MK"/>
        </w:rPr>
        <w:t>Api</w:t>
      </w:r>
      <w:r>
        <w:rPr>
          <w:color w:val="000000" w:themeColor="text1"/>
          <w:sz w:val="24"/>
          <w:szCs w:val="24"/>
        </w:rPr>
        <w:t>’</w:t>
      </w:r>
      <w:r>
        <w:rPr>
          <w:color w:val="000000" w:themeColor="text1"/>
          <w:sz w:val="24"/>
          <w:szCs w:val="24"/>
          <w:lang w:val="mk-MK"/>
        </w:rPr>
        <w:t xml:space="preserve">. Доколку има запис за грешка бидејќи се користи </w:t>
      </w:r>
      <w:proofErr w:type="spellStart"/>
      <w:r>
        <w:rPr>
          <w:color w:val="000000" w:themeColor="text1"/>
          <w:sz w:val="24"/>
          <w:szCs w:val="24"/>
        </w:rPr>
        <w:t>NLogger</w:t>
      </w:r>
      <w:proofErr w:type="spellEnd"/>
      <w:r>
        <w:rPr>
          <w:color w:val="000000" w:themeColor="text1"/>
          <w:sz w:val="24"/>
          <w:szCs w:val="24"/>
          <w:lang w:val="mk-MK"/>
        </w:rPr>
        <w:t>, на оваа локација би требало да има .</w:t>
      </w:r>
      <w:r>
        <w:rPr>
          <w:color w:val="000000" w:themeColor="text1"/>
          <w:sz w:val="24"/>
          <w:szCs w:val="24"/>
          <w:lang w:val="hr-HR"/>
        </w:rPr>
        <w:t xml:space="preserve">txt </w:t>
      </w:r>
      <w:r>
        <w:rPr>
          <w:color w:val="000000" w:themeColor="text1"/>
          <w:sz w:val="24"/>
          <w:szCs w:val="24"/>
          <w:lang w:val="mk-MK"/>
        </w:rPr>
        <w:t xml:space="preserve">фајлови кои во сопствениот назив би имале збор </w:t>
      </w:r>
      <w:r>
        <w:rPr>
          <w:color w:val="000000" w:themeColor="text1"/>
          <w:sz w:val="24"/>
          <w:szCs w:val="24"/>
        </w:rPr>
        <w:t>‘Error_’</w:t>
      </w:r>
      <w:r>
        <w:rPr>
          <w:color w:val="000000" w:themeColor="text1"/>
          <w:sz w:val="24"/>
          <w:szCs w:val="24"/>
          <w:lang w:val="mk-MK"/>
        </w:rPr>
        <w:t>.</w:t>
      </w:r>
    </w:p>
    <w:p w:rsidR="002B1B8F" w:rsidRDefault="002B1B8F" w:rsidP="00D747AD">
      <w:pPr>
        <w:pStyle w:val="ListParagraph"/>
        <w:ind w:left="780"/>
        <w:rPr>
          <w:color w:val="000000" w:themeColor="text1"/>
          <w:sz w:val="24"/>
          <w:szCs w:val="24"/>
          <w:lang w:val="mk-MK"/>
        </w:rPr>
      </w:pPr>
    </w:p>
    <w:p w:rsidR="002B1B8F" w:rsidRDefault="002B1B8F" w:rsidP="007621F7">
      <w:pPr>
        <w:pStyle w:val="ListParagraph"/>
        <w:numPr>
          <w:ilvl w:val="0"/>
          <w:numId w:val="5"/>
        </w:numPr>
        <w:rPr>
          <w:color w:val="C00000"/>
          <w:sz w:val="24"/>
          <w:szCs w:val="24"/>
          <w:lang w:val="mk-MK"/>
        </w:rPr>
      </w:pPr>
      <w:r>
        <w:rPr>
          <w:color w:val="000000" w:themeColor="text1"/>
          <w:sz w:val="24"/>
          <w:szCs w:val="24"/>
          <w:lang w:val="mk-MK"/>
        </w:rPr>
        <w:t xml:space="preserve">Потребно е да се регистрира сервис чиј што назив е </w:t>
      </w:r>
      <w:r w:rsidRPr="008C4CD2">
        <w:rPr>
          <w:color w:val="000000" w:themeColor="text1"/>
          <w:sz w:val="24"/>
          <w:szCs w:val="24"/>
          <w:u w:val="single"/>
          <w:lang w:val="mk-MK"/>
        </w:rPr>
        <w:t>точно</w:t>
      </w:r>
      <w:r>
        <w:rPr>
          <w:color w:val="000000" w:themeColor="text1"/>
          <w:sz w:val="24"/>
          <w:szCs w:val="24"/>
          <w:lang w:val="mk-MK"/>
        </w:rPr>
        <w:t xml:space="preserve"> </w:t>
      </w:r>
      <w:r w:rsidR="00FD0E98">
        <w:rPr>
          <w:color w:val="000000" w:themeColor="text1"/>
          <w:sz w:val="24"/>
          <w:szCs w:val="24"/>
        </w:rPr>
        <w:t>‘</w:t>
      </w:r>
      <w:r w:rsidR="007621F7">
        <w:rPr>
          <w:color w:val="000000" w:themeColor="text1"/>
          <w:sz w:val="24"/>
          <w:szCs w:val="24"/>
        </w:rPr>
        <w:t xml:space="preserve"> </w:t>
      </w:r>
      <w:r w:rsidR="007621F7" w:rsidRPr="007621F7">
        <w:rPr>
          <w:color w:val="C00000"/>
          <w:sz w:val="24"/>
          <w:szCs w:val="24"/>
          <w:lang w:val="mk-MK"/>
        </w:rPr>
        <w:t>Податоци за инфраструктурни објекти</w:t>
      </w:r>
      <w:r w:rsidR="00FD0E98">
        <w:rPr>
          <w:color w:val="C00000"/>
          <w:sz w:val="24"/>
          <w:szCs w:val="24"/>
          <w:lang w:val="mk-MK"/>
        </w:rPr>
        <w:t xml:space="preserve"> </w:t>
      </w:r>
      <w:r w:rsidR="00FD0E98">
        <w:rPr>
          <w:color w:val="000000" w:themeColor="text1"/>
          <w:sz w:val="24"/>
          <w:szCs w:val="24"/>
        </w:rPr>
        <w:t>‘</w:t>
      </w:r>
      <w:r>
        <w:rPr>
          <w:color w:val="C00000"/>
          <w:sz w:val="24"/>
          <w:szCs w:val="24"/>
          <w:lang w:val="mk-MK"/>
        </w:rPr>
        <w:t xml:space="preserve"> </w:t>
      </w:r>
    </w:p>
    <w:p w:rsidR="002B1B8F" w:rsidRDefault="002B1B8F" w:rsidP="002B1B8F">
      <w:pPr>
        <w:pStyle w:val="ListParagraph"/>
        <w:ind w:left="1560"/>
        <w:rPr>
          <w:color w:val="000000" w:themeColor="text1"/>
          <w:sz w:val="24"/>
          <w:szCs w:val="24"/>
          <w:lang w:val="mk-MK"/>
        </w:rPr>
      </w:pPr>
      <w:r>
        <w:rPr>
          <w:color w:val="000000" w:themeColor="text1"/>
          <w:sz w:val="24"/>
          <w:szCs w:val="24"/>
          <w:lang w:val="mk-MK"/>
        </w:rPr>
        <w:t xml:space="preserve">Неговиот </w:t>
      </w:r>
      <w:r>
        <w:rPr>
          <w:color w:val="000000" w:themeColor="text1"/>
          <w:sz w:val="24"/>
          <w:szCs w:val="24"/>
        </w:rPr>
        <w:t>.</w:t>
      </w:r>
      <w:proofErr w:type="spellStart"/>
      <w:r>
        <w:rPr>
          <w:color w:val="000000" w:themeColor="text1"/>
          <w:sz w:val="24"/>
          <w:szCs w:val="24"/>
        </w:rPr>
        <w:t>wsdl</w:t>
      </w:r>
      <w:proofErr w:type="spellEnd"/>
      <w:r>
        <w:rPr>
          <w:color w:val="000000" w:themeColor="text1"/>
          <w:sz w:val="24"/>
          <w:szCs w:val="24"/>
          <w:lang w:val="mk-MK"/>
        </w:rPr>
        <w:t xml:space="preserve"> се наоѓа на следнава локација на самата </w:t>
      </w:r>
      <w:r w:rsidR="007621F7">
        <w:rPr>
          <w:color w:val="000000" w:themeColor="text1"/>
          <w:sz w:val="24"/>
          <w:szCs w:val="24"/>
          <w:lang w:val="mk-MK"/>
        </w:rPr>
        <w:t>виртуелка т.е на 192.168.</w:t>
      </w:r>
      <w:r w:rsidR="007621F7">
        <w:rPr>
          <w:color w:val="000000" w:themeColor="text1"/>
          <w:sz w:val="24"/>
          <w:szCs w:val="24"/>
        </w:rPr>
        <w:t>4</w:t>
      </w:r>
      <w:r w:rsidR="00FD0E98">
        <w:rPr>
          <w:color w:val="000000" w:themeColor="text1"/>
          <w:sz w:val="24"/>
          <w:szCs w:val="24"/>
          <w:lang w:val="mk-MK"/>
        </w:rPr>
        <w:t>.22 во</w:t>
      </w:r>
    </w:p>
    <w:p w:rsidR="002B1B8F" w:rsidRPr="002B1B8F" w:rsidRDefault="002B1B8F" w:rsidP="002B1B8F">
      <w:pPr>
        <w:pStyle w:val="ListParagraph"/>
        <w:ind w:left="1560"/>
        <w:rPr>
          <w:color w:val="C00000"/>
          <w:sz w:val="24"/>
          <w:szCs w:val="24"/>
        </w:rPr>
      </w:pPr>
      <w:r>
        <w:rPr>
          <w:color w:val="C00000"/>
          <w:sz w:val="24"/>
          <w:szCs w:val="24"/>
        </w:rPr>
        <w:t>‘</w:t>
      </w:r>
      <w:r w:rsidRPr="002B1B8F">
        <w:rPr>
          <w:color w:val="C00000"/>
          <w:sz w:val="24"/>
          <w:szCs w:val="24"/>
          <w:lang w:val="mk-MK"/>
        </w:rPr>
        <w:t>C:\WSDL files for Production services\</w:t>
      </w:r>
      <w:r w:rsidR="007621F7" w:rsidRPr="007621F7">
        <w:rPr>
          <w:color w:val="C00000"/>
          <w:sz w:val="24"/>
          <w:szCs w:val="24"/>
          <w:lang w:val="mk-MK"/>
        </w:rPr>
        <w:t>Податоци за инфраструктурни објекти</w:t>
      </w:r>
      <w:r>
        <w:rPr>
          <w:color w:val="C00000"/>
          <w:sz w:val="24"/>
          <w:szCs w:val="24"/>
        </w:rPr>
        <w:t>’</w:t>
      </w:r>
    </w:p>
    <w:p w:rsidR="00FD0E98" w:rsidRDefault="00FD0E98" w:rsidP="00FD0E98">
      <w:pPr>
        <w:pStyle w:val="ListParagraph"/>
        <w:ind w:left="1560"/>
        <w:rPr>
          <w:color w:val="000000" w:themeColor="text1"/>
          <w:sz w:val="24"/>
          <w:szCs w:val="24"/>
          <w:lang w:val="mk-MK"/>
        </w:rPr>
      </w:pPr>
      <w:r>
        <w:rPr>
          <w:color w:val="000000" w:themeColor="text1"/>
          <w:sz w:val="24"/>
          <w:szCs w:val="24"/>
          <w:lang w:val="mk-MK"/>
        </w:rPr>
        <w:t xml:space="preserve">Потребно е после најава на порталот, да се појде во делот од менито </w:t>
      </w:r>
      <w:r>
        <w:rPr>
          <w:color w:val="000000" w:themeColor="text1"/>
          <w:sz w:val="24"/>
          <w:szCs w:val="24"/>
        </w:rPr>
        <w:t>‘</w:t>
      </w:r>
      <w:r w:rsidRPr="008C4CD2">
        <w:rPr>
          <w:color w:val="C00000"/>
          <w:sz w:val="24"/>
          <w:szCs w:val="24"/>
          <w:lang w:val="mk-MK"/>
        </w:rPr>
        <w:t>Метасервиси-</w:t>
      </w:r>
      <w:r w:rsidRPr="008C4CD2">
        <w:rPr>
          <w:color w:val="C00000"/>
          <w:sz w:val="24"/>
          <w:szCs w:val="24"/>
        </w:rPr>
        <w:t xml:space="preserve">--&gt; </w:t>
      </w:r>
      <w:r w:rsidRPr="008C4CD2">
        <w:rPr>
          <w:color w:val="C00000"/>
          <w:sz w:val="24"/>
          <w:szCs w:val="24"/>
          <w:lang w:val="mk-MK"/>
        </w:rPr>
        <w:t>Регистрирање на сервис</w:t>
      </w:r>
      <w:r>
        <w:rPr>
          <w:color w:val="000000" w:themeColor="text1"/>
          <w:sz w:val="24"/>
          <w:szCs w:val="24"/>
        </w:rPr>
        <w:t>’</w:t>
      </w:r>
    </w:p>
    <w:p w:rsidR="002B1B8F" w:rsidRDefault="002B1B8F" w:rsidP="002B1B8F">
      <w:pPr>
        <w:pStyle w:val="ListParagraph"/>
        <w:ind w:left="1560"/>
        <w:rPr>
          <w:color w:val="000000" w:themeColor="text1"/>
          <w:sz w:val="24"/>
          <w:szCs w:val="24"/>
          <w:lang w:val="mk-MK"/>
        </w:rPr>
      </w:pPr>
      <w:r>
        <w:rPr>
          <w:noProof/>
          <w:color w:val="C00000"/>
          <w:sz w:val="24"/>
          <w:szCs w:val="24"/>
        </w:rPr>
        <w:drawing>
          <wp:inline distT="0" distB="0" distL="0" distR="0" wp14:anchorId="02EE5A94" wp14:editId="0D159259">
            <wp:extent cx="4953000" cy="1838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1838325"/>
                    </a:xfrm>
                    <a:prstGeom prst="rect">
                      <a:avLst/>
                    </a:prstGeom>
                    <a:noFill/>
                    <a:ln>
                      <a:noFill/>
                    </a:ln>
                  </pic:spPr>
                </pic:pic>
              </a:graphicData>
            </a:graphic>
          </wp:inline>
        </w:drawing>
      </w:r>
    </w:p>
    <w:p w:rsidR="00FD0E98" w:rsidRDefault="00FD0E98" w:rsidP="002B1B8F">
      <w:pPr>
        <w:pStyle w:val="ListParagraph"/>
        <w:ind w:left="1560"/>
        <w:rPr>
          <w:color w:val="000000" w:themeColor="text1"/>
          <w:sz w:val="24"/>
          <w:szCs w:val="24"/>
          <w:lang w:val="mk-MK"/>
        </w:rPr>
      </w:pPr>
    </w:p>
    <w:p w:rsidR="00FD0E98" w:rsidRDefault="00FD0E98" w:rsidP="00C62ACB">
      <w:pPr>
        <w:pStyle w:val="ListParagraph"/>
        <w:ind w:left="780" w:firstLine="660"/>
        <w:rPr>
          <w:color w:val="000000" w:themeColor="text1"/>
          <w:sz w:val="24"/>
          <w:szCs w:val="24"/>
          <w:lang w:val="mk-MK"/>
        </w:rPr>
      </w:pPr>
      <w:r>
        <w:rPr>
          <w:color w:val="000000" w:themeColor="text1"/>
          <w:sz w:val="24"/>
          <w:szCs w:val="24"/>
          <w:lang w:val="mk-MK"/>
        </w:rPr>
        <w:t xml:space="preserve">Ни се отвара </w:t>
      </w:r>
      <w:r>
        <w:rPr>
          <w:color w:val="000000" w:themeColor="text1"/>
          <w:sz w:val="24"/>
          <w:szCs w:val="24"/>
        </w:rPr>
        <w:t>view</w:t>
      </w:r>
      <w:r>
        <w:rPr>
          <w:color w:val="000000" w:themeColor="text1"/>
          <w:sz w:val="24"/>
          <w:szCs w:val="24"/>
          <w:lang w:val="mk-MK"/>
        </w:rPr>
        <w:t xml:space="preserve"> кое изгледа како на сликата подолу.</w:t>
      </w:r>
    </w:p>
    <w:p w:rsidR="00C62ACB" w:rsidRDefault="00C62ACB" w:rsidP="00FD0E98">
      <w:pPr>
        <w:pStyle w:val="ListParagraph"/>
        <w:ind w:left="780"/>
        <w:rPr>
          <w:color w:val="000000" w:themeColor="text1"/>
          <w:sz w:val="24"/>
          <w:szCs w:val="24"/>
          <w:lang w:val="mk-MK"/>
        </w:rPr>
      </w:pPr>
    </w:p>
    <w:p w:rsidR="00FD0E98" w:rsidRDefault="007621F7" w:rsidP="002B1B8F">
      <w:pPr>
        <w:pStyle w:val="ListParagraph"/>
        <w:ind w:left="1560"/>
        <w:rPr>
          <w:color w:val="000000" w:themeColor="text1"/>
          <w:sz w:val="24"/>
          <w:szCs w:val="24"/>
          <w:lang w:val="mk-MK"/>
        </w:rPr>
      </w:pPr>
      <w:r>
        <w:rPr>
          <w:noProof/>
          <w:color w:val="000000" w:themeColor="text1"/>
          <w:sz w:val="24"/>
          <w:szCs w:val="24"/>
        </w:rPr>
        <w:lastRenderedPageBreak/>
        <w:drawing>
          <wp:inline distT="0" distB="0" distL="0" distR="0">
            <wp:extent cx="5457825" cy="43148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7825" cy="4314825"/>
                    </a:xfrm>
                    <a:prstGeom prst="rect">
                      <a:avLst/>
                    </a:prstGeom>
                    <a:noFill/>
                    <a:ln>
                      <a:noFill/>
                    </a:ln>
                  </pic:spPr>
                </pic:pic>
              </a:graphicData>
            </a:graphic>
          </wp:inline>
        </w:drawing>
      </w:r>
    </w:p>
    <w:p w:rsidR="00C62ACB" w:rsidRPr="00D747AD" w:rsidRDefault="00C62ACB" w:rsidP="002B1B8F">
      <w:pPr>
        <w:pStyle w:val="ListParagraph"/>
        <w:ind w:left="1560"/>
        <w:rPr>
          <w:color w:val="000000" w:themeColor="text1"/>
          <w:sz w:val="24"/>
          <w:szCs w:val="24"/>
          <w:lang w:val="mk-MK"/>
        </w:rPr>
      </w:pPr>
    </w:p>
    <w:p w:rsidR="00FD0E98" w:rsidRPr="00FD0E98" w:rsidRDefault="00FD0E98" w:rsidP="00C62ACB">
      <w:pPr>
        <w:pStyle w:val="ListParagraph"/>
        <w:ind w:left="1440"/>
        <w:rPr>
          <w:color w:val="000000" w:themeColor="text1"/>
          <w:sz w:val="24"/>
          <w:szCs w:val="24"/>
          <w:lang w:val="mk-MK"/>
        </w:rPr>
      </w:pPr>
      <w:r>
        <w:rPr>
          <w:color w:val="000000" w:themeColor="text1"/>
          <w:sz w:val="24"/>
          <w:szCs w:val="24"/>
          <w:lang w:val="mk-MK"/>
        </w:rPr>
        <w:t>П</w:t>
      </w:r>
      <w:r w:rsidR="002B1B8F">
        <w:rPr>
          <w:color w:val="000000" w:themeColor="text1"/>
          <w:sz w:val="24"/>
          <w:szCs w:val="24"/>
          <w:lang w:val="mk-MK"/>
        </w:rPr>
        <w:t xml:space="preserve">отребно е во полето </w:t>
      </w:r>
      <w:r w:rsidR="002B1B8F">
        <w:rPr>
          <w:color w:val="000000" w:themeColor="text1"/>
          <w:sz w:val="24"/>
          <w:szCs w:val="24"/>
        </w:rPr>
        <w:t>‘</w:t>
      </w:r>
      <w:r w:rsidR="002B1B8F">
        <w:rPr>
          <w:color w:val="000000" w:themeColor="text1"/>
          <w:sz w:val="24"/>
          <w:szCs w:val="24"/>
          <w:lang w:val="mk-MK"/>
        </w:rPr>
        <w:t>Сервис</w:t>
      </w:r>
      <w:r w:rsidR="002B1B8F">
        <w:rPr>
          <w:color w:val="000000" w:themeColor="text1"/>
          <w:sz w:val="24"/>
          <w:szCs w:val="24"/>
        </w:rPr>
        <w:t>’</w:t>
      </w:r>
      <w:r w:rsidR="002B1B8F">
        <w:rPr>
          <w:color w:val="000000" w:themeColor="text1"/>
          <w:sz w:val="24"/>
          <w:szCs w:val="24"/>
          <w:lang w:val="mk-MK"/>
        </w:rPr>
        <w:t xml:space="preserve"> да се запише вредноста </w:t>
      </w:r>
      <w:r>
        <w:rPr>
          <w:color w:val="000000" w:themeColor="text1"/>
          <w:sz w:val="24"/>
          <w:szCs w:val="24"/>
        </w:rPr>
        <w:t>‘</w:t>
      </w:r>
      <w:r w:rsidR="007621F7">
        <w:rPr>
          <w:color w:val="000000" w:themeColor="text1"/>
          <w:sz w:val="24"/>
          <w:szCs w:val="24"/>
        </w:rPr>
        <w:t xml:space="preserve"> </w:t>
      </w:r>
      <w:r w:rsidR="007621F7" w:rsidRPr="007621F7">
        <w:rPr>
          <w:color w:val="C00000"/>
          <w:sz w:val="24"/>
          <w:szCs w:val="24"/>
          <w:lang w:val="mk-MK"/>
        </w:rPr>
        <w:t>Податоци за инфраструктурни објекти</w:t>
      </w:r>
      <w:r>
        <w:rPr>
          <w:color w:val="C00000"/>
          <w:sz w:val="24"/>
          <w:szCs w:val="24"/>
          <w:lang w:val="mk-MK"/>
        </w:rPr>
        <w:t xml:space="preserve"> </w:t>
      </w:r>
      <w:r>
        <w:rPr>
          <w:color w:val="000000" w:themeColor="text1"/>
          <w:sz w:val="24"/>
          <w:szCs w:val="24"/>
        </w:rPr>
        <w:t>‘</w:t>
      </w:r>
      <w:r w:rsidR="002B1B8F">
        <w:rPr>
          <w:color w:val="000000" w:themeColor="text1"/>
          <w:sz w:val="24"/>
          <w:szCs w:val="24"/>
          <w:lang w:val="mk-MK"/>
        </w:rPr>
        <w:t xml:space="preserve">, во полето </w:t>
      </w:r>
      <w:r w:rsidR="002B1B8F">
        <w:rPr>
          <w:color w:val="000000" w:themeColor="text1"/>
          <w:sz w:val="24"/>
          <w:szCs w:val="24"/>
        </w:rPr>
        <w:t>‘</w:t>
      </w:r>
      <w:proofErr w:type="spellStart"/>
      <w:r w:rsidR="002B1B8F">
        <w:t>Избери</w:t>
      </w:r>
      <w:proofErr w:type="spellEnd"/>
      <w:r w:rsidR="002B1B8F">
        <w:t xml:space="preserve"> WSDL </w:t>
      </w:r>
      <w:proofErr w:type="spellStart"/>
      <w:r w:rsidR="002B1B8F">
        <w:t>датотека</w:t>
      </w:r>
      <w:proofErr w:type="spellEnd"/>
      <w:r w:rsidR="002B1B8F">
        <w:rPr>
          <w:color w:val="000000" w:themeColor="text1"/>
          <w:sz w:val="24"/>
          <w:szCs w:val="24"/>
        </w:rPr>
        <w:t>’</w:t>
      </w:r>
      <w:r w:rsidR="002B1B8F">
        <w:rPr>
          <w:color w:val="000000" w:themeColor="text1"/>
          <w:sz w:val="24"/>
          <w:szCs w:val="24"/>
          <w:lang w:val="mk-MK"/>
        </w:rPr>
        <w:t xml:space="preserve"> да се прикачи .</w:t>
      </w:r>
      <w:proofErr w:type="spellStart"/>
      <w:r w:rsidR="002B1B8F">
        <w:rPr>
          <w:color w:val="000000" w:themeColor="text1"/>
          <w:sz w:val="24"/>
          <w:szCs w:val="24"/>
        </w:rPr>
        <w:t>wsdl</w:t>
      </w:r>
      <w:proofErr w:type="spellEnd"/>
      <w:r w:rsidR="002B1B8F">
        <w:rPr>
          <w:color w:val="000000" w:themeColor="text1"/>
          <w:sz w:val="24"/>
          <w:szCs w:val="24"/>
          <w:lang w:val="mk-MK"/>
        </w:rPr>
        <w:t xml:space="preserve"> фајлот кој се наоѓа на локација</w:t>
      </w:r>
      <w:r w:rsidR="002B1B8F" w:rsidRPr="002B1B8F">
        <w:rPr>
          <w:color w:val="000000" w:themeColor="text1"/>
          <w:sz w:val="24"/>
          <w:szCs w:val="24"/>
          <w:lang w:val="mk-MK"/>
        </w:rPr>
        <w:t xml:space="preserve"> </w:t>
      </w:r>
      <w:r w:rsidR="002B1B8F">
        <w:rPr>
          <w:color w:val="000000" w:themeColor="text1"/>
          <w:sz w:val="24"/>
          <w:szCs w:val="24"/>
        </w:rPr>
        <w:t>‘</w:t>
      </w:r>
      <w:r w:rsidR="002B1B8F" w:rsidRPr="002B1B8F">
        <w:rPr>
          <w:color w:val="000000" w:themeColor="text1"/>
          <w:sz w:val="24"/>
          <w:szCs w:val="24"/>
          <w:lang w:val="mk-MK"/>
        </w:rPr>
        <w:t>C:\Users\WSDL files for Production services\</w:t>
      </w:r>
      <w:r w:rsidR="007621F7" w:rsidRPr="007621F7">
        <w:rPr>
          <w:color w:val="000000" w:themeColor="text1"/>
          <w:sz w:val="24"/>
          <w:szCs w:val="24"/>
          <w:lang w:val="mk-MK"/>
        </w:rPr>
        <w:t>Податоци за инфраструктурни објекти</w:t>
      </w:r>
      <w:r w:rsidR="002B1B8F">
        <w:rPr>
          <w:color w:val="000000" w:themeColor="text1"/>
          <w:sz w:val="24"/>
          <w:szCs w:val="24"/>
        </w:rPr>
        <w:t>’</w:t>
      </w:r>
      <w:r w:rsidR="002B1B8F" w:rsidRPr="002B1B8F">
        <w:rPr>
          <w:color w:val="000000" w:themeColor="text1"/>
          <w:sz w:val="24"/>
          <w:szCs w:val="24"/>
          <w:lang w:val="mk-MK"/>
        </w:rPr>
        <w:t xml:space="preserve"> </w:t>
      </w:r>
      <w:r w:rsidR="002B1B8F">
        <w:rPr>
          <w:color w:val="000000" w:themeColor="text1"/>
          <w:sz w:val="24"/>
          <w:szCs w:val="24"/>
          <w:lang w:val="mk-MK"/>
        </w:rPr>
        <w:t xml:space="preserve">и клик на копчето </w:t>
      </w:r>
      <w:r w:rsidR="002B1B8F">
        <w:rPr>
          <w:color w:val="000000" w:themeColor="text1"/>
          <w:sz w:val="24"/>
          <w:szCs w:val="24"/>
        </w:rPr>
        <w:t>‘</w:t>
      </w:r>
      <w:r w:rsidR="002B1B8F">
        <w:rPr>
          <w:color w:val="000000" w:themeColor="text1"/>
          <w:sz w:val="24"/>
          <w:szCs w:val="24"/>
          <w:lang w:val="mk-MK"/>
        </w:rPr>
        <w:t>Прикачи</w:t>
      </w:r>
      <w:r w:rsidR="002B1B8F">
        <w:rPr>
          <w:color w:val="000000" w:themeColor="text1"/>
          <w:sz w:val="24"/>
          <w:szCs w:val="24"/>
        </w:rPr>
        <w:t>’</w:t>
      </w:r>
      <w:r>
        <w:rPr>
          <w:color w:val="000000" w:themeColor="text1"/>
          <w:sz w:val="24"/>
          <w:szCs w:val="24"/>
          <w:lang w:val="mk-MK"/>
        </w:rPr>
        <w:t>.</w:t>
      </w:r>
    </w:p>
    <w:p w:rsidR="00FD0E98" w:rsidRDefault="00FD0E98" w:rsidP="00C62ACB">
      <w:pPr>
        <w:ind w:left="1440"/>
        <w:rPr>
          <w:color w:val="000000" w:themeColor="text1"/>
          <w:sz w:val="24"/>
          <w:szCs w:val="24"/>
          <w:lang w:val="mk-MK"/>
        </w:rPr>
      </w:pPr>
      <w:r>
        <w:rPr>
          <w:color w:val="000000" w:themeColor="text1"/>
          <w:sz w:val="24"/>
          <w:szCs w:val="24"/>
          <w:lang w:val="mk-MK"/>
        </w:rPr>
        <w:t xml:space="preserve">За да се сними во база кликаме на копчето </w:t>
      </w:r>
      <w:r>
        <w:rPr>
          <w:color w:val="000000" w:themeColor="text1"/>
          <w:sz w:val="24"/>
          <w:szCs w:val="24"/>
        </w:rPr>
        <w:t>‘</w:t>
      </w:r>
      <w:r>
        <w:rPr>
          <w:color w:val="000000" w:themeColor="text1"/>
          <w:sz w:val="24"/>
          <w:szCs w:val="24"/>
          <w:lang w:val="mk-MK"/>
        </w:rPr>
        <w:t>Испрати</w:t>
      </w:r>
      <w:r>
        <w:rPr>
          <w:color w:val="000000" w:themeColor="text1"/>
          <w:sz w:val="24"/>
          <w:szCs w:val="24"/>
        </w:rPr>
        <w:t>’</w:t>
      </w:r>
      <w:r>
        <w:rPr>
          <w:color w:val="000000" w:themeColor="text1"/>
          <w:sz w:val="24"/>
          <w:szCs w:val="24"/>
          <w:lang w:val="mk-MK"/>
        </w:rPr>
        <w:t xml:space="preserve">, и доколку е се во ред треба да се добие порака на екран која го потврдува успешното регистрирање. Доколку успешно се регистрира сервисот ќе се добие зелена порака на екран за успешна регистрација, во спротивно треба да се погледнат соодветни логови кои се наоѓаат на следната локација </w:t>
      </w:r>
      <w:r>
        <w:rPr>
          <w:color w:val="000000" w:themeColor="text1"/>
          <w:sz w:val="24"/>
          <w:szCs w:val="24"/>
        </w:rPr>
        <w:t>’</w:t>
      </w:r>
      <w:r w:rsidR="007621F7">
        <w:rPr>
          <w:color w:val="000000" w:themeColor="text1"/>
          <w:sz w:val="24"/>
          <w:szCs w:val="24"/>
          <w:lang w:val="mk-MK"/>
        </w:rPr>
        <w:t>C:\Interop\logs\</w:t>
      </w:r>
      <w:r w:rsidR="007621F7">
        <w:rPr>
          <w:color w:val="000000" w:themeColor="text1"/>
          <w:sz w:val="24"/>
          <w:szCs w:val="24"/>
        </w:rPr>
        <w:t>AKN</w:t>
      </w:r>
      <w:r w:rsidRPr="003D5EA6">
        <w:rPr>
          <w:color w:val="000000" w:themeColor="text1"/>
          <w:sz w:val="24"/>
          <w:szCs w:val="24"/>
          <w:lang w:val="mk-MK"/>
        </w:rPr>
        <w:t>Api</w:t>
      </w:r>
      <w:r>
        <w:rPr>
          <w:color w:val="000000" w:themeColor="text1"/>
          <w:sz w:val="24"/>
          <w:szCs w:val="24"/>
        </w:rPr>
        <w:t>’</w:t>
      </w:r>
      <w:r>
        <w:rPr>
          <w:color w:val="000000" w:themeColor="text1"/>
          <w:sz w:val="24"/>
          <w:szCs w:val="24"/>
          <w:lang w:val="mk-MK"/>
        </w:rPr>
        <w:t xml:space="preserve">. Доколку има запис за грешка бидејќи се користи </w:t>
      </w:r>
      <w:proofErr w:type="spellStart"/>
      <w:r>
        <w:rPr>
          <w:color w:val="000000" w:themeColor="text1"/>
          <w:sz w:val="24"/>
          <w:szCs w:val="24"/>
        </w:rPr>
        <w:t>NLogger</w:t>
      </w:r>
      <w:proofErr w:type="spellEnd"/>
      <w:r>
        <w:rPr>
          <w:color w:val="000000" w:themeColor="text1"/>
          <w:sz w:val="24"/>
          <w:szCs w:val="24"/>
          <w:lang w:val="mk-MK"/>
        </w:rPr>
        <w:t>, на оваа локација би требало да има .</w:t>
      </w:r>
      <w:r>
        <w:rPr>
          <w:color w:val="000000" w:themeColor="text1"/>
          <w:sz w:val="24"/>
          <w:szCs w:val="24"/>
          <w:lang w:val="hr-HR"/>
        </w:rPr>
        <w:t xml:space="preserve">txt </w:t>
      </w:r>
      <w:r>
        <w:rPr>
          <w:color w:val="000000" w:themeColor="text1"/>
          <w:sz w:val="24"/>
          <w:szCs w:val="24"/>
          <w:lang w:val="mk-MK"/>
        </w:rPr>
        <w:t xml:space="preserve">фајлови кои во сопствениот назив би имале збор </w:t>
      </w:r>
      <w:r>
        <w:rPr>
          <w:color w:val="000000" w:themeColor="text1"/>
          <w:sz w:val="24"/>
          <w:szCs w:val="24"/>
        </w:rPr>
        <w:t>‘Error_’</w:t>
      </w:r>
      <w:r>
        <w:rPr>
          <w:color w:val="000000" w:themeColor="text1"/>
          <w:sz w:val="24"/>
          <w:szCs w:val="24"/>
          <w:lang w:val="mk-MK"/>
        </w:rPr>
        <w:t>.</w:t>
      </w:r>
    </w:p>
    <w:p w:rsidR="003D22F8" w:rsidRDefault="003D22F8" w:rsidP="003D22F8">
      <w:pPr>
        <w:rPr>
          <w:color w:val="C00000"/>
          <w:sz w:val="24"/>
          <w:szCs w:val="24"/>
        </w:rPr>
      </w:pPr>
    </w:p>
    <w:p w:rsidR="00F25475" w:rsidRPr="00F25475" w:rsidRDefault="00BC3583" w:rsidP="002A62E4">
      <w:pPr>
        <w:pStyle w:val="ListParagraph"/>
        <w:numPr>
          <w:ilvl w:val="0"/>
          <w:numId w:val="2"/>
        </w:numPr>
        <w:rPr>
          <w:color w:val="C00000"/>
          <w:sz w:val="24"/>
          <w:szCs w:val="24"/>
          <w:u w:val="single"/>
        </w:rPr>
      </w:pPr>
      <w:r>
        <w:rPr>
          <w:color w:val="000000" w:themeColor="text1"/>
          <w:sz w:val="24"/>
          <w:szCs w:val="24"/>
          <w:lang w:val="mk-MK"/>
        </w:rPr>
        <w:t xml:space="preserve">Окако сме ги регистрирале сите сервиси на </w:t>
      </w:r>
      <w:r w:rsidR="007621F7">
        <w:rPr>
          <w:color w:val="000000" w:themeColor="text1"/>
          <w:sz w:val="24"/>
          <w:szCs w:val="24"/>
          <w:lang w:val="mk-MK"/>
        </w:rPr>
        <w:t>Агенција за катастар на недвижности</w:t>
      </w:r>
      <w:r>
        <w:rPr>
          <w:color w:val="000000" w:themeColor="text1"/>
          <w:sz w:val="24"/>
          <w:szCs w:val="24"/>
          <w:lang w:val="mk-MK"/>
        </w:rPr>
        <w:t xml:space="preserve"> како институција провајдер на услуги, с</w:t>
      </w:r>
      <w:r w:rsidR="002A62E4">
        <w:rPr>
          <w:color w:val="000000" w:themeColor="text1"/>
          <w:sz w:val="24"/>
          <w:szCs w:val="24"/>
          <w:lang w:val="mk-MK"/>
        </w:rPr>
        <w:t xml:space="preserve">леден чекор е да се направи Пристапна листа меѓу </w:t>
      </w:r>
      <w:r w:rsidR="00A72231">
        <w:rPr>
          <w:color w:val="000000" w:themeColor="text1"/>
          <w:sz w:val="24"/>
          <w:szCs w:val="24"/>
          <w:lang w:val="mk-MK"/>
        </w:rPr>
        <w:t>Агенција за катастар на недвижности</w:t>
      </w:r>
      <w:r w:rsidR="002A62E4">
        <w:rPr>
          <w:color w:val="000000" w:themeColor="text1"/>
          <w:sz w:val="24"/>
          <w:szCs w:val="24"/>
          <w:lang w:val="mk-MK"/>
        </w:rPr>
        <w:t xml:space="preserve"> како институција провајдер и </w:t>
      </w:r>
      <w:r w:rsidR="00A72231">
        <w:rPr>
          <w:color w:val="000000" w:themeColor="text1"/>
          <w:sz w:val="24"/>
          <w:szCs w:val="24"/>
          <w:lang w:val="mk-MK"/>
        </w:rPr>
        <w:t>Централен регистар</w:t>
      </w:r>
      <w:r w:rsidR="00F25475">
        <w:rPr>
          <w:color w:val="000000" w:themeColor="text1"/>
          <w:sz w:val="24"/>
          <w:szCs w:val="24"/>
          <w:lang w:val="mk-MK"/>
        </w:rPr>
        <w:t xml:space="preserve">  како институци</w:t>
      </w:r>
      <w:r w:rsidR="00A72231">
        <w:rPr>
          <w:color w:val="000000" w:themeColor="text1"/>
          <w:sz w:val="24"/>
          <w:szCs w:val="24"/>
          <w:lang w:val="mk-MK"/>
        </w:rPr>
        <w:t>ја корисник</w:t>
      </w:r>
      <w:r w:rsidR="002A62E4">
        <w:rPr>
          <w:color w:val="000000" w:themeColor="text1"/>
          <w:sz w:val="24"/>
          <w:szCs w:val="24"/>
          <w:lang w:val="mk-MK"/>
        </w:rPr>
        <w:t xml:space="preserve">. </w:t>
      </w:r>
    </w:p>
    <w:p w:rsidR="00F25475" w:rsidRPr="00F25475" w:rsidRDefault="00F25475" w:rsidP="00F25475">
      <w:pPr>
        <w:pStyle w:val="ListParagraph"/>
        <w:ind w:left="780"/>
        <w:rPr>
          <w:color w:val="C00000"/>
          <w:sz w:val="24"/>
          <w:szCs w:val="24"/>
          <w:u w:val="single"/>
        </w:rPr>
      </w:pPr>
    </w:p>
    <w:p w:rsidR="00F25475" w:rsidRPr="00BC3583" w:rsidRDefault="00F25475" w:rsidP="00F25475">
      <w:pPr>
        <w:pStyle w:val="ListParagraph"/>
        <w:numPr>
          <w:ilvl w:val="0"/>
          <w:numId w:val="14"/>
        </w:numPr>
        <w:rPr>
          <w:color w:val="C00000"/>
          <w:sz w:val="24"/>
          <w:szCs w:val="24"/>
          <w:u w:val="single"/>
        </w:rPr>
      </w:pPr>
      <w:r>
        <w:rPr>
          <w:color w:val="C00000"/>
          <w:sz w:val="24"/>
          <w:szCs w:val="24"/>
          <w:u w:val="single"/>
          <w:lang w:val="mk-MK"/>
        </w:rPr>
        <w:t xml:space="preserve">За да се креира пристапна листа меѓу </w:t>
      </w:r>
      <w:r w:rsidR="00A72231" w:rsidRPr="00A72231">
        <w:rPr>
          <w:color w:val="C00000"/>
          <w:sz w:val="24"/>
          <w:szCs w:val="24"/>
          <w:u w:val="single"/>
          <w:lang w:val="mk-MK"/>
        </w:rPr>
        <w:t>Агенција за катастар на недвижности</w:t>
      </w:r>
      <w:r w:rsidR="00A72231">
        <w:rPr>
          <w:color w:val="C00000"/>
          <w:sz w:val="24"/>
          <w:szCs w:val="24"/>
          <w:u w:val="single"/>
          <w:lang w:val="mk-MK"/>
        </w:rPr>
        <w:t xml:space="preserve"> </w:t>
      </w:r>
      <w:r>
        <w:rPr>
          <w:color w:val="C00000"/>
          <w:sz w:val="24"/>
          <w:szCs w:val="24"/>
          <w:u w:val="single"/>
          <w:lang w:val="mk-MK"/>
        </w:rPr>
        <w:t xml:space="preserve">и </w:t>
      </w:r>
      <w:r w:rsidR="00A72231">
        <w:rPr>
          <w:color w:val="C00000"/>
          <w:sz w:val="24"/>
          <w:szCs w:val="24"/>
          <w:u w:val="single"/>
          <w:lang w:val="mk-MK"/>
        </w:rPr>
        <w:t>Централен регистар</w:t>
      </w:r>
      <w:r>
        <w:rPr>
          <w:color w:val="C00000"/>
          <w:sz w:val="24"/>
          <w:szCs w:val="24"/>
          <w:u w:val="single"/>
          <w:lang w:val="mk-MK"/>
        </w:rPr>
        <w:t xml:space="preserve"> за сервис </w:t>
      </w:r>
      <w:r w:rsidR="00A72231">
        <w:rPr>
          <w:color w:val="C00000"/>
          <w:sz w:val="24"/>
          <w:szCs w:val="24"/>
          <w:u w:val="single"/>
          <w:lang w:val="mk-MK"/>
        </w:rPr>
        <w:t>Имотен лист</w:t>
      </w:r>
      <w:r>
        <w:rPr>
          <w:color w:val="C00000"/>
          <w:sz w:val="24"/>
          <w:szCs w:val="24"/>
          <w:u w:val="single"/>
          <w:lang w:val="mk-MK"/>
        </w:rPr>
        <w:t xml:space="preserve"> п</w:t>
      </w:r>
      <w:r w:rsidRPr="002A62E4">
        <w:rPr>
          <w:color w:val="C00000"/>
          <w:sz w:val="24"/>
          <w:szCs w:val="24"/>
          <w:u w:val="single"/>
          <w:lang w:val="mk-MK"/>
        </w:rPr>
        <w:t xml:space="preserve">редуслов е претходно да бидат ажурирани сите </w:t>
      </w:r>
      <w:r w:rsidRPr="002A62E4">
        <w:rPr>
          <w:color w:val="C00000"/>
          <w:sz w:val="24"/>
          <w:szCs w:val="24"/>
          <w:u w:val="single"/>
          <w:lang w:val="mk-MK"/>
        </w:rPr>
        <w:lastRenderedPageBreak/>
        <w:t xml:space="preserve">апликации на комуникацискиот клиент </w:t>
      </w:r>
      <w:r w:rsidR="00A72231">
        <w:rPr>
          <w:color w:val="C00000"/>
          <w:sz w:val="24"/>
          <w:szCs w:val="24"/>
          <w:u w:val="single"/>
          <w:lang w:val="mk-MK"/>
        </w:rPr>
        <w:t>Централен регистар</w:t>
      </w:r>
      <w:r w:rsidR="00A72231" w:rsidRPr="00BC3583">
        <w:rPr>
          <w:color w:val="C00000"/>
          <w:sz w:val="24"/>
          <w:szCs w:val="24"/>
          <w:lang w:val="mk-MK"/>
        </w:rPr>
        <w:t xml:space="preserve"> </w:t>
      </w:r>
      <w:r w:rsidRPr="00BC3583">
        <w:rPr>
          <w:color w:val="C00000"/>
          <w:sz w:val="24"/>
          <w:szCs w:val="24"/>
          <w:lang w:val="mk-MK"/>
        </w:rPr>
        <w:t>(</w:t>
      </w:r>
      <w:r w:rsidRPr="00BC3583">
        <w:rPr>
          <w:color w:val="C00000"/>
          <w:sz w:val="24"/>
          <w:szCs w:val="24"/>
        </w:rPr>
        <w:t>External Handler, Internal Handler, API, UI</w:t>
      </w:r>
      <w:r w:rsidRPr="00BC3583">
        <w:rPr>
          <w:color w:val="C00000"/>
          <w:sz w:val="24"/>
          <w:szCs w:val="24"/>
          <w:lang w:val="mk-MK"/>
        </w:rPr>
        <w:t>)</w:t>
      </w:r>
      <w:r w:rsidRPr="002A62E4">
        <w:rPr>
          <w:color w:val="C00000"/>
          <w:sz w:val="24"/>
          <w:szCs w:val="24"/>
          <w:u w:val="single"/>
          <w:lang w:val="mk-MK"/>
        </w:rPr>
        <w:t>.</w:t>
      </w:r>
      <w:r w:rsidR="00A72231">
        <w:rPr>
          <w:color w:val="C00000"/>
          <w:sz w:val="24"/>
          <w:szCs w:val="24"/>
          <w:u w:val="single"/>
          <w:lang w:val="mk-MK"/>
        </w:rPr>
        <w:t xml:space="preserve"> </w:t>
      </w:r>
      <w:r w:rsidR="00A72231">
        <w:rPr>
          <w:color w:val="C00000"/>
          <w:sz w:val="24"/>
          <w:szCs w:val="24"/>
          <w:lang w:val="mk-MK"/>
        </w:rPr>
        <w:t>– види со лицето кое го ажурира Централен регистар дали завршило со ажурирањето.</w:t>
      </w:r>
    </w:p>
    <w:p w:rsidR="00F25475" w:rsidRPr="00F25475" w:rsidRDefault="00F25475" w:rsidP="00F25475">
      <w:pPr>
        <w:pStyle w:val="ListParagraph"/>
        <w:ind w:left="1500"/>
        <w:rPr>
          <w:color w:val="C00000"/>
          <w:sz w:val="24"/>
          <w:szCs w:val="24"/>
          <w:u w:val="single"/>
        </w:rPr>
      </w:pPr>
    </w:p>
    <w:p w:rsidR="002A62E4" w:rsidRPr="00BC3583" w:rsidRDefault="00F25475" w:rsidP="00F25475">
      <w:pPr>
        <w:pStyle w:val="ListParagraph"/>
        <w:numPr>
          <w:ilvl w:val="0"/>
          <w:numId w:val="14"/>
        </w:numPr>
        <w:rPr>
          <w:color w:val="C00000"/>
          <w:sz w:val="24"/>
          <w:szCs w:val="24"/>
          <w:u w:val="single"/>
        </w:rPr>
      </w:pPr>
      <w:r>
        <w:rPr>
          <w:color w:val="C00000"/>
          <w:sz w:val="24"/>
          <w:szCs w:val="24"/>
          <w:u w:val="single"/>
          <w:lang w:val="mk-MK"/>
        </w:rPr>
        <w:t xml:space="preserve">За да се креира пристапна листа меѓу </w:t>
      </w:r>
      <w:r w:rsidR="00A72231" w:rsidRPr="00A72231">
        <w:rPr>
          <w:color w:val="C00000"/>
          <w:sz w:val="24"/>
          <w:szCs w:val="24"/>
          <w:u w:val="single"/>
          <w:lang w:val="mk-MK"/>
        </w:rPr>
        <w:t>Агенција за катастар на недвижности</w:t>
      </w:r>
      <w:r w:rsidR="00A72231">
        <w:rPr>
          <w:color w:val="C00000"/>
          <w:sz w:val="24"/>
          <w:szCs w:val="24"/>
          <w:u w:val="single"/>
          <w:lang w:val="mk-MK"/>
        </w:rPr>
        <w:t xml:space="preserve"> и Централен регистар за сервис</w:t>
      </w:r>
      <w:r>
        <w:rPr>
          <w:color w:val="C00000"/>
          <w:sz w:val="24"/>
          <w:szCs w:val="24"/>
          <w:u w:val="single"/>
          <w:lang w:val="mk-MK"/>
        </w:rPr>
        <w:t xml:space="preserve"> </w:t>
      </w:r>
      <w:r w:rsidR="00A72231">
        <w:rPr>
          <w:color w:val="C00000"/>
          <w:sz w:val="24"/>
          <w:szCs w:val="24"/>
          <w:u w:val="single"/>
          <w:lang w:val="mk-MK"/>
        </w:rPr>
        <w:t>Парцела</w:t>
      </w:r>
      <w:r>
        <w:rPr>
          <w:color w:val="C00000"/>
          <w:sz w:val="24"/>
          <w:szCs w:val="24"/>
          <w:u w:val="single"/>
          <w:lang w:val="mk-MK"/>
        </w:rPr>
        <w:t xml:space="preserve"> п</w:t>
      </w:r>
      <w:r w:rsidR="002A62E4" w:rsidRPr="002A62E4">
        <w:rPr>
          <w:color w:val="C00000"/>
          <w:sz w:val="24"/>
          <w:szCs w:val="24"/>
          <w:u w:val="single"/>
          <w:lang w:val="mk-MK"/>
        </w:rPr>
        <w:t xml:space="preserve">редуслов е претходно да бидат ажурирани сите апликации на комуникацискиот клиент </w:t>
      </w:r>
      <w:r w:rsidR="00A72231">
        <w:rPr>
          <w:color w:val="C00000"/>
          <w:sz w:val="24"/>
          <w:szCs w:val="24"/>
          <w:u w:val="single"/>
          <w:lang w:val="mk-MK"/>
        </w:rPr>
        <w:t>Централен регистар</w:t>
      </w:r>
      <w:r w:rsidR="00A72231" w:rsidRPr="00BC3583">
        <w:rPr>
          <w:color w:val="C00000"/>
          <w:sz w:val="24"/>
          <w:szCs w:val="24"/>
          <w:lang w:val="mk-MK"/>
        </w:rPr>
        <w:t xml:space="preserve"> </w:t>
      </w:r>
      <w:r w:rsidR="00BC3583" w:rsidRPr="00BC3583">
        <w:rPr>
          <w:color w:val="C00000"/>
          <w:sz w:val="24"/>
          <w:szCs w:val="24"/>
          <w:lang w:val="mk-MK"/>
        </w:rPr>
        <w:t>(</w:t>
      </w:r>
      <w:r w:rsidR="00BC3583" w:rsidRPr="00BC3583">
        <w:rPr>
          <w:color w:val="C00000"/>
          <w:sz w:val="24"/>
          <w:szCs w:val="24"/>
        </w:rPr>
        <w:t>External Handler, Internal Handler, API, UI</w:t>
      </w:r>
      <w:r w:rsidR="00BC3583" w:rsidRPr="00BC3583">
        <w:rPr>
          <w:color w:val="C00000"/>
          <w:sz w:val="24"/>
          <w:szCs w:val="24"/>
          <w:lang w:val="mk-MK"/>
        </w:rPr>
        <w:t>)</w:t>
      </w:r>
      <w:r w:rsidR="002A62E4" w:rsidRPr="002A62E4">
        <w:rPr>
          <w:color w:val="C00000"/>
          <w:sz w:val="24"/>
          <w:szCs w:val="24"/>
          <w:u w:val="single"/>
          <w:lang w:val="mk-MK"/>
        </w:rPr>
        <w:t>.</w:t>
      </w:r>
      <w:r w:rsidR="00A72231">
        <w:rPr>
          <w:color w:val="C00000"/>
          <w:sz w:val="24"/>
          <w:szCs w:val="24"/>
          <w:u w:val="single"/>
          <w:lang w:val="mk-MK"/>
        </w:rPr>
        <w:t xml:space="preserve"> </w:t>
      </w:r>
      <w:r w:rsidR="00A72231">
        <w:rPr>
          <w:color w:val="C00000"/>
          <w:sz w:val="24"/>
          <w:szCs w:val="24"/>
          <w:lang w:val="mk-MK"/>
        </w:rPr>
        <w:t>– види со лицето кое го ажурира Централен регистар дали завршило со ажурирањето.</w:t>
      </w:r>
    </w:p>
    <w:p w:rsidR="00F25475" w:rsidRDefault="00F25475" w:rsidP="00BC3583">
      <w:pPr>
        <w:pStyle w:val="ListParagraph"/>
        <w:ind w:left="780"/>
        <w:rPr>
          <w:color w:val="000000" w:themeColor="text1"/>
          <w:sz w:val="24"/>
          <w:szCs w:val="24"/>
          <w:lang w:val="mk-MK"/>
        </w:rPr>
      </w:pPr>
    </w:p>
    <w:p w:rsidR="00F25475" w:rsidRPr="00F25475" w:rsidRDefault="00F25475" w:rsidP="00F25475">
      <w:pPr>
        <w:pStyle w:val="ListParagraph"/>
        <w:numPr>
          <w:ilvl w:val="0"/>
          <w:numId w:val="14"/>
        </w:numPr>
        <w:rPr>
          <w:color w:val="C00000"/>
          <w:sz w:val="24"/>
          <w:szCs w:val="24"/>
          <w:u w:val="single"/>
        </w:rPr>
      </w:pPr>
      <w:r>
        <w:rPr>
          <w:color w:val="C00000"/>
          <w:sz w:val="24"/>
          <w:szCs w:val="24"/>
          <w:u w:val="single"/>
          <w:lang w:val="mk-MK"/>
        </w:rPr>
        <w:t xml:space="preserve">За да се креира пристапна листа меѓу </w:t>
      </w:r>
      <w:r w:rsidR="00A72231" w:rsidRPr="00A72231">
        <w:rPr>
          <w:color w:val="C00000"/>
          <w:sz w:val="24"/>
          <w:szCs w:val="24"/>
          <w:u w:val="single"/>
          <w:lang w:val="mk-MK"/>
        </w:rPr>
        <w:t>Агенција за катастар на недвижности</w:t>
      </w:r>
      <w:r w:rsidR="00A72231">
        <w:rPr>
          <w:color w:val="C00000"/>
          <w:sz w:val="24"/>
          <w:szCs w:val="24"/>
          <w:u w:val="single"/>
          <w:lang w:val="mk-MK"/>
        </w:rPr>
        <w:t xml:space="preserve"> и Централен регистар за Документ – Имотен лист</w:t>
      </w:r>
      <w:r>
        <w:rPr>
          <w:color w:val="C00000"/>
          <w:sz w:val="24"/>
          <w:szCs w:val="24"/>
          <w:u w:val="single"/>
          <w:lang w:val="mk-MK"/>
        </w:rPr>
        <w:t xml:space="preserve"> п</w:t>
      </w:r>
      <w:r w:rsidRPr="002A62E4">
        <w:rPr>
          <w:color w:val="C00000"/>
          <w:sz w:val="24"/>
          <w:szCs w:val="24"/>
          <w:u w:val="single"/>
          <w:lang w:val="mk-MK"/>
        </w:rPr>
        <w:t xml:space="preserve">редуслов е претходно да бидат ажурирани сите апликации на комуникацискиот клиент </w:t>
      </w:r>
      <w:r w:rsidR="00A72231">
        <w:rPr>
          <w:color w:val="C00000"/>
          <w:sz w:val="24"/>
          <w:szCs w:val="24"/>
          <w:u w:val="single"/>
          <w:lang w:val="mk-MK"/>
        </w:rPr>
        <w:t>Централен регистар</w:t>
      </w:r>
      <w:r w:rsidR="00A72231" w:rsidRPr="00BC3583">
        <w:rPr>
          <w:color w:val="C00000"/>
          <w:sz w:val="24"/>
          <w:szCs w:val="24"/>
          <w:lang w:val="mk-MK"/>
        </w:rPr>
        <w:t xml:space="preserve"> </w:t>
      </w:r>
      <w:r w:rsidRPr="00BC3583">
        <w:rPr>
          <w:color w:val="C00000"/>
          <w:sz w:val="24"/>
          <w:szCs w:val="24"/>
          <w:lang w:val="mk-MK"/>
        </w:rPr>
        <w:t>(</w:t>
      </w:r>
      <w:r w:rsidRPr="00BC3583">
        <w:rPr>
          <w:color w:val="C00000"/>
          <w:sz w:val="24"/>
          <w:szCs w:val="24"/>
        </w:rPr>
        <w:t>External Handler, Internal Handler, API, UI</w:t>
      </w:r>
      <w:r w:rsidRPr="00BC3583">
        <w:rPr>
          <w:color w:val="C00000"/>
          <w:sz w:val="24"/>
          <w:szCs w:val="24"/>
          <w:lang w:val="mk-MK"/>
        </w:rPr>
        <w:t>)</w:t>
      </w:r>
      <w:r w:rsidRPr="002A62E4">
        <w:rPr>
          <w:color w:val="C00000"/>
          <w:sz w:val="24"/>
          <w:szCs w:val="24"/>
          <w:u w:val="single"/>
          <w:lang w:val="mk-MK"/>
        </w:rPr>
        <w:t>.</w:t>
      </w:r>
      <w:r w:rsidR="00A72231">
        <w:rPr>
          <w:color w:val="C00000"/>
          <w:sz w:val="24"/>
          <w:szCs w:val="24"/>
          <w:u w:val="single"/>
          <w:lang w:val="mk-MK"/>
        </w:rPr>
        <w:t xml:space="preserve"> </w:t>
      </w:r>
      <w:r w:rsidR="00A72231">
        <w:rPr>
          <w:color w:val="C00000"/>
          <w:sz w:val="24"/>
          <w:szCs w:val="24"/>
          <w:lang w:val="mk-MK"/>
        </w:rPr>
        <w:t>– види со лицето кое го ажурира Централен регистар дали завршило со ажурирањето.</w:t>
      </w:r>
    </w:p>
    <w:p w:rsidR="00F25475" w:rsidRPr="00F25475" w:rsidRDefault="00F25475" w:rsidP="00F25475">
      <w:pPr>
        <w:pStyle w:val="ListParagraph"/>
        <w:rPr>
          <w:color w:val="C00000"/>
          <w:sz w:val="24"/>
          <w:szCs w:val="24"/>
          <w:u w:val="single"/>
        </w:rPr>
      </w:pPr>
    </w:p>
    <w:p w:rsidR="00F25475" w:rsidRPr="00F25475" w:rsidRDefault="00F25475" w:rsidP="00A72231">
      <w:pPr>
        <w:pStyle w:val="ListParagraph"/>
        <w:numPr>
          <w:ilvl w:val="0"/>
          <w:numId w:val="14"/>
        </w:numPr>
        <w:rPr>
          <w:color w:val="C00000"/>
          <w:sz w:val="24"/>
          <w:szCs w:val="24"/>
          <w:u w:val="single"/>
        </w:rPr>
      </w:pPr>
      <w:r>
        <w:rPr>
          <w:color w:val="C00000"/>
          <w:sz w:val="24"/>
          <w:szCs w:val="24"/>
          <w:u w:val="single"/>
          <w:lang w:val="mk-MK"/>
        </w:rPr>
        <w:t xml:space="preserve">За да се креира пристапна листа меѓу </w:t>
      </w:r>
      <w:r w:rsidR="00A72231" w:rsidRPr="00A72231">
        <w:rPr>
          <w:color w:val="C00000"/>
          <w:sz w:val="24"/>
          <w:szCs w:val="24"/>
          <w:u w:val="single"/>
          <w:lang w:val="mk-MK"/>
        </w:rPr>
        <w:t>Агенција за катастар на недвижности</w:t>
      </w:r>
      <w:r>
        <w:rPr>
          <w:color w:val="C00000"/>
          <w:sz w:val="24"/>
          <w:szCs w:val="24"/>
          <w:u w:val="single"/>
          <w:lang w:val="mk-MK"/>
        </w:rPr>
        <w:t xml:space="preserve"> и </w:t>
      </w:r>
      <w:r w:rsidR="00A72231">
        <w:rPr>
          <w:color w:val="C00000"/>
          <w:sz w:val="24"/>
          <w:szCs w:val="24"/>
          <w:u w:val="single"/>
          <w:lang w:val="mk-MK"/>
        </w:rPr>
        <w:t>Централен регистар</w:t>
      </w:r>
      <w:r>
        <w:rPr>
          <w:color w:val="C00000"/>
          <w:sz w:val="24"/>
          <w:szCs w:val="24"/>
          <w:u w:val="single"/>
          <w:lang w:val="mk-MK"/>
        </w:rPr>
        <w:t xml:space="preserve"> за сервис </w:t>
      </w:r>
      <w:r w:rsidR="00A72231" w:rsidRPr="00A72231">
        <w:rPr>
          <w:color w:val="C00000"/>
          <w:sz w:val="24"/>
          <w:szCs w:val="24"/>
          <w:u w:val="single"/>
          <w:lang w:val="mk-MK"/>
        </w:rPr>
        <w:t>Копија од катастарски план</w:t>
      </w:r>
      <w:r>
        <w:rPr>
          <w:color w:val="C00000"/>
          <w:sz w:val="24"/>
          <w:szCs w:val="24"/>
          <w:u w:val="single"/>
          <w:lang w:val="mk-MK"/>
        </w:rPr>
        <w:t xml:space="preserve"> п</w:t>
      </w:r>
      <w:r w:rsidRPr="002A62E4">
        <w:rPr>
          <w:color w:val="C00000"/>
          <w:sz w:val="24"/>
          <w:szCs w:val="24"/>
          <w:u w:val="single"/>
          <w:lang w:val="mk-MK"/>
        </w:rPr>
        <w:t xml:space="preserve">редуслов е претходно да бидат ажурирани сите апликации на комуникацискиот клиент </w:t>
      </w:r>
      <w:r w:rsidR="00A72231">
        <w:rPr>
          <w:color w:val="C00000"/>
          <w:sz w:val="24"/>
          <w:szCs w:val="24"/>
          <w:u w:val="single"/>
          <w:lang w:val="mk-MK"/>
        </w:rPr>
        <w:t>Централен регистар</w:t>
      </w:r>
      <w:r w:rsidRPr="00BC3583">
        <w:rPr>
          <w:color w:val="C00000"/>
          <w:sz w:val="24"/>
          <w:szCs w:val="24"/>
          <w:lang w:val="mk-MK"/>
        </w:rPr>
        <w:t xml:space="preserve"> (</w:t>
      </w:r>
      <w:r w:rsidRPr="00BC3583">
        <w:rPr>
          <w:color w:val="C00000"/>
          <w:sz w:val="24"/>
          <w:szCs w:val="24"/>
        </w:rPr>
        <w:t>External Handler, Internal Handler, API, UI</w:t>
      </w:r>
      <w:r w:rsidRPr="00BC3583">
        <w:rPr>
          <w:color w:val="C00000"/>
          <w:sz w:val="24"/>
          <w:szCs w:val="24"/>
          <w:lang w:val="mk-MK"/>
        </w:rPr>
        <w:t>)</w:t>
      </w:r>
      <w:r w:rsidRPr="002A62E4">
        <w:rPr>
          <w:color w:val="C00000"/>
          <w:sz w:val="24"/>
          <w:szCs w:val="24"/>
          <w:u w:val="single"/>
          <w:lang w:val="mk-MK"/>
        </w:rPr>
        <w:t>.</w:t>
      </w:r>
      <w:r w:rsidR="00A72231">
        <w:rPr>
          <w:color w:val="C00000"/>
          <w:sz w:val="24"/>
          <w:szCs w:val="24"/>
          <w:u w:val="single"/>
          <w:lang w:val="mk-MK"/>
        </w:rPr>
        <w:t xml:space="preserve"> </w:t>
      </w:r>
      <w:r w:rsidR="00A72231">
        <w:rPr>
          <w:color w:val="C00000"/>
          <w:sz w:val="24"/>
          <w:szCs w:val="24"/>
          <w:lang w:val="mk-MK"/>
        </w:rPr>
        <w:t>– види со лицето кое го ажурира Централен регистар дали завршило со ажурирањето.</w:t>
      </w:r>
    </w:p>
    <w:p w:rsidR="00F25475" w:rsidRPr="00F25475" w:rsidRDefault="00F25475" w:rsidP="00F25475">
      <w:pPr>
        <w:pStyle w:val="ListParagraph"/>
        <w:rPr>
          <w:color w:val="C00000"/>
          <w:sz w:val="24"/>
          <w:szCs w:val="24"/>
          <w:u w:val="single"/>
        </w:rPr>
      </w:pPr>
    </w:p>
    <w:p w:rsidR="00F25475" w:rsidRPr="00BC3583" w:rsidRDefault="00F25475" w:rsidP="00F25475">
      <w:pPr>
        <w:pStyle w:val="ListParagraph"/>
        <w:ind w:left="1500"/>
        <w:rPr>
          <w:color w:val="C00000"/>
          <w:sz w:val="24"/>
          <w:szCs w:val="24"/>
          <w:u w:val="single"/>
        </w:rPr>
      </w:pPr>
    </w:p>
    <w:p w:rsidR="00F25475" w:rsidRPr="00F25475" w:rsidRDefault="00F25475" w:rsidP="00A72231">
      <w:pPr>
        <w:pStyle w:val="ListParagraph"/>
        <w:numPr>
          <w:ilvl w:val="0"/>
          <w:numId w:val="14"/>
        </w:numPr>
        <w:rPr>
          <w:color w:val="C00000"/>
          <w:sz w:val="24"/>
          <w:szCs w:val="24"/>
          <w:u w:val="single"/>
        </w:rPr>
      </w:pPr>
      <w:r>
        <w:rPr>
          <w:color w:val="C00000"/>
          <w:sz w:val="24"/>
          <w:szCs w:val="24"/>
          <w:u w:val="single"/>
          <w:lang w:val="mk-MK"/>
        </w:rPr>
        <w:t xml:space="preserve">За да се креира пристапна листа меѓу </w:t>
      </w:r>
      <w:r w:rsidR="00A72231" w:rsidRPr="00A72231">
        <w:rPr>
          <w:color w:val="C00000"/>
          <w:sz w:val="24"/>
          <w:szCs w:val="24"/>
          <w:u w:val="single"/>
          <w:lang w:val="mk-MK"/>
        </w:rPr>
        <w:t>Агенција за катастар на недвижности</w:t>
      </w:r>
      <w:r w:rsidR="00A72231">
        <w:rPr>
          <w:color w:val="C00000"/>
          <w:sz w:val="24"/>
          <w:szCs w:val="24"/>
          <w:u w:val="single"/>
          <w:lang w:val="mk-MK"/>
        </w:rPr>
        <w:t xml:space="preserve"> и Централен регистар</w:t>
      </w:r>
      <w:r>
        <w:rPr>
          <w:color w:val="C00000"/>
          <w:sz w:val="24"/>
          <w:szCs w:val="24"/>
          <w:u w:val="single"/>
          <w:lang w:val="mk-MK"/>
        </w:rPr>
        <w:t xml:space="preserve"> за сервис </w:t>
      </w:r>
      <w:r w:rsidR="00A72231" w:rsidRPr="00A72231">
        <w:rPr>
          <w:color w:val="C00000"/>
          <w:sz w:val="24"/>
          <w:szCs w:val="24"/>
          <w:u w:val="single"/>
          <w:lang w:val="mk-MK"/>
        </w:rPr>
        <w:t>Податоци за инфраструктурни објекти</w:t>
      </w:r>
      <w:r>
        <w:rPr>
          <w:color w:val="C00000"/>
          <w:sz w:val="24"/>
          <w:szCs w:val="24"/>
          <w:u w:val="single"/>
          <w:lang w:val="mk-MK"/>
        </w:rPr>
        <w:t xml:space="preserve"> п</w:t>
      </w:r>
      <w:r w:rsidRPr="002A62E4">
        <w:rPr>
          <w:color w:val="C00000"/>
          <w:sz w:val="24"/>
          <w:szCs w:val="24"/>
          <w:u w:val="single"/>
          <w:lang w:val="mk-MK"/>
        </w:rPr>
        <w:t xml:space="preserve">редуслов е претходно да бидат ажурирани сите апликации на комуникацискиот клиент </w:t>
      </w:r>
      <w:r w:rsidR="00A72231">
        <w:rPr>
          <w:color w:val="C00000"/>
          <w:sz w:val="24"/>
          <w:szCs w:val="24"/>
          <w:u w:val="single"/>
          <w:lang w:val="mk-MK"/>
        </w:rPr>
        <w:t>Централен регистар</w:t>
      </w:r>
      <w:r w:rsidRPr="00BC3583">
        <w:rPr>
          <w:color w:val="C00000"/>
          <w:sz w:val="24"/>
          <w:szCs w:val="24"/>
          <w:lang w:val="mk-MK"/>
        </w:rPr>
        <w:t xml:space="preserve"> (</w:t>
      </w:r>
      <w:r w:rsidRPr="00BC3583">
        <w:rPr>
          <w:color w:val="C00000"/>
          <w:sz w:val="24"/>
          <w:szCs w:val="24"/>
        </w:rPr>
        <w:t>External Handler, Internal Handler, API, UI</w:t>
      </w:r>
      <w:r w:rsidRPr="00BC3583">
        <w:rPr>
          <w:color w:val="C00000"/>
          <w:sz w:val="24"/>
          <w:szCs w:val="24"/>
          <w:lang w:val="mk-MK"/>
        </w:rPr>
        <w:t>)</w:t>
      </w:r>
      <w:r w:rsidRPr="002A62E4">
        <w:rPr>
          <w:color w:val="C00000"/>
          <w:sz w:val="24"/>
          <w:szCs w:val="24"/>
          <w:u w:val="single"/>
          <w:lang w:val="mk-MK"/>
        </w:rPr>
        <w:t>.</w:t>
      </w:r>
      <w:r w:rsidR="00A72231">
        <w:rPr>
          <w:color w:val="C00000"/>
          <w:sz w:val="24"/>
          <w:szCs w:val="24"/>
          <w:u w:val="single"/>
          <w:lang w:val="mk-MK"/>
        </w:rPr>
        <w:t xml:space="preserve"> </w:t>
      </w:r>
      <w:r w:rsidR="00A72231">
        <w:rPr>
          <w:color w:val="C00000"/>
          <w:sz w:val="24"/>
          <w:szCs w:val="24"/>
          <w:lang w:val="mk-MK"/>
        </w:rPr>
        <w:t>– види со лицето кое го ажурира Централен регистар дали завршило со ажурирањето.</w:t>
      </w:r>
    </w:p>
    <w:p w:rsidR="00F25475" w:rsidRDefault="00F25475" w:rsidP="00BC3583">
      <w:pPr>
        <w:pStyle w:val="ListParagraph"/>
        <w:ind w:left="780"/>
        <w:rPr>
          <w:color w:val="000000" w:themeColor="text1"/>
          <w:sz w:val="24"/>
          <w:szCs w:val="24"/>
          <w:lang w:val="mk-MK"/>
        </w:rPr>
      </w:pPr>
    </w:p>
    <w:p w:rsidR="00BC3583" w:rsidRDefault="00BC3583" w:rsidP="00BC3583">
      <w:pPr>
        <w:pStyle w:val="ListParagraph"/>
        <w:ind w:left="780"/>
        <w:rPr>
          <w:color w:val="000000" w:themeColor="text1"/>
          <w:sz w:val="24"/>
          <w:szCs w:val="24"/>
          <w:lang w:val="mk-MK"/>
        </w:rPr>
      </w:pPr>
      <w:r>
        <w:rPr>
          <w:color w:val="000000" w:themeColor="text1"/>
          <w:sz w:val="24"/>
          <w:szCs w:val="24"/>
          <w:lang w:val="mk-MK"/>
        </w:rPr>
        <w:t xml:space="preserve">Доделувањето на привилегии за повикување на сервис оди преку порталот на самата институција провајдер, во овој случај </w:t>
      </w:r>
      <w:r w:rsidR="00A72231">
        <w:rPr>
          <w:color w:val="000000" w:themeColor="text1"/>
          <w:sz w:val="24"/>
          <w:szCs w:val="24"/>
          <w:lang w:val="mk-MK"/>
        </w:rPr>
        <w:t>Агенција за катастар на недвижности</w:t>
      </w:r>
      <w:r>
        <w:rPr>
          <w:color w:val="000000" w:themeColor="text1"/>
          <w:sz w:val="24"/>
          <w:szCs w:val="24"/>
          <w:lang w:val="mk-MK"/>
        </w:rPr>
        <w:t>.</w:t>
      </w:r>
    </w:p>
    <w:p w:rsidR="00482E28" w:rsidRDefault="00482E28" w:rsidP="00482E28">
      <w:pPr>
        <w:pStyle w:val="ListParagraph"/>
        <w:ind w:left="780"/>
        <w:rPr>
          <w:color w:val="000000" w:themeColor="text1"/>
          <w:sz w:val="24"/>
          <w:szCs w:val="24"/>
        </w:rPr>
      </w:pPr>
      <w:r>
        <w:rPr>
          <w:color w:val="000000" w:themeColor="text1"/>
          <w:sz w:val="24"/>
          <w:szCs w:val="24"/>
          <w:lang w:val="mk-MK"/>
        </w:rPr>
        <w:t xml:space="preserve">Во делот од менито на порталот на </w:t>
      </w:r>
      <w:r w:rsidR="00A72231">
        <w:rPr>
          <w:color w:val="000000" w:themeColor="text1"/>
          <w:sz w:val="24"/>
          <w:szCs w:val="24"/>
          <w:lang w:val="mk-MK"/>
        </w:rPr>
        <w:t>Агенција за катастар на недвижности</w:t>
      </w:r>
      <w:r>
        <w:rPr>
          <w:color w:val="000000" w:themeColor="text1"/>
          <w:sz w:val="24"/>
          <w:szCs w:val="24"/>
          <w:lang w:val="mk-MK"/>
        </w:rPr>
        <w:t xml:space="preserve"> </w:t>
      </w:r>
      <w:r>
        <w:rPr>
          <w:color w:val="000000" w:themeColor="text1"/>
          <w:sz w:val="24"/>
          <w:szCs w:val="24"/>
        </w:rPr>
        <w:t>‘</w:t>
      </w:r>
      <w:r>
        <w:rPr>
          <w:color w:val="000000" w:themeColor="text1"/>
          <w:sz w:val="24"/>
          <w:szCs w:val="24"/>
          <w:lang w:val="mk-MK"/>
        </w:rPr>
        <w:t>Пристапни листи</w:t>
      </w:r>
      <w:r>
        <w:rPr>
          <w:color w:val="000000" w:themeColor="text1"/>
          <w:sz w:val="24"/>
          <w:szCs w:val="24"/>
        </w:rPr>
        <w:t>’</w:t>
      </w:r>
      <w:r>
        <w:rPr>
          <w:color w:val="000000" w:themeColor="text1"/>
          <w:sz w:val="24"/>
          <w:szCs w:val="24"/>
          <w:lang w:val="mk-MK"/>
        </w:rPr>
        <w:t xml:space="preserve"> и се дава право на друга институција да го користи сервисот што институцијата провајдер го има регистрирано во системот.</w:t>
      </w:r>
    </w:p>
    <w:p w:rsidR="00482E28" w:rsidRDefault="00482E28" w:rsidP="00BC3583">
      <w:pPr>
        <w:pStyle w:val="ListParagraph"/>
        <w:ind w:left="780"/>
        <w:rPr>
          <w:color w:val="000000" w:themeColor="text1"/>
          <w:sz w:val="24"/>
          <w:szCs w:val="24"/>
          <w:lang w:val="mk-MK"/>
        </w:rPr>
      </w:pPr>
    </w:p>
    <w:p w:rsidR="00482E28" w:rsidRDefault="00482E28" w:rsidP="00482E28">
      <w:pPr>
        <w:pStyle w:val="ListParagraph"/>
        <w:numPr>
          <w:ilvl w:val="0"/>
          <w:numId w:val="9"/>
        </w:numPr>
        <w:rPr>
          <w:color w:val="000000" w:themeColor="text1"/>
          <w:sz w:val="24"/>
          <w:szCs w:val="24"/>
        </w:rPr>
      </w:pPr>
      <w:r>
        <w:rPr>
          <w:color w:val="000000" w:themeColor="text1"/>
          <w:sz w:val="24"/>
          <w:szCs w:val="24"/>
          <w:lang w:val="mk-MK"/>
        </w:rPr>
        <w:t xml:space="preserve">Треба да се креира Пристапна листа со институција </w:t>
      </w:r>
      <w:r>
        <w:rPr>
          <w:color w:val="000000" w:themeColor="text1"/>
          <w:sz w:val="24"/>
          <w:szCs w:val="24"/>
        </w:rPr>
        <w:t>‘</w:t>
      </w:r>
      <w:r w:rsidR="00A72231">
        <w:rPr>
          <w:color w:val="C00000"/>
          <w:sz w:val="24"/>
          <w:szCs w:val="24"/>
          <w:u w:val="single"/>
          <w:lang w:val="mk-MK"/>
        </w:rPr>
        <w:t>Централен регистар</w:t>
      </w:r>
      <w:r>
        <w:rPr>
          <w:color w:val="000000" w:themeColor="text1"/>
          <w:sz w:val="24"/>
          <w:szCs w:val="24"/>
        </w:rPr>
        <w:t xml:space="preserve"> ‘</w:t>
      </w:r>
      <w:r>
        <w:rPr>
          <w:color w:val="000000" w:themeColor="text1"/>
          <w:sz w:val="24"/>
          <w:szCs w:val="24"/>
          <w:lang w:val="mk-MK"/>
        </w:rPr>
        <w:t xml:space="preserve">, сервис </w:t>
      </w:r>
      <w:r>
        <w:rPr>
          <w:color w:val="000000" w:themeColor="text1"/>
          <w:sz w:val="24"/>
          <w:szCs w:val="24"/>
        </w:rPr>
        <w:t>‘</w:t>
      </w:r>
      <w:r w:rsidR="00A72231">
        <w:rPr>
          <w:color w:val="000000" w:themeColor="text1"/>
          <w:sz w:val="24"/>
          <w:szCs w:val="24"/>
          <w:lang w:val="mk-MK"/>
        </w:rPr>
        <w:t xml:space="preserve"> </w:t>
      </w:r>
      <w:r w:rsidR="00A72231">
        <w:rPr>
          <w:color w:val="C00000"/>
          <w:sz w:val="24"/>
          <w:szCs w:val="24"/>
          <w:u w:val="single"/>
          <w:lang w:val="mk-MK"/>
        </w:rPr>
        <w:t>Имотен лист</w:t>
      </w:r>
      <w:r w:rsidRPr="00482E28">
        <w:rPr>
          <w:color w:val="C00000"/>
          <w:sz w:val="24"/>
          <w:szCs w:val="24"/>
        </w:rPr>
        <w:t xml:space="preserve"> </w:t>
      </w:r>
      <w:r>
        <w:rPr>
          <w:color w:val="000000" w:themeColor="text1"/>
          <w:sz w:val="24"/>
          <w:szCs w:val="24"/>
        </w:rPr>
        <w:t>‘</w:t>
      </w:r>
      <w:r>
        <w:rPr>
          <w:color w:val="000000" w:themeColor="text1"/>
          <w:sz w:val="24"/>
          <w:szCs w:val="24"/>
          <w:lang w:val="mk-MK"/>
        </w:rPr>
        <w:t xml:space="preserve"> и метод единствениот кој ќе се појави при избор на паѓачката  листа за овој сервис.</w:t>
      </w:r>
    </w:p>
    <w:p w:rsidR="00482E28" w:rsidRPr="00482E28" w:rsidRDefault="00482E28" w:rsidP="00BC3583">
      <w:pPr>
        <w:pStyle w:val="ListParagraph"/>
        <w:ind w:left="780"/>
        <w:rPr>
          <w:color w:val="C00000"/>
          <w:sz w:val="24"/>
          <w:szCs w:val="24"/>
          <w:u w:val="single"/>
        </w:rPr>
      </w:pPr>
    </w:p>
    <w:p w:rsidR="00482E28" w:rsidRDefault="00482E28" w:rsidP="002A62E4">
      <w:pPr>
        <w:pStyle w:val="ListParagraph"/>
        <w:ind w:left="780"/>
        <w:rPr>
          <w:color w:val="000000" w:themeColor="text1"/>
          <w:sz w:val="24"/>
          <w:szCs w:val="24"/>
        </w:rPr>
      </w:pPr>
    </w:p>
    <w:p w:rsidR="00482E28" w:rsidRDefault="00482E28" w:rsidP="00562B95">
      <w:pPr>
        <w:pStyle w:val="ListParagraph"/>
        <w:ind w:left="1440"/>
        <w:rPr>
          <w:color w:val="000000" w:themeColor="text1"/>
          <w:sz w:val="24"/>
          <w:szCs w:val="24"/>
          <w:lang w:val="mk-MK"/>
        </w:rPr>
      </w:pPr>
      <w:r>
        <w:rPr>
          <w:color w:val="000000" w:themeColor="text1"/>
          <w:sz w:val="24"/>
          <w:szCs w:val="24"/>
          <w:lang w:val="mk-MK"/>
        </w:rPr>
        <w:t xml:space="preserve">Со клик на копчето </w:t>
      </w:r>
      <w:r>
        <w:rPr>
          <w:color w:val="000000" w:themeColor="text1"/>
          <w:sz w:val="24"/>
          <w:szCs w:val="24"/>
        </w:rPr>
        <w:t>‘</w:t>
      </w:r>
      <w:r>
        <w:rPr>
          <w:color w:val="000000" w:themeColor="text1"/>
          <w:sz w:val="24"/>
          <w:szCs w:val="24"/>
          <w:lang w:val="mk-MK"/>
        </w:rPr>
        <w:t>Креирај</w:t>
      </w:r>
      <w:r>
        <w:rPr>
          <w:color w:val="000000" w:themeColor="text1"/>
          <w:sz w:val="24"/>
          <w:szCs w:val="24"/>
        </w:rPr>
        <w:t>’</w:t>
      </w:r>
      <w:r>
        <w:rPr>
          <w:color w:val="000000" w:themeColor="text1"/>
          <w:sz w:val="24"/>
          <w:szCs w:val="24"/>
          <w:lang w:val="mk-MK"/>
        </w:rPr>
        <w:t xml:space="preserve">  се оди до </w:t>
      </w:r>
      <w:r>
        <w:rPr>
          <w:color w:val="000000" w:themeColor="text1"/>
          <w:sz w:val="24"/>
          <w:szCs w:val="24"/>
        </w:rPr>
        <w:t>view</w:t>
      </w:r>
      <w:r>
        <w:rPr>
          <w:color w:val="000000" w:themeColor="text1"/>
          <w:sz w:val="24"/>
          <w:szCs w:val="24"/>
          <w:lang w:val="mk-MK"/>
        </w:rPr>
        <w:t xml:space="preserve"> каде што треба да се креира пристапна листа со институција корисник </w:t>
      </w:r>
      <w:r>
        <w:rPr>
          <w:color w:val="000000" w:themeColor="text1"/>
          <w:sz w:val="24"/>
          <w:szCs w:val="24"/>
        </w:rPr>
        <w:t>‘</w:t>
      </w:r>
      <w:r w:rsidR="00A52467">
        <w:rPr>
          <w:color w:val="000000" w:themeColor="text1"/>
          <w:sz w:val="24"/>
          <w:szCs w:val="24"/>
          <w:lang w:val="mk-MK"/>
        </w:rPr>
        <w:t>Централен регистар</w:t>
      </w:r>
      <w:r>
        <w:rPr>
          <w:color w:val="000000" w:themeColor="text1"/>
          <w:sz w:val="24"/>
          <w:szCs w:val="24"/>
        </w:rPr>
        <w:t>’</w:t>
      </w:r>
      <w:r>
        <w:rPr>
          <w:color w:val="000000" w:themeColor="text1"/>
          <w:sz w:val="24"/>
          <w:szCs w:val="24"/>
          <w:lang w:val="mk-MK"/>
        </w:rPr>
        <w:t xml:space="preserve">, </w:t>
      </w:r>
    </w:p>
    <w:p w:rsidR="00482E28" w:rsidRDefault="00482E28" w:rsidP="002A62E4">
      <w:pPr>
        <w:pStyle w:val="ListParagraph"/>
        <w:ind w:left="780"/>
        <w:rPr>
          <w:color w:val="000000" w:themeColor="text1"/>
          <w:sz w:val="24"/>
          <w:szCs w:val="24"/>
          <w:lang w:val="mk-MK"/>
        </w:rPr>
      </w:pPr>
    </w:p>
    <w:p w:rsidR="00482E28" w:rsidRDefault="00482E28" w:rsidP="002A62E4">
      <w:pPr>
        <w:pStyle w:val="ListParagraph"/>
        <w:ind w:left="780"/>
        <w:rPr>
          <w:color w:val="000000" w:themeColor="text1"/>
          <w:sz w:val="24"/>
          <w:szCs w:val="24"/>
          <w:lang w:val="mk-MK"/>
        </w:rPr>
      </w:pPr>
      <w:r>
        <w:rPr>
          <w:noProof/>
          <w:color w:val="000000" w:themeColor="text1"/>
          <w:sz w:val="24"/>
          <w:szCs w:val="24"/>
        </w:rPr>
        <w:drawing>
          <wp:inline distT="0" distB="0" distL="0" distR="0" wp14:anchorId="46B48D2F" wp14:editId="17992DCD">
            <wp:extent cx="4371975" cy="1685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1685925"/>
                    </a:xfrm>
                    <a:prstGeom prst="rect">
                      <a:avLst/>
                    </a:prstGeom>
                    <a:noFill/>
                    <a:ln>
                      <a:noFill/>
                    </a:ln>
                  </pic:spPr>
                </pic:pic>
              </a:graphicData>
            </a:graphic>
          </wp:inline>
        </w:drawing>
      </w:r>
    </w:p>
    <w:p w:rsidR="00482E28" w:rsidRPr="00482E28" w:rsidRDefault="00482E28" w:rsidP="002A62E4">
      <w:pPr>
        <w:pStyle w:val="ListParagraph"/>
        <w:ind w:left="780"/>
        <w:rPr>
          <w:color w:val="000000" w:themeColor="text1"/>
          <w:sz w:val="24"/>
          <w:szCs w:val="24"/>
        </w:rPr>
      </w:pPr>
      <w:r>
        <w:rPr>
          <w:color w:val="000000" w:themeColor="text1"/>
          <w:sz w:val="24"/>
          <w:szCs w:val="24"/>
          <w:lang w:val="mk-MK"/>
        </w:rPr>
        <w:t xml:space="preserve">Се отвара </w:t>
      </w:r>
      <w:r>
        <w:rPr>
          <w:color w:val="000000" w:themeColor="text1"/>
          <w:sz w:val="24"/>
          <w:szCs w:val="24"/>
        </w:rPr>
        <w:t>view</w:t>
      </w:r>
      <w:r>
        <w:rPr>
          <w:color w:val="000000" w:themeColor="text1"/>
          <w:sz w:val="24"/>
          <w:szCs w:val="24"/>
          <w:lang w:val="mk-MK"/>
        </w:rPr>
        <w:t xml:space="preserve"> каде што ги избираме соодветните вредности од паѓачките листи</w:t>
      </w:r>
    </w:p>
    <w:p w:rsidR="00482E28" w:rsidRDefault="00A52467" w:rsidP="002A62E4">
      <w:pPr>
        <w:pStyle w:val="ListParagraph"/>
        <w:ind w:left="780"/>
        <w:rPr>
          <w:color w:val="000000" w:themeColor="text1"/>
          <w:sz w:val="24"/>
          <w:szCs w:val="24"/>
          <w:lang w:val="mk-MK"/>
        </w:rPr>
      </w:pPr>
      <w:r>
        <w:rPr>
          <w:noProof/>
          <w:color w:val="000000" w:themeColor="text1"/>
          <w:sz w:val="24"/>
          <w:szCs w:val="24"/>
        </w:rPr>
        <w:drawing>
          <wp:inline distT="0" distB="0" distL="0" distR="0">
            <wp:extent cx="4343400" cy="475297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4752975"/>
                    </a:xfrm>
                    <a:prstGeom prst="rect">
                      <a:avLst/>
                    </a:prstGeom>
                    <a:noFill/>
                    <a:ln>
                      <a:noFill/>
                    </a:ln>
                  </pic:spPr>
                </pic:pic>
              </a:graphicData>
            </a:graphic>
          </wp:inline>
        </w:drawing>
      </w:r>
    </w:p>
    <w:p w:rsidR="00482E28" w:rsidRDefault="00482E28" w:rsidP="00482E28">
      <w:pPr>
        <w:ind w:left="420" w:firstLine="300"/>
        <w:rPr>
          <w:color w:val="000000" w:themeColor="text1"/>
          <w:sz w:val="24"/>
          <w:szCs w:val="24"/>
          <w:lang w:val="mk-MK"/>
        </w:rPr>
      </w:pPr>
      <w:r>
        <w:rPr>
          <w:color w:val="000000" w:themeColor="text1"/>
          <w:sz w:val="24"/>
          <w:szCs w:val="24"/>
          <w:lang w:val="mk-MK"/>
        </w:rPr>
        <w:t xml:space="preserve">Со клик на копчето </w:t>
      </w:r>
      <w:r>
        <w:rPr>
          <w:color w:val="000000" w:themeColor="text1"/>
          <w:sz w:val="24"/>
          <w:szCs w:val="24"/>
        </w:rPr>
        <w:t>‘</w:t>
      </w:r>
      <w:r>
        <w:rPr>
          <w:color w:val="000000" w:themeColor="text1"/>
          <w:sz w:val="24"/>
          <w:szCs w:val="24"/>
          <w:lang w:val="mk-MK"/>
        </w:rPr>
        <w:t>Зачувај</w:t>
      </w:r>
      <w:r>
        <w:rPr>
          <w:color w:val="000000" w:themeColor="text1"/>
          <w:sz w:val="24"/>
          <w:szCs w:val="24"/>
        </w:rPr>
        <w:t>’</w:t>
      </w:r>
      <w:r>
        <w:rPr>
          <w:color w:val="000000" w:themeColor="text1"/>
          <w:sz w:val="24"/>
          <w:szCs w:val="24"/>
          <w:lang w:val="mk-MK"/>
        </w:rPr>
        <w:t xml:space="preserve"> треба да се добие зелена порака на екран за успешно креирање на пристапната листа. Доколку настане некој проблем треба да се погледнат соодветни логови кои се наоѓаат на следната локација </w:t>
      </w:r>
      <w:r>
        <w:rPr>
          <w:color w:val="000000" w:themeColor="text1"/>
          <w:sz w:val="24"/>
          <w:szCs w:val="24"/>
        </w:rPr>
        <w:t>’</w:t>
      </w:r>
      <w:r w:rsidR="00A52467">
        <w:rPr>
          <w:color w:val="000000" w:themeColor="text1"/>
          <w:sz w:val="24"/>
          <w:szCs w:val="24"/>
          <w:lang w:val="mk-MK"/>
        </w:rPr>
        <w:t>C:\Interop\logs\</w:t>
      </w:r>
      <w:r w:rsidR="00A52467">
        <w:rPr>
          <w:color w:val="000000" w:themeColor="text1"/>
          <w:sz w:val="24"/>
          <w:szCs w:val="24"/>
        </w:rPr>
        <w:t>AKN</w:t>
      </w:r>
      <w:r w:rsidRPr="003D5EA6">
        <w:rPr>
          <w:color w:val="000000" w:themeColor="text1"/>
          <w:sz w:val="24"/>
          <w:szCs w:val="24"/>
          <w:lang w:val="mk-MK"/>
        </w:rPr>
        <w:t>Api</w:t>
      </w:r>
      <w:r>
        <w:rPr>
          <w:color w:val="000000" w:themeColor="text1"/>
          <w:sz w:val="24"/>
          <w:szCs w:val="24"/>
        </w:rPr>
        <w:t>’</w:t>
      </w:r>
      <w:r>
        <w:rPr>
          <w:color w:val="000000" w:themeColor="text1"/>
          <w:sz w:val="24"/>
          <w:szCs w:val="24"/>
          <w:lang w:val="mk-MK"/>
        </w:rPr>
        <w:t xml:space="preserve">. Доколку има запис за грешка бидејќи се користи </w:t>
      </w:r>
      <w:proofErr w:type="spellStart"/>
      <w:r>
        <w:rPr>
          <w:color w:val="000000" w:themeColor="text1"/>
          <w:sz w:val="24"/>
          <w:szCs w:val="24"/>
        </w:rPr>
        <w:t>NLogger</w:t>
      </w:r>
      <w:proofErr w:type="spellEnd"/>
      <w:r>
        <w:rPr>
          <w:color w:val="000000" w:themeColor="text1"/>
          <w:sz w:val="24"/>
          <w:szCs w:val="24"/>
          <w:lang w:val="mk-MK"/>
        </w:rPr>
        <w:t>, на оваа локација би требало да има .</w:t>
      </w:r>
      <w:r>
        <w:rPr>
          <w:color w:val="000000" w:themeColor="text1"/>
          <w:sz w:val="24"/>
          <w:szCs w:val="24"/>
          <w:lang w:val="hr-HR"/>
        </w:rPr>
        <w:t xml:space="preserve">txt </w:t>
      </w:r>
      <w:r>
        <w:rPr>
          <w:color w:val="000000" w:themeColor="text1"/>
          <w:sz w:val="24"/>
          <w:szCs w:val="24"/>
          <w:lang w:val="mk-MK"/>
        </w:rPr>
        <w:t xml:space="preserve">фајлови кои во сопствениот назив би имале збор </w:t>
      </w:r>
      <w:r>
        <w:rPr>
          <w:color w:val="000000" w:themeColor="text1"/>
          <w:sz w:val="24"/>
          <w:szCs w:val="24"/>
        </w:rPr>
        <w:t>‘Error_’</w:t>
      </w:r>
      <w:r>
        <w:rPr>
          <w:color w:val="000000" w:themeColor="text1"/>
          <w:sz w:val="24"/>
          <w:szCs w:val="24"/>
          <w:lang w:val="mk-MK"/>
        </w:rPr>
        <w:t>.</w:t>
      </w:r>
    </w:p>
    <w:p w:rsidR="00482E28" w:rsidRDefault="00482E28" w:rsidP="00482E28">
      <w:pPr>
        <w:ind w:left="420" w:firstLine="300"/>
        <w:rPr>
          <w:color w:val="000000" w:themeColor="text1"/>
          <w:sz w:val="24"/>
          <w:szCs w:val="24"/>
          <w:lang w:val="mk-MK"/>
        </w:rPr>
      </w:pPr>
      <w:r>
        <w:rPr>
          <w:color w:val="000000" w:themeColor="text1"/>
          <w:sz w:val="24"/>
          <w:szCs w:val="24"/>
          <w:lang w:val="mk-MK"/>
        </w:rPr>
        <w:t>Откако успешно ќе се креира пристапна</w:t>
      </w:r>
      <w:r w:rsidR="00783BF3">
        <w:rPr>
          <w:color w:val="000000" w:themeColor="text1"/>
          <w:sz w:val="24"/>
          <w:szCs w:val="24"/>
          <w:lang w:val="mk-MK"/>
        </w:rPr>
        <w:t>та</w:t>
      </w:r>
      <w:r>
        <w:rPr>
          <w:color w:val="000000" w:themeColor="text1"/>
          <w:sz w:val="24"/>
          <w:szCs w:val="24"/>
          <w:lang w:val="mk-MK"/>
        </w:rPr>
        <w:t xml:space="preserve"> листа </w:t>
      </w:r>
      <w:r w:rsidR="00783BF3">
        <w:rPr>
          <w:color w:val="000000" w:themeColor="text1"/>
          <w:sz w:val="24"/>
          <w:szCs w:val="24"/>
          <w:lang w:val="mk-MK"/>
        </w:rPr>
        <w:t xml:space="preserve">би требало </w:t>
      </w:r>
      <w:r>
        <w:rPr>
          <w:color w:val="000000" w:themeColor="text1"/>
          <w:sz w:val="24"/>
          <w:szCs w:val="24"/>
          <w:lang w:val="mk-MK"/>
        </w:rPr>
        <w:t>институција</w:t>
      </w:r>
      <w:r w:rsidR="00783BF3">
        <w:rPr>
          <w:color w:val="000000" w:themeColor="text1"/>
          <w:sz w:val="24"/>
          <w:szCs w:val="24"/>
          <w:lang w:val="mk-MK"/>
        </w:rPr>
        <w:t>та</w:t>
      </w:r>
      <w:r>
        <w:rPr>
          <w:color w:val="000000" w:themeColor="text1"/>
          <w:sz w:val="24"/>
          <w:szCs w:val="24"/>
          <w:lang w:val="mk-MK"/>
        </w:rPr>
        <w:t xml:space="preserve"> </w:t>
      </w:r>
      <w:r w:rsidR="00A52467">
        <w:rPr>
          <w:color w:val="000000" w:themeColor="text1"/>
          <w:sz w:val="24"/>
          <w:szCs w:val="24"/>
          <w:lang w:val="mk-MK"/>
        </w:rPr>
        <w:t>корисник</w:t>
      </w:r>
      <w:r>
        <w:rPr>
          <w:color w:val="000000" w:themeColor="text1"/>
          <w:sz w:val="24"/>
          <w:szCs w:val="24"/>
          <w:lang w:val="mk-MK"/>
        </w:rPr>
        <w:t xml:space="preserve"> на услугата</w:t>
      </w:r>
      <w:r w:rsidR="00783BF3">
        <w:rPr>
          <w:color w:val="000000" w:themeColor="text1"/>
          <w:sz w:val="24"/>
          <w:szCs w:val="24"/>
          <w:lang w:val="mk-MK"/>
        </w:rPr>
        <w:t xml:space="preserve"> т.е </w:t>
      </w:r>
      <w:r w:rsidR="00A52467">
        <w:rPr>
          <w:color w:val="000000" w:themeColor="text1"/>
          <w:sz w:val="24"/>
          <w:szCs w:val="24"/>
          <w:lang w:val="mk-MK"/>
        </w:rPr>
        <w:t>Централен регистар</w:t>
      </w:r>
      <w:r w:rsidR="00783BF3">
        <w:rPr>
          <w:color w:val="000000" w:themeColor="text1"/>
          <w:sz w:val="24"/>
          <w:szCs w:val="24"/>
          <w:lang w:val="mk-MK"/>
        </w:rPr>
        <w:t xml:space="preserve"> </w:t>
      </w:r>
      <w:r w:rsidR="00783BF3" w:rsidRPr="00783BF3">
        <w:rPr>
          <w:color w:val="000000" w:themeColor="text1"/>
          <w:sz w:val="24"/>
          <w:szCs w:val="24"/>
          <w:u w:val="single"/>
          <w:lang w:val="mk-MK"/>
        </w:rPr>
        <w:t>да го тестира</w:t>
      </w:r>
      <w:r w:rsidR="00783BF3">
        <w:rPr>
          <w:color w:val="000000" w:themeColor="text1"/>
          <w:sz w:val="24"/>
          <w:szCs w:val="24"/>
          <w:lang w:val="mk-MK"/>
        </w:rPr>
        <w:t xml:space="preserve"> повикувањето на сервисот </w:t>
      </w:r>
      <w:r w:rsidR="00A52467">
        <w:rPr>
          <w:color w:val="C00000"/>
          <w:sz w:val="24"/>
          <w:szCs w:val="24"/>
          <w:u w:val="single"/>
          <w:lang w:val="mk-MK"/>
        </w:rPr>
        <w:t>Имотен лист</w:t>
      </w:r>
      <w:r>
        <w:rPr>
          <w:color w:val="C00000"/>
          <w:sz w:val="24"/>
          <w:szCs w:val="24"/>
          <w:u w:val="single"/>
          <w:lang w:val="mk-MK"/>
        </w:rPr>
        <w:t xml:space="preserve"> </w:t>
      </w:r>
      <w:r>
        <w:rPr>
          <w:color w:val="000000" w:themeColor="text1"/>
          <w:sz w:val="24"/>
          <w:szCs w:val="24"/>
          <w:lang w:val="mk-MK"/>
        </w:rPr>
        <w:t>преку портал.</w:t>
      </w:r>
      <w:r w:rsidR="00783BF3">
        <w:rPr>
          <w:color w:val="000000" w:themeColor="text1"/>
          <w:sz w:val="24"/>
          <w:szCs w:val="24"/>
          <w:lang w:val="mk-MK"/>
        </w:rPr>
        <w:t xml:space="preserve"> (</w:t>
      </w:r>
      <w:r w:rsidR="00783BF3" w:rsidRPr="00783BF3">
        <w:rPr>
          <w:color w:val="C00000"/>
          <w:sz w:val="24"/>
          <w:szCs w:val="24"/>
          <w:lang w:val="mk-MK"/>
        </w:rPr>
        <w:t xml:space="preserve">пред да </w:t>
      </w:r>
      <w:r w:rsidR="00783BF3" w:rsidRPr="00783BF3">
        <w:rPr>
          <w:color w:val="C00000"/>
          <w:sz w:val="24"/>
          <w:szCs w:val="24"/>
          <w:lang w:val="mk-MK"/>
        </w:rPr>
        <w:lastRenderedPageBreak/>
        <w:t>го тестира повикувањето треба</w:t>
      </w:r>
      <w:r w:rsidR="00C72FAF">
        <w:rPr>
          <w:color w:val="C00000"/>
          <w:sz w:val="24"/>
          <w:szCs w:val="24"/>
          <w:lang w:val="mk-MK"/>
        </w:rPr>
        <w:t xml:space="preserve"> да</w:t>
      </w:r>
      <w:r w:rsidR="00783BF3" w:rsidRPr="00783BF3">
        <w:rPr>
          <w:color w:val="C00000"/>
          <w:sz w:val="24"/>
          <w:szCs w:val="24"/>
          <w:lang w:val="mk-MK"/>
        </w:rPr>
        <w:t xml:space="preserve"> се поминат сите чекори во самото упатство за комуникациски клиент </w:t>
      </w:r>
      <w:r w:rsidR="00A52467">
        <w:rPr>
          <w:color w:val="C00000"/>
          <w:sz w:val="24"/>
          <w:szCs w:val="24"/>
          <w:lang w:val="mk-MK"/>
        </w:rPr>
        <w:t>Централен регистар</w:t>
      </w:r>
      <w:r w:rsidR="00783BF3">
        <w:rPr>
          <w:color w:val="000000" w:themeColor="text1"/>
          <w:sz w:val="24"/>
          <w:szCs w:val="24"/>
          <w:lang w:val="mk-MK"/>
        </w:rPr>
        <w:t>)</w:t>
      </w:r>
      <w:r w:rsidR="00A52467">
        <w:rPr>
          <w:color w:val="000000" w:themeColor="text1"/>
          <w:sz w:val="24"/>
          <w:szCs w:val="24"/>
          <w:lang w:val="mk-MK"/>
        </w:rPr>
        <w:t xml:space="preserve"> – види со лицето кое го ажурира Централен регистар</w:t>
      </w:r>
    </w:p>
    <w:p w:rsidR="00C72FAF" w:rsidRDefault="00C72FAF" w:rsidP="00482E28">
      <w:pPr>
        <w:ind w:left="420" w:firstLine="300"/>
        <w:rPr>
          <w:color w:val="000000" w:themeColor="text1"/>
          <w:sz w:val="24"/>
          <w:szCs w:val="24"/>
          <w:lang w:val="mk-MK"/>
        </w:rPr>
      </w:pPr>
    </w:p>
    <w:p w:rsidR="00C72FAF" w:rsidRDefault="00C72FAF" w:rsidP="00C72FAF">
      <w:pPr>
        <w:pStyle w:val="ListParagraph"/>
        <w:numPr>
          <w:ilvl w:val="0"/>
          <w:numId w:val="9"/>
        </w:numPr>
        <w:rPr>
          <w:color w:val="000000" w:themeColor="text1"/>
          <w:sz w:val="24"/>
          <w:szCs w:val="24"/>
        </w:rPr>
      </w:pPr>
      <w:r>
        <w:rPr>
          <w:color w:val="000000" w:themeColor="text1"/>
          <w:sz w:val="24"/>
          <w:szCs w:val="24"/>
          <w:lang w:val="mk-MK"/>
        </w:rPr>
        <w:t xml:space="preserve">Треба да се креира Пристапна листа со институција </w:t>
      </w:r>
      <w:r>
        <w:rPr>
          <w:color w:val="000000" w:themeColor="text1"/>
          <w:sz w:val="24"/>
          <w:szCs w:val="24"/>
        </w:rPr>
        <w:t xml:space="preserve">‘ </w:t>
      </w:r>
      <w:r w:rsidR="00A52467">
        <w:rPr>
          <w:color w:val="C00000"/>
          <w:sz w:val="24"/>
          <w:szCs w:val="24"/>
          <w:u w:val="single"/>
          <w:lang w:val="mk-MK"/>
        </w:rPr>
        <w:t>Централен регистар</w:t>
      </w:r>
      <w:r>
        <w:rPr>
          <w:color w:val="000000" w:themeColor="text1"/>
          <w:sz w:val="24"/>
          <w:szCs w:val="24"/>
        </w:rPr>
        <w:t xml:space="preserve"> ‘</w:t>
      </w:r>
      <w:r>
        <w:rPr>
          <w:color w:val="000000" w:themeColor="text1"/>
          <w:sz w:val="24"/>
          <w:szCs w:val="24"/>
          <w:lang w:val="mk-MK"/>
        </w:rPr>
        <w:t xml:space="preserve">, сервис </w:t>
      </w:r>
      <w:r>
        <w:rPr>
          <w:color w:val="000000" w:themeColor="text1"/>
          <w:sz w:val="24"/>
          <w:szCs w:val="24"/>
        </w:rPr>
        <w:t xml:space="preserve">‘ </w:t>
      </w:r>
      <w:r w:rsidR="00A52467">
        <w:rPr>
          <w:color w:val="C00000"/>
          <w:sz w:val="24"/>
          <w:szCs w:val="24"/>
          <w:u w:val="single"/>
          <w:lang w:val="mk-MK"/>
        </w:rPr>
        <w:t>Парцела</w:t>
      </w:r>
      <w:r w:rsidRPr="00482E28">
        <w:rPr>
          <w:color w:val="C00000"/>
          <w:sz w:val="24"/>
          <w:szCs w:val="24"/>
        </w:rPr>
        <w:t xml:space="preserve"> </w:t>
      </w:r>
      <w:r>
        <w:rPr>
          <w:color w:val="000000" w:themeColor="text1"/>
          <w:sz w:val="24"/>
          <w:szCs w:val="24"/>
        </w:rPr>
        <w:t>‘</w:t>
      </w:r>
      <w:r>
        <w:rPr>
          <w:color w:val="000000" w:themeColor="text1"/>
          <w:sz w:val="24"/>
          <w:szCs w:val="24"/>
          <w:lang w:val="mk-MK"/>
        </w:rPr>
        <w:t xml:space="preserve"> и метод единствениот кој ќе се појави при избор на паѓачката  листа за овој сервис.</w:t>
      </w:r>
    </w:p>
    <w:p w:rsidR="00C72FAF" w:rsidRPr="00482E28" w:rsidRDefault="00C72FAF" w:rsidP="00C72FAF">
      <w:pPr>
        <w:pStyle w:val="ListParagraph"/>
        <w:ind w:left="780"/>
        <w:rPr>
          <w:color w:val="C00000"/>
          <w:sz w:val="24"/>
          <w:szCs w:val="24"/>
          <w:u w:val="single"/>
        </w:rPr>
      </w:pPr>
    </w:p>
    <w:p w:rsidR="00C72FAF" w:rsidRDefault="00C72FAF" w:rsidP="00C72FAF">
      <w:pPr>
        <w:pStyle w:val="ListParagraph"/>
        <w:ind w:left="780"/>
        <w:rPr>
          <w:color w:val="000000" w:themeColor="text1"/>
          <w:sz w:val="24"/>
          <w:szCs w:val="24"/>
        </w:rPr>
      </w:pPr>
    </w:p>
    <w:p w:rsidR="00C72FAF" w:rsidRDefault="00C72FAF" w:rsidP="00C72FAF">
      <w:pPr>
        <w:pStyle w:val="ListParagraph"/>
        <w:ind w:left="780" w:firstLine="660"/>
        <w:rPr>
          <w:color w:val="000000" w:themeColor="text1"/>
          <w:sz w:val="24"/>
          <w:szCs w:val="24"/>
          <w:lang w:val="mk-MK"/>
        </w:rPr>
      </w:pPr>
      <w:r>
        <w:rPr>
          <w:color w:val="000000" w:themeColor="text1"/>
          <w:sz w:val="24"/>
          <w:szCs w:val="24"/>
          <w:lang w:val="mk-MK"/>
        </w:rPr>
        <w:t xml:space="preserve">Со клик на копчето </w:t>
      </w:r>
      <w:r>
        <w:rPr>
          <w:color w:val="000000" w:themeColor="text1"/>
          <w:sz w:val="24"/>
          <w:szCs w:val="24"/>
        </w:rPr>
        <w:t>‘</w:t>
      </w:r>
      <w:r>
        <w:rPr>
          <w:color w:val="000000" w:themeColor="text1"/>
          <w:sz w:val="24"/>
          <w:szCs w:val="24"/>
          <w:lang w:val="mk-MK"/>
        </w:rPr>
        <w:t>Креирај</w:t>
      </w:r>
      <w:r>
        <w:rPr>
          <w:color w:val="000000" w:themeColor="text1"/>
          <w:sz w:val="24"/>
          <w:szCs w:val="24"/>
        </w:rPr>
        <w:t>’</w:t>
      </w:r>
      <w:r>
        <w:rPr>
          <w:color w:val="000000" w:themeColor="text1"/>
          <w:sz w:val="24"/>
          <w:szCs w:val="24"/>
          <w:lang w:val="mk-MK"/>
        </w:rPr>
        <w:t xml:space="preserve">  се оди до </w:t>
      </w:r>
      <w:r>
        <w:rPr>
          <w:color w:val="000000" w:themeColor="text1"/>
          <w:sz w:val="24"/>
          <w:szCs w:val="24"/>
        </w:rPr>
        <w:t>view</w:t>
      </w:r>
      <w:r>
        <w:rPr>
          <w:color w:val="000000" w:themeColor="text1"/>
          <w:sz w:val="24"/>
          <w:szCs w:val="24"/>
          <w:lang w:val="mk-MK"/>
        </w:rPr>
        <w:t xml:space="preserve"> каде што треба да се креира пристапна листа со институција корисник </w:t>
      </w:r>
      <w:r>
        <w:rPr>
          <w:color w:val="000000" w:themeColor="text1"/>
          <w:sz w:val="24"/>
          <w:szCs w:val="24"/>
        </w:rPr>
        <w:t>‘</w:t>
      </w:r>
      <w:r w:rsidR="00A52467">
        <w:rPr>
          <w:color w:val="000000" w:themeColor="text1"/>
          <w:sz w:val="24"/>
          <w:szCs w:val="24"/>
          <w:lang w:val="mk-MK"/>
        </w:rPr>
        <w:t>Централен регистар</w:t>
      </w:r>
      <w:r>
        <w:rPr>
          <w:color w:val="000000" w:themeColor="text1"/>
          <w:sz w:val="24"/>
          <w:szCs w:val="24"/>
        </w:rPr>
        <w:t>’</w:t>
      </w:r>
      <w:r>
        <w:rPr>
          <w:color w:val="000000" w:themeColor="text1"/>
          <w:sz w:val="24"/>
          <w:szCs w:val="24"/>
          <w:lang w:val="mk-MK"/>
        </w:rPr>
        <w:t xml:space="preserve">, </w:t>
      </w:r>
    </w:p>
    <w:p w:rsidR="00C72FAF" w:rsidRDefault="00C72FAF" w:rsidP="00C72FAF">
      <w:pPr>
        <w:pStyle w:val="ListParagraph"/>
        <w:ind w:left="780" w:firstLine="660"/>
        <w:rPr>
          <w:color w:val="000000" w:themeColor="text1"/>
          <w:sz w:val="24"/>
          <w:szCs w:val="24"/>
          <w:lang w:val="mk-MK"/>
        </w:rPr>
      </w:pPr>
      <w:r>
        <w:rPr>
          <w:noProof/>
          <w:color w:val="000000" w:themeColor="text1"/>
          <w:sz w:val="24"/>
          <w:szCs w:val="24"/>
        </w:rPr>
        <w:drawing>
          <wp:inline distT="0" distB="0" distL="0" distR="0" wp14:anchorId="469A0C28" wp14:editId="1ED13AF7">
            <wp:extent cx="4371975" cy="1685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1685925"/>
                    </a:xfrm>
                    <a:prstGeom prst="rect">
                      <a:avLst/>
                    </a:prstGeom>
                    <a:noFill/>
                    <a:ln>
                      <a:noFill/>
                    </a:ln>
                  </pic:spPr>
                </pic:pic>
              </a:graphicData>
            </a:graphic>
          </wp:inline>
        </w:drawing>
      </w:r>
    </w:p>
    <w:p w:rsidR="00C72FAF" w:rsidRDefault="00C72FAF" w:rsidP="00C72FAF">
      <w:pPr>
        <w:pStyle w:val="ListParagraph"/>
        <w:ind w:left="780" w:firstLine="660"/>
        <w:rPr>
          <w:color w:val="000000" w:themeColor="text1"/>
          <w:sz w:val="24"/>
          <w:szCs w:val="24"/>
          <w:lang w:val="mk-MK"/>
        </w:rPr>
      </w:pPr>
      <w:r>
        <w:rPr>
          <w:color w:val="000000" w:themeColor="text1"/>
          <w:sz w:val="24"/>
          <w:szCs w:val="24"/>
          <w:lang w:val="mk-MK"/>
        </w:rPr>
        <w:t xml:space="preserve">Се отвара </w:t>
      </w:r>
      <w:r>
        <w:rPr>
          <w:color w:val="000000" w:themeColor="text1"/>
          <w:sz w:val="24"/>
          <w:szCs w:val="24"/>
        </w:rPr>
        <w:t>view</w:t>
      </w:r>
      <w:r>
        <w:rPr>
          <w:color w:val="000000" w:themeColor="text1"/>
          <w:sz w:val="24"/>
          <w:szCs w:val="24"/>
          <w:lang w:val="mk-MK"/>
        </w:rPr>
        <w:t xml:space="preserve"> каде што ги избираме соодветните вредности од паѓачките листи</w:t>
      </w:r>
    </w:p>
    <w:p w:rsidR="00C72FAF" w:rsidRDefault="00C72FAF" w:rsidP="00C72FAF">
      <w:pPr>
        <w:pStyle w:val="ListParagraph"/>
        <w:ind w:left="780" w:firstLine="660"/>
        <w:rPr>
          <w:color w:val="000000" w:themeColor="text1"/>
          <w:sz w:val="24"/>
          <w:szCs w:val="24"/>
          <w:lang w:val="mk-MK"/>
        </w:rPr>
      </w:pPr>
    </w:p>
    <w:p w:rsidR="00C72FAF" w:rsidRPr="00482E28" w:rsidRDefault="00A52467" w:rsidP="00C72FAF">
      <w:pPr>
        <w:pStyle w:val="ListParagraph"/>
        <w:ind w:left="780" w:firstLine="660"/>
        <w:rPr>
          <w:color w:val="000000" w:themeColor="text1"/>
          <w:sz w:val="24"/>
          <w:szCs w:val="24"/>
        </w:rPr>
      </w:pPr>
      <w:r>
        <w:rPr>
          <w:noProof/>
          <w:color w:val="000000" w:themeColor="text1"/>
          <w:sz w:val="24"/>
          <w:szCs w:val="24"/>
        </w:rPr>
        <w:lastRenderedPageBreak/>
        <w:drawing>
          <wp:inline distT="0" distB="0" distL="0" distR="0">
            <wp:extent cx="4476750" cy="47244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6750" cy="4724400"/>
                    </a:xfrm>
                    <a:prstGeom prst="rect">
                      <a:avLst/>
                    </a:prstGeom>
                    <a:noFill/>
                    <a:ln>
                      <a:noFill/>
                    </a:ln>
                  </pic:spPr>
                </pic:pic>
              </a:graphicData>
            </a:graphic>
          </wp:inline>
        </w:drawing>
      </w:r>
    </w:p>
    <w:p w:rsidR="00C72FAF" w:rsidRPr="00C72FAF" w:rsidRDefault="00C72FAF" w:rsidP="00C72FAF">
      <w:pPr>
        <w:pStyle w:val="ListParagraph"/>
        <w:ind w:left="1560"/>
        <w:rPr>
          <w:color w:val="000000" w:themeColor="text1"/>
          <w:sz w:val="24"/>
          <w:szCs w:val="24"/>
          <w:lang w:val="mk-MK"/>
        </w:rPr>
      </w:pPr>
    </w:p>
    <w:p w:rsidR="00C72FAF" w:rsidRDefault="00C72FAF" w:rsidP="00482E28">
      <w:pPr>
        <w:ind w:left="420" w:firstLine="300"/>
        <w:rPr>
          <w:color w:val="000000" w:themeColor="text1"/>
          <w:sz w:val="24"/>
          <w:szCs w:val="24"/>
          <w:lang w:val="mk-MK"/>
        </w:rPr>
      </w:pPr>
    </w:p>
    <w:p w:rsidR="00C72FAF" w:rsidRDefault="00C72FAF" w:rsidP="00C72FAF">
      <w:pPr>
        <w:ind w:left="720" w:firstLine="300"/>
        <w:rPr>
          <w:color w:val="000000" w:themeColor="text1"/>
          <w:sz w:val="24"/>
          <w:szCs w:val="24"/>
          <w:lang w:val="mk-MK"/>
        </w:rPr>
      </w:pPr>
      <w:r>
        <w:rPr>
          <w:color w:val="000000" w:themeColor="text1"/>
          <w:sz w:val="24"/>
          <w:szCs w:val="24"/>
          <w:lang w:val="mk-MK"/>
        </w:rPr>
        <w:t xml:space="preserve">Со клик на копчето </w:t>
      </w:r>
      <w:r>
        <w:rPr>
          <w:color w:val="000000" w:themeColor="text1"/>
          <w:sz w:val="24"/>
          <w:szCs w:val="24"/>
        </w:rPr>
        <w:t>‘</w:t>
      </w:r>
      <w:r>
        <w:rPr>
          <w:color w:val="000000" w:themeColor="text1"/>
          <w:sz w:val="24"/>
          <w:szCs w:val="24"/>
          <w:lang w:val="mk-MK"/>
        </w:rPr>
        <w:t>Зачувај</w:t>
      </w:r>
      <w:r>
        <w:rPr>
          <w:color w:val="000000" w:themeColor="text1"/>
          <w:sz w:val="24"/>
          <w:szCs w:val="24"/>
        </w:rPr>
        <w:t>’</w:t>
      </w:r>
      <w:r>
        <w:rPr>
          <w:color w:val="000000" w:themeColor="text1"/>
          <w:sz w:val="24"/>
          <w:szCs w:val="24"/>
          <w:lang w:val="mk-MK"/>
        </w:rPr>
        <w:t xml:space="preserve"> треба да се добие зелена порака на екран за успешно креирање на пристапната листа. Доколку настане некој проблем треба да се погледнат соодветни логови кои се наоѓаат на следната локација </w:t>
      </w:r>
      <w:r>
        <w:rPr>
          <w:color w:val="000000" w:themeColor="text1"/>
          <w:sz w:val="24"/>
          <w:szCs w:val="24"/>
        </w:rPr>
        <w:t>’</w:t>
      </w:r>
      <w:r w:rsidR="00A52467">
        <w:rPr>
          <w:color w:val="000000" w:themeColor="text1"/>
          <w:sz w:val="24"/>
          <w:szCs w:val="24"/>
          <w:lang w:val="mk-MK"/>
        </w:rPr>
        <w:t>C:\Interop\logs\</w:t>
      </w:r>
      <w:r w:rsidR="00A52467">
        <w:rPr>
          <w:color w:val="000000" w:themeColor="text1"/>
          <w:sz w:val="24"/>
          <w:szCs w:val="24"/>
        </w:rPr>
        <w:t>AKN</w:t>
      </w:r>
      <w:r w:rsidRPr="003D5EA6">
        <w:rPr>
          <w:color w:val="000000" w:themeColor="text1"/>
          <w:sz w:val="24"/>
          <w:szCs w:val="24"/>
          <w:lang w:val="mk-MK"/>
        </w:rPr>
        <w:t>Api</w:t>
      </w:r>
      <w:r>
        <w:rPr>
          <w:color w:val="000000" w:themeColor="text1"/>
          <w:sz w:val="24"/>
          <w:szCs w:val="24"/>
        </w:rPr>
        <w:t>’</w:t>
      </w:r>
      <w:r>
        <w:rPr>
          <w:color w:val="000000" w:themeColor="text1"/>
          <w:sz w:val="24"/>
          <w:szCs w:val="24"/>
          <w:lang w:val="mk-MK"/>
        </w:rPr>
        <w:t xml:space="preserve">. Доколку има запис за грешка бидејќи се користи </w:t>
      </w:r>
      <w:proofErr w:type="spellStart"/>
      <w:r>
        <w:rPr>
          <w:color w:val="000000" w:themeColor="text1"/>
          <w:sz w:val="24"/>
          <w:szCs w:val="24"/>
        </w:rPr>
        <w:t>NLogger</w:t>
      </w:r>
      <w:proofErr w:type="spellEnd"/>
      <w:r>
        <w:rPr>
          <w:color w:val="000000" w:themeColor="text1"/>
          <w:sz w:val="24"/>
          <w:szCs w:val="24"/>
          <w:lang w:val="mk-MK"/>
        </w:rPr>
        <w:t>, на оваа локација би требало да има .</w:t>
      </w:r>
      <w:r>
        <w:rPr>
          <w:color w:val="000000" w:themeColor="text1"/>
          <w:sz w:val="24"/>
          <w:szCs w:val="24"/>
          <w:lang w:val="hr-HR"/>
        </w:rPr>
        <w:t xml:space="preserve">txt </w:t>
      </w:r>
      <w:r>
        <w:rPr>
          <w:color w:val="000000" w:themeColor="text1"/>
          <w:sz w:val="24"/>
          <w:szCs w:val="24"/>
          <w:lang w:val="mk-MK"/>
        </w:rPr>
        <w:t xml:space="preserve">фајлови кои во сопствениот назив би имале збор </w:t>
      </w:r>
      <w:r>
        <w:rPr>
          <w:color w:val="000000" w:themeColor="text1"/>
          <w:sz w:val="24"/>
          <w:szCs w:val="24"/>
        </w:rPr>
        <w:t>‘Error_’</w:t>
      </w:r>
      <w:r>
        <w:rPr>
          <w:color w:val="000000" w:themeColor="text1"/>
          <w:sz w:val="24"/>
          <w:szCs w:val="24"/>
          <w:lang w:val="mk-MK"/>
        </w:rPr>
        <w:t>.</w:t>
      </w:r>
    </w:p>
    <w:p w:rsidR="00A52467" w:rsidRDefault="00C72FAF" w:rsidP="00A52467">
      <w:pPr>
        <w:ind w:left="420" w:firstLine="300"/>
        <w:rPr>
          <w:color w:val="000000" w:themeColor="text1"/>
          <w:sz w:val="24"/>
          <w:szCs w:val="24"/>
          <w:lang w:val="mk-MK"/>
        </w:rPr>
      </w:pPr>
      <w:r>
        <w:rPr>
          <w:color w:val="000000" w:themeColor="text1"/>
          <w:sz w:val="24"/>
          <w:szCs w:val="24"/>
          <w:lang w:val="mk-MK"/>
        </w:rPr>
        <w:t xml:space="preserve">Откако успешно ќе се креира пристапната листа би требало институцијата конзумент на услугата т.е </w:t>
      </w:r>
      <w:r w:rsidR="00A52467">
        <w:rPr>
          <w:color w:val="000000" w:themeColor="text1"/>
          <w:sz w:val="24"/>
          <w:szCs w:val="24"/>
          <w:lang w:val="mk-MK"/>
        </w:rPr>
        <w:t>Централен регистар</w:t>
      </w:r>
      <w:r>
        <w:rPr>
          <w:color w:val="000000" w:themeColor="text1"/>
          <w:sz w:val="24"/>
          <w:szCs w:val="24"/>
          <w:lang w:val="mk-MK"/>
        </w:rPr>
        <w:t xml:space="preserve"> </w:t>
      </w:r>
      <w:r w:rsidRPr="00783BF3">
        <w:rPr>
          <w:color w:val="000000" w:themeColor="text1"/>
          <w:sz w:val="24"/>
          <w:szCs w:val="24"/>
          <w:u w:val="single"/>
          <w:lang w:val="mk-MK"/>
        </w:rPr>
        <w:t>да го тестира</w:t>
      </w:r>
      <w:r>
        <w:rPr>
          <w:color w:val="000000" w:themeColor="text1"/>
          <w:sz w:val="24"/>
          <w:szCs w:val="24"/>
          <w:lang w:val="mk-MK"/>
        </w:rPr>
        <w:t xml:space="preserve"> повикувањето на сервисот  </w:t>
      </w:r>
      <w:r w:rsidR="00A52467">
        <w:rPr>
          <w:color w:val="C00000"/>
          <w:sz w:val="24"/>
          <w:szCs w:val="24"/>
          <w:u w:val="single"/>
          <w:lang w:val="mk-MK"/>
        </w:rPr>
        <w:t>Парцела</w:t>
      </w:r>
      <w:r>
        <w:rPr>
          <w:color w:val="C00000"/>
          <w:sz w:val="24"/>
          <w:szCs w:val="24"/>
          <w:u w:val="single"/>
          <w:lang w:val="mk-MK"/>
        </w:rPr>
        <w:t xml:space="preserve"> </w:t>
      </w:r>
      <w:r>
        <w:rPr>
          <w:color w:val="000000" w:themeColor="text1"/>
          <w:sz w:val="24"/>
          <w:szCs w:val="24"/>
          <w:lang w:val="mk-MK"/>
        </w:rPr>
        <w:t>преку портал. (</w:t>
      </w:r>
      <w:r w:rsidRPr="00783BF3">
        <w:rPr>
          <w:color w:val="C00000"/>
          <w:sz w:val="24"/>
          <w:szCs w:val="24"/>
          <w:lang w:val="mk-MK"/>
        </w:rPr>
        <w:t xml:space="preserve">пред да го тестира повикувањето треба </w:t>
      </w:r>
      <w:r>
        <w:rPr>
          <w:color w:val="C00000"/>
          <w:sz w:val="24"/>
          <w:szCs w:val="24"/>
          <w:lang w:val="mk-MK"/>
        </w:rPr>
        <w:t xml:space="preserve">да </w:t>
      </w:r>
      <w:r w:rsidRPr="00783BF3">
        <w:rPr>
          <w:color w:val="C00000"/>
          <w:sz w:val="24"/>
          <w:szCs w:val="24"/>
          <w:lang w:val="mk-MK"/>
        </w:rPr>
        <w:t xml:space="preserve">се поминат сите чекори во самото упатство за комуникациски клиент </w:t>
      </w:r>
      <w:r w:rsidR="00A52467">
        <w:rPr>
          <w:color w:val="C00000"/>
          <w:sz w:val="24"/>
          <w:szCs w:val="24"/>
          <w:lang w:val="mk-MK"/>
        </w:rPr>
        <w:t>Централен регистар</w:t>
      </w:r>
      <w:r>
        <w:rPr>
          <w:color w:val="000000" w:themeColor="text1"/>
          <w:sz w:val="24"/>
          <w:szCs w:val="24"/>
          <w:lang w:val="mk-MK"/>
        </w:rPr>
        <w:t>)</w:t>
      </w:r>
      <w:r w:rsidR="00A52467">
        <w:rPr>
          <w:color w:val="000000" w:themeColor="text1"/>
          <w:sz w:val="24"/>
          <w:szCs w:val="24"/>
          <w:lang w:val="mk-MK"/>
        </w:rPr>
        <w:t xml:space="preserve"> – види со лицето кое го ажурира Централен регистар</w:t>
      </w:r>
    </w:p>
    <w:p w:rsidR="00562B95" w:rsidRDefault="00562B95" w:rsidP="00C72FAF">
      <w:pPr>
        <w:ind w:left="720" w:firstLine="300"/>
        <w:rPr>
          <w:color w:val="000000" w:themeColor="text1"/>
          <w:sz w:val="24"/>
          <w:szCs w:val="24"/>
          <w:lang w:val="mk-MK"/>
        </w:rPr>
      </w:pPr>
    </w:p>
    <w:p w:rsidR="00F25475" w:rsidRDefault="00F25475" w:rsidP="00F25475">
      <w:pPr>
        <w:pStyle w:val="ListParagraph"/>
        <w:numPr>
          <w:ilvl w:val="0"/>
          <w:numId w:val="9"/>
        </w:numPr>
        <w:rPr>
          <w:color w:val="000000" w:themeColor="text1"/>
          <w:sz w:val="24"/>
          <w:szCs w:val="24"/>
        </w:rPr>
      </w:pPr>
      <w:r>
        <w:rPr>
          <w:color w:val="000000" w:themeColor="text1"/>
          <w:sz w:val="24"/>
          <w:szCs w:val="24"/>
          <w:lang w:val="mk-MK"/>
        </w:rPr>
        <w:t xml:space="preserve">Треба да се креира Пристапна листа со институција </w:t>
      </w:r>
      <w:r>
        <w:rPr>
          <w:color w:val="000000" w:themeColor="text1"/>
          <w:sz w:val="24"/>
          <w:szCs w:val="24"/>
        </w:rPr>
        <w:t xml:space="preserve">‘ </w:t>
      </w:r>
      <w:r w:rsidR="00A52467">
        <w:rPr>
          <w:color w:val="C00000"/>
          <w:sz w:val="24"/>
          <w:szCs w:val="24"/>
          <w:u w:val="single"/>
          <w:lang w:val="mk-MK"/>
        </w:rPr>
        <w:t>Централен регистар</w:t>
      </w:r>
      <w:r>
        <w:rPr>
          <w:color w:val="000000" w:themeColor="text1"/>
          <w:sz w:val="24"/>
          <w:szCs w:val="24"/>
        </w:rPr>
        <w:t xml:space="preserve"> ‘</w:t>
      </w:r>
      <w:r>
        <w:rPr>
          <w:color w:val="000000" w:themeColor="text1"/>
          <w:sz w:val="24"/>
          <w:szCs w:val="24"/>
          <w:lang w:val="mk-MK"/>
        </w:rPr>
        <w:t xml:space="preserve">, сервис </w:t>
      </w:r>
      <w:r>
        <w:rPr>
          <w:color w:val="000000" w:themeColor="text1"/>
          <w:sz w:val="24"/>
          <w:szCs w:val="24"/>
        </w:rPr>
        <w:t xml:space="preserve">‘ </w:t>
      </w:r>
      <w:r w:rsidR="00A52467">
        <w:rPr>
          <w:color w:val="C00000"/>
          <w:sz w:val="24"/>
          <w:szCs w:val="24"/>
          <w:u w:val="single"/>
          <w:lang w:val="mk-MK"/>
        </w:rPr>
        <w:t>Документ – Имотен лист</w:t>
      </w:r>
      <w:r w:rsidRPr="00482E28">
        <w:rPr>
          <w:color w:val="C00000"/>
          <w:sz w:val="24"/>
          <w:szCs w:val="24"/>
        </w:rPr>
        <w:t xml:space="preserve"> </w:t>
      </w:r>
      <w:r>
        <w:rPr>
          <w:color w:val="000000" w:themeColor="text1"/>
          <w:sz w:val="24"/>
          <w:szCs w:val="24"/>
        </w:rPr>
        <w:t>‘</w:t>
      </w:r>
      <w:r>
        <w:rPr>
          <w:color w:val="000000" w:themeColor="text1"/>
          <w:sz w:val="24"/>
          <w:szCs w:val="24"/>
          <w:lang w:val="mk-MK"/>
        </w:rPr>
        <w:t xml:space="preserve"> и метод единствениот кој ќе се појави при избор на паѓачката  листа за овој сервис.</w:t>
      </w:r>
    </w:p>
    <w:p w:rsidR="00F25475" w:rsidRPr="00482E28" w:rsidRDefault="00F25475" w:rsidP="00F25475">
      <w:pPr>
        <w:pStyle w:val="ListParagraph"/>
        <w:ind w:left="780"/>
        <w:rPr>
          <w:color w:val="C00000"/>
          <w:sz w:val="24"/>
          <w:szCs w:val="24"/>
          <w:u w:val="single"/>
        </w:rPr>
      </w:pPr>
    </w:p>
    <w:p w:rsidR="00F25475" w:rsidRDefault="00F25475" w:rsidP="00F25475">
      <w:pPr>
        <w:pStyle w:val="ListParagraph"/>
        <w:ind w:left="780"/>
        <w:rPr>
          <w:color w:val="000000" w:themeColor="text1"/>
          <w:sz w:val="24"/>
          <w:szCs w:val="24"/>
        </w:rPr>
      </w:pPr>
    </w:p>
    <w:p w:rsidR="00F25475" w:rsidRDefault="00F25475" w:rsidP="00F25475">
      <w:pPr>
        <w:pStyle w:val="ListParagraph"/>
        <w:ind w:left="780" w:firstLine="660"/>
        <w:rPr>
          <w:color w:val="000000" w:themeColor="text1"/>
          <w:sz w:val="24"/>
          <w:szCs w:val="24"/>
          <w:lang w:val="mk-MK"/>
        </w:rPr>
      </w:pPr>
      <w:r>
        <w:rPr>
          <w:color w:val="000000" w:themeColor="text1"/>
          <w:sz w:val="24"/>
          <w:szCs w:val="24"/>
          <w:lang w:val="mk-MK"/>
        </w:rPr>
        <w:t xml:space="preserve">Со клик на копчето </w:t>
      </w:r>
      <w:r>
        <w:rPr>
          <w:color w:val="000000" w:themeColor="text1"/>
          <w:sz w:val="24"/>
          <w:szCs w:val="24"/>
        </w:rPr>
        <w:t>‘</w:t>
      </w:r>
      <w:r>
        <w:rPr>
          <w:color w:val="000000" w:themeColor="text1"/>
          <w:sz w:val="24"/>
          <w:szCs w:val="24"/>
          <w:lang w:val="mk-MK"/>
        </w:rPr>
        <w:t>Креирај</w:t>
      </w:r>
      <w:r>
        <w:rPr>
          <w:color w:val="000000" w:themeColor="text1"/>
          <w:sz w:val="24"/>
          <w:szCs w:val="24"/>
        </w:rPr>
        <w:t>’</w:t>
      </w:r>
      <w:r>
        <w:rPr>
          <w:color w:val="000000" w:themeColor="text1"/>
          <w:sz w:val="24"/>
          <w:szCs w:val="24"/>
          <w:lang w:val="mk-MK"/>
        </w:rPr>
        <w:t xml:space="preserve">  се оди до </w:t>
      </w:r>
      <w:r>
        <w:rPr>
          <w:color w:val="000000" w:themeColor="text1"/>
          <w:sz w:val="24"/>
          <w:szCs w:val="24"/>
        </w:rPr>
        <w:t>view</w:t>
      </w:r>
      <w:r>
        <w:rPr>
          <w:color w:val="000000" w:themeColor="text1"/>
          <w:sz w:val="24"/>
          <w:szCs w:val="24"/>
          <w:lang w:val="mk-MK"/>
        </w:rPr>
        <w:t xml:space="preserve"> каде што треба да се креира пристапна листа со институција корисник </w:t>
      </w:r>
      <w:r>
        <w:rPr>
          <w:color w:val="000000" w:themeColor="text1"/>
          <w:sz w:val="24"/>
          <w:szCs w:val="24"/>
        </w:rPr>
        <w:t>‘</w:t>
      </w:r>
      <w:r w:rsidR="00A52467">
        <w:rPr>
          <w:color w:val="000000" w:themeColor="text1"/>
          <w:sz w:val="24"/>
          <w:szCs w:val="24"/>
          <w:lang w:val="mk-MK"/>
        </w:rPr>
        <w:t>Централен регистар</w:t>
      </w:r>
      <w:r>
        <w:rPr>
          <w:color w:val="000000" w:themeColor="text1"/>
          <w:sz w:val="24"/>
          <w:szCs w:val="24"/>
        </w:rPr>
        <w:t>’</w:t>
      </w:r>
      <w:r>
        <w:rPr>
          <w:color w:val="000000" w:themeColor="text1"/>
          <w:sz w:val="24"/>
          <w:szCs w:val="24"/>
          <w:lang w:val="mk-MK"/>
        </w:rPr>
        <w:t xml:space="preserve">, </w:t>
      </w:r>
    </w:p>
    <w:p w:rsidR="00F25475" w:rsidRDefault="00F25475" w:rsidP="00F25475">
      <w:pPr>
        <w:pStyle w:val="ListParagraph"/>
        <w:ind w:left="780" w:firstLine="660"/>
        <w:rPr>
          <w:color w:val="000000" w:themeColor="text1"/>
          <w:sz w:val="24"/>
          <w:szCs w:val="24"/>
          <w:lang w:val="mk-MK"/>
        </w:rPr>
      </w:pPr>
      <w:r>
        <w:rPr>
          <w:noProof/>
          <w:color w:val="000000" w:themeColor="text1"/>
          <w:sz w:val="24"/>
          <w:szCs w:val="24"/>
        </w:rPr>
        <w:drawing>
          <wp:inline distT="0" distB="0" distL="0" distR="0" wp14:anchorId="21B60B4D" wp14:editId="5FDC51BA">
            <wp:extent cx="4371975" cy="1685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1685925"/>
                    </a:xfrm>
                    <a:prstGeom prst="rect">
                      <a:avLst/>
                    </a:prstGeom>
                    <a:noFill/>
                    <a:ln>
                      <a:noFill/>
                    </a:ln>
                  </pic:spPr>
                </pic:pic>
              </a:graphicData>
            </a:graphic>
          </wp:inline>
        </w:drawing>
      </w:r>
    </w:p>
    <w:p w:rsidR="00F25475" w:rsidRDefault="00F25475" w:rsidP="00F25475">
      <w:pPr>
        <w:pStyle w:val="ListParagraph"/>
        <w:ind w:left="780" w:firstLine="660"/>
        <w:rPr>
          <w:color w:val="000000" w:themeColor="text1"/>
          <w:sz w:val="24"/>
          <w:szCs w:val="24"/>
          <w:lang w:val="mk-MK"/>
        </w:rPr>
      </w:pPr>
      <w:r>
        <w:rPr>
          <w:color w:val="000000" w:themeColor="text1"/>
          <w:sz w:val="24"/>
          <w:szCs w:val="24"/>
          <w:lang w:val="mk-MK"/>
        </w:rPr>
        <w:t xml:space="preserve">Се отвара </w:t>
      </w:r>
      <w:r>
        <w:rPr>
          <w:color w:val="000000" w:themeColor="text1"/>
          <w:sz w:val="24"/>
          <w:szCs w:val="24"/>
        </w:rPr>
        <w:t>view</w:t>
      </w:r>
      <w:r>
        <w:rPr>
          <w:color w:val="000000" w:themeColor="text1"/>
          <w:sz w:val="24"/>
          <w:szCs w:val="24"/>
          <w:lang w:val="mk-MK"/>
        </w:rPr>
        <w:t xml:space="preserve"> каде што ги избираме соодветните вредности од паѓачките листи</w:t>
      </w:r>
    </w:p>
    <w:p w:rsidR="00F25475" w:rsidRDefault="00A52467" w:rsidP="00C72FAF">
      <w:pPr>
        <w:ind w:left="720" w:firstLine="300"/>
        <w:rPr>
          <w:color w:val="000000" w:themeColor="text1"/>
          <w:sz w:val="24"/>
          <w:szCs w:val="24"/>
          <w:lang w:val="mk-MK"/>
        </w:rPr>
      </w:pPr>
      <w:r>
        <w:rPr>
          <w:noProof/>
          <w:color w:val="000000" w:themeColor="text1"/>
          <w:sz w:val="24"/>
          <w:szCs w:val="24"/>
        </w:rPr>
        <w:drawing>
          <wp:inline distT="0" distB="0" distL="0" distR="0">
            <wp:extent cx="4419600" cy="46672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9600" cy="4667250"/>
                    </a:xfrm>
                    <a:prstGeom prst="rect">
                      <a:avLst/>
                    </a:prstGeom>
                    <a:noFill/>
                    <a:ln>
                      <a:noFill/>
                    </a:ln>
                  </pic:spPr>
                </pic:pic>
              </a:graphicData>
            </a:graphic>
          </wp:inline>
        </w:drawing>
      </w:r>
    </w:p>
    <w:p w:rsidR="00F25475" w:rsidRDefault="00F25475" w:rsidP="00C72FAF">
      <w:pPr>
        <w:ind w:left="720" w:firstLine="300"/>
        <w:rPr>
          <w:color w:val="000000" w:themeColor="text1"/>
          <w:sz w:val="24"/>
          <w:szCs w:val="24"/>
          <w:lang w:val="mk-MK"/>
        </w:rPr>
      </w:pPr>
    </w:p>
    <w:p w:rsidR="00F25475" w:rsidRDefault="00F25475" w:rsidP="00C72FAF">
      <w:pPr>
        <w:ind w:left="720" w:firstLine="300"/>
        <w:rPr>
          <w:color w:val="000000" w:themeColor="text1"/>
          <w:sz w:val="24"/>
          <w:szCs w:val="24"/>
          <w:lang w:val="mk-MK"/>
        </w:rPr>
      </w:pPr>
    </w:p>
    <w:p w:rsidR="00F25475" w:rsidRDefault="00F25475" w:rsidP="00F25475">
      <w:pPr>
        <w:ind w:left="720" w:firstLine="300"/>
        <w:rPr>
          <w:color w:val="000000" w:themeColor="text1"/>
          <w:sz w:val="24"/>
          <w:szCs w:val="24"/>
          <w:lang w:val="mk-MK"/>
        </w:rPr>
      </w:pPr>
      <w:r>
        <w:rPr>
          <w:color w:val="000000" w:themeColor="text1"/>
          <w:sz w:val="24"/>
          <w:szCs w:val="24"/>
          <w:lang w:val="mk-MK"/>
        </w:rPr>
        <w:t xml:space="preserve">Со клик на копчето </w:t>
      </w:r>
      <w:r>
        <w:rPr>
          <w:color w:val="000000" w:themeColor="text1"/>
          <w:sz w:val="24"/>
          <w:szCs w:val="24"/>
        </w:rPr>
        <w:t>‘</w:t>
      </w:r>
      <w:r>
        <w:rPr>
          <w:color w:val="000000" w:themeColor="text1"/>
          <w:sz w:val="24"/>
          <w:szCs w:val="24"/>
          <w:lang w:val="mk-MK"/>
        </w:rPr>
        <w:t>Зачувај</w:t>
      </w:r>
      <w:r>
        <w:rPr>
          <w:color w:val="000000" w:themeColor="text1"/>
          <w:sz w:val="24"/>
          <w:szCs w:val="24"/>
        </w:rPr>
        <w:t>’</w:t>
      </w:r>
      <w:r>
        <w:rPr>
          <w:color w:val="000000" w:themeColor="text1"/>
          <w:sz w:val="24"/>
          <w:szCs w:val="24"/>
          <w:lang w:val="mk-MK"/>
        </w:rPr>
        <w:t xml:space="preserve"> треба да се добие зелена порака на екран за успешно креирање на пристапната листа. Доколку настане некој проблем треба да се погледнат соодветни логови </w:t>
      </w:r>
      <w:r>
        <w:rPr>
          <w:color w:val="000000" w:themeColor="text1"/>
          <w:sz w:val="24"/>
          <w:szCs w:val="24"/>
          <w:lang w:val="mk-MK"/>
        </w:rPr>
        <w:lastRenderedPageBreak/>
        <w:t xml:space="preserve">кои се наоѓаат на следната локација </w:t>
      </w:r>
      <w:r>
        <w:rPr>
          <w:color w:val="000000" w:themeColor="text1"/>
          <w:sz w:val="24"/>
          <w:szCs w:val="24"/>
        </w:rPr>
        <w:t>’</w:t>
      </w:r>
      <w:r w:rsidR="00A52467">
        <w:rPr>
          <w:color w:val="000000" w:themeColor="text1"/>
          <w:sz w:val="24"/>
          <w:szCs w:val="24"/>
          <w:lang w:val="mk-MK"/>
        </w:rPr>
        <w:t>C:\Interop\logs\</w:t>
      </w:r>
      <w:r w:rsidR="00A52467">
        <w:rPr>
          <w:color w:val="000000" w:themeColor="text1"/>
          <w:sz w:val="24"/>
          <w:szCs w:val="24"/>
        </w:rPr>
        <w:t>AKN</w:t>
      </w:r>
      <w:r w:rsidRPr="003D5EA6">
        <w:rPr>
          <w:color w:val="000000" w:themeColor="text1"/>
          <w:sz w:val="24"/>
          <w:szCs w:val="24"/>
          <w:lang w:val="mk-MK"/>
        </w:rPr>
        <w:t>Api</w:t>
      </w:r>
      <w:r>
        <w:rPr>
          <w:color w:val="000000" w:themeColor="text1"/>
          <w:sz w:val="24"/>
          <w:szCs w:val="24"/>
        </w:rPr>
        <w:t>’</w:t>
      </w:r>
      <w:r>
        <w:rPr>
          <w:color w:val="000000" w:themeColor="text1"/>
          <w:sz w:val="24"/>
          <w:szCs w:val="24"/>
          <w:lang w:val="mk-MK"/>
        </w:rPr>
        <w:t xml:space="preserve">. Доколку има запис за грешка бидејќи се користи </w:t>
      </w:r>
      <w:proofErr w:type="spellStart"/>
      <w:r>
        <w:rPr>
          <w:color w:val="000000" w:themeColor="text1"/>
          <w:sz w:val="24"/>
          <w:szCs w:val="24"/>
        </w:rPr>
        <w:t>NLogger</w:t>
      </w:r>
      <w:proofErr w:type="spellEnd"/>
      <w:r>
        <w:rPr>
          <w:color w:val="000000" w:themeColor="text1"/>
          <w:sz w:val="24"/>
          <w:szCs w:val="24"/>
          <w:lang w:val="mk-MK"/>
        </w:rPr>
        <w:t>, на оваа локација би требало да има .</w:t>
      </w:r>
      <w:r>
        <w:rPr>
          <w:color w:val="000000" w:themeColor="text1"/>
          <w:sz w:val="24"/>
          <w:szCs w:val="24"/>
          <w:lang w:val="hr-HR"/>
        </w:rPr>
        <w:t xml:space="preserve">txt </w:t>
      </w:r>
      <w:r>
        <w:rPr>
          <w:color w:val="000000" w:themeColor="text1"/>
          <w:sz w:val="24"/>
          <w:szCs w:val="24"/>
          <w:lang w:val="mk-MK"/>
        </w:rPr>
        <w:t xml:space="preserve">фајлови кои во сопствениот назив би имале збор </w:t>
      </w:r>
      <w:r>
        <w:rPr>
          <w:color w:val="000000" w:themeColor="text1"/>
          <w:sz w:val="24"/>
          <w:szCs w:val="24"/>
        </w:rPr>
        <w:t>‘Error_’</w:t>
      </w:r>
      <w:r>
        <w:rPr>
          <w:color w:val="000000" w:themeColor="text1"/>
          <w:sz w:val="24"/>
          <w:szCs w:val="24"/>
          <w:lang w:val="mk-MK"/>
        </w:rPr>
        <w:t>.</w:t>
      </w:r>
    </w:p>
    <w:p w:rsidR="00A52467" w:rsidRDefault="00F25475" w:rsidP="00086EC5">
      <w:pPr>
        <w:ind w:left="720"/>
        <w:rPr>
          <w:color w:val="000000" w:themeColor="text1"/>
          <w:sz w:val="24"/>
          <w:szCs w:val="24"/>
          <w:lang w:val="mk-MK"/>
        </w:rPr>
      </w:pPr>
      <w:r>
        <w:rPr>
          <w:color w:val="000000" w:themeColor="text1"/>
          <w:sz w:val="24"/>
          <w:szCs w:val="24"/>
          <w:lang w:val="mk-MK"/>
        </w:rPr>
        <w:t xml:space="preserve">Откако успешно ќе се креира пристапната листа би требало институцијата конзумент на услугата т.е </w:t>
      </w:r>
      <w:r w:rsidR="00E13128">
        <w:rPr>
          <w:color w:val="000000" w:themeColor="text1"/>
          <w:sz w:val="24"/>
          <w:szCs w:val="24"/>
          <w:lang w:val="mk-MK"/>
        </w:rPr>
        <w:t>Агенција за катастар на недвижности</w:t>
      </w:r>
      <w:r>
        <w:rPr>
          <w:color w:val="000000" w:themeColor="text1"/>
          <w:sz w:val="24"/>
          <w:szCs w:val="24"/>
          <w:lang w:val="mk-MK"/>
        </w:rPr>
        <w:t xml:space="preserve"> </w:t>
      </w:r>
      <w:r w:rsidRPr="00783BF3">
        <w:rPr>
          <w:color w:val="000000" w:themeColor="text1"/>
          <w:sz w:val="24"/>
          <w:szCs w:val="24"/>
          <w:u w:val="single"/>
          <w:lang w:val="mk-MK"/>
        </w:rPr>
        <w:t>да го тестира</w:t>
      </w:r>
      <w:r>
        <w:rPr>
          <w:color w:val="000000" w:themeColor="text1"/>
          <w:sz w:val="24"/>
          <w:szCs w:val="24"/>
          <w:lang w:val="mk-MK"/>
        </w:rPr>
        <w:t xml:space="preserve"> повикувањето на сервисот  </w:t>
      </w:r>
      <w:r w:rsidR="00A52467">
        <w:rPr>
          <w:color w:val="C00000"/>
          <w:sz w:val="24"/>
          <w:szCs w:val="24"/>
          <w:u w:val="single"/>
          <w:lang w:val="mk-MK"/>
        </w:rPr>
        <w:t>Документ – Имотен лист</w:t>
      </w:r>
      <w:r>
        <w:rPr>
          <w:color w:val="C00000"/>
          <w:sz w:val="24"/>
          <w:szCs w:val="24"/>
          <w:u w:val="single"/>
          <w:lang w:val="mk-MK"/>
        </w:rPr>
        <w:t xml:space="preserve"> </w:t>
      </w:r>
      <w:r>
        <w:rPr>
          <w:color w:val="000000" w:themeColor="text1"/>
          <w:sz w:val="24"/>
          <w:szCs w:val="24"/>
          <w:lang w:val="mk-MK"/>
        </w:rPr>
        <w:t>преку портал. (</w:t>
      </w:r>
      <w:r w:rsidRPr="00783BF3">
        <w:rPr>
          <w:color w:val="C00000"/>
          <w:sz w:val="24"/>
          <w:szCs w:val="24"/>
          <w:lang w:val="mk-MK"/>
        </w:rPr>
        <w:t xml:space="preserve">пред да го тестира повикувањето треба </w:t>
      </w:r>
      <w:r>
        <w:rPr>
          <w:color w:val="C00000"/>
          <w:sz w:val="24"/>
          <w:szCs w:val="24"/>
          <w:lang w:val="mk-MK"/>
        </w:rPr>
        <w:t xml:space="preserve">да </w:t>
      </w:r>
      <w:r w:rsidRPr="00783BF3">
        <w:rPr>
          <w:color w:val="C00000"/>
          <w:sz w:val="24"/>
          <w:szCs w:val="24"/>
          <w:lang w:val="mk-MK"/>
        </w:rPr>
        <w:t xml:space="preserve">се поминат сите чекори во самото упатство за комуникациски клиент </w:t>
      </w:r>
      <w:r w:rsidR="00A52467">
        <w:rPr>
          <w:color w:val="C00000"/>
          <w:sz w:val="24"/>
          <w:szCs w:val="24"/>
          <w:lang w:val="mk-MK"/>
        </w:rPr>
        <w:t>Централен регистар</w:t>
      </w:r>
      <w:r>
        <w:rPr>
          <w:color w:val="000000" w:themeColor="text1"/>
          <w:sz w:val="24"/>
          <w:szCs w:val="24"/>
          <w:lang w:val="mk-MK"/>
        </w:rPr>
        <w:t>)</w:t>
      </w:r>
      <w:r w:rsidR="00A52467">
        <w:rPr>
          <w:color w:val="000000" w:themeColor="text1"/>
          <w:sz w:val="24"/>
          <w:szCs w:val="24"/>
          <w:lang w:val="mk-MK"/>
        </w:rPr>
        <w:t xml:space="preserve"> – види со лицето кое го ажурира Централен регистар</w:t>
      </w:r>
    </w:p>
    <w:p w:rsidR="00F25475" w:rsidRDefault="00F25475" w:rsidP="00F25475">
      <w:pPr>
        <w:ind w:left="720" w:firstLine="300"/>
        <w:rPr>
          <w:color w:val="000000" w:themeColor="text1"/>
          <w:sz w:val="24"/>
          <w:szCs w:val="24"/>
          <w:lang w:val="mk-MK"/>
        </w:rPr>
      </w:pPr>
    </w:p>
    <w:p w:rsidR="008B5B87" w:rsidRDefault="008B5B87" w:rsidP="00F25475">
      <w:pPr>
        <w:ind w:left="720" w:firstLine="300"/>
        <w:rPr>
          <w:color w:val="000000" w:themeColor="text1"/>
          <w:sz w:val="24"/>
          <w:szCs w:val="24"/>
          <w:lang w:val="mk-MK"/>
        </w:rPr>
      </w:pPr>
    </w:p>
    <w:p w:rsidR="008B5B87" w:rsidRDefault="008B5B87" w:rsidP="00F25475">
      <w:pPr>
        <w:ind w:left="720" w:firstLine="300"/>
        <w:rPr>
          <w:color w:val="000000" w:themeColor="text1"/>
          <w:sz w:val="24"/>
          <w:szCs w:val="24"/>
          <w:lang w:val="mk-MK"/>
        </w:rPr>
      </w:pPr>
    </w:p>
    <w:p w:rsidR="008B5B87" w:rsidRDefault="008B5B87" w:rsidP="00F25475">
      <w:pPr>
        <w:ind w:left="720" w:firstLine="300"/>
        <w:rPr>
          <w:color w:val="000000" w:themeColor="text1"/>
          <w:sz w:val="24"/>
          <w:szCs w:val="24"/>
          <w:lang w:val="mk-MK"/>
        </w:rPr>
      </w:pPr>
    </w:p>
    <w:p w:rsidR="00F25475" w:rsidRDefault="00F25475" w:rsidP="00F25475">
      <w:pPr>
        <w:ind w:left="720" w:firstLine="300"/>
        <w:rPr>
          <w:color w:val="000000" w:themeColor="text1"/>
          <w:sz w:val="24"/>
          <w:szCs w:val="24"/>
          <w:lang w:val="mk-MK"/>
        </w:rPr>
      </w:pPr>
    </w:p>
    <w:p w:rsidR="00F25475" w:rsidRDefault="00F25475" w:rsidP="00A52467">
      <w:pPr>
        <w:pStyle w:val="ListParagraph"/>
        <w:numPr>
          <w:ilvl w:val="0"/>
          <w:numId w:val="9"/>
        </w:numPr>
        <w:rPr>
          <w:color w:val="000000" w:themeColor="text1"/>
          <w:sz w:val="24"/>
          <w:szCs w:val="24"/>
        </w:rPr>
      </w:pPr>
      <w:r>
        <w:rPr>
          <w:color w:val="000000" w:themeColor="text1"/>
          <w:sz w:val="24"/>
          <w:szCs w:val="24"/>
          <w:lang w:val="mk-MK"/>
        </w:rPr>
        <w:t xml:space="preserve">Треба да се креира Пристапна листа со институција </w:t>
      </w:r>
      <w:r>
        <w:rPr>
          <w:color w:val="000000" w:themeColor="text1"/>
          <w:sz w:val="24"/>
          <w:szCs w:val="24"/>
        </w:rPr>
        <w:t>‘</w:t>
      </w:r>
      <w:r w:rsidR="00A52467">
        <w:rPr>
          <w:color w:val="C00000"/>
          <w:sz w:val="24"/>
          <w:szCs w:val="24"/>
          <w:u w:val="single"/>
          <w:lang w:val="mk-MK"/>
        </w:rPr>
        <w:t>Централен регистар</w:t>
      </w:r>
      <w:r>
        <w:rPr>
          <w:color w:val="000000" w:themeColor="text1"/>
          <w:sz w:val="24"/>
          <w:szCs w:val="24"/>
        </w:rPr>
        <w:t xml:space="preserve"> ‘</w:t>
      </w:r>
      <w:r>
        <w:rPr>
          <w:color w:val="000000" w:themeColor="text1"/>
          <w:sz w:val="24"/>
          <w:szCs w:val="24"/>
          <w:lang w:val="mk-MK"/>
        </w:rPr>
        <w:t xml:space="preserve">, сервис </w:t>
      </w:r>
      <w:r>
        <w:rPr>
          <w:color w:val="000000" w:themeColor="text1"/>
          <w:sz w:val="24"/>
          <w:szCs w:val="24"/>
        </w:rPr>
        <w:t>‘</w:t>
      </w:r>
      <w:r w:rsidR="00A52467" w:rsidRPr="00A52467">
        <w:rPr>
          <w:color w:val="C00000"/>
          <w:sz w:val="24"/>
          <w:szCs w:val="24"/>
          <w:u w:val="single"/>
          <w:lang w:val="mk-MK"/>
        </w:rPr>
        <w:t>Копија од катастарски план</w:t>
      </w:r>
      <w:r w:rsidRPr="00482E28">
        <w:rPr>
          <w:color w:val="C00000"/>
          <w:sz w:val="24"/>
          <w:szCs w:val="24"/>
        </w:rPr>
        <w:t xml:space="preserve"> </w:t>
      </w:r>
      <w:r>
        <w:rPr>
          <w:color w:val="000000" w:themeColor="text1"/>
          <w:sz w:val="24"/>
          <w:szCs w:val="24"/>
        </w:rPr>
        <w:t>‘</w:t>
      </w:r>
      <w:r>
        <w:rPr>
          <w:color w:val="000000" w:themeColor="text1"/>
          <w:sz w:val="24"/>
          <w:szCs w:val="24"/>
          <w:lang w:val="mk-MK"/>
        </w:rPr>
        <w:t xml:space="preserve"> и метод единствениот кој ќе се појави при избор на паѓачката  листа за овој сервис.</w:t>
      </w:r>
    </w:p>
    <w:p w:rsidR="00F25475" w:rsidRPr="00482E28" w:rsidRDefault="00F25475" w:rsidP="00F25475">
      <w:pPr>
        <w:pStyle w:val="ListParagraph"/>
        <w:ind w:left="780"/>
        <w:rPr>
          <w:color w:val="C00000"/>
          <w:sz w:val="24"/>
          <w:szCs w:val="24"/>
          <w:u w:val="single"/>
        </w:rPr>
      </w:pPr>
    </w:p>
    <w:p w:rsidR="00F25475" w:rsidRDefault="00F25475" w:rsidP="00F25475">
      <w:pPr>
        <w:pStyle w:val="ListParagraph"/>
        <w:ind w:left="780"/>
        <w:rPr>
          <w:color w:val="000000" w:themeColor="text1"/>
          <w:sz w:val="24"/>
          <w:szCs w:val="24"/>
        </w:rPr>
      </w:pPr>
    </w:p>
    <w:p w:rsidR="00F25475" w:rsidRDefault="00F25475" w:rsidP="00F25475">
      <w:pPr>
        <w:pStyle w:val="ListParagraph"/>
        <w:ind w:left="780" w:firstLine="660"/>
        <w:rPr>
          <w:color w:val="000000" w:themeColor="text1"/>
          <w:sz w:val="24"/>
          <w:szCs w:val="24"/>
          <w:lang w:val="mk-MK"/>
        </w:rPr>
      </w:pPr>
      <w:r>
        <w:rPr>
          <w:color w:val="000000" w:themeColor="text1"/>
          <w:sz w:val="24"/>
          <w:szCs w:val="24"/>
          <w:lang w:val="mk-MK"/>
        </w:rPr>
        <w:t xml:space="preserve">Со клик на копчето </w:t>
      </w:r>
      <w:r>
        <w:rPr>
          <w:color w:val="000000" w:themeColor="text1"/>
          <w:sz w:val="24"/>
          <w:szCs w:val="24"/>
        </w:rPr>
        <w:t>‘</w:t>
      </w:r>
      <w:r>
        <w:rPr>
          <w:color w:val="000000" w:themeColor="text1"/>
          <w:sz w:val="24"/>
          <w:szCs w:val="24"/>
          <w:lang w:val="mk-MK"/>
        </w:rPr>
        <w:t>Креирај</w:t>
      </w:r>
      <w:r>
        <w:rPr>
          <w:color w:val="000000" w:themeColor="text1"/>
          <w:sz w:val="24"/>
          <w:szCs w:val="24"/>
        </w:rPr>
        <w:t>’</w:t>
      </w:r>
      <w:r>
        <w:rPr>
          <w:color w:val="000000" w:themeColor="text1"/>
          <w:sz w:val="24"/>
          <w:szCs w:val="24"/>
          <w:lang w:val="mk-MK"/>
        </w:rPr>
        <w:t xml:space="preserve">  се оди до </w:t>
      </w:r>
      <w:r>
        <w:rPr>
          <w:color w:val="000000" w:themeColor="text1"/>
          <w:sz w:val="24"/>
          <w:szCs w:val="24"/>
        </w:rPr>
        <w:t>view</w:t>
      </w:r>
      <w:r>
        <w:rPr>
          <w:color w:val="000000" w:themeColor="text1"/>
          <w:sz w:val="24"/>
          <w:szCs w:val="24"/>
          <w:lang w:val="mk-MK"/>
        </w:rPr>
        <w:t xml:space="preserve"> каде што треба да се креира пристапна листа со институција корисник </w:t>
      </w:r>
      <w:r>
        <w:rPr>
          <w:color w:val="000000" w:themeColor="text1"/>
          <w:sz w:val="24"/>
          <w:szCs w:val="24"/>
        </w:rPr>
        <w:t>‘</w:t>
      </w:r>
      <w:r w:rsidR="00A52467">
        <w:rPr>
          <w:color w:val="000000" w:themeColor="text1"/>
          <w:sz w:val="24"/>
          <w:szCs w:val="24"/>
          <w:lang w:val="mk-MK"/>
        </w:rPr>
        <w:t>Централен регистар</w:t>
      </w:r>
      <w:r>
        <w:rPr>
          <w:color w:val="000000" w:themeColor="text1"/>
          <w:sz w:val="24"/>
          <w:szCs w:val="24"/>
        </w:rPr>
        <w:t>’</w:t>
      </w:r>
      <w:r>
        <w:rPr>
          <w:color w:val="000000" w:themeColor="text1"/>
          <w:sz w:val="24"/>
          <w:szCs w:val="24"/>
          <w:lang w:val="mk-MK"/>
        </w:rPr>
        <w:t xml:space="preserve">, </w:t>
      </w:r>
    </w:p>
    <w:p w:rsidR="00F25475" w:rsidRDefault="00F25475" w:rsidP="00F25475">
      <w:pPr>
        <w:pStyle w:val="ListParagraph"/>
        <w:ind w:left="780" w:firstLine="660"/>
        <w:rPr>
          <w:color w:val="000000" w:themeColor="text1"/>
          <w:sz w:val="24"/>
          <w:szCs w:val="24"/>
          <w:lang w:val="mk-MK"/>
        </w:rPr>
      </w:pPr>
    </w:p>
    <w:p w:rsidR="00F25475" w:rsidRDefault="00F25475" w:rsidP="00F25475">
      <w:pPr>
        <w:pStyle w:val="ListParagraph"/>
        <w:ind w:left="780" w:firstLine="660"/>
        <w:rPr>
          <w:color w:val="000000" w:themeColor="text1"/>
          <w:sz w:val="24"/>
          <w:szCs w:val="24"/>
          <w:lang w:val="mk-MK"/>
        </w:rPr>
      </w:pPr>
      <w:r>
        <w:rPr>
          <w:noProof/>
          <w:color w:val="000000" w:themeColor="text1"/>
          <w:sz w:val="24"/>
          <w:szCs w:val="24"/>
        </w:rPr>
        <w:drawing>
          <wp:inline distT="0" distB="0" distL="0" distR="0" wp14:anchorId="24263B6F" wp14:editId="69C2DA61">
            <wp:extent cx="4371975" cy="1685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1685925"/>
                    </a:xfrm>
                    <a:prstGeom prst="rect">
                      <a:avLst/>
                    </a:prstGeom>
                    <a:noFill/>
                    <a:ln>
                      <a:noFill/>
                    </a:ln>
                  </pic:spPr>
                </pic:pic>
              </a:graphicData>
            </a:graphic>
          </wp:inline>
        </w:drawing>
      </w:r>
    </w:p>
    <w:p w:rsidR="00F25475" w:rsidRDefault="00F25475" w:rsidP="00F25475">
      <w:pPr>
        <w:ind w:left="720" w:firstLine="300"/>
        <w:rPr>
          <w:color w:val="000000" w:themeColor="text1"/>
          <w:sz w:val="24"/>
          <w:szCs w:val="24"/>
          <w:lang w:val="mk-MK"/>
        </w:rPr>
      </w:pPr>
    </w:p>
    <w:p w:rsidR="00F25475" w:rsidRDefault="00F25475" w:rsidP="00F25475">
      <w:pPr>
        <w:pStyle w:val="ListParagraph"/>
        <w:ind w:left="780" w:firstLine="660"/>
        <w:rPr>
          <w:color w:val="000000" w:themeColor="text1"/>
          <w:sz w:val="24"/>
          <w:szCs w:val="24"/>
          <w:lang w:val="mk-MK"/>
        </w:rPr>
      </w:pPr>
      <w:r>
        <w:rPr>
          <w:color w:val="000000" w:themeColor="text1"/>
          <w:sz w:val="24"/>
          <w:szCs w:val="24"/>
          <w:lang w:val="mk-MK"/>
        </w:rPr>
        <w:t xml:space="preserve">Се отвара </w:t>
      </w:r>
      <w:r>
        <w:rPr>
          <w:color w:val="000000" w:themeColor="text1"/>
          <w:sz w:val="24"/>
          <w:szCs w:val="24"/>
        </w:rPr>
        <w:t>view</w:t>
      </w:r>
      <w:r>
        <w:rPr>
          <w:color w:val="000000" w:themeColor="text1"/>
          <w:sz w:val="24"/>
          <w:szCs w:val="24"/>
          <w:lang w:val="mk-MK"/>
        </w:rPr>
        <w:t xml:space="preserve"> каде што ги избираме соодветните вредности од паѓачките листи</w:t>
      </w:r>
    </w:p>
    <w:p w:rsidR="00F25475" w:rsidRDefault="00A52467" w:rsidP="00C72FAF">
      <w:pPr>
        <w:ind w:left="720" w:firstLine="300"/>
        <w:rPr>
          <w:color w:val="000000" w:themeColor="text1"/>
          <w:sz w:val="24"/>
          <w:szCs w:val="24"/>
          <w:lang w:val="mk-MK"/>
        </w:rPr>
      </w:pPr>
      <w:r>
        <w:rPr>
          <w:noProof/>
          <w:color w:val="000000" w:themeColor="text1"/>
          <w:sz w:val="24"/>
          <w:szCs w:val="24"/>
        </w:rPr>
        <w:lastRenderedPageBreak/>
        <w:drawing>
          <wp:inline distT="0" distB="0" distL="0" distR="0">
            <wp:extent cx="4381500" cy="465772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1500" cy="4657725"/>
                    </a:xfrm>
                    <a:prstGeom prst="rect">
                      <a:avLst/>
                    </a:prstGeom>
                    <a:noFill/>
                    <a:ln>
                      <a:noFill/>
                    </a:ln>
                  </pic:spPr>
                </pic:pic>
              </a:graphicData>
            </a:graphic>
          </wp:inline>
        </w:drawing>
      </w:r>
    </w:p>
    <w:p w:rsidR="008B5B87" w:rsidRDefault="008B5B87" w:rsidP="008B5B87">
      <w:pPr>
        <w:ind w:left="720" w:firstLine="300"/>
        <w:rPr>
          <w:color w:val="000000" w:themeColor="text1"/>
          <w:sz w:val="24"/>
          <w:szCs w:val="24"/>
          <w:lang w:val="mk-MK"/>
        </w:rPr>
      </w:pPr>
      <w:r>
        <w:rPr>
          <w:color w:val="000000" w:themeColor="text1"/>
          <w:sz w:val="24"/>
          <w:szCs w:val="24"/>
          <w:lang w:val="mk-MK"/>
        </w:rPr>
        <w:t xml:space="preserve">Со клик на копчето </w:t>
      </w:r>
      <w:r>
        <w:rPr>
          <w:color w:val="000000" w:themeColor="text1"/>
          <w:sz w:val="24"/>
          <w:szCs w:val="24"/>
        </w:rPr>
        <w:t>‘</w:t>
      </w:r>
      <w:r>
        <w:rPr>
          <w:color w:val="000000" w:themeColor="text1"/>
          <w:sz w:val="24"/>
          <w:szCs w:val="24"/>
          <w:lang w:val="mk-MK"/>
        </w:rPr>
        <w:t>Зачувај</w:t>
      </w:r>
      <w:r>
        <w:rPr>
          <w:color w:val="000000" w:themeColor="text1"/>
          <w:sz w:val="24"/>
          <w:szCs w:val="24"/>
        </w:rPr>
        <w:t>’</w:t>
      </w:r>
      <w:r>
        <w:rPr>
          <w:color w:val="000000" w:themeColor="text1"/>
          <w:sz w:val="24"/>
          <w:szCs w:val="24"/>
          <w:lang w:val="mk-MK"/>
        </w:rPr>
        <w:t xml:space="preserve"> треба да се добие зелена порака на екран за успешно креирање на пристапната листа. Доколку настане некој проблем треба да се погледнат соодветни логови кои се наоѓаат на следната локација </w:t>
      </w:r>
      <w:r>
        <w:rPr>
          <w:color w:val="000000" w:themeColor="text1"/>
          <w:sz w:val="24"/>
          <w:szCs w:val="24"/>
        </w:rPr>
        <w:t>’</w:t>
      </w:r>
      <w:r w:rsidR="00A52467">
        <w:rPr>
          <w:color w:val="000000" w:themeColor="text1"/>
          <w:sz w:val="24"/>
          <w:szCs w:val="24"/>
          <w:lang w:val="mk-MK"/>
        </w:rPr>
        <w:t>C:\Interop\logs\</w:t>
      </w:r>
      <w:r w:rsidR="00A52467">
        <w:rPr>
          <w:color w:val="000000" w:themeColor="text1"/>
          <w:sz w:val="24"/>
          <w:szCs w:val="24"/>
        </w:rPr>
        <w:t>AKN</w:t>
      </w:r>
      <w:r w:rsidRPr="003D5EA6">
        <w:rPr>
          <w:color w:val="000000" w:themeColor="text1"/>
          <w:sz w:val="24"/>
          <w:szCs w:val="24"/>
          <w:lang w:val="mk-MK"/>
        </w:rPr>
        <w:t>Api</w:t>
      </w:r>
      <w:r>
        <w:rPr>
          <w:color w:val="000000" w:themeColor="text1"/>
          <w:sz w:val="24"/>
          <w:szCs w:val="24"/>
        </w:rPr>
        <w:t>’</w:t>
      </w:r>
      <w:r>
        <w:rPr>
          <w:color w:val="000000" w:themeColor="text1"/>
          <w:sz w:val="24"/>
          <w:szCs w:val="24"/>
          <w:lang w:val="mk-MK"/>
        </w:rPr>
        <w:t xml:space="preserve">. Доколку има запис за грешка бидејќи се користи </w:t>
      </w:r>
      <w:proofErr w:type="spellStart"/>
      <w:r>
        <w:rPr>
          <w:color w:val="000000" w:themeColor="text1"/>
          <w:sz w:val="24"/>
          <w:szCs w:val="24"/>
        </w:rPr>
        <w:t>NLogger</w:t>
      </w:r>
      <w:proofErr w:type="spellEnd"/>
      <w:r>
        <w:rPr>
          <w:color w:val="000000" w:themeColor="text1"/>
          <w:sz w:val="24"/>
          <w:szCs w:val="24"/>
          <w:lang w:val="mk-MK"/>
        </w:rPr>
        <w:t>, на оваа локација би требало да има .</w:t>
      </w:r>
      <w:r>
        <w:rPr>
          <w:color w:val="000000" w:themeColor="text1"/>
          <w:sz w:val="24"/>
          <w:szCs w:val="24"/>
          <w:lang w:val="hr-HR"/>
        </w:rPr>
        <w:t xml:space="preserve">txt </w:t>
      </w:r>
      <w:r>
        <w:rPr>
          <w:color w:val="000000" w:themeColor="text1"/>
          <w:sz w:val="24"/>
          <w:szCs w:val="24"/>
          <w:lang w:val="mk-MK"/>
        </w:rPr>
        <w:t xml:space="preserve">фајлови кои во сопствениот назив би имале збор </w:t>
      </w:r>
      <w:r>
        <w:rPr>
          <w:color w:val="000000" w:themeColor="text1"/>
          <w:sz w:val="24"/>
          <w:szCs w:val="24"/>
        </w:rPr>
        <w:t>‘Error_’</w:t>
      </w:r>
      <w:r>
        <w:rPr>
          <w:color w:val="000000" w:themeColor="text1"/>
          <w:sz w:val="24"/>
          <w:szCs w:val="24"/>
          <w:lang w:val="mk-MK"/>
        </w:rPr>
        <w:t>.</w:t>
      </w:r>
    </w:p>
    <w:p w:rsidR="00A52467" w:rsidRDefault="008B5B87" w:rsidP="00A52467">
      <w:pPr>
        <w:ind w:left="420" w:firstLine="300"/>
        <w:rPr>
          <w:color w:val="000000" w:themeColor="text1"/>
          <w:sz w:val="24"/>
          <w:szCs w:val="24"/>
          <w:lang w:val="mk-MK"/>
        </w:rPr>
      </w:pPr>
      <w:r>
        <w:rPr>
          <w:color w:val="000000" w:themeColor="text1"/>
          <w:sz w:val="24"/>
          <w:szCs w:val="24"/>
          <w:lang w:val="mk-MK"/>
        </w:rPr>
        <w:t xml:space="preserve">Откако успешно ќе се креира пристапната листа би требало институцијата конзумент на услугата т.е Агенција за катастар на недвижности </w:t>
      </w:r>
      <w:r w:rsidRPr="00783BF3">
        <w:rPr>
          <w:color w:val="000000" w:themeColor="text1"/>
          <w:sz w:val="24"/>
          <w:szCs w:val="24"/>
          <w:u w:val="single"/>
          <w:lang w:val="mk-MK"/>
        </w:rPr>
        <w:t>да го тестира</w:t>
      </w:r>
      <w:r>
        <w:rPr>
          <w:color w:val="000000" w:themeColor="text1"/>
          <w:sz w:val="24"/>
          <w:szCs w:val="24"/>
          <w:lang w:val="mk-MK"/>
        </w:rPr>
        <w:t xml:space="preserve"> повикувањето на сервисот  </w:t>
      </w:r>
      <w:r w:rsidR="00A52467">
        <w:rPr>
          <w:color w:val="C00000"/>
          <w:sz w:val="24"/>
          <w:szCs w:val="24"/>
          <w:u w:val="single"/>
          <w:lang w:val="mk-MK"/>
        </w:rPr>
        <w:t>Копија од катастарски план</w:t>
      </w:r>
      <w:r>
        <w:rPr>
          <w:color w:val="C00000"/>
          <w:sz w:val="24"/>
          <w:szCs w:val="24"/>
          <w:u w:val="single"/>
          <w:lang w:val="mk-MK"/>
        </w:rPr>
        <w:t xml:space="preserve"> </w:t>
      </w:r>
      <w:r>
        <w:rPr>
          <w:color w:val="000000" w:themeColor="text1"/>
          <w:sz w:val="24"/>
          <w:szCs w:val="24"/>
          <w:lang w:val="mk-MK"/>
        </w:rPr>
        <w:t>преку портал. (</w:t>
      </w:r>
      <w:r w:rsidRPr="00783BF3">
        <w:rPr>
          <w:color w:val="C00000"/>
          <w:sz w:val="24"/>
          <w:szCs w:val="24"/>
          <w:lang w:val="mk-MK"/>
        </w:rPr>
        <w:t xml:space="preserve">пред да го тестира повикувањето треба </w:t>
      </w:r>
      <w:r>
        <w:rPr>
          <w:color w:val="C00000"/>
          <w:sz w:val="24"/>
          <w:szCs w:val="24"/>
          <w:lang w:val="mk-MK"/>
        </w:rPr>
        <w:t xml:space="preserve">да </w:t>
      </w:r>
      <w:r w:rsidRPr="00783BF3">
        <w:rPr>
          <w:color w:val="C00000"/>
          <w:sz w:val="24"/>
          <w:szCs w:val="24"/>
          <w:lang w:val="mk-MK"/>
        </w:rPr>
        <w:t xml:space="preserve">се поминат сите чекори во самото упатство за комуникациски клиент </w:t>
      </w:r>
      <w:r w:rsidR="00A52467">
        <w:rPr>
          <w:color w:val="C00000"/>
          <w:sz w:val="24"/>
          <w:szCs w:val="24"/>
          <w:lang w:val="mk-MK"/>
        </w:rPr>
        <w:t>Централен регистар</w:t>
      </w:r>
      <w:r>
        <w:rPr>
          <w:color w:val="000000" w:themeColor="text1"/>
          <w:sz w:val="24"/>
          <w:szCs w:val="24"/>
          <w:lang w:val="mk-MK"/>
        </w:rPr>
        <w:t>)</w:t>
      </w:r>
      <w:r w:rsidR="00A52467">
        <w:rPr>
          <w:color w:val="000000" w:themeColor="text1"/>
          <w:sz w:val="24"/>
          <w:szCs w:val="24"/>
          <w:lang w:val="mk-MK"/>
        </w:rPr>
        <w:t xml:space="preserve"> – види со лицето кое го ажурира Централен регистар</w:t>
      </w:r>
    </w:p>
    <w:p w:rsidR="008B5B87" w:rsidRDefault="008B5B87" w:rsidP="008B5B87">
      <w:pPr>
        <w:ind w:left="720" w:firstLine="300"/>
        <w:rPr>
          <w:color w:val="000000" w:themeColor="text1"/>
          <w:sz w:val="24"/>
          <w:szCs w:val="24"/>
          <w:lang w:val="mk-MK"/>
        </w:rPr>
      </w:pPr>
    </w:p>
    <w:p w:rsidR="008B5B87" w:rsidRDefault="008B5B87" w:rsidP="00086EC5">
      <w:pPr>
        <w:pStyle w:val="ListParagraph"/>
        <w:numPr>
          <w:ilvl w:val="0"/>
          <w:numId w:val="9"/>
        </w:numPr>
        <w:rPr>
          <w:color w:val="000000" w:themeColor="text1"/>
          <w:sz w:val="24"/>
          <w:szCs w:val="24"/>
        </w:rPr>
      </w:pPr>
      <w:r>
        <w:rPr>
          <w:color w:val="000000" w:themeColor="text1"/>
          <w:sz w:val="24"/>
          <w:szCs w:val="24"/>
          <w:lang w:val="mk-MK"/>
        </w:rPr>
        <w:t xml:space="preserve">Треба да се креира Пристапна листа со институција </w:t>
      </w:r>
      <w:r>
        <w:rPr>
          <w:color w:val="000000" w:themeColor="text1"/>
          <w:sz w:val="24"/>
          <w:szCs w:val="24"/>
        </w:rPr>
        <w:t>‘</w:t>
      </w:r>
      <w:r w:rsidR="00A52467">
        <w:rPr>
          <w:color w:val="000000" w:themeColor="text1"/>
          <w:sz w:val="24"/>
          <w:szCs w:val="24"/>
          <w:lang w:val="mk-MK"/>
        </w:rPr>
        <w:t xml:space="preserve"> </w:t>
      </w:r>
      <w:r w:rsidR="00A52467">
        <w:rPr>
          <w:color w:val="C00000"/>
          <w:sz w:val="24"/>
          <w:szCs w:val="24"/>
          <w:u w:val="single"/>
          <w:lang w:val="mk-MK"/>
        </w:rPr>
        <w:t>Централен регистар</w:t>
      </w:r>
      <w:r>
        <w:rPr>
          <w:color w:val="000000" w:themeColor="text1"/>
          <w:sz w:val="24"/>
          <w:szCs w:val="24"/>
        </w:rPr>
        <w:t xml:space="preserve"> ‘</w:t>
      </w:r>
      <w:r>
        <w:rPr>
          <w:color w:val="000000" w:themeColor="text1"/>
          <w:sz w:val="24"/>
          <w:szCs w:val="24"/>
          <w:lang w:val="mk-MK"/>
        </w:rPr>
        <w:t xml:space="preserve">, сервис </w:t>
      </w:r>
      <w:r>
        <w:rPr>
          <w:color w:val="000000" w:themeColor="text1"/>
          <w:sz w:val="24"/>
          <w:szCs w:val="24"/>
        </w:rPr>
        <w:t>‘</w:t>
      </w:r>
      <w:r w:rsidR="00086EC5" w:rsidRPr="00086EC5">
        <w:rPr>
          <w:color w:val="C00000"/>
          <w:sz w:val="24"/>
          <w:szCs w:val="24"/>
          <w:u w:val="single"/>
          <w:lang w:val="mk-MK"/>
        </w:rPr>
        <w:t>Податоци за инфраструктурни објекти</w:t>
      </w:r>
      <w:r w:rsidRPr="00482E28">
        <w:rPr>
          <w:color w:val="C00000"/>
          <w:sz w:val="24"/>
          <w:szCs w:val="24"/>
        </w:rPr>
        <w:t xml:space="preserve"> </w:t>
      </w:r>
      <w:r>
        <w:rPr>
          <w:color w:val="000000" w:themeColor="text1"/>
          <w:sz w:val="24"/>
          <w:szCs w:val="24"/>
        </w:rPr>
        <w:t>‘</w:t>
      </w:r>
      <w:r>
        <w:rPr>
          <w:color w:val="000000" w:themeColor="text1"/>
          <w:sz w:val="24"/>
          <w:szCs w:val="24"/>
          <w:lang w:val="mk-MK"/>
        </w:rPr>
        <w:t xml:space="preserve"> и метод единствениот кој ќе се појави при избор на паѓачката  листа за овој сервис.</w:t>
      </w:r>
    </w:p>
    <w:p w:rsidR="008B5B87" w:rsidRPr="00482E28" w:rsidRDefault="008B5B87" w:rsidP="008B5B87">
      <w:pPr>
        <w:pStyle w:val="ListParagraph"/>
        <w:ind w:left="780"/>
        <w:rPr>
          <w:color w:val="C00000"/>
          <w:sz w:val="24"/>
          <w:szCs w:val="24"/>
          <w:u w:val="single"/>
        </w:rPr>
      </w:pPr>
    </w:p>
    <w:p w:rsidR="008B5B87" w:rsidRDefault="008B5B87" w:rsidP="008B5B87">
      <w:pPr>
        <w:pStyle w:val="ListParagraph"/>
        <w:ind w:left="780"/>
        <w:rPr>
          <w:color w:val="000000" w:themeColor="text1"/>
          <w:sz w:val="24"/>
          <w:szCs w:val="24"/>
        </w:rPr>
      </w:pPr>
    </w:p>
    <w:p w:rsidR="008B5B87" w:rsidRDefault="008B5B87" w:rsidP="008B5B87">
      <w:pPr>
        <w:pStyle w:val="ListParagraph"/>
        <w:ind w:left="780" w:firstLine="660"/>
        <w:rPr>
          <w:color w:val="000000" w:themeColor="text1"/>
          <w:sz w:val="24"/>
          <w:szCs w:val="24"/>
          <w:lang w:val="mk-MK"/>
        </w:rPr>
      </w:pPr>
      <w:r>
        <w:rPr>
          <w:color w:val="000000" w:themeColor="text1"/>
          <w:sz w:val="24"/>
          <w:szCs w:val="24"/>
          <w:lang w:val="mk-MK"/>
        </w:rPr>
        <w:lastRenderedPageBreak/>
        <w:t xml:space="preserve">Со клик на копчето </w:t>
      </w:r>
      <w:r>
        <w:rPr>
          <w:color w:val="000000" w:themeColor="text1"/>
          <w:sz w:val="24"/>
          <w:szCs w:val="24"/>
        </w:rPr>
        <w:t>‘</w:t>
      </w:r>
      <w:r>
        <w:rPr>
          <w:color w:val="000000" w:themeColor="text1"/>
          <w:sz w:val="24"/>
          <w:szCs w:val="24"/>
          <w:lang w:val="mk-MK"/>
        </w:rPr>
        <w:t>Креирај</w:t>
      </w:r>
      <w:r>
        <w:rPr>
          <w:color w:val="000000" w:themeColor="text1"/>
          <w:sz w:val="24"/>
          <w:szCs w:val="24"/>
        </w:rPr>
        <w:t>’</w:t>
      </w:r>
      <w:r>
        <w:rPr>
          <w:color w:val="000000" w:themeColor="text1"/>
          <w:sz w:val="24"/>
          <w:szCs w:val="24"/>
          <w:lang w:val="mk-MK"/>
        </w:rPr>
        <w:t xml:space="preserve">  се оди до </w:t>
      </w:r>
      <w:r>
        <w:rPr>
          <w:color w:val="000000" w:themeColor="text1"/>
          <w:sz w:val="24"/>
          <w:szCs w:val="24"/>
        </w:rPr>
        <w:t>view</w:t>
      </w:r>
      <w:r>
        <w:rPr>
          <w:color w:val="000000" w:themeColor="text1"/>
          <w:sz w:val="24"/>
          <w:szCs w:val="24"/>
          <w:lang w:val="mk-MK"/>
        </w:rPr>
        <w:t xml:space="preserve"> каде што треба да се креира пристапна листа со институција корисник </w:t>
      </w:r>
      <w:r>
        <w:rPr>
          <w:color w:val="000000" w:themeColor="text1"/>
          <w:sz w:val="24"/>
          <w:szCs w:val="24"/>
        </w:rPr>
        <w:t>‘</w:t>
      </w:r>
      <w:r w:rsidR="00086EC5">
        <w:rPr>
          <w:color w:val="000000" w:themeColor="text1"/>
          <w:sz w:val="24"/>
          <w:szCs w:val="24"/>
          <w:lang w:val="mk-MK"/>
        </w:rPr>
        <w:t>Централен регистар</w:t>
      </w:r>
      <w:r>
        <w:rPr>
          <w:color w:val="000000" w:themeColor="text1"/>
          <w:sz w:val="24"/>
          <w:szCs w:val="24"/>
        </w:rPr>
        <w:t>’</w:t>
      </w:r>
      <w:r>
        <w:rPr>
          <w:color w:val="000000" w:themeColor="text1"/>
          <w:sz w:val="24"/>
          <w:szCs w:val="24"/>
          <w:lang w:val="mk-MK"/>
        </w:rPr>
        <w:t xml:space="preserve">, </w:t>
      </w:r>
    </w:p>
    <w:p w:rsidR="008B5B87" w:rsidRDefault="008B5B87" w:rsidP="008B5B87">
      <w:pPr>
        <w:pStyle w:val="ListParagraph"/>
        <w:ind w:left="780" w:firstLine="660"/>
        <w:rPr>
          <w:color w:val="000000" w:themeColor="text1"/>
          <w:sz w:val="24"/>
          <w:szCs w:val="24"/>
          <w:lang w:val="mk-MK"/>
        </w:rPr>
      </w:pPr>
    </w:p>
    <w:p w:rsidR="008B5B87" w:rsidRDefault="008B5B87" w:rsidP="008B5B87">
      <w:pPr>
        <w:pStyle w:val="ListParagraph"/>
        <w:ind w:left="780" w:firstLine="660"/>
        <w:rPr>
          <w:color w:val="000000" w:themeColor="text1"/>
          <w:sz w:val="24"/>
          <w:szCs w:val="24"/>
          <w:lang w:val="mk-MK"/>
        </w:rPr>
      </w:pPr>
      <w:r>
        <w:rPr>
          <w:noProof/>
          <w:color w:val="000000" w:themeColor="text1"/>
          <w:sz w:val="24"/>
          <w:szCs w:val="24"/>
        </w:rPr>
        <w:drawing>
          <wp:inline distT="0" distB="0" distL="0" distR="0" wp14:anchorId="178C7614" wp14:editId="029A9F35">
            <wp:extent cx="4371975" cy="1685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1685925"/>
                    </a:xfrm>
                    <a:prstGeom prst="rect">
                      <a:avLst/>
                    </a:prstGeom>
                    <a:noFill/>
                    <a:ln>
                      <a:noFill/>
                    </a:ln>
                  </pic:spPr>
                </pic:pic>
              </a:graphicData>
            </a:graphic>
          </wp:inline>
        </w:drawing>
      </w:r>
    </w:p>
    <w:p w:rsidR="008B5B87" w:rsidRDefault="008B5B87" w:rsidP="008B5B87">
      <w:pPr>
        <w:pStyle w:val="ListParagraph"/>
        <w:ind w:left="780" w:firstLine="660"/>
        <w:rPr>
          <w:color w:val="000000" w:themeColor="text1"/>
          <w:sz w:val="24"/>
          <w:szCs w:val="24"/>
          <w:lang w:val="mk-MK"/>
        </w:rPr>
      </w:pPr>
      <w:r>
        <w:rPr>
          <w:color w:val="000000" w:themeColor="text1"/>
          <w:sz w:val="24"/>
          <w:szCs w:val="24"/>
          <w:lang w:val="mk-MK"/>
        </w:rPr>
        <w:t xml:space="preserve">Се отвара </w:t>
      </w:r>
      <w:r>
        <w:rPr>
          <w:color w:val="000000" w:themeColor="text1"/>
          <w:sz w:val="24"/>
          <w:szCs w:val="24"/>
        </w:rPr>
        <w:t>view</w:t>
      </w:r>
      <w:r>
        <w:rPr>
          <w:color w:val="000000" w:themeColor="text1"/>
          <w:sz w:val="24"/>
          <w:szCs w:val="24"/>
          <w:lang w:val="mk-MK"/>
        </w:rPr>
        <w:t xml:space="preserve"> каде што ги избираме соодветните вредности од паѓачките листи</w:t>
      </w:r>
    </w:p>
    <w:p w:rsidR="008B5B87" w:rsidRDefault="00086EC5" w:rsidP="008B5B87">
      <w:pPr>
        <w:ind w:left="720" w:firstLine="300"/>
        <w:rPr>
          <w:color w:val="000000" w:themeColor="text1"/>
          <w:sz w:val="24"/>
          <w:szCs w:val="24"/>
          <w:lang w:val="mk-MK"/>
        </w:rPr>
      </w:pPr>
      <w:r>
        <w:rPr>
          <w:noProof/>
          <w:color w:val="000000" w:themeColor="text1"/>
          <w:sz w:val="24"/>
          <w:szCs w:val="24"/>
        </w:rPr>
        <w:drawing>
          <wp:inline distT="0" distB="0" distL="0" distR="0">
            <wp:extent cx="4391025" cy="467677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1025" cy="4676775"/>
                    </a:xfrm>
                    <a:prstGeom prst="rect">
                      <a:avLst/>
                    </a:prstGeom>
                    <a:noFill/>
                    <a:ln>
                      <a:noFill/>
                    </a:ln>
                  </pic:spPr>
                </pic:pic>
              </a:graphicData>
            </a:graphic>
          </wp:inline>
        </w:drawing>
      </w:r>
    </w:p>
    <w:p w:rsidR="008B5B87" w:rsidRDefault="008B5B87" w:rsidP="008B5B87">
      <w:pPr>
        <w:ind w:left="720" w:firstLine="300"/>
        <w:rPr>
          <w:color w:val="000000" w:themeColor="text1"/>
          <w:sz w:val="24"/>
          <w:szCs w:val="24"/>
          <w:lang w:val="mk-MK"/>
        </w:rPr>
      </w:pPr>
      <w:r>
        <w:rPr>
          <w:color w:val="000000" w:themeColor="text1"/>
          <w:sz w:val="24"/>
          <w:szCs w:val="24"/>
          <w:lang w:val="mk-MK"/>
        </w:rPr>
        <w:t xml:space="preserve">Со клик на копчето </w:t>
      </w:r>
      <w:r>
        <w:rPr>
          <w:color w:val="000000" w:themeColor="text1"/>
          <w:sz w:val="24"/>
          <w:szCs w:val="24"/>
        </w:rPr>
        <w:t>‘</w:t>
      </w:r>
      <w:r>
        <w:rPr>
          <w:color w:val="000000" w:themeColor="text1"/>
          <w:sz w:val="24"/>
          <w:szCs w:val="24"/>
          <w:lang w:val="mk-MK"/>
        </w:rPr>
        <w:t>Зачувај</w:t>
      </w:r>
      <w:r>
        <w:rPr>
          <w:color w:val="000000" w:themeColor="text1"/>
          <w:sz w:val="24"/>
          <w:szCs w:val="24"/>
        </w:rPr>
        <w:t>’</w:t>
      </w:r>
      <w:r>
        <w:rPr>
          <w:color w:val="000000" w:themeColor="text1"/>
          <w:sz w:val="24"/>
          <w:szCs w:val="24"/>
          <w:lang w:val="mk-MK"/>
        </w:rPr>
        <w:t xml:space="preserve"> треба да се добие зелена порака на екран за успешно креирање на пристапната листа. Доколку настане некој проблем треба да се погледнат соодветни логови кои се наоѓаат на следната локација </w:t>
      </w:r>
      <w:r>
        <w:rPr>
          <w:color w:val="000000" w:themeColor="text1"/>
          <w:sz w:val="24"/>
          <w:szCs w:val="24"/>
        </w:rPr>
        <w:t>’</w:t>
      </w:r>
      <w:r w:rsidR="00086EC5">
        <w:rPr>
          <w:color w:val="000000" w:themeColor="text1"/>
          <w:sz w:val="24"/>
          <w:szCs w:val="24"/>
          <w:lang w:val="mk-MK"/>
        </w:rPr>
        <w:t>C:\Interop\logs\</w:t>
      </w:r>
      <w:r w:rsidR="00086EC5">
        <w:rPr>
          <w:color w:val="000000" w:themeColor="text1"/>
          <w:sz w:val="24"/>
          <w:szCs w:val="24"/>
        </w:rPr>
        <w:t>AKN</w:t>
      </w:r>
      <w:r w:rsidRPr="003D5EA6">
        <w:rPr>
          <w:color w:val="000000" w:themeColor="text1"/>
          <w:sz w:val="24"/>
          <w:szCs w:val="24"/>
          <w:lang w:val="mk-MK"/>
        </w:rPr>
        <w:t>Api</w:t>
      </w:r>
      <w:r>
        <w:rPr>
          <w:color w:val="000000" w:themeColor="text1"/>
          <w:sz w:val="24"/>
          <w:szCs w:val="24"/>
        </w:rPr>
        <w:t>’</w:t>
      </w:r>
      <w:r>
        <w:rPr>
          <w:color w:val="000000" w:themeColor="text1"/>
          <w:sz w:val="24"/>
          <w:szCs w:val="24"/>
          <w:lang w:val="mk-MK"/>
        </w:rPr>
        <w:t xml:space="preserve">. Доколку има запис за грешка бидејќи се користи </w:t>
      </w:r>
      <w:proofErr w:type="spellStart"/>
      <w:r>
        <w:rPr>
          <w:color w:val="000000" w:themeColor="text1"/>
          <w:sz w:val="24"/>
          <w:szCs w:val="24"/>
        </w:rPr>
        <w:t>NLogger</w:t>
      </w:r>
      <w:proofErr w:type="spellEnd"/>
      <w:r>
        <w:rPr>
          <w:color w:val="000000" w:themeColor="text1"/>
          <w:sz w:val="24"/>
          <w:szCs w:val="24"/>
          <w:lang w:val="mk-MK"/>
        </w:rPr>
        <w:t>, на оваа локација би требало да има .</w:t>
      </w:r>
      <w:r>
        <w:rPr>
          <w:color w:val="000000" w:themeColor="text1"/>
          <w:sz w:val="24"/>
          <w:szCs w:val="24"/>
          <w:lang w:val="hr-HR"/>
        </w:rPr>
        <w:t xml:space="preserve">txt </w:t>
      </w:r>
      <w:r>
        <w:rPr>
          <w:color w:val="000000" w:themeColor="text1"/>
          <w:sz w:val="24"/>
          <w:szCs w:val="24"/>
          <w:lang w:val="mk-MK"/>
        </w:rPr>
        <w:t xml:space="preserve">фајлови кои во сопствениот назив би имале збор </w:t>
      </w:r>
      <w:r>
        <w:rPr>
          <w:color w:val="000000" w:themeColor="text1"/>
          <w:sz w:val="24"/>
          <w:szCs w:val="24"/>
        </w:rPr>
        <w:t>‘Error_’</w:t>
      </w:r>
      <w:r>
        <w:rPr>
          <w:color w:val="000000" w:themeColor="text1"/>
          <w:sz w:val="24"/>
          <w:szCs w:val="24"/>
          <w:lang w:val="mk-MK"/>
        </w:rPr>
        <w:t>.</w:t>
      </w:r>
    </w:p>
    <w:p w:rsidR="00086EC5" w:rsidRDefault="008B5B87" w:rsidP="00086EC5">
      <w:pPr>
        <w:ind w:left="720" w:firstLine="300"/>
        <w:rPr>
          <w:color w:val="000000" w:themeColor="text1"/>
          <w:sz w:val="24"/>
          <w:szCs w:val="24"/>
          <w:lang w:val="mk-MK"/>
        </w:rPr>
      </w:pPr>
      <w:r>
        <w:rPr>
          <w:color w:val="000000" w:themeColor="text1"/>
          <w:sz w:val="24"/>
          <w:szCs w:val="24"/>
          <w:lang w:val="mk-MK"/>
        </w:rPr>
        <w:lastRenderedPageBreak/>
        <w:t xml:space="preserve">Откако успешно ќе се креира пристапната листа би требало институцијата конзумент на услугата т.е Управа за јавни приходи </w:t>
      </w:r>
      <w:r w:rsidRPr="00783BF3">
        <w:rPr>
          <w:color w:val="000000" w:themeColor="text1"/>
          <w:sz w:val="24"/>
          <w:szCs w:val="24"/>
          <w:u w:val="single"/>
          <w:lang w:val="mk-MK"/>
        </w:rPr>
        <w:t>да го тестира</w:t>
      </w:r>
      <w:r>
        <w:rPr>
          <w:color w:val="000000" w:themeColor="text1"/>
          <w:sz w:val="24"/>
          <w:szCs w:val="24"/>
          <w:lang w:val="mk-MK"/>
        </w:rPr>
        <w:t xml:space="preserve"> повикувањето на сервисот  </w:t>
      </w:r>
      <w:r w:rsidR="00086EC5">
        <w:rPr>
          <w:color w:val="C00000"/>
          <w:sz w:val="24"/>
          <w:szCs w:val="24"/>
          <w:u w:val="single"/>
          <w:lang w:val="mk-MK"/>
        </w:rPr>
        <w:t xml:space="preserve">Податоци за инфраструктурни објекти </w:t>
      </w:r>
      <w:r>
        <w:rPr>
          <w:color w:val="000000" w:themeColor="text1"/>
          <w:sz w:val="24"/>
          <w:szCs w:val="24"/>
          <w:lang w:val="mk-MK"/>
        </w:rPr>
        <w:t>преку портал. (</w:t>
      </w:r>
      <w:r w:rsidRPr="00783BF3">
        <w:rPr>
          <w:color w:val="C00000"/>
          <w:sz w:val="24"/>
          <w:szCs w:val="24"/>
          <w:lang w:val="mk-MK"/>
        </w:rPr>
        <w:t xml:space="preserve">пред да го тестира повикувањето треба </w:t>
      </w:r>
      <w:r>
        <w:rPr>
          <w:color w:val="C00000"/>
          <w:sz w:val="24"/>
          <w:szCs w:val="24"/>
          <w:lang w:val="mk-MK"/>
        </w:rPr>
        <w:t xml:space="preserve">да </w:t>
      </w:r>
      <w:r w:rsidRPr="00783BF3">
        <w:rPr>
          <w:color w:val="C00000"/>
          <w:sz w:val="24"/>
          <w:szCs w:val="24"/>
          <w:lang w:val="mk-MK"/>
        </w:rPr>
        <w:t xml:space="preserve">се поминат сите чекори во самото упатство за комуникациски клиент </w:t>
      </w:r>
      <w:r w:rsidR="00086EC5">
        <w:rPr>
          <w:color w:val="C00000"/>
          <w:sz w:val="24"/>
          <w:szCs w:val="24"/>
          <w:lang w:val="mk-MK"/>
        </w:rPr>
        <w:t>Централен регистар</w:t>
      </w:r>
      <w:r>
        <w:rPr>
          <w:color w:val="000000" w:themeColor="text1"/>
          <w:sz w:val="24"/>
          <w:szCs w:val="24"/>
          <w:lang w:val="mk-MK"/>
        </w:rPr>
        <w:t>)</w:t>
      </w:r>
      <w:r w:rsidR="00086EC5">
        <w:rPr>
          <w:color w:val="000000" w:themeColor="text1"/>
          <w:sz w:val="24"/>
          <w:szCs w:val="24"/>
          <w:lang w:val="mk-MK"/>
        </w:rPr>
        <w:t xml:space="preserve"> – види со лицето кое го ажурира Централен регистар</w:t>
      </w:r>
    </w:p>
    <w:p w:rsidR="00482E28" w:rsidRDefault="00482E28" w:rsidP="002A62E4">
      <w:pPr>
        <w:pStyle w:val="ListParagraph"/>
        <w:ind w:left="780"/>
        <w:rPr>
          <w:color w:val="000000" w:themeColor="text1"/>
          <w:sz w:val="24"/>
          <w:szCs w:val="24"/>
          <w:lang w:val="mk-MK"/>
        </w:rPr>
      </w:pPr>
    </w:p>
    <w:p w:rsidR="00934036" w:rsidRDefault="00934036" w:rsidP="002A62E4">
      <w:pPr>
        <w:pStyle w:val="ListParagraph"/>
        <w:ind w:left="780"/>
        <w:rPr>
          <w:color w:val="000000" w:themeColor="text1"/>
          <w:sz w:val="24"/>
          <w:szCs w:val="24"/>
          <w:lang w:val="mk-MK"/>
        </w:rPr>
      </w:pPr>
    </w:p>
    <w:p w:rsidR="00934036" w:rsidRDefault="00934036" w:rsidP="00086EC5">
      <w:pPr>
        <w:pStyle w:val="ListParagraph"/>
        <w:numPr>
          <w:ilvl w:val="0"/>
          <w:numId w:val="9"/>
        </w:numPr>
        <w:rPr>
          <w:color w:val="000000" w:themeColor="text1"/>
          <w:sz w:val="24"/>
          <w:szCs w:val="24"/>
        </w:rPr>
      </w:pPr>
      <w:r>
        <w:rPr>
          <w:color w:val="000000" w:themeColor="text1"/>
          <w:sz w:val="24"/>
          <w:szCs w:val="24"/>
          <w:lang w:val="mk-MK"/>
        </w:rPr>
        <w:t xml:space="preserve">Треба да се креира Пристапна листа со институција </w:t>
      </w:r>
      <w:r>
        <w:rPr>
          <w:color w:val="000000" w:themeColor="text1"/>
          <w:sz w:val="24"/>
          <w:szCs w:val="24"/>
        </w:rPr>
        <w:t xml:space="preserve">‘ </w:t>
      </w:r>
      <w:r w:rsidR="00086EC5">
        <w:rPr>
          <w:color w:val="C00000"/>
          <w:sz w:val="24"/>
          <w:szCs w:val="24"/>
          <w:u w:val="single"/>
          <w:lang w:val="mk-MK"/>
        </w:rPr>
        <w:t>Централен регистар</w:t>
      </w:r>
      <w:r>
        <w:rPr>
          <w:color w:val="000000" w:themeColor="text1"/>
          <w:sz w:val="24"/>
          <w:szCs w:val="24"/>
        </w:rPr>
        <w:t xml:space="preserve"> ‘</w:t>
      </w:r>
      <w:r>
        <w:rPr>
          <w:color w:val="000000" w:themeColor="text1"/>
          <w:sz w:val="24"/>
          <w:szCs w:val="24"/>
          <w:lang w:val="mk-MK"/>
        </w:rPr>
        <w:t xml:space="preserve">, сервис </w:t>
      </w:r>
      <w:r>
        <w:rPr>
          <w:color w:val="000000" w:themeColor="text1"/>
          <w:sz w:val="24"/>
          <w:szCs w:val="24"/>
        </w:rPr>
        <w:t xml:space="preserve">‘ </w:t>
      </w:r>
      <w:r w:rsidR="00086EC5">
        <w:rPr>
          <w:color w:val="C00000"/>
          <w:sz w:val="24"/>
          <w:szCs w:val="24"/>
          <w:u w:val="single"/>
          <w:lang w:val="mk-MK"/>
        </w:rPr>
        <w:t>Општини</w:t>
      </w:r>
      <w:r w:rsidRPr="00482E28">
        <w:rPr>
          <w:color w:val="C00000"/>
          <w:sz w:val="24"/>
          <w:szCs w:val="24"/>
        </w:rPr>
        <w:t xml:space="preserve"> </w:t>
      </w:r>
      <w:r>
        <w:rPr>
          <w:color w:val="000000" w:themeColor="text1"/>
          <w:sz w:val="24"/>
          <w:szCs w:val="24"/>
        </w:rPr>
        <w:t>‘</w:t>
      </w:r>
      <w:r>
        <w:rPr>
          <w:color w:val="000000" w:themeColor="text1"/>
          <w:sz w:val="24"/>
          <w:szCs w:val="24"/>
          <w:lang w:val="mk-MK"/>
        </w:rPr>
        <w:t xml:space="preserve"> и метод </w:t>
      </w:r>
      <w:r w:rsidR="00086EC5">
        <w:rPr>
          <w:color w:val="000000" w:themeColor="text1"/>
          <w:sz w:val="24"/>
          <w:szCs w:val="24"/>
        </w:rPr>
        <w:t xml:space="preserve">‘ </w:t>
      </w:r>
      <w:hyperlink r:id="rId29" w:history="1">
        <w:r w:rsidR="00086EC5" w:rsidRPr="00515DD2">
          <w:rPr>
            <w:rStyle w:val="Hyperlink"/>
            <w:sz w:val="24"/>
            <w:szCs w:val="24"/>
          </w:rPr>
          <w:t>http://interop.org/IAKNMunicipality/GetMunicipalities</w:t>
        </w:r>
      </w:hyperlink>
      <w:r w:rsidR="00086EC5">
        <w:rPr>
          <w:color w:val="C00000"/>
          <w:sz w:val="24"/>
          <w:szCs w:val="24"/>
          <w:u w:val="single"/>
        </w:rPr>
        <w:t xml:space="preserve"> </w:t>
      </w:r>
      <w:r w:rsidR="00086EC5">
        <w:rPr>
          <w:color w:val="000000" w:themeColor="text1"/>
          <w:sz w:val="24"/>
          <w:szCs w:val="24"/>
        </w:rPr>
        <w:t>’</w:t>
      </w:r>
      <w:r>
        <w:rPr>
          <w:color w:val="000000" w:themeColor="text1"/>
          <w:sz w:val="24"/>
          <w:szCs w:val="24"/>
          <w:lang w:val="mk-MK"/>
        </w:rPr>
        <w:t>.</w:t>
      </w:r>
    </w:p>
    <w:p w:rsidR="00934036" w:rsidRPr="00482E28" w:rsidRDefault="00934036" w:rsidP="00934036">
      <w:pPr>
        <w:pStyle w:val="ListParagraph"/>
        <w:ind w:left="780"/>
        <w:rPr>
          <w:color w:val="C00000"/>
          <w:sz w:val="24"/>
          <w:szCs w:val="24"/>
          <w:u w:val="single"/>
        </w:rPr>
      </w:pPr>
    </w:p>
    <w:p w:rsidR="00086EC5" w:rsidRDefault="00934036" w:rsidP="00934036">
      <w:pPr>
        <w:pStyle w:val="ListParagraph"/>
        <w:ind w:left="1440"/>
        <w:rPr>
          <w:color w:val="000000" w:themeColor="text1"/>
          <w:sz w:val="24"/>
          <w:szCs w:val="24"/>
          <w:lang w:val="mk-MK"/>
        </w:rPr>
      </w:pPr>
      <w:r>
        <w:rPr>
          <w:color w:val="000000" w:themeColor="text1"/>
          <w:sz w:val="24"/>
          <w:szCs w:val="24"/>
          <w:lang w:val="mk-MK"/>
        </w:rPr>
        <w:t xml:space="preserve">Овој сервис институцијата </w:t>
      </w:r>
      <w:r w:rsidR="00086EC5">
        <w:rPr>
          <w:color w:val="000000" w:themeColor="text1"/>
          <w:sz w:val="24"/>
          <w:szCs w:val="24"/>
          <w:lang w:val="mk-MK"/>
        </w:rPr>
        <w:t>Централен регистар</w:t>
      </w:r>
      <w:r>
        <w:rPr>
          <w:color w:val="000000" w:themeColor="text1"/>
          <w:sz w:val="24"/>
          <w:szCs w:val="24"/>
          <w:lang w:val="mk-MK"/>
        </w:rPr>
        <w:t xml:space="preserve"> не го користи преку порталот, туку </w:t>
      </w:r>
      <w:r w:rsidR="00086EC5">
        <w:rPr>
          <w:color w:val="000000" w:themeColor="text1"/>
          <w:sz w:val="24"/>
          <w:szCs w:val="24"/>
          <w:lang w:val="mk-MK"/>
        </w:rPr>
        <w:t>во склоп на повикување на сите останати 5 сервиси.</w:t>
      </w:r>
    </w:p>
    <w:p w:rsidR="00934036" w:rsidRDefault="00934036" w:rsidP="00934036">
      <w:pPr>
        <w:pStyle w:val="ListParagraph"/>
        <w:ind w:left="1440"/>
        <w:rPr>
          <w:color w:val="000000" w:themeColor="text1"/>
          <w:sz w:val="24"/>
          <w:szCs w:val="24"/>
          <w:lang w:val="mk-MK"/>
        </w:rPr>
      </w:pPr>
      <w:r>
        <w:rPr>
          <w:color w:val="000000" w:themeColor="text1"/>
          <w:sz w:val="24"/>
          <w:szCs w:val="24"/>
          <w:lang w:val="mk-MK"/>
        </w:rPr>
        <w:t>И покрај овој факт сепак е потребно креирање на пристапна листа на ист начин како и со сервисите кои се повикуваат преку портал.</w:t>
      </w:r>
    </w:p>
    <w:p w:rsidR="00934036" w:rsidRPr="00934036" w:rsidRDefault="00934036" w:rsidP="00934036">
      <w:pPr>
        <w:pStyle w:val="ListParagraph"/>
        <w:ind w:left="1440"/>
        <w:rPr>
          <w:color w:val="000000" w:themeColor="text1"/>
          <w:sz w:val="24"/>
          <w:szCs w:val="24"/>
          <w:lang w:val="mk-MK"/>
        </w:rPr>
      </w:pPr>
    </w:p>
    <w:p w:rsidR="00934036" w:rsidRDefault="00934036" w:rsidP="00934036">
      <w:pPr>
        <w:pStyle w:val="ListParagraph"/>
        <w:ind w:left="780" w:firstLine="660"/>
        <w:rPr>
          <w:color w:val="000000" w:themeColor="text1"/>
          <w:sz w:val="24"/>
          <w:szCs w:val="24"/>
          <w:lang w:val="mk-MK"/>
        </w:rPr>
      </w:pPr>
      <w:r>
        <w:rPr>
          <w:color w:val="000000" w:themeColor="text1"/>
          <w:sz w:val="24"/>
          <w:szCs w:val="24"/>
          <w:lang w:val="mk-MK"/>
        </w:rPr>
        <w:t xml:space="preserve">Со клик на копчето </w:t>
      </w:r>
      <w:r>
        <w:rPr>
          <w:color w:val="000000" w:themeColor="text1"/>
          <w:sz w:val="24"/>
          <w:szCs w:val="24"/>
        </w:rPr>
        <w:t>‘</w:t>
      </w:r>
      <w:r>
        <w:rPr>
          <w:color w:val="000000" w:themeColor="text1"/>
          <w:sz w:val="24"/>
          <w:szCs w:val="24"/>
          <w:lang w:val="mk-MK"/>
        </w:rPr>
        <w:t>Креирај</w:t>
      </w:r>
      <w:r>
        <w:rPr>
          <w:color w:val="000000" w:themeColor="text1"/>
          <w:sz w:val="24"/>
          <w:szCs w:val="24"/>
        </w:rPr>
        <w:t>’</w:t>
      </w:r>
      <w:r>
        <w:rPr>
          <w:color w:val="000000" w:themeColor="text1"/>
          <w:sz w:val="24"/>
          <w:szCs w:val="24"/>
          <w:lang w:val="mk-MK"/>
        </w:rPr>
        <w:t xml:space="preserve">  се оди до </w:t>
      </w:r>
      <w:r>
        <w:rPr>
          <w:color w:val="000000" w:themeColor="text1"/>
          <w:sz w:val="24"/>
          <w:szCs w:val="24"/>
        </w:rPr>
        <w:t>view</w:t>
      </w:r>
      <w:r>
        <w:rPr>
          <w:color w:val="000000" w:themeColor="text1"/>
          <w:sz w:val="24"/>
          <w:szCs w:val="24"/>
          <w:lang w:val="mk-MK"/>
        </w:rPr>
        <w:t xml:space="preserve"> каде што треба да се креира пристапна листа со институција корисник </w:t>
      </w:r>
      <w:r>
        <w:rPr>
          <w:color w:val="000000" w:themeColor="text1"/>
          <w:sz w:val="24"/>
          <w:szCs w:val="24"/>
        </w:rPr>
        <w:t>‘</w:t>
      </w:r>
      <w:r w:rsidR="00086EC5">
        <w:rPr>
          <w:color w:val="000000" w:themeColor="text1"/>
          <w:sz w:val="24"/>
          <w:szCs w:val="24"/>
          <w:lang w:val="mk-MK"/>
        </w:rPr>
        <w:t>Централен регистар</w:t>
      </w:r>
      <w:r>
        <w:rPr>
          <w:color w:val="000000" w:themeColor="text1"/>
          <w:sz w:val="24"/>
          <w:szCs w:val="24"/>
        </w:rPr>
        <w:t>’</w:t>
      </w:r>
      <w:r>
        <w:rPr>
          <w:color w:val="000000" w:themeColor="text1"/>
          <w:sz w:val="24"/>
          <w:szCs w:val="24"/>
          <w:lang w:val="mk-MK"/>
        </w:rPr>
        <w:t xml:space="preserve">, </w:t>
      </w:r>
    </w:p>
    <w:p w:rsidR="00934036" w:rsidRDefault="00934036" w:rsidP="00934036">
      <w:pPr>
        <w:pStyle w:val="ListParagraph"/>
        <w:ind w:left="780" w:firstLine="660"/>
        <w:rPr>
          <w:color w:val="000000" w:themeColor="text1"/>
          <w:sz w:val="24"/>
          <w:szCs w:val="24"/>
          <w:lang w:val="mk-MK"/>
        </w:rPr>
      </w:pPr>
    </w:p>
    <w:p w:rsidR="00934036" w:rsidRDefault="00934036" w:rsidP="00934036">
      <w:pPr>
        <w:pStyle w:val="ListParagraph"/>
        <w:ind w:left="780" w:firstLine="660"/>
        <w:rPr>
          <w:color w:val="000000" w:themeColor="text1"/>
          <w:sz w:val="24"/>
          <w:szCs w:val="24"/>
          <w:lang w:val="mk-MK"/>
        </w:rPr>
      </w:pPr>
      <w:r>
        <w:rPr>
          <w:noProof/>
          <w:color w:val="000000" w:themeColor="text1"/>
          <w:sz w:val="24"/>
          <w:szCs w:val="24"/>
        </w:rPr>
        <w:drawing>
          <wp:inline distT="0" distB="0" distL="0" distR="0" wp14:anchorId="55690D71" wp14:editId="3A3588DC">
            <wp:extent cx="4371975" cy="1685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1685925"/>
                    </a:xfrm>
                    <a:prstGeom prst="rect">
                      <a:avLst/>
                    </a:prstGeom>
                    <a:noFill/>
                    <a:ln>
                      <a:noFill/>
                    </a:ln>
                  </pic:spPr>
                </pic:pic>
              </a:graphicData>
            </a:graphic>
          </wp:inline>
        </w:drawing>
      </w:r>
    </w:p>
    <w:p w:rsidR="00934036" w:rsidRDefault="00934036" w:rsidP="00934036">
      <w:pPr>
        <w:pStyle w:val="ListParagraph"/>
        <w:ind w:left="780" w:firstLine="660"/>
        <w:rPr>
          <w:color w:val="000000" w:themeColor="text1"/>
          <w:sz w:val="24"/>
          <w:szCs w:val="24"/>
          <w:lang w:val="mk-MK"/>
        </w:rPr>
      </w:pPr>
      <w:r>
        <w:rPr>
          <w:color w:val="000000" w:themeColor="text1"/>
          <w:sz w:val="24"/>
          <w:szCs w:val="24"/>
          <w:lang w:val="mk-MK"/>
        </w:rPr>
        <w:t xml:space="preserve">Се отвара </w:t>
      </w:r>
      <w:r>
        <w:rPr>
          <w:color w:val="000000" w:themeColor="text1"/>
          <w:sz w:val="24"/>
          <w:szCs w:val="24"/>
        </w:rPr>
        <w:t>view</w:t>
      </w:r>
      <w:r>
        <w:rPr>
          <w:color w:val="000000" w:themeColor="text1"/>
          <w:sz w:val="24"/>
          <w:szCs w:val="24"/>
          <w:lang w:val="mk-MK"/>
        </w:rPr>
        <w:t xml:space="preserve"> каде што ги избираме соодветните вредности од паѓачките листи</w:t>
      </w:r>
    </w:p>
    <w:p w:rsidR="00934036" w:rsidRDefault="00934036" w:rsidP="00934036">
      <w:pPr>
        <w:pStyle w:val="ListParagraph"/>
        <w:ind w:left="780" w:firstLine="660"/>
        <w:rPr>
          <w:color w:val="000000" w:themeColor="text1"/>
          <w:sz w:val="24"/>
          <w:szCs w:val="24"/>
          <w:lang w:val="mk-MK"/>
        </w:rPr>
      </w:pPr>
    </w:p>
    <w:p w:rsidR="00934036" w:rsidRDefault="009A5372" w:rsidP="002A62E4">
      <w:pPr>
        <w:pStyle w:val="ListParagraph"/>
        <w:ind w:left="780"/>
        <w:rPr>
          <w:color w:val="000000" w:themeColor="text1"/>
          <w:sz w:val="24"/>
          <w:szCs w:val="24"/>
          <w:lang w:val="mk-MK"/>
        </w:rPr>
      </w:pPr>
      <w:r>
        <w:rPr>
          <w:noProof/>
          <w:color w:val="000000" w:themeColor="text1"/>
          <w:sz w:val="24"/>
          <w:szCs w:val="24"/>
        </w:rPr>
        <w:lastRenderedPageBreak/>
        <w:drawing>
          <wp:inline distT="0" distB="0" distL="0" distR="0">
            <wp:extent cx="4429125" cy="45529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29125" cy="4552950"/>
                    </a:xfrm>
                    <a:prstGeom prst="rect">
                      <a:avLst/>
                    </a:prstGeom>
                    <a:noFill/>
                    <a:ln>
                      <a:noFill/>
                    </a:ln>
                  </pic:spPr>
                </pic:pic>
              </a:graphicData>
            </a:graphic>
          </wp:inline>
        </w:drawing>
      </w:r>
    </w:p>
    <w:p w:rsidR="00934036" w:rsidRDefault="00934036" w:rsidP="002A62E4">
      <w:pPr>
        <w:pStyle w:val="ListParagraph"/>
        <w:ind w:left="780"/>
        <w:rPr>
          <w:color w:val="000000" w:themeColor="text1"/>
          <w:sz w:val="24"/>
          <w:szCs w:val="24"/>
          <w:lang w:val="mk-MK"/>
        </w:rPr>
      </w:pPr>
    </w:p>
    <w:p w:rsidR="00934036" w:rsidRDefault="00934036" w:rsidP="00934036">
      <w:pPr>
        <w:ind w:left="720" w:firstLine="300"/>
        <w:rPr>
          <w:color w:val="000000" w:themeColor="text1"/>
          <w:sz w:val="24"/>
          <w:szCs w:val="24"/>
          <w:lang w:val="mk-MK"/>
        </w:rPr>
      </w:pPr>
      <w:r>
        <w:rPr>
          <w:color w:val="000000" w:themeColor="text1"/>
          <w:sz w:val="24"/>
          <w:szCs w:val="24"/>
          <w:lang w:val="mk-MK"/>
        </w:rPr>
        <w:t xml:space="preserve">Со клик на копчето </w:t>
      </w:r>
      <w:r>
        <w:rPr>
          <w:color w:val="000000" w:themeColor="text1"/>
          <w:sz w:val="24"/>
          <w:szCs w:val="24"/>
        </w:rPr>
        <w:t>‘</w:t>
      </w:r>
      <w:r>
        <w:rPr>
          <w:color w:val="000000" w:themeColor="text1"/>
          <w:sz w:val="24"/>
          <w:szCs w:val="24"/>
          <w:lang w:val="mk-MK"/>
        </w:rPr>
        <w:t>Зачувај</w:t>
      </w:r>
      <w:r>
        <w:rPr>
          <w:color w:val="000000" w:themeColor="text1"/>
          <w:sz w:val="24"/>
          <w:szCs w:val="24"/>
        </w:rPr>
        <w:t>’</w:t>
      </w:r>
      <w:r>
        <w:rPr>
          <w:color w:val="000000" w:themeColor="text1"/>
          <w:sz w:val="24"/>
          <w:szCs w:val="24"/>
          <w:lang w:val="mk-MK"/>
        </w:rPr>
        <w:t xml:space="preserve"> треба да се добие зелена порака на екран за успешно креирање на пристапната листа. Доколку настане некој проблем треба да се погледнат соодветни логови кои се наоѓаат на следната локација </w:t>
      </w:r>
      <w:r>
        <w:rPr>
          <w:color w:val="000000" w:themeColor="text1"/>
          <w:sz w:val="24"/>
          <w:szCs w:val="24"/>
        </w:rPr>
        <w:t>’</w:t>
      </w:r>
      <w:r w:rsidR="00CE274B">
        <w:rPr>
          <w:color w:val="000000" w:themeColor="text1"/>
          <w:sz w:val="24"/>
          <w:szCs w:val="24"/>
          <w:lang w:val="mk-MK"/>
        </w:rPr>
        <w:t>C:\Interop\logs\</w:t>
      </w:r>
      <w:r w:rsidR="00CE274B">
        <w:rPr>
          <w:color w:val="000000" w:themeColor="text1"/>
          <w:sz w:val="24"/>
          <w:szCs w:val="24"/>
        </w:rPr>
        <w:t>AKN</w:t>
      </w:r>
      <w:r w:rsidRPr="003D5EA6">
        <w:rPr>
          <w:color w:val="000000" w:themeColor="text1"/>
          <w:sz w:val="24"/>
          <w:szCs w:val="24"/>
          <w:lang w:val="mk-MK"/>
        </w:rPr>
        <w:t>Api</w:t>
      </w:r>
      <w:r>
        <w:rPr>
          <w:color w:val="000000" w:themeColor="text1"/>
          <w:sz w:val="24"/>
          <w:szCs w:val="24"/>
        </w:rPr>
        <w:t>’</w:t>
      </w:r>
      <w:r>
        <w:rPr>
          <w:color w:val="000000" w:themeColor="text1"/>
          <w:sz w:val="24"/>
          <w:szCs w:val="24"/>
          <w:lang w:val="mk-MK"/>
        </w:rPr>
        <w:t xml:space="preserve">. Доколку има запис за грешка бидејќи се користи </w:t>
      </w:r>
      <w:proofErr w:type="spellStart"/>
      <w:r>
        <w:rPr>
          <w:color w:val="000000" w:themeColor="text1"/>
          <w:sz w:val="24"/>
          <w:szCs w:val="24"/>
        </w:rPr>
        <w:t>NLogger</w:t>
      </w:r>
      <w:proofErr w:type="spellEnd"/>
      <w:r>
        <w:rPr>
          <w:color w:val="000000" w:themeColor="text1"/>
          <w:sz w:val="24"/>
          <w:szCs w:val="24"/>
          <w:lang w:val="mk-MK"/>
        </w:rPr>
        <w:t>, на оваа локација би требало да има .</w:t>
      </w:r>
      <w:r>
        <w:rPr>
          <w:color w:val="000000" w:themeColor="text1"/>
          <w:sz w:val="24"/>
          <w:szCs w:val="24"/>
          <w:lang w:val="hr-HR"/>
        </w:rPr>
        <w:t xml:space="preserve">txt </w:t>
      </w:r>
      <w:r>
        <w:rPr>
          <w:color w:val="000000" w:themeColor="text1"/>
          <w:sz w:val="24"/>
          <w:szCs w:val="24"/>
          <w:lang w:val="mk-MK"/>
        </w:rPr>
        <w:t xml:space="preserve">фајлови кои во сопствениот назив би имале збор </w:t>
      </w:r>
      <w:r>
        <w:rPr>
          <w:color w:val="000000" w:themeColor="text1"/>
          <w:sz w:val="24"/>
          <w:szCs w:val="24"/>
        </w:rPr>
        <w:t>‘Error_’</w:t>
      </w:r>
      <w:r>
        <w:rPr>
          <w:color w:val="000000" w:themeColor="text1"/>
          <w:sz w:val="24"/>
          <w:szCs w:val="24"/>
          <w:lang w:val="mk-MK"/>
        </w:rPr>
        <w:t>.</w:t>
      </w:r>
    </w:p>
    <w:p w:rsidR="00934036" w:rsidRPr="00CE274B" w:rsidRDefault="00934036" w:rsidP="00934036">
      <w:pPr>
        <w:ind w:left="720" w:firstLine="300"/>
        <w:rPr>
          <w:color w:val="000000" w:themeColor="text1"/>
          <w:sz w:val="24"/>
          <w:szCs w:val="24"/>
          <w:lang w:val="mk-MK"/>
        </w:rPr>
      </w:pPr>
      <w:r>
        <w:rPr>
          <w:color w:val="000000" w:themeColor="text1"/>
          <w:sz w:val="24"/>
          <w:szCs w:val="24"/>
          <w:lang w:val="mk-MK"/>
        </w:rPr>
        <w:t xml:space="preserve">Откако успешно ќе се креира пристапната листа </w:t>
      </w:r>
      <w:r w:rsidR="009A5372">
        <w:rPr>
          <w:color w:val="000000" w:themeColor="text1"/>
          <w:sz w:val="24"/>
          <w:szCs w:val="24"/>
          <w:lang w:val="mk-MK"/>
        </w:rPr>
        <w:t>исправноста на овој сервис ќе се провери</w:t>
      </w:r>
      <w:r w:rsidR="00CE274B">
        <w:rPr>
          <w:color w:val="000000" w:themeColor="text1"/>
          <w:sz w:val="24"/>
          <w:szCs w:val="24"/>
          <w:lang w:val="mk-MK"/>
        </w:rPr>
        <w:t xml:space="preserve"> за време на повикувањето на</w:t>
      </w:r>
      <w:r w:rsidR="009A5372">
        <w:rPr>
          <w:color w:val="000000" w:themeColor="text1"/>
          <w:sz w:val="24"/>
          <w:szCs w:val="24"/>
          <w:lang w:val="mk-MK"/>
        </w:rPr>
        <w:t xml:space="preserve"> сите останати пет сервиси на Агенција за катастар на недвижности</w:t>
      </w:r>
      <w:r w:rsidR="00CE274B">
        <w:rPr>
          <w:color w:val="000000" w:themeColor="text1"/>
          <w:sz w:val="24"/>
          <w:szCs w:val="24"/>
          <w:lang w:val="mk-MK"/>
        </w:rPr>
        <w:t xml:space="preserve">. Овој сервис ги полни податоците во паѓачките листи на самото </w:t>
      </w:r>
      <w:r w:rsidR="00CE274B">
        <w:rPr>
          <w:color w:val="000000" w:themeColor="text1"/>
          <w:sz w:val="24"/>
          <w:szCs w:val="24"/>
        </w:rPr>
        <w:t xml:space="preserve">view </w:t>
      </w:r>
      <w:r w:rsidR="00CE274B">
        <w:rPr>
          <w:color w:val="000000" w:themeColor="text1"/>
          <w:sz w:val="24"/>
          <w:szCs w:val="24"/>
          <w:lang w:val="mk-MK"/>
        </w:rPr>
        <w:t>при повикување на петте сервиси.</w:t>
      </w:r>
    </w:p>
    <w:p w:rsidR="00934036" w:rsidRDefault="00934036" w:rsidP="00934036">
      <w:pPr>
        <w:ind w:left="720" w:firstLine="300"/>
        <w:rPr>
          <w:color w:val="000000" w:themeColor="text1"/>
          <w:sz w:val="24"/>
          <w:szCs w:val="24"/>
          <w:lang w:val="mk-MK"/>
        </w:rPr>
      </w:pPr>
    </w:p>
    <w:p w:rsidR="00934036" w:rsidRDefault="00934036" w:rsidP="00CE274B">
      <w:pPr>
        <w:pStyle w:val="ListParagraph"/>
        <w:numPr>
          <w:ilvl w:val="0"/>
          <w:numId w:val="9"/>
        </w:numPr>
        <w:rPr>
          <w:color w:val="000000" w:themeColor="text1"/>
          <w:sz w:val="24"/>
          <w:szCs w:val="24"/>
        </w:rPr>
      </w:pPr>
      <w:r>
        <w:rPr>
          <w:color w:val="000000" w:themeColor="text1"/>
          <w:sz w:val="24"/>
          <w:szCs w:val="24"/>
          <w:lang w:val="mk-MK"/>
        </w:rPr>
        <w:t xml:space="preserve">Треба да се креира Пристапна листа со институција </w:t>
      </w:r>
      <w:r>
        <w:rPr>
          <w:color w:val="000000" w:themeColor="text1"/>
          <w:sz w:val="24"/>
          <w:szCs w:val="24"/>
        </w:rPr>
        <w:t xml:space="preserve">‘ </w:t>
      </w:r>
      <w:r w:rsidR="00CE274B">
        <w:rPr>
          <w:color w:val="C00000"/>
          <w:sz w:val="24"/>
          <w:szCs w:val="24"/>
          <w:u w:val="single"/>
          <w:lang w:val="mk-MK"/>
        </w:rPr>
        <w:t>Централен регистар</w:t>
      </w:r>
      <w:r>
        <w:rPr>
          <w:color w:val="000000" w:themeColor="text1"/>
          <w:sz w:val="24"/>
          <w:szCs w:val="24"/>
        </w:rPr>
        <w:t xml:space="preserve"> ‘</w:t>
      </w:r>
      <w:r>
        <w:rPr>
          <w:color w:val="000000" w:themeColor="text1"/>
          <w:sz w:val="24"/>
          <w:szCs w:val="24"/>
          <w:lang w:val="mk-MK"/>
        </w:rPr>
        <w:t xml:space="preserve">, сервис </w:t>
      </w:r>
      <w:r>
        <w:rPr>
          <w:color w:val="000000" w:themeColor="text1"/>
          <w:sz w:val="24"/>
          <w:szCs w:val="24"/>
        </w:rPr>
        <w:t xml:space="preserve">‘ </w:t>
      </w:r>
      <w:r w:rsidR="00CE274B">
        <w:rPr>
          <w:color w:val="C00000"/>
          <w:sz w:val="24"/>
          <w:szCs w:val="24"/>
          <w:u w:val="single"/>
          <w:lang w:val="mk-MK"/>
        </w:rPr>
        <w:t>Општини</w:t>
      </w:r>
      <w:r w:rsidRPr="00482E28">
        <w:rPr>
          <w:color w:val="C00000"/>
          <w:sz w:val="24"/>
          <w:szCs w:val="24"/>
        </w:rPr>
        <w:t xml:space="preserve"> </w:t>
      </w:r>
      <w:r>
        <w:rPr>
          <w:color w:val="000000" w:themeColor="text1"/>
          <w:sz w:val="24"/>
          <w:szCs w:val="24"/>
        </w:rPr>
        <w:t>‘</w:t>
      </w:r>
      <w:r>
        <w:rPr>
          <w:color w:val="000000" w:themeColor="text1"/>
          <w:sz w:val="24"/>
          <w:szCs w:val="24"/>
          <w:lang w:val="mk-MK"/>
        </w:rPr>
        <w:t xml:space="preserve"> и метод </w:t>
      </w:r>
      <w:r w:rsidR="00CE274B">
        <w:rPr>
          <w:color w:val="000000" w:themeColor="text1"/>
          <w:sz w:val="24"/>
          <w:szCs w:val="24"/>
        </w:rPr>
        <w:t xml:space="preserve">‘ </w:t>
      </w:r>
      <w:hyperlink r:id="rId31" w:history="1">
        <w:r w:rsidR="00CE274B" w:rsidRPr="00515DD2">
          <w:rPr>
            <w:rStyle w:val="Hyperlink"/>
            <w:sz w:val="24"/>
            <w:szCs w:val="24"/>
          </w:rPr>
          <w:t>http://interop.org/IAKNMunicipality/GetCMunicipalities</w:t>
        </w:r>
      </w:hyperlink>
      <w:r w:rsidR="00CE274B">
        <w:rPr>
          <w:color w:val="C00000"/>
          <w:sz w:val="24"/>
          <w:szCs w:val="24"/>
        </w:rPr>
        <w:t xml:space="preserve"> </w:t>
      </w:r>
      <w:r w:rsidR="00CE274B">
        <w:rPr>
          <w:color w:val="000000" w:themeColor="text1"/>
          <w:sz w:val="24"/>
          <w:szCs w:val="24"/>
        </w:rPr>
        <w:t>‘</w:t>
      </w:r>
      <w:r>
        <w:rPr>
          <w:color w:val="000000" w:themeColor="text1"/>
          <w:sz w:val="24"/>
          <w:szCs w:val="24"/>
          <w:lang w:val="mk-MK"/>
        </w:rPr>
        <w:t>.</w:t>
      </w:r>
    </w:p>
    <w:p w:rsidR="00934036" w:rsidRPr="00482E28" w:rsidRDefault="00934036" w:rsidP="00934036">
      <w:pPr>
        <w:pStyle w:val="ListParagraph"/>
        <w:ind w:left="780"/>
        <w:rPr>
          <w:color w:val="C00000"/>
          <w:sz w:val="24"/>
          <w:szCs w:val="24"/>
          <w:u w:val="single"/>
        </w:rPr>
      </w:pPr>
    </w:p>
    <w:p w:rsidR="00CE274B" w:rsidRDefault="00CE274B" w:rsidP="00CE274B">
      <w:pPr>
        <w:pStyle w:val="ListParagraph"/>
        <w:ind w:left="1440"/>
        <w:rPr>
          <w:color w:val="000000" w:themeColor="text1"/>
          <w:sz w:val="24"/>
          <w:szCs w:val="24"/>
          <w:lang w:val="mk-MK"/>
        </w:rPr>
      </w:pPr>
      <w:r>
        <w:rPr>
          <w:color w:val="000000" w:themeColor="text1"/>
          <w:sz w:val="24"/>
          <w:szCs w:val="24"/>
          <w:lang w:val="mk-MK"/>
        </w:rPr>
        <w:t>Овој сервис институцијата Централен регистар не го користи преку порталот, туку во склоп на повикување на сите останати 5 сервиси.</w:t>
      </w:r>
    </w:p>
    <w:p w:rsidR="00CE274B" w:rsidRDefault="00CE274B" w:rsidP="00CE274B">
      <w:pPr>
        <w:pStyle w:val="ListParagraph"/>
        <w:ind w:left="1440"/>
        <w:rPr>
          <w:color w:val="000000" w:themeColor="text1"/>
          <w:sz w:val="24"/>
          <w:szCs w:val="24"/>
          <w:lang w:val="mk-MK"/>
        </w:rPr>
      </w:pPr>
      <w:r>
        <w:rPr>
          <w:color w:val="000000" w:themeColor="text1"/>
          <w:sz w:val="24"/>
          <w:szCs w:val="24"/>
          <w:lang w:val="mk-MK"/>
        </w:rPr>
        <w:lastRenderedPageBreak/>
        <w:t>И покрај овој факт сепак е потребно креирање на пристапна листа на ист начин како и со сервисите кои се повикуваат преку портал.</w:t>
      </w:r>
    </w:p>
    <w:p w:rsidR="00934036" w:rsidRPr="00934036" w:rsidRDefault="00934036" w:rsidP="00934036">
      <w:pPr>
        <w:pStyle w:val="ListParagraph"/>
        <w:ind w:left="1440"/>
        <w:rPr>
          <w:color w:val="000000" w:themeColor="text1"/>
          <w:sz w:val="24"/>
          <w:szCs w:val="24"/>
          <w:lang w:val="mk-MK"/>
        </w:rPr>
      </w:pPr>
    </w:p>
    <w:p w:rsidR="00934036" w:rsidRDefault="00934036" w:rsidP="00934036">
      <w:pPr>
        <w:pStyle w:val="ListParagraph"/>
        <w:ind w:left="780" w:firstLine="660"/>
        <w:rPr>
          <w:color w:val="000000" w:themeColor="text1"/>
          <w:sz w:val="24"/>
          <w:szCs w:val="24"/>
          <w:lang w:val="mk-MK"/>
        </w:rPr>
      </w:pPr>
      <w:r>
        <w:rPr>
          <w:color w:val="000000" w:themeColor="text1"/>
          <w:sz w:val="24"/>
          <w:szCs w:val="24"/>
          <w:lang w:val="mk-MK"/>
        </w:rPr>
        <w:t xml:space="preserve">Со клик на копчето </w:t>
      </w:r>
      <w:r>
        <w:rPr>
          <w:color w:val="000000" w:themeColor="text1"/>
          <w:sz w:val="24"/>
          <w:szCs w:val="24"/>
        </w:rPr>
        <w:t>‘</w:t>
      </w:r>
      <w:r>
        <w:rPr>
          <w:color w:val="000000" w:themeColor="text1"/>
          <w:sz w:val="24"/>
          <w:szCs w:val="24"/>
          <w:lang w:val="mk-MK"/>
        </w:rPr>
        <w:t>Креирај</w:t>
      </w:r>
      <w:r>
        <w:rPr>
          <w:color w:val="000000" w:themeColor="text1"/>
          <w:sz w:val="24"/>
          <w:szCs w:val="24"/>
        </w:rPr>
        <w:t>’</w:t>
      </w:r>
      <w:r>
        <w:rPr>
          <w:color w:val="000000" w:themeColor="text1"/>
          <w:sz w:val="24"/>
          <w:szCs w:val="24"/>
          <w:lang w:val="mk-MK"/>
        </w:rPr>
        <w:t xml:space="preserve">  се оди до </w:t>
      </w:r>
      <w:r>
        <w:rPr>
          <w:color w:val="000000" w:themeColor="text1"/>
          <w:sz w:val="24"/>
          <w:szCs w:val="24"/>
        </w:rPr>
        <w:t>view</w:t>
      </w:r>
      <w:r>
        <w:rPr>
          <w:color w:val="000000" w:themeColor="text1"/>
          <w:sz w:val="24"/>
          <w:szCs w:val="24"/>
          <w:lang w:val="mk-MK"/>
        </w:rPr>
        <w:t xml:space="preserve"> каде што треба да се креира пристапна листа со институција корисник </w:t>
      </w:r>
      <w:r>
        <w:rPr>
          <w:color w:val="000000" w:themeColor="text1"/>
          <w:sz w:val="24"/>
          <w:szCs w:val="24"/>
        </w:rPr>
        <w:t>‘</w:t>
      </w:r>
      <w:r w:rsidR="00CE274B">
        <w:rPr>
          <w:color w:val="000000" w:themeColor="text1"/>
          <w:sz w:val="24"/>
          <w:szCs w:val="24"/>
          <w:lang w:val="mk-MK"/>
        </w:rPr>
        <w:t>Централен регистар</w:t>
      </w:r>
      <w:r>
        <w:rPr>
          <w:color w:val="000000" w:themeColor="text1"/>
          <w:sz w:val="24"/>
          <w:szCs w:val="24"/>
        </w:rPr>
        <w:t>’</w:t>
      </w:r>
      <w:r>
        <w:rPr>
          <w:color w:val="000000" w:themeColor="text1"/>
          <w:sz w:val="24"/>
          <w:szCs w:val="24"/>
          <w:lang w:val="mk-MK"/>
        </w:rPr>
        <w:t xml:space="preserve">, </w:t>
      </w:r>
    </w:p>
    <w:p w:rsidR="00934036" w:rsidRDefault="00934036" w:rsidP="00934036">
      <w:pPr>
        <w:pStyle w:val="ListParagraph"/>
        <w:ind w:left="780" w:firstLine="660"/>
        <w:rPr>
          <w:color w:val="000000" w:themeColor="text1"/>
          <w:sz w:val="24"/>
          <w:szCs w:val="24"/>
          <w:lang w:val="mk-MK"/>
        </w:rPr>
      </w:pPr>
    </w:p>
    <w:p w:rsidR="00934036" w:rsidRDefault="00934036" w:rsidP="00934036">
      <w:pPr>
        <w:ind w:left="720" w:firstLine="300"/>
        <w:rPr>
          <w:color w:val="000000" w:themeColor="text1"/>
          <w:sz w:val="24"/>
          <w:szCs w:val="24"/>
          <w:lang w:val="mk-MK"/>
        </w:rPr>
      </w:pPr>
      <w:r>
        <w:rPr>
          <w:noProof/>
          <w:color w:val="000000" w:themeColor="text1"/>
          <w:sz w:val="24"/>
          <w:szCs w:val="24"/>
        </w:rPr>
        <w:drawing>
          <wp:inline distT="0" distB="0" distL="0" distR="0" wp14:anchorId="385807E9" wp14:editId="2434533B">
            <wp:extent cx="4371975" cy="16859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1685925"/>
                    </a:xfrm>
                    <a:prstGeom prst="rect">
                      <a:avLst/>
                    </a:prstGeom>
                    <a:noFill/>
                    <a:ln>
                      <a:noFill/>
                    </a:ln>
                  </pic:spPr>
                </pic:pic>
              </a:graphicData>
            </a:graphic>
          </wp:inline>
        </w:drawing>
      </w:r>
    </w:p>
    <w:p w:rsidR="00934036" w:rsidRDefault="00934036" w:rsidP="00934036">
      <w:pPr>
        <w:pStyle w:val="ListParagraph"/>
        <w:ind w:left="780" w:firstLine="660"/>
        <w:rPr>
          <w:color w:val="000000" w:themeColor="text1"/>
          <w:sz w:val="24"/>
          <w:szCs w:val="24"/>
          <w:lang w:val="mk-MK"/>
        </w:rPr>
      </w:pPr>
      <w:r>
        <w:rPr>
          <w:color w:val="000000" w:themeColor="text1"/>
          <w:sz w:val="24"/>
          <w:szCs w:val="24"/>
          <w:lang w:val="mk-MK"/>
        </w:rPr>
        <w:t xml:space="preserve">Се отвара </w:t>
      </w:r>
      <w:r>
        <w:rPr>
          <w:color w:val="000000" w:themeColor="text1"/>
          <w:sz w:val="24"/>
          <w:szCs w:val="24"/>
        </w:rPr>
        <w:t>view</w:t>
      </w:r>
      <w:r>
        <w:rPr>
          <w:color w:val="000000" w:themeColor="text1"/>
          <w:sz w:val="24"/>
          <w:szCs w:val="24"/>
          <w:lang w:val="mk-MK"/>
        </w:rPr>
        <w:t xml:space="preserve"> каде што ги избираме соодветните вредности од паѓачките листи</w:t>
      </w:r>
    </w:p>
    <w:p w:rsidR="00934036" w:rsidRDefault="00934036" w:rsidP="002A62E4">
      <w:pPr>
        <w:pStyle w:val="ListParagraph"/>
        <w:ind w:left="780"/>
        <w:rPr>
          <w:color w:val="000000" w:themeColor="text1"/>
          <w:sz w:val="24"/>
          <w:szCs w:val="24"/>
          <w:lang w:val="mk-MK"/>
        </w:rPr>
      </w:pPr>
    </w:p>
    <w:p w:rsidR="00934036" w:rsidRDefault="00CE274B" w:rsidP="002A62E4">
      <w:pPr>
        <w:pStyle w:val="ListParagraph"/>
        <w:ind w:left="780"/>
        <w:rPr>
          <w:color w:val="000000" w:themeColor="text1"/>
          <w:sz w:val="24"/>
          <w:szCs w:val="24"/>
          <w:lang w:val="mk-MK"/>
        </w:rPr>
      </w:pPr>
      <w:r>
        <w:rPr>
          <w:noProof/>
          <w:color w:val="000000" w:themeColor="text1"/>
          <w:sz w:val="24"/>
          <w:szCs w:val="24"/>
        </w:rPr>
        <w:drawing>
          <wp:inline distT="0" distB="0" distL="0" distR="0">
            <wp:extent cx="4400550" cy="44577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00550" cy="4457700"/>
                    </a:xfrm>
                    <a:prstGeom prst="rect">
                      <a:avLst/>
                    </a:prstGeom>
                    <a:noFill/>
                    <a:ln>
                      <a:noFill/>
                    </a:ln>
                  </pic:spPr>
                </pic:pic>
              </a:graphicData>
            </a:graphic>
          </wp:inline>
        </w:drawing>
      </w:r>
    </w:p>
    <w:p w:rsidR="00934036" w:rsidRDefault="00934036" w:rsidP="002A62E4">
      <w:pPr>
        <w:pStyle w:val="ListParagraph"/>
        <w:ind w:left="780"/>
        <w:rPr>
          <w:color w:val="000000" w:themeColor="text1"/>
          <w:sz w:val="24"/>
          <w:szCs w:val="24"/>
          <w:lang w:val="mk-MK"/>
        </w:rPr>
      </w:pPr>
    </w:p>
    <w:p w:rsidR="00934036" w:rsidRDefault="00934036" w:rsidP="00934036">
      <w:pPr>
        <w:ind w:left="720" w:firstLine="300"/>
        <w:rPr>
          <w:color w:val="000000" w:themeColor="text1"/>
          <w:sz w:val="24"/>
          <w:szCs w:val="24"/>
          <w:lang w:val="mk-MK"/>
        </w:rPr>
      </w:pPr>
      <w:r>
        <w:rPr>
          <w:color w:val="000000" w:themeColor="text1"/>
          <w:sz w:val="24"/>
          <w:szCs w:val="24"/>
          <w:lang w:val="mk-MK"/>
        </w:rPr>
        <w:lastRenderedPageBreak/>
        <w:t xml:space="preserve">Со клик на копчето </w:t>
      </w:r>
      <w:r>
        <w:rPr>
          <w:color w:val="000000" w:themeColor="text1"/>
          <w:sz w:val="24"/>
          <w:szCs w:val="24"/>
        </w:rPr>
        <w:t>‘</w:t>
      </w:r>
      <w:r>
        <w:rPr>
          <w:color w:val="000000" w:themeColor="text1"/>
          <w:sz w:val="24"/>
          <w:szCs w:val="24"/>
          <w:lang w:val="mk-MK"/>
        </w:rPr>
        <w:t>Зачувај</w:t>
      </w:r>
      <w:r>
        <w:rPr>
          <w:color w:val="000000" w:themeColor="text1"/>
          <w:sz w:val="24"/>
          <w:szCs w:val="24"/>
        </w:rPr>
        <w:t>’</w:t>
      </w:r>
      <w:r>
        <w:rPr>
          <w:color w:val="000000" w:themeColor="text1"/>
          <w:sz w:val="24"/>
          <w:szCs w:val="24"/>
          <w:lang w:val="mk-MK"/>
        </w:rPr>
        <w:t xml:space="preserve"> треба да се добие зелена порака на екран за успешно креирање на пристапната листа. Доколку настане некој проблем треба да се погледнат соодветни логови кои се наоѓаат на следната локација </w:t>
      </w:r>
      <w:r>
        <w:rPr>
          <w:color w:val="000000" w:themeColor="text1"/>
          <w:sz w:val="24"/>
          <w:szCs w:val="24"/>
        </w:rPr>
        <w:t>’</w:t>
      </w:r>
      <w:r w:rsidR="00CE274B">
        <w:rPr>
          <w:color w:val="000000" w:themeColor="text1"/>
          <w:sz w:val="24"/>
          <w:szCs w:val="24"/>
          <w:lang w:val="mk-MK"/>
        </w:rPr>
        <w:t>C:\Interop\logs\</w:t>
      </w:r>
      <w:r w:rsidR="00CE274B">
        <w:rPr>
          <w:color w:val="000000" w:themeColor="text1"/>
          <w:sz w:val="24"/>
          <w:szCs w:val="24"/>
        </w:rPr>
        <w:t>AKN</w:t>
      </w:r>
      <w:r w:rsidRPr="003D5EA6">
        <w:rPr>
          <w:color w:val="000000" w:themeColor="text1"/>
          <w:sz w:val="24"/>
          <w:szCs w:val="24"/>
          <w:lang w:val="mk-MK"/>
        </w:rPr>
        <w:t>Api</w:t>
      </w:r>
      <w:r>
        <w:rPr>
          <w:color w:val="000000" w:themeColor="text1"/>
          <w:sz w:val="24"/>
          <w:szCs w:val="24"/>
        </w:rPr>
        <w:t>’</w:t>
      </w:r>
      <w:r>
        <w:rPr>
          <w:color w:val="000000" w:themeColor="text1"/>
          <w:sz w:val="24"/>
          <w:szCs w:val="24"/>
          <w:lang w:val="mk-MK"/>
        </w:rPr>
        <w:t xml:space="preserve">. Доколку има запис за грешка бидејќи се користи </w:t>
      </w:r>
      <w:proofErr w:type="spellStart"/>
      <w:r>
        <w:rPr>
          <w:color w:val="000000" w:themeColor="text1"/>
          <w:sz w:val="24"/>
          <w:szCs w:val="24"/>
        </w:rPr>
        <w:t>NLogger</w:t>
      </w:r>
      <w:proofErr w:type="spellEnd"/>
      <w:r>
        <w:rPr>
          <w:color w:val="000000" w:themeColor="text1"/>
          <w:sz w:val="24"/>
          <w:szCs w:val="24"/>
          <w:lang w:val="mk-MK"/>
        </w:rPr>
        <w:t>, на оваа локација би требало да има .</w:t>
      </w:r>
      <w:r>
        <w:rPr>
          <w:color w:val="000000" w:themeColor="text1"/>
          <w:sz w:val="24"/>
          <w:szCs w:val="24"/>
          <w:lang w:val="hr-HR"/>
        </w:rPr>
        <w:t xml:space="preserve">txt </w:t>
      </w:r>
      <w:r>
        <w:rPr>
          <w:color w:val="000000" w:themeColor="text1"/>
          <w:sz w:val="24"/>
          <w:szCs w:val="24"/>
          <w:lang w:val="mk-MK"/>
        </w:rPr>
        <w:t xml:space="preserve">фајлови кои во сопствениот назив би имале збор </w:t>
      </w:r>
      <w:r>
        <w:rPr>
          <w:color w:val="000000" w:themeColor="text1"/>
          <w:sz w:val="24"/>
          <w:szCs w:val="24"/>
        </w:rPr>
        <w:t>‘Error_’</w:t>
      </w:r>
      <w:r>
        <w:rPr>
          <w:color w:val="000000" w:themeColor="text1"/>
          <w:sz w:val="24"/>
          <w:szCs w:val="24"/>
          <w:lang w:val="mk-MK"/>
        </w:rPr>
        <w:t>.</w:t>
      </w:r>
    </w:p>
    <w:p w:rsidR="00CE274B" w:rsidRPr="00CE274B" w:rsidRDefault="00CE274B" w:rsidP="00CE274B">
      <w:pPr>
        <w:ind w:left="720" w:firstLine="300"/>
        <w:rPr>
          <w:color w:val="000000" w:themeColor="text1"/>
          <w:sz w:val="24"/>
          <w:szCs w:val="24"/>
          <w:lang w:val="mk-MK"/>
        </w:rPr>
      </w:pPr>
      <w:r>
        <w:rPr>
          <w:color w:val="000000" w:themeColor="text1"/>
          <w:sz w:val="24"/>
          <w:szCs w:val="24"/>
          <w:lang w:val="mk-MK"/>
        </w:rPr>
        <w:t xml:space="preserve">Откако успешно ќе се креира пристапната листа исправноста на овој сервис ќе се провери за време на повикувањето на сите останати пет сервиси на Агенција за катастар на недвижности. Овој сервис ги полни податоците во паѓачките листи на самото </w:t>
      </w:r>
      <w:r>
        <w:rPr>
          <w:color w:val="000000" w:themeColor="text1"/>
          <w:sz w:val="24"/>
          <w:szCs w:val="24"/>
        </w:rPr>
        <w:t xml:space="preserve">view </w:t>
      </w:r>
      <w:r>
        <w:rPr>
          <w:color w:val="000000" w:themeColor="text1"/>
          <w:sz w:val="24"/>
          <w:szCs w:val="24"/>
          <w:lang w:val="mk-MK"/>
        </w:rPr>
        <w:t>при повикување на петте сервиси.</w:t>
      </w:r>
    </w:p>
    <w:p w:rsidR="00934036" w:rsidRDefault="00934036" w:rsidP="00934036">
      <w:pPr>
        <w:ind w:left="720" w:firstLine="300"/>
        <w:rPr>
          <w:color w:val="000000" w:themeColor="text1"/>
          <w:sz w:val="24"/>
          <w:szCs w:val="24"/>
          <w:lang w:val="mk-MK"/>
        </w:rPr>
      </w:pPr>
    </w:p>
    <w:p w:rsidR="00313508" w:rsidRDefault="00DF27A9" w:rsidP="00DF27A9">
      <w:pPr>
        <w:pStyle w:val="ListParagraph"/>
        <w:numPr>
          <w:ilvl w:val="0"/>
          <w:numId w:val="2"/>
        </w:numPr>
        <w:rPr>
          <w:color w:val="000000" w:themeColor="text1"/>
          <w:sz w:val="24"/>
          <w:szCs w:val="24"/>
          <w:lang w:val="mk-MK"/>
        </w:rPr>
      </w:pPr>
      <w:r>
        <w:rPr>
          <w:color w:val="000000" w:themeColor="text1"/>
          <w:sz w:val="24"/>
          <w:szCs w:val="24"/>
          <w:lang w:val="mk-MK"/>
        </w:rPr>
        <w:t xml:space="preserve"> Откако сме ги регистрирале 6-те сервиси на </w:t>
      </w:r>
      <w:r w:rsidR="00CE274B">
        <w:rPr>
          <w:color w:val="000000" w:themeColor="text1"/>
          <w:sz w:val="24"/>
          <w:szCs w:val="24"/>
          <w:lang w:val="mk-MK"/>
        </w:rPr>
        <w:t>Агенција за катастар на недвижности</w:t>
      </w:r>
      <w:r>
        <w:rPr>
          <w:color w:val="000000" w:themeColor="text1"/>
          <w:sz w:val="24"/>
          <w:szCs w:val="24"/>
          <w:lang w:val="mk-MK"/>
        </w:rPr>
        <w:t xml:space="preserve">, и сме ги направиле соодветните пристапни листи со </w:t>
      </w:r>
      <w:r w:rsidR="00CE274B">
        <w:rPr>
          <w:color w:val="000000" w:themeColor="text1"/>
          <w:sz w:val="24"/>
          <w:szCs w:val="24"/>
          <w:lang w:val="mk-MK"/>
        </w:rPr>
        <w:t>комуникациски клиент</w:t>
      </w:r>
      <w:r>
        <w:rPr>
          <w:color w:val="000000" w:themeColor="text1"/>
          <w:sz w:val="24"/>
          <w:szCs w:val="24"/>
          <w:lang w:val="mk-MK"/>
        </w:rPr>
        <w:t>/институци</w:t>
      </w:r>
      <w:r w:rsidR="00CE274B">
        <w:rPr>
          <w:color w:val="000000" w:themeColor="text1"/>
          <w:sz w:val="24"/>
          <w:szCs w:val="24"/>
          <w:lang w:val="mk-MK"/>
        </w:rPr>
        <w:t>ја Централен регистар</w:t>
      </w:r>
      <w:r>
        <w:rPr>
          <w:color w:val="000000" w:themeColor="text1"/>
          <w:sz w:val="24"/>
          <w:szCs w:val="24"/>
          <w:lang w:val="mk-MK"/>
        </w:rPr>
        <w:t xml:space="preserve">, тогаш </w:t>
      </w:r>
      <w:r w:rsidR="00CE274B">
        <w:rPr>
          <w:color w:val="000000" w:themeColor="text1"/>
          <w:sz w:val="24"/>
          <w:szCs w:val="24"/>
          <w:lang w:val="mk-MK"/>
        </w:rPr>
        <w:t>Централен регистар може да пристапи</w:t>
      </w:r>
      <w:r>
        <w:rPr>
          <w:color w:val="000000" w:themeColor="text1"/>
          <w:sz w:val="24"/>
          <w:szCs w:val="24"/>
          <w:lang w:val="mk-MK"/>
        </w:rPr>
        <w:t xml:space="preserve"> кон основните чекори за тестирање на повикувањето на самите сервиси. Тие чекори се опишани во самите упатства на </w:t>
      </w:r>
      <w:r w:rsidR="00CE274B">
        <w:rPr>
          <w:color w:val="000000" w:themeColor="text1"/>
          <w:sz w:val="24"/>
          <w:szCs w:val="24"/>
          <w:lang w:val="mk-MK"/>
        </w:rPr>
        <w:t>комуникацискиот клиент Централен регистар</w:t>
      </w:r>
      <w:r>
        <w:rPr>
          <w:color w:val="000000" w:themeColor="text1"/>
          <w:sz w:val="24"/>
          <w:szCs w:val="24"/>
          <w:lang w:val="mk-MK"/>
        </w:rPr>
        <w:t>.</w:t>
      </w:r>
    </w:p>
    <w:p w:rsidR="00CE274B" w:rsidRDefault="00CE274B" w:rsidP="00CE274B">
      <w:pPr>
        <w:rPr>
          <w:color w:val="000000" w:themeColor="text1"/>
          <w:sz w:val="24"/>
          <w:szCs w:val="24"/>
          <w:lang w:val="mk-MK"/>
        </w:rPr>
      </w:pPr>
    </w:p>
    <w:p w:rsidR="00CE274B" w:rsidRDefault="00CE274B" w:rsidP="00CE274B">
      <w:pPr>
        <w:rPr>
          <w:color w:val="000000" w:themeColor="text1"/>
          <w:sz w:val="24"/>
          <w:szCs w:val="24"/>
          <w:lang w:val="mk-MK"/>
        </w:rPr>
      </w:pPr>
    </w:p>
    <w:p w:rsidR="00CE274B" w:rsidRDefault="00CE274B" w:rsidP="00CE274B">
      <w:pPr>
        <w:rPr>
          <w:color w:val="000000" w:themeColor="text1"/>
          <w:sz w:val="24"/>
          <w:szCs w:val="24"/>
          <w:lang w:val="mk-MK"/>
        </w:rPr>
      </w:pPr>
    </w:p>
    <w:p w:rsidR="00CE274B" w:rsidRDefault="00CE274B" w:rsidP="00CE274B">
      <w:pPr>
        <w:rPr>
          <w:color w:val="000000" w:themeColor="text1"/>
          <w:sz w:val="24"/>
          <w:szCs w:val="24"/>
          <w:lang w:val="mk-MK"/>
        </w:rPr>
      </w:pPr>
    </w:p>
    <w:p w:rsidR="00CE274B" w:rsidRDefault="00CE274B" w:rsidP="00CE274B">
      <w:pPr>
        <w:rPr>
          <w:color w:val="000000" w:themeColor="text1"/>
          <w:sz w:val="24"/>
          <w:szCs w:val="24"/>
          <w:lang w:val="mk-MK"/>
        </w:rPr>
      </w:pPr>
    </w:p>
    <w:p w:rsidR="00CE274B" w:rsidRDefault="00CE274B" w:rsidP="00CE274B">
      <w:pPr>
        <w:rPr>
          <w:color w:val="000000" w:themeColor="text1"/>
          <w:sz w:val="24"/>
          <w:szCs w:val="24"/>
          <w:lang w:val="mk-MK"/>
        </w:rPr>
      </w:pPr>
    </w:p>
    <w:p w:rsidR="00CE274B" w:rsidRDefault="00CE274B" w:rsidP="00CE274B">
      <w:pPr>
        <w:rPr>
          <w:color w:val="000000" w:themeColor="text1"/>
          <w:sz w:val="24"/>
          <w:szCs w:val="24"/>
          <w:lang w:val="mk-MK"/>
        </w:rPr>
      </w:pPr>
    </w:p>
    <w:p w:rsidR="00CE274B" w:rsidRDefault="00CE274B" w:rsidP="00CE274B">
      <w:pPr>
        <w:rPr>
          <w:color w:val="000000" w:themeColor="text1"/>
          <w:sz w:val="24"/>
          <w:szCs w:val="24"/>
          <w:lang w:val="mk-MK"/>
        </w:rPr>
      </w:pPr>
    </w:p>
    <w:p w:rsidR="00CE274B" w:rsidRDefault="00CE274B" w:rsidP="00CE274B">
      <w:pPr>
        <w:rPr>
          <w:color w:val="000000" w:themeColor="text1"/>
          <w:sz w:val="24"/>
          <w:szCs w:val="24"/>
          <w:lang w:val="mk-MK"/>
        </w:rPr>
      </w:pPr>
    </w:p>
    <w:p w:rsidR="00CE274B" w:rsidRDefault="00CE274B" w:rsidP="00CE274B">
      <w:pPr>
        <w:rPr>
          <w:color w:val="000000" w:themeColor="text1"/>
          <w:sz w:val="24"/>
          <w:szCs w:val="24"/>
          <w:lang w:val="mk-MK"/>
        </w:rPr>
      </w:pPr>
    </w:p>
    <w:p w:rsidR="00CE274B" w:rsidRDefault="00CE274B" w:rsidP="00CE274B">
      <w:pPr>
        <w:rPr>
          <w:color w:val="000000" w:themeColor="text1"/>
          <w:sz w:val="24"/>
          <w:szCs w:val="24"/>
          <w:lang w:val="mk-MK"/>
        </w:rPr>
      </w:pPr>
    </w:p>
    <w:p w:rsidR="00CE274B" w:rsidRDefault="00CE274B" w:rsidP="00CE274B">
      <w:pPr>
        <w:rPr>
          <w:color w:val="000000" w:themeColor="text1"/>
          <w:sz w:val="24"/>
          <w:szCs w:val="24"/>
          <w:lang w:val="mk-MK"/>
        </w:rPr>
      </w:pPr>
    </w:p>
    <w:p w:rsidR="00CE274B" w:rsidRDefault="00CE274B" w:rsidP="00CE274B">
      <w:pPr>
        <w:rPr>
          <w:color w:val="000000" w:themeColor="text1"/>
          <w:sz w:val="24"/>
          <w:szCs w:val="24"/>
          <w:lang w:val="mk-MK"/>
        </w:rPr>
      </w:pPr>
    </w:p>
    <w:p w:rsidR="00CE274B" w:rsidRPr="00CE274B" w:rsidRDefault="00CE274B" w:rsidP="00CE274B">
      <w:pPr>
        <w:rPr>
          <w:color w:val="000000" w:themeColor="text1"/>
          <w:sz w:val="24"/>
          <w:szCs w:val="24"/>
          <w:lang w:val="mk-MK"/>
        </w:rPr>
      </w:pPr>
    </w:p>
    <w:p w:rsidR="00934036" w:rsidRDefault="00934036" w:rsidP="00934036">
      <w:pPr>
        <w:ind w:left="720" w:firstLine="300"/>
        <w:rPr>
          <w:color w:val="000000" w:themeColor="text1"/>
          <w:sz w:val="24"/>
          <w:szCs w:val="24"/>
          <w:lang w:val="mk-MK"/>
        </w:rPr>
      </w:pPr>
    </w:p>
    <w:p w:rsidR="00DF27A9" w:rsidRPr="00A700F2" w:rsidRDefault="00CE274B" w:rsidP="00A700F2">
      <w:pPr>
        <w:pStyle w:val="Heading2"/>
        <w:numPr>
          <w:ilvl w:val="0"/>
          <w:numId w:val="25"/>
        </w:numPr>
        <w:rPr>
          <w:rStyle w:val="SubtleReference"/>
        </w:rPr>
      </w:pPr>
      <w:bookmarkStart w:id="3" w:name="_Toc498940248"/>
      <w:r>
        <w:rPr>
          <w:rStyle w:val="SubtleReference"/>
          <w:lang w:val="mk-MK"/>
        </w:rPr>
        <w:lastRenderedPageBreak/>
        <w:t>Агенција за катастар на недвижности</w:t>
      </w:r>
      <w:r w:rsidR="00DF27A9" w:rsidRPr="00A700F2">
        <w:rPr>
          <w:rStyle w:val="SubtleReference"/>
        </w:rPr>
        <w:t xml:space="preserve"> </w:t>
      </w:r>
      <w:proofErr w:type="spellStart"/>
      <w:r w:rsidR="00DF27A9" w:rsidRPr="00A700F2">
        <w:rPr>
          <w:rStyle w:val="SubtleReference"/>
        </w:rPr>
        <w:t>во</w:t>
      </w:r>
      <w:proofErr w:type="spellEnd"/>
      <w:r w:rsidR="00DF27A9" w:rsidRPr="00A700F2">
        <w:rPr>
          <w:rStyle w:val="SubtleReference"/>
        </w:rPr>
        <w:t xml:space="preserve"> </w:t>
      </w:r>
      <w:proofErr w:type="spellStart"/>
      <w:r w:rsidR="00DF27A9" w:rsidRPr="00A700F2">
        <w:rPr>
          <w:rStyle w:val="SubtleReference"/>
        </w:rPr>
        <w:t>улога</w:t>
      </w:r>
      <w:proofErr w:type="spellEnd"/>
      <w:r w:rsidR="00DF27A9" w:rsidRPr="00A700F2">
        <w:rPr>
          <w:rStyle w:val="SubtleReference"/>
        </w:rPr>
        <w:t xml:space="preserve"> </w:t>
      </w:r>
      <w:proofErr w:type="spellStart"/>
      <w:r w:rsidR="00DF27A9" w:rsidRPr="00A700F2">
        <w:rPr>
          <w:rStyle w:val="SubtleReference"/>
        </w:rPr>
        <w:t>на</w:t>
      </w:r>
      <w:proofErr w:type="spellEnd"/>
      <w:r w:rsidR="00DF27A9" w:rsidRPr="00A700F2">
        <w:rPr>
          <w:rStyle w:val="SubtleReference"/>
        </w:rPr>
        <w:t xml:space="preserve"> </w:t>
      </w:r>
      <w:proofErr w:type="spellStart"/>
      <w:r w:rsidR="00DF27A9" w:rsidRPr="00A700F2">
        <w:rPr>
          <w:rStyle w:val="SubtleReference"/>
        </w:rPr>
        <w:t>корисник</w:t>
      </w:r>
      <w:proofErr w:type="spellEnd"/>
      <w:r w:rsidR="00DF27A9" w:rsidRPr="00A700F2">
        <w:rPr>
          <w:rStyle w:val="SubtleReference"/>
        </w:rPr>
        <w:t xml:space="preserve"> </w:t>
      </w:r>
      <w:proofErr w:type="spellStart"/>
      <w:r w:rsidR="00DF27A9" w:rsidRPr="00A700F2">
        <w:rPr>
          <w:rStyle w:val="SubtleReference"/>
        </w:rPr>
        <w:t>на</w:t>
      </w:r>
      <w:proofErr w:type="spellEnd"/>
      <w:r w:rsidR="00DF27A9" w:rsidRPr="00A700F2">
        <w:rPr>
          <w:rStyle w:val="SubtleReference"/>
        </w:rPr>
        <w:t xml:space="preserve"> </w:t>
      </w:r>
      <w:proofErr w:type="spellStart"/>
      <w:r w:rsidR="00DF27A9" w:rsidRPr="00A700F2">
        <w:rPr>
          <w:rStyle w:val="SubtleReference"/>
        </w:rPr>
        <w:t>услуги</w:t>
      </w:r>
      <w:bookmarkEnd w:id="3"/>
      <w:proofErr w:type="spellEnd"/>
    </w:p>
    <w:p w:rsidR="008D1A56" w:rsidRDefault="008D1A56" w:rsidP="008D1A56">
      <w:pPr>
        <w:rPr>
          <w:lang w:val="mk-MK"/>
        </w:rPr>
      </w:pPr>
    </w:p>
    <w:p w:rsidR="00A700F2" w:rsidRDefault="00A700F2" w:rsidP="008D1A56">
      <w:pPr>
        <w:rPr>
          <w:lang w:val="mk-MK"/>
        </w:rPr>
      </w:pPr>
    </w:p>
    <w:p w:rsidR="008D1A56" w:rsidRDefault="00CE274B" w:rsidP="008D1A56">
      <w:pPr>
        <w:rPr>
          <w:lang w:val="mk-MK"/>
        </w:rPr>
      </w:pPr>
      <w:r>
        <w:rPr>
          <w:lang w:val="mk-MK"/>
        </w:rPr>
        <w:t>Агенција за катастар на недвижности</w:t>
      </w:r>
      <w:r w:rsidR="008D1A56">
        <w:rPr>
          <w:lang w:val="mk-MK"/>
        </w:rPr>
        <w:t xml:space="preserve"> како инс</w:t>
      </w:r>
      <w:r>
        <w:rPr>
          <w:lang w:val="mk-MK"/>
        </w:rPr>
        <w:t>титуција е корисник на сервисот</w:t>
      </w:r>
      <w:r w:rsidR="008D1A56">
        <w:rPr>
          <w:lang w:val="mk-MK"/>
        </w:rPr>
        <w:t xml:space="preserve"> </w:t>
      </w:r>
      <w:r>
        <w:rPr>
          <w:color w:val="C00000"/>
          <w:lang w:val="mk-MK"/>
        </w:rPr>
        <w:t>Тековна состојба (АКН)</w:t>
      </w:r>
      <w:r w:rsidR="008D1A56">
        <w:rPr>
          <w:lang w:val="mk-MK"/>
        </w:rPr>
        <w:t xml:space="preserve"> од институцијата провајдер </w:t>
      </w:r>
      <w:r>
        <w:rPr>
          <w:lang w:val="mk-MK"/>
        </w:rPr>
        <w:t>Централен регистар</w:t>
      </w:r>
      <w:r w:rsidR="008D1A56">
        <w:rPr>
          <w:lang w:val="mk-MK"/>
        </w:rPr>
        <w:t>.</w:t>
      </w:r>
    </w:p>
    <w:p w:rsidR="00CE274B" w:rsidRDefault="00CE274B" w:rsidP="008D1A56">
      <w:pPr>
        <w:rPr>
          <w:lang w:val="mk-MK"/>
        </w:rPr>
      </w:pPr>
      <w:r>
        <w:rPr>
          <w:lang w:val="mk-MK"/>
        </w:rPr>
        <w:t>Овој сервис се повикува и преку порталот на Агенција за катастар на недвижности и преку систем-до-систем комуникација.</w:t>
      </w:r>
    </w:p>
    <w:p w:rsidR="008D1A56" w:rsidRDefault="00CE274B" w:rsidP="008D1A56">
      <w:pPr>
        <w:rPr>
          <w:lang w:val="mk-MK"/>
        </w:rPr>
      </w:pPr>
      <w:r>
        <w:rPr>
          <w:lang w:val="mk-MK"/>
        </w:rPr>
        <w:t>Треба да</w:t>
      </w:r>
      <w:r w:rsidR="00DA27B4">
        <w:rPr>
          <w:color w:val="C00000"/>
          <w:u w:val="single"/>
          <w:lang w:val="mk-MK"/>
        </w:rPr>
        <w:t xml:space="preserve"> го повикаме сервисот</w:t>
      </w:r>
      <w:r w:rsidR="005848AB" w:rsidRPr="000050EB">
        <w:rPr>
          <w:color w:val="C00000"/>
          <w:u w:val="single"/>
          <w:lang w:val="mk-MK"/>
        </w:rPr>
        <w:t xml:space="preserve"> преку портал</w:t>
      </w:r>
      <w:r w:rsidR="005848AB" w:rsidRPr="000050EB">
        <w:rPr>
          <w:color w:val="C00000"/>
          <w:lang w:val="mk-MK"/>
        </w:rPr>
        <w:t xml:space="preserve"> </w:t>
      </w:r>
      <w:r w:rsidR="005848AB">
        <w:rPr>
          <w:lang w:val="mk-MK"/>
        </w:rPr>
        <w:t>со</w:t>
      </w:r>
      <w:r w:rsidR="00DA27B4">
        <w:rPr>
          <w:lang w:val="mk-MK"/>
        </w:rPr>
        <w:t xml:space="preserve"> цел да се осигураме дека истиот функционира</w:t>
      </w:r>
      <w:r w:rsidR="005848AB">
        <w:rPr>
          <w:lang w:val="mk-MK"/>
        </w:rPr>
        <w:t>, а тоа ќе биде добар предуслов дека ќе ја имаме истата ситуација и при систем-до-систем повикувањето.</w:t>
      </w:r>
    </w:p>
    <w:p w:rsidR="005848AB" w:rsidRDefault="005848AB" w:rsidP="008D1A56">
      <w:pPr>
        <w:rPr>
          <w:lang w:val="mk-MK"/>
        </w:rPr>
      </w:pPr>
      <w:r w:rsidRPr="000050EB">
        <w:rPr>
          <w:color w:val="C00000"/>
          <w:u w:val="single"/>
          <w:lang w:val="mk-MK"/>
        </w:rPr>
        <w:t>Предуслов</w:t>
      </w:r>
      <w:r w:rsidRPr="000050EB">
        <w:rPr>
          <w:color w:val="C00000"/>
          <w:lang w:val="mk-MK"/>
        </w:rPr>
        <w:t xml:space="preserve"> </w:t>
      </w:r>
      <w:r w:rsidR="00C07735">
        <w:rPr>
          <w:lang w:val="mk-MK"/>
        </w:rPr>
        <w:t xml:space="preserve">за повикување на </w:t>
      </w:r>
      <w:r w:rsidR="00DA27B4">
        <w:rPr>
          <w:lang w:val="mk-MK"/>
        </w:rPr>
        <w:t xml:space="preserve">овој </w:t>
      </w:r>
      <w:r w:rsidR="00C07735">
        <w:rPr>
          <w:lang w:val="mk-MK"/>
        </w:rPr>
        <w:t>сервис</w:t>
      </w:r>
      <w:r>
        <w:rPr>
          <w:lang w:val="mk-MK"/>
        </w:rPr>
        <w:t xml:space="preserve"> </w:t>
      </w:r>
      <w:r w:rsidR="00C07735">
        <w:rPr>
          <w:lang w:val="mk-MK"/>
        </w:rPr>
        <w:t>е претходно да биде направена соодветната пристапна листа</w:t>
      </w:r>
      <w:r>
        <w:rPr>
          <w:lang w:val="mk-MK"/>
        </w:rPr>
        <w:t xml:space="preserve"> меѓу двете институции за </w:t>
      </w:r>
      <w:r w:rsidR="00C07735">
        <w:rPr>
          <w:lang w:val="mk-MK"/>
        </w:rPr>
        <w:t xml:space="preserve">сервисот </w:t>
      </w:r>
      <w:r w:rsidR="00C07735" w:rsidRPr="00C07735">
        <w:rPr>
          <w:color w:val="C00000"/>
          <w:u w:val="single"/>
          <w:lang w:val="mk-MK"/>
        </w:rPr>
        <w:t>Тековна состојба (АКН)</w:t>
      </w:r>
      <w:r w:rsidR="000050EB">
        <w:t xml:space="preserve"> </w:t>
      </w:r>
      <w:r w:rsidR="000050EB">
        <w:rPr>
          <w:lang w:val="mk-MK"/>
        </w:rPr>
        <w:t xml:space="preserve">и тоа од страна на порталот на </w:t>
      </w:r>
      <w:r w:rsidR="00C07735">
        <w:rPr>
          <w:lang w:val="mk-MK"/>
        </w:rPr>
        <w:t>Централен регистар</w:t>
      </w:r>
      <w:r w:rsidR="000050EB">
        <w:rPr>
          <w:lang w:val="mk-MK"/>
        </w:rPr>
        <w:t xml:space="preserve">. Значи оној кој го врши ажурирањето на комуникацискиот клиент </w:t>
      </w:r>
      <w:r w:rsidR="00C07735">
        <w:rPr>
          <w:lang w:val="mk-MK"/>
        </w:rPr>
        <w:t>Централен регистар</w:t>
      </w:r>
      <w:r w:rsidR="000050EB">
        <w:rPr>
          <w:lang w:val="mk-MK"/>
        </w:rPr>
        <w:t xml:space="preserve"> треба да се погрижи уредно да го ажурира</w:t>
      </w:r>
      <w:r w:rsidR="00C07735">
        <w:rPr>
          <w:lang w:val="mk-MK"/>
        </w:rPr>
        <w:t xml:space="preserve"> овој клиент</w:t>
      </w:r>
      <w:r w:rsidR="000050EB">
        <w:rPr>
          <w:lang w:val="mk-MK"/>
        </w:rPr>
        <w:t>, ка</w:t>
      </w:r>
      <w:r w:rsidR="00C07735">
        <w:rPr>
          <w:lang w:val="mk-MK"/>
        </w:rPr>
        <w:t>ко и уредно да направи пристапна листа</w:t>
      </w:r>
      <w:r w:rsidR="000050EB">
        <w:rPr>
          <w:lang w:val="mk-MK"/>
        </w:rPr>
        <w:t xml:space="preserve"> за </w:t>
      </w:r>
      <w:r w:rsidR="00C07735">
        <w:rPr>
          <w:lang w:val="mk-MK"/>
        </w:rPr>
        <w:t>овој сервис</w:t>
      </w:r>
      <w:r w:rsidR="000050EB">
        <w:rPr>
          <w:lang w:val="mk-MK"/>
        </w:rPr>
        <w:t xml:space="preserve"> со институцијата </w:t>
      </w:r>
      <w:r w:rsidR="00C07735">
        <w:rPr>
          <w:lang w:val="mk-MK"/>
        </w:rPr>
        <w:t>Агенција за катастар на недвижности</w:t>
      </w:r>
      <w:r>
        <w:rPr>
          <w:lang w:val="mk-MK"/>
        </w:rPr>
        <w:t xml:space="preserve">. </w:t>
      </w:r>
    </w:p>
    <w:p w:rsidR="000050EB" w:rsidRDefault="000050EB" w:rsidP="008D1A56">
      <w:pPr>
        <w:rPr>
          <w:lang w:val="mk-MK"/>
        </w:rPr>
      </w:pPr>
      <w:r>
        <w:rPr>
          <w:lang w:val="mk-MK"/>
        </w:rPr>
        <w:t>Во продолжение се чекорите за тестир</w:t>
      </w:r>
      <w:r w:rsidR="00C07735">
        <w:rPr>
          <w:lang w:val="mk-MK"/>
        </w:rPr>
        <w:t>ање на повикувањето на сервисот</w:t>
      </w:r>
      <w:r>
        <w:rPr>
          <w:lang w:val="mk-MK"/>
        </w:rPr>
        <w:t xml:space="preserve"> </w:t>
      </w:r>
      <w:r w:rsidR="00C07735">
        <w:rPr>
          <w:lang w:val="mk-MK"/>
        </w:rPr>
        <w:t xml:space="preserve">Тековна состојба (АКН) </w:t>
      </w:r>
      <w:r>
        <w:rPr>
          <w:lang w:val="mk-MK"/>
        </w:rPr>
        <w:t xml:space="preserve">од порталот на </w:t>
      </w:r>
      <w:r w:rsidR="00C07735">
        <w:rPr>
          <w:lang w:val="mk-MK"/>
        </w:rPr>
        <w:t>Агенција за катастар на недвижности</w:t>
      </w:r>
      <w:r>
        <w:rPr>
          <w:lang w:val="mk-MK"/>
        </w:rPr>
        <w:t>.</w:t>
      </w:r>
    </w:p>
    <w:p w:rsidR="005848AB" w:rsidRDefault="005848AB" w:rsidP="005848AB">
      <w:pPr>
        <w:pStyle w:val="ListParagraph"/>
        <w:numPr>
          <w:ilvl w:val="0"/>
          <w:numId w:val="21"/>
        </w:numPr>
        <w:rPr>
          <w:lang w:val="mk-MK"/>
        </w:rPr>
      </w:pPr>
      <w:r>
        <w:rPr>
          <w:lang w:val="mk-MK"/>
        </w:rPr>
        <w:t>Прв</w:t>
      </w:r>
      <w:r w:rsidRPr="005848AB">
        <w:rPr>
          <w:lang w:val="mk-MK"/>
        </w:rPr>
        <w:t xml:space="preserve"> чекор е од порталот на </w:t>
      </w:r>
      <w:r w:rsidR="00764284">
        <w:rPr>
          <w:lang w:val="mk-MK"/>
        </w:rPr>
        <w:t>Агенција за катастар на недвижности</w:t>
      </w:r>
      <w:r w:rsidRPr="005848AB">
        <w:rPr>
          <w:lang w:val="mk-MK"/>
        </w:rPr>
        <w:t xml:space="preserve"> да се повика Листа на провајдери</w:t>
      </w:r>
      <w:r>
        <w:rPr>
          <w:lang w:val="mk-MK"/>
        </w:rPr>
        <w:t xml:space="preserve">. Оваа функционалност се наоѓа во делот од менито </w:t>
      </w:r>
      <w:r>
        <w:t xml:space="preserve"> ‘</w:t>
      </w:r>
      <w:r>
        <w:rPr>
          <w:lang w:val="mk-MK"/>
        </w:rPr>
        <w:t>Метасервиси</w:t>
      </w:r>
      <w:r>
        <w:t>’</w:t>
      </w:r>
    </w:p>
    <w:p w:rsidR="005848AB" w:rsidRDefault="005848AB" w:rsidP="005848AB">
      <w:pPr>
        <w:pStyle w:val="ListParagraph"/>
        <w:ind w:left="780"/>
        <w:rPr>
          <w:lang w:val="mk-MK"/>
        </w:rPr>
      </w:pPr>
    </w:p>
    <w:p w:rsidR="005848AB" w:rsidRDefault="005848AB" w:rsidP="005848AB">
      <w:pPr>
        <w:pStyle w:val="ListParagraph"/>
        <w:ind w:left="780"/>
        <w:rPr>
          <w:lang w:val="mk-MK"/>
        </w:rPr>
      </w:pPr>
      <w:r>
        <w:rPr>
          <w:noProof/>
        </w:rPr>
        <w:drawing>
          <wp:inline distT="0" distB="0" distL="0" distR="0">
            <wp:extent cx="4400550" cy="20002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00550" cy="2000250"/>
                    </a:xfrm>
                    <a:prstGeom prst="rect">
                      <a:avLst/>
                    </a:prstGeom>
                    <a:noFill/>
                    <a:ln>
                      <a:noFill/>
                    </a:ln>
                  </pic:spPr>
                </pic:pic>
              </a:graphicData>
            </a:graphic>
          </wp:inline>
        </w:drawing>
      </w:r>
    </w:p>
    <w:p w:rsidR="005848AB" w:rsidRDefault="005848AB" w:rsidP="005848AB">
      <w:pPr>
        <w:pStyle w:val="ListParagraph"/>
        <w:ind w:left="780"/>
        <w:rPr>
          <w:lang w:val="mk-MK"/>
        </w:rPr>
      </w:pPr>
      <w:r>
        <w:rPr>
          <w:lang w:val="mk-MK"/>
        </w:rPr>
        <w:t>Ова е процес кој може да трае подолго, и кој треба да резултира со листа од сите провајдери</w:t>
      </w:r>
      <w:r w:rsidR="000050EB">
        <w:rPr>
          <w:lang w:val="mk-MK"/>
        </w:rPr>
        <w:t>(како на сликата подолу)</w:t>
      </w:r>
      <w:r>
        <w:rPr>
          <w:lang w:val="mk-MK"/>
        </w:rPr>
        <w:t xml:space="preserve"> за институцијата </w:t>
      </w:r>
      <w:r w:rsidR="00764284">
        <w:rPr>
          <w:lang w:val="mk-MK"/>
        </w:rPr>
        <w:t>Агенција за катастар на недвижности</w:t>
      </w:r>
      <w:r>
        <w:rPr>
          <w:lang w:val="mk-MK"/>
        </w:rPr>
        <w:t xml:space="preserve">, заедно со соодветните сервиси кои се предмет на </w:t>
      </w:r>
      <w:r w:rsidR="000050EB">
        <w:rPr>
          <w:lang w:val="mk-MK"/>
        </w:rPr>
        <w:t xml:space="preserve">однапред креираните </w:t>
      </w:r>
      <w:r>
        <w:rPr>
          <w:lang w:val="mk-MK"/>
        </w:rPr>
        <w:t>пристапните листи</w:t>
      </w:r>
      <w:r w:rsidR="000050EB">
        <w:rPr>
          <w:lang w:val="mk-MK"/>
        </w:rPr>
        <w:t xml:space="preserve"> од страна на </w:t>
      </w:r>
      <w:r w:rsidR="00764284">
        <w:rPr>
          <w:lang w:val="mk-MK"/>
        </w:rPr>
        <w:t>Централен регистар</w:t>
      </w:r>
      <w:r>
        <w:rPr>
          <w:lang w:val="mk-MK"/>
        </w:rPr>
        <w:t>.</w:t>
      </w:r>
    </w:p>
    <w:p w:rsidR="005848AB" w:rsidRDefault="005848AB" w:rsidP="005848AB">
      <w:pPr>
        <w:pStyle w:val="ListParagraph"/>
        <w:ind w:left="780"/>
        <w:rPr>
          <w:lang w:val="mk-MK"/>
        </w:rPr>
      </w:pPr>
    </w:p>
    <w:p w:rsidR="005848AB" w:rsidRPr="00D63B95" w:rsidRDefault="00F55922" w:rsidP="00D63B95">
      <w:pPr>
        <w:rPr>
          <w:lang w:val="mk-MK"/>
        </w:rPr>
      </w:pPr>
      <w:r>
        <w:rPr>
          <w:noProof/>
        </w:rPr>
        <w:lastRenderedPageBreak/>
        <w:drawing>
          <wp:inline distT="0" distB="0" distL="0" distR="0">
            <wp:extent cx="6858000" cy="176212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0" cy="1762125"/>
                    </a:xfrm>
                    <a:prstGeom prst="rect">
                      <a:avLst/>
                    </a:prstGeom>
                    <a:noFill/>
                    <a:ln>
                      <a:noFill/>
                    </a:ln>
                  </pic:spPr>
                </pic:pic>
              </a:graphicData>
            </a:graphic>
          </wp:inline>
        </w:drawing>
      </w:r>
    </w:p>
    <w:p w:rsidR="00DF27A9" w:rsidRDefault="00DF27A9" w:rsidP="00934036">
      <w:pPr>
        <w:ind w:left="720" w:firstLine="300"/>
        <w:rPr>
          <w:color w:val="000000" w:themeColor="text1"/>
          <w:sz w:val="24"/>
          <w:szCs w:val="24"/>
          <w:lang w:val="mk-MK"/>
        </w:rPr>
      </w:pPr>
    </w:p>
    <w:p w:rsidR="006474AD" w:rsidRDefault="006474AD" w:rsidP="00934036">
      <w:pPr>
        <w:ind w:left="720" w:firstLine="300"/>
        <w:rPr>
          <w:color w:val="000000" w:themeColor="text1"/>
          <w:sz w:val="24"/>
          <w:szCs w:val="24"/>
          <w:lang w:val="mk-MK"/>
        </w:rPr>
      </w:pPr>
      <w:r>
        <w:rPr>
          <w:color w:val="000000" w:themeColor="text1"/>
          <w:sz w:val="24"/>
          <w:szCs w:val="24"/>
          <w:lang w:val="mk-MK"/>
        </w:rPr>
        <w:t xml:space="preserve">Уште еден </w:t>
      </w:r>
      <w:r w:rsidRPr="000050EB">
        <w:rPr>
          <w:color w:val="C00000"/>
          <w:sz w:val="24"/>
          <w:szCs w:val="24"/>
          <w:u w:val="single"/>
          <w:lang w:val="mk-MK"/>
        </w:rPr>
        <w:t>предуслов</w:t>
      </w:r>
      <w:r w:rsidRPr="000050EB">
        <w:rPr>
          <w:color w:val="C00000"/>
          <w:sz w:val="24"/>
          <w:szCs w:val="24"/>
          <w:lang w:val="mk-MK"/>
        </w:rPr>
        <w:t xml:space="preserve"> </w:t>
      </w:r>
      <w:r>
        <w:rPr>
          <w:color w:val="000000" w:themeColor="text1"/>
          <w:sz w:val="24"/>
          <w:szCs w:val="24"/>
          <w:lang w:val="mk-MK"/>
        </w:rPr>
        <w:t xml:space="preserve">за успешна комуникација меѓу двете институции е </w:t>
      </w:r>
      <w:r w:rsidR="000050EB">
        <w:rPr>
          <w:color w:val="000000" w:themeColor="text1"/>
          <w:sz w:val="24"/>
          <w:szCs w:val="24"/>
          <w:lang w:val="mk-MK"/>
        </w:rPr>
        <w:t xml:space="preserve">прво </w:t>
      </w:r>
      <w:r>
        <w:rPr>
          <w:color w:val="000000" w:themeColor="text1"/>
          <w:sz w:val="24"/>
          <w:szCs w:val="24"/>
          <w:lang w:val="mk-MK"/>
        </w:rPr>
        <w:t xml:space="preserve">да се воспостави успешна тест комуникација меѓу истите. </w:t>
      </w:r>
    </w:p>
    <w:p w:rsidR="006474AD" w:rsidRDefault="000050EB" w:rsidP="00934036">
      <w:pPr>
        <w:ind w:left="720" w:firstLine="300"/>
        <w:rPr>
          <w:color w:val="000000" w:themeColor="text1"/>
          <w:sz w:val="24"/>
          <w:szCs w:val="24"/>
          <w:lang w:val="mk-MK"/>
        </w:rPr>
      </w:pPr>
      <w:r>
        <w:rPr>
          <w:color w:val="000000" w:themeColor="text1"/>
          <w:sz w:val="24"/>
          <w:szCs w:val="24"/>
          <w:lang w:val="mk-MK"/>
        </w:rPr>
        <w:t>Значи најпрво п</w:t>
      </w:r>
      <w:r w:rsidR="006474AD">
        <w:rPr>
          <w:color w:val="000000" w:themeColor="text1"/>
          <w:sz w:val="24"/>
          <w:szCs w:val="24"/>
          <w:lang w:val="mk-MK"/>
        </w:rPr>
        <w:t xml:space="preserve">отребно е да се кликне на копчето </w:t>
      </w:r>
      <w:r w:rsidR="006474AD">
        <w:rPr>
          <w:color w:val="000000" w:themeColor="text1"/>
          <w:sz w:val="24"/>
          <w:szCs w:val="24"/>
        </w:rPr>
        <w:t>‘</w:t>
      </w:r>
      <w:r w:rsidR="006474AD">
        <w:rPr>
          <w:color w:val="000000" w:themeColor="text1"/>
          <w:sz w:val="24"/>
          <w:szCs w:val="24"/>
          <w:lang w:val="mk-MK"/>
        </w:rPr>
        <w:t>Тестирај комуникација</w:t>
      </w:r>
      <w:r w:rsidR="006474AD">
        <w:rPr>
          <w:color w:val="000000" w:themeColor="text1"/>
          <w:sz w:val="24"/>
          <w:szCs w:val="24"/>
        </w:rPr>
        <w:t>’</w:t>
      </w:r>
      <w:r w:rsidR="00D63B95">
        <w:rPr>
          <w:color w:val="000000" w:themeColor="text1"/>
          <w:sz w:val="24"/>
          <w:szCs w:val="24"/>
          <w:lang w:val="mk-MK"/>
        </w:rPr>
        <w:t xml:space="preserve"> (погледни на сликата погоре)</w:t>
      </w:r>
      <w:r w:rsidR="006474AD">
        <w:rPr>
          <w:color w:val="000000" w:themeColor="text1"/>
          <w:sz w:val="24"/>
          <w:szCs w:val="24"/>
          <w:lang w:val="mk-MK"/>
        </w:rPr>
        <w:t xml:space="preserve"> и како резултат да се добие зелена порака на екран која ја потврдува успешната комуникација.</w:t>
      </w:r>
    </w:p>
    <w:p w:rsidR="00D63B95" w:rsidRPr="006474AD" w:rsidRDefault="00D63B95" w:rsidP="00D63B95">
      <w:pPr>
        <w:rPr>
          <w:color w:val="000000" w:themeColor="text1"/>
          <w:sz w:val="24"/>
          <w:szCs w:val="24"/>
          <w:lang w:val="mk-MK"/>
        </w:rPr>
      </w:pPr>
      <w:r>
        <w:rPr>
          <w:color w:val="000000" w:themeColor="text1"/>
          <w:sz w:val="24"/>
          <w:szCs w:val="24"/>
          <w:lang w:val="mk-MK"/>
        </w:rPr>
        <w:tab/>
      </w:r>
      <w:r w:rsidR="00F55922">
        <w:rPr>
          <w:noProof/>
          <w:color w:val="000000" w:themeColor="text1"/>
          <w:sz w:val="24"/>
          <w:szCs w:val="24"/>
        </w:rPr>
        <w:drawing>
          <wp:inline distT="0" distB="0" distL="0" distR="0">
            <wp:extent cx="4562475" cy="96202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62475" cy="962025"/>
                    </a:xfrm>
                    <a:prstGeom prst="rect">
                      <a:avLst/>
                    </a:prstGeom>
                    <a:noFill/>
                    <a:ln>
                      <a:noFill/>
                    </a:ln>
                  </pic:spPr>
                </pic:pic>
              </a:graphicData>
            </a:graphic>
          </wp:inline>
        </w:drawing>
      </w:r>
    </w:p>
    <w:p w:rsidR="00DF27A9" w:rsidRDefault="00D63B95" w:rsidP="00934036">
      <w:pPr>
        <w:ind w:left="720" w:firstLine="300"/>
        <w:rPr>
          <w:color w:val="000000" w:themeColor="text1"/>
          <w:sz w:val="24"/>
          <w:szCs w:val="24"/>
          <w:lang w:val="mk-MK"/>
        </w:rPr>
      </w:pPr>
      <w:r>
        <w:rPr>
          <w:color w:val="000000" w:themeColor="text1"/>
          <w:sz w:val="24"/>
          <w:szCs w:val="24"/>
          <w:lang w:val="mk-MK"/>
        </w:rPr>
        <w:t>Потоа к</w:t>
      </w:r>
      <w:r w:rsidR="000050EB">
        <w:rPr>
          <w:color w:val="000000" w:themeColor="text1"/>
          <w:sz w:val="24"/>
          <w:szCs w:val="24"/>
          <w:lang w:val="mk-MK"/>
        </w:rPr>
        <w:t xml:space="preserve">ликни на копчето </w:t>
      </w:r>
      <w:r w:rsidR="000050EB">
        <w:rPr>
          <w:color w:val="000000" w:themeColor="text1"/>
          <w:sz w:val="24"/>
          <w:szCs w:val="24"/>
        </w:rPr>
        <w:t>‘</w:t>
      </w:r>
      <w:r w:rsidR="000050EB">
        <w:rPr>
          <w:color w:val="000000" w:themeColor="text1"/>
          <w:sz w:val="24"/>
          <w:szCs w:val="24"/>
          <w:lang w:val="mk-MK"/>
        </w:rPr>
        <w:t>Листа на сервиси</w:t>
      </w:r>
      <w:r w:rsidR="000050EB">
        <w:rPr>
          <w:color w:val="000000" w:themeColor="text1"/>
          <w:sz w:val="24"/>
          <w:szCs w:val="24"/>
        </w:rPr>
        <w:t>’</w:t>
      </w:r>
      <w:r w:rsidR="00F55922">
        <w:rPr>
          <w:color w:val="000000" w:themeColor="text1"/>
          <w:sz w:val="24"/>
          <w:szCs w:val="24"/>
          <w:lang w:val="mk-MK"/>
        </w:rPr>
        <w:t xml:space="preserve"> , таму би требало да го</w:t>
      </w:r>
      <w:r w:rsidR="000050EB">
        <w:rPr>
          <w:color w:val="000000" w:themeColor="text1"/>
          <w:sz w:val="24"/>
          <w:szCs w:val="24"/>
          <w:lang w:val="mk-MK"/>
        </w:rPr>
        <w:t xml:space="preserve"> видиме </w:t>
      </w:r>
      <w:r w:rsidR="005848AB">
        <w:rPr>
          <w:color w:val="000000" w:themeColor="text1"/>
          <w:sz w:val="24"/>
          <w:szCs w:val="24"/>
          <w:lang w:val="mk-MK"/>
        </w:rPr>
        <w:t>се</w:t>
      </w:r>
      <w:r w:rsidR="00F55922">
        <w:rPr>
          <w:color w:val="000000" w:themeColor="text1"/>
          <w:sz w:val="24"/>
          <w:szCs w:val="24"/>
          <w:lang w:val="mk-MK"/>
        </w:rPr>
        <w:t>рвисот Тековна состојба (АКН)</w:t>
      </w:r>
      <w:r w:rsidR="006474AD">
        <w:rPr>
          <w:color w:val="000000" w:themeColor="text1"/>
          <w:sz w:val="24"/>
          <w:szCs w:val="24"/>
          <w:lang w:val="mk-MK"/>
        </w:rPr>
        <w:t xml:space="preserve">. Тоа значи дека </w:t>
      </w:r>
      <w:r w:rsidR="00F55922">
        <w:rPr>
          <w:color w:val="000000" w:themeColor="text1"/>
          <w:sz w:val="24"/>
          <w:szCs w:val="24"/>
          <w:lang w:val="mk-MK"/>
        </w:rPr>
        <w:t>Централен регистар</w:t>
      </w:r>
      <w:r w:rsidR="006474AD">
        <w:rPr>
          <w:color w:val="000000" w:themeColor="text1"/>
          <w:sz w:val="24"/>
          <w:szCs w:val="24"/>
          <w:lang w:val="mk-MK"/>
        </w:rPr>
        <w:t xml:space="preserve"> преку својот портал и дала право на </w:t>
      </w:r>
      <w:r w:rsidR="00F55922">
        <w:rPr>
          <w:color w:val="000000" w:themeColor="text1"/>
          <w:sz w:val="24"/>
          <w:szCs w:val="24"/>
          <w:lang w:val="mk-MK"/>
        </w:rPr>
        <w:t>Агенција за катастар на недвижности да го повикува овој сервис</w:t>
      </w:r>
      <w:r w:rsidR="006474AD">
        <w:rPr>
          <w:color w:val="000000" w:themeColor="text1"/>
          <w:sz w:val="24"/>
          <w:szCs w:val="24"/>
          <w:lang w:val="mk-MK"/>
        </w:rPr>
        <w:t>.</w:t>
      </w:r>
    </w:p>
    <w:p w:rsidR="00D63B95" w:rsidRDefault="0088134F" w:rsidP="00D63B95">
      <w:pPr>
        <w:rPr>
          <w:color w:val="000000" w:themeColor="text1"/>
          <w:sz w:val="24"/>
          <w:szCs w:val="24"/>
          <w:lang w:val="mk-MK"/>
        </w:rPr>
      </w:pPr>
      <w:r>
        <w:rPr>
          <w:noProof/>
          <w:color w:val="000000" w:themeColor="text1"/>
          <w:sz w:val="24"/>
          <w:szCs w:val="24"/>
        </w:rPr>
        <w:drawing>
          <wp:inline distT="0" distB="0" distL="0" distR="0">
            <wp:extent cx="6858000" cy="176212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0" cy="1762125"/>
                    </a:xfrm>
                    <a:prstGeom prst="rect">
                      <a:avLst/>
                    </a:prstGeom>
                    <a:noFill/>
                    <a:ln>
                      <a:noFill/>
                    </a:ln>
                  </pic:spPr>
                </pic:pic>
              </a:graphicData>
            </a:graphic>
          </wp:inline>
        </w:drawing>
      </w:r>
    </w:p>
    <w:p w:rsidR="006474AD" w:rsidRPr="006474AD" w:rsidRDefault="00A871BC" w:rsidP="006474AD">
      <w:pPr>
        <w:rPr>
          <w:color w:val="000000" w:themeColor="text1"/>
          <w:sz w:val="24"/>
          <w:szCs w:val="24"/>
          <w:lang w:val="mk-MK"/>
        </w:rPr>
      </w:pPr>
      <w:r>
        <w:rPr>
          <w:noProof/>
          <w:color w:val="000000" w:themeColor="text1"/>
          <w:sz w:val="24"/>
          <w:szCs w:val="24"/>
        </w:rPr>
        <w:drawing>
          <wp:inline distT="0" distB="0" distL="0" distR="0">
            <wp:extent cx="6848475" cy="99060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48475" cy="990600"/>
                    </a:xfrm>
                    <a:prstGeom prst="rect">
                      <a:avLst/>
                    </a:prstGeom>
                    <a:noFill/>
                    <a:ln>
                      <a:noFill/>
                    </a:ln>
                  </pic:spPr>
                </pic:pic>
              </a:graphicData>
            </a:graphic>
          </wp:inline>
        </w:drawing>
      </w:r>
    </w:p>
    <w:p w:rsidR="00D63B95" w:rsidRDefault="002A77B8" w:rsidP="002A77B8">
      <w:pPr>
        <w:pStyle w:val="ListParagraph"/>
        <w:numPr>
          <w:ilvl w:val="0"/>
          <w:numId w:val="21"/>
        </w:numPr>
        <w:rPr>
          <w:color w:val="000000" w:themeColor="text1"/>
          <w:sz w:val="24"/>
          <w:szCs w:val="24"/>
          <w:lang w:val="mk-MK"/>
        </w:rPr>
      </w:pPr>
      <w:r>
        <w:rPr>
          <w:color w:val="000000" w:themeColor="text1"/>
          <w:sz w:val="24"/>
          <w:szCs w:val="24"/>
          <w:lang w:val="mk-MK"/>
        </w:rPr>
        <w:lastRenderedPageBreak/>
        <w:t xml:space="preserve">Следен чекор е да се провери </w:t>
      </w:r>
      <w:r w:rsidR="00D63B95">
        <w:rPr>
          <w:color w:val="000000" w:themeColor="text1"/>
          <w:sz w:val="24"/>
          <w:szCs w:val="24"/>
          <w:lang w:val="mk-MK"/>
        </w:rPr>
        <w:t>дали во</w:t>
      </w:r>
      <w:r>
        <w:rPr>
          <w:color w:val="000000" w:themeColor="text1"/>
          <w:sz w:val="24"/>
          <w:szCs w:val="24"/>
          <w:lang w:val="mk-MK"/>
        </w:rPr>
        <w:t xml:space="preserve"> дел</w:t>
      </w:r>
      <w:r w:rsidR="00D63B95">
        <w:rPr>
          <w:color w:val="000000" w:themeColor="text1"/>
          <w:sz w:val="24"/>
          <w:szCs w:val="24"/>
          <w:lang w:val="mk-MK"/>
        </w:rPr>
        <w:t>от</w:t>
      </w:r>
      <w:r>
        <w:rPr>
          <w:color w:val="000000" w:themeColor="text1"/>
          <w:sz w:val="24"/>
          <w:szCs w:val="24"/>
          <w:lang w:val="mk-MK"/>
        </w:rPr>
        <w:t xml:space="preserve"> од менито </w:t>
      </w:r>
      <w:r>
        <w:rPr>
          <w:color w:val="000000" w:themeColor="text1"/>
          <w:sz w:val="24"/>
          <w:szCs w:val="24"/>
        </w:rPr>
        <w:t>‘</w:t>
      </w:r>
      <w:r>
        <w:rPr>
          <w:color w:val="000000" w:themeColor="text1"/>
          <w:sz w:val="24"/>
          <w:szCs w:val="24"/>
          <w:lang w:val="mk-MK"/>
        </w:rPr>
        <w:t>Достапни сервиси</w:t>
      </w:r>
      <w:r>
        <w:rPr>
          <w:color w:val="000000" w:themeColor="text1"/>
          <w:sz w:val="24"/>
          <w:szCs w:val="24"/>
        </w:rPr>
        <w:t>’</w:t>
      </w:r>
      <w:r>
        <w:rPr>
          <w:color w:val="000000" w:themeColor="text1"/>
          <w:sz w:val="24"/>
          <w:szCs w:val="24"/>
          <w:lang w:val="mk-MK"/>
        </w:rPr>
        <w:t xml:space="preserve"> на порталот</w:t>
      </w:r>
      <w:r w:rsidR="00A871BC">
        <w:rPr>
          <w:color w:val="000000" w:themeColor="text1"/>
          <w:sz w:val="24"/>
          <w:szCs w:val="24"/>
          <w:lang w:val="mk-MK"/>
        </w:rPr>
        <w:t xml:space="preserve"> на Агенција за катастар на недвижности</w:t>
      </w:r>
      <w:r w:rsidR="00D63B95">
        <w:rPr>
          <w:color w:val="000000" w:themeColor="text1"/>
          <w:sz w:val="24"/>
          <w:szCs w:val="24"/>
          <w:lang w:val="mk-MK"/>
        </w:rPr>
        <w:t xml:space="preserve"> г</w:t>
      </w:r>
      <w:r w:rsidR="00A871BC">
        <w:rPr>
          <w:color w:val="000000" w:themeColor="text1"/>
          <w:sz w:val="24"/>
          <w:szCs w:val="24"/>
          <w:lang w:val="mk-MK"/>
        </w:rPr>
        <w:t>о имаме сервисот</w:t>
      </w:r>
      <w:r w:rsidR="001E6C36">
        <w:rPr>
          <w:color w:val="000000" w:themeColor="text1"/>
          <w:sz w:val="24"/>
          <w:szCs w:val="24"/>
          <w:lang w:val="mk-MK"/>
        </w:rPr>
        <w:t xml:space="preserve"> </w:t>
      </w:r>
      <w:r w:rsidR="00A871BC">
        <w:rPr>
          <w:color w:val="000000" w:themeColor="text1"/>
          <w:sz w:val="24"/>
          <w:szCs w:val="24"/>
          <w:lang w:val="mk-MK"/>
        </w:rPr>
        <w:t>Тековна состојба (АКН)</w:t>
      </w:r>
      <w:r w:rsidR="00D63B95">
        <w:rPr>
          <w:color w:val="000000" w:themeColor="text1"/>
          <w:sz w:val="24"/>
          <w:szCs w:val="24"/>
          <w:lang w:val="mk-MK"/>
        </w:rPr>
        <w:t xml:space="preserve"> за да г</w:t>
      </w:r>
      <w:r w:rsidR="00A871BC">
        <w:rPr>
          <w:color w:val="000000" w:themeColor="text1"/>
          <w:sz w:val="24"/>
          <w:szCs w:val="24"/>
          <w:lang w:val="mk-MK"/>
        </w:rPr>
        <w:t>о</w:t>
      </w:r>
      <w:r w:rsidR="00D63B95">
        <w:rPr>
          <w:color w:val="000000" w:themeColor="text1"/>
          <w:sz w:val="24"/>
          <w:szCs w:val="24"/>
          <w:lang w:val="mk-MK"/>
        </w:rPr>
        <w:t xml:space="preserve"> повикаме</w:t>
      </w:r>
      <w:r>
        <w:rPr>
          <w:color w:val="000000" w:themeColor="text1"/>
          <w:sz w:val="24"/>
          <w:szCs w:val="24"/>
          <w:lang w:val="mk-MK"/>
        </w:rPr>
        <w:t xml:space="preserve">. </w:t>
      </w:r>
    </w:p>
    <w:p w:rsidR="00DF27A9" w:rsidRPr="00D63B95" w:rsidRDefault="00D63B95" w:rsidP="00D63B95">
      <w:pPr>
        <w:pStyle w:val="ListParagraph"/>
        <w:ind w:left="780"/>
        <w:rPr>
          <w:color w:val="000000" w:themeColor="text1"/>
          <w:sz w:val="24"/>
          <w:szCs w:val="24"/>
          <w:lang w:val="mk-MK"/>
        </w:rPr>
      </w:pPr>
      <w:r>
        <w:rPr>
          <w:color w:val="000000" w:themeColor="text1"/>
          <w:sz w:val="24"/>
          <w:szCs w:val="24"/>
          <w:lang w:val="mk-MK"/>
        </w:rPr>
        <w:t>На порталот о</w:t>
      </w:r>
      <w:r w:rsidR="002A77B8">
        <w:rPr>
          <w:color w:val="000000" w:themeColor="text1"/>
          <w:sz w:val="24"/>
          <w:szCs w:val="24"/>
          <w:lang w:val="mk-MK"/>
        </w:rPr>
        <w:t xml:space="preserve">ди во </w:t>
      </w:r>
      <w:r w:rsidR="002A77B8">
        <w:rPr>
          <w:color w:val="000000" w:themeColor="text1"/>
          <w:sz w:val="24"/>
          <w:szCs w:val="24"/>
        </w:rPr>
        <w:t>‘</w:t>
      </w:r>
      <w:r w:rsidR="002A77B8">
        <w:rPr>
          <w:color w:val="000000" w:themeColor="text1"/>
          <w:sz w:val="24"/>
          <w:szCs w:val="24"/>
          <w:lang w:val="mk-MK"/>
        </w:rPr>
        <w:t>Мој профил</w:t>
      </w:r>
      <w:r w:rsidR="002A77B8">
        <w:rPr>
          <w:color w:val="000000" w:themeColor="text1"/>
          <w:sz w:val="24"/>
          <w:szCs w:val="24"/>
        </w:rPr>
        <w:t>’</w:t>
      </w:r>
    </w:p>
    <w:p w:rsidR="002A77B8" w:rsidRDefault="002A77B8" w:rsidP="002A77B8">
      <w:pPr>
        <w:pStyle w:val="ListParagraph"/>
        <w:ind w:left="780"/>
        <w:rPr>
          <w:color w:val="000000" w:themeColor="text1"/>
          <w:sz w:val="24"/>
          <w:szCs w:val="24"/>
          <w:lang w:val="mk-MK"/>
        </w:rPr>
      </w:pPr>
    </w:p>
    <w:p w:rsidR="002A77B8" w:rsidRDefault="002A77B8" w:rsidP="002A77B8">
      <w:pPr>
        <w:pStyle w:val="ListParagraph"/>
        <w:ind w:left="780"/>
        <w:rPr>
          <w:color w:val="000000" w:themeColor="text1"/>
          <w:sz w:val="24"/>
          <w:szCs w:val="24"/>
          <w:lang w:val="mk-MK"/>
        </w:rPr>
      </w:pPr>
      <w:r>
        <w:rPr>
          <w:noProof/>
          <w:color w:val="000000" w:themeColor="text1"/>
          <w:sz w:val="24"/>
          <w:szCs w:val="24"/>
        </w:rPr>
        <w:drawing>
          <wp:inline distT="0" distB="0" distL="0" distR="0">
            <wp:extent cx="4972050" cy="12287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72050" cy="1228725"/>
                    </a:xfrm>
                    <a:prstGeom prst="rect">
                      <a:avLst/>
                    </a:prstGeom>
                    <a:noFill/>
                    <a:ln>
                      <a:noFill/>
                    </a:ln>
                  </pic:spPr>
                </pic:pic>
              </a:graphicData>
            </a:graphic>
          </wp:inline>
        </w:drawing>
      </w:r>
    </w:p>
    <w:p w:rsidR="002A77B8" w:rsidRDefault="002A77B8" w:rsidP="002A77B8">
      <w:pPr>
        <w:pStyle w:val="ListParagraph"/>
        <w:ind w:left="780"/>
        <w:rPr>
          <w:color w:val="000000" w:themeColor="text1"/>
          <w:sz w:val="24"/>
          <w:szCs w:val="24"/>
          <w:lang w:val="mk-MK"/>
        </w:rPr>
      </w:pPr>
    </w:p>
    <w:p w:rsidR="002A77B8" w:rsidRDefault="00A871BC" w:rsidP="002A77B8">
      <w:pPr>
        <w:pStyle w:val="ListParagraph"/>
        <w:ind w:left="780"/>
        <w:rPr>
          <w:color w:val="000000" w:themeColor="text1"/>
          <w:sz w:val="24"/>
          <w:szCs w:val="24"/>
          <w:lang w:val="mk-MK"/>
        </w:rPr>
      </w:pPr>
      <w:r>
        <w:rPr>
          <w:color w:val="000000" w:themeColor="text1"/>
          <w:sz w:val="24"/>
          <w:szCs w:val="24"/>
          <w:lang w:val="mk-MK"/>
        </w:rPr>
        <w:t>и означи го/селектирај го</w:t>
      </w:r>
      <w:r w:rsidR="002A77B8">
        <w:rPr>
          <w:color w:val="000000" w:themeColor="text1"/>
          <w:sz w:val="24"/>
          <w:szCs w:val="24"/>
          <w:lang w:val="mk-MK"/>
        </w:rPr>
        <w:t xml:space="preserve"> </w:t>
      </w:r>
      <w:r>
        <w:rPr>
          <w:color w:val="000000" w:themeColor="text1"/>
          <w:sz w:val="24"/>
          <w:szCs w:val="24"/>
          <w:lang w:val="mk-MK"/>
        </w:rPr>
        <w:t>овој</w:t>
      </w:r>
      <w:r w:rsidR="001E6C36">
        <w:rPr>
          <w:color w:val="000000" w:themeColor="text1"/>
          <w:sz w:val="24"/>
          <w:szCs w:val="24"/>
          <w:lang w:val="mk-MK"/>
        </w:rPr>
        <w:t xml:space="preserve"> </w:t>
      </w:r>
      <w:r>
        <w:rPr>
          <w:color w:val="000000" w:themeColor="text1"/>
          <w:sz w:val="24"/>
          <w:szCs w:val="24"/>
          <w:lang w:val="mk-MK"/>
        </w:rPr>
        <w:t>сервис</w:t>
      </w:r>
      <w:r w:rsidR="002A77B8">
        <w:rPr>
          <w:color w:val="000000" w:themeColor="text1"/>
          <w:sz w:val="24"/>
          <w:szCs w:val="24"/>
          <w:lang w:val="mk-MK"/>
        </w:rPr>
        <w:t xml:space="preserve"> </w:t>
      </w:r>
      <w:r>
        <w:rPr>
          <w:color w:val="000000" w:themeColor="text1"/>
          <w:sz w:val="24"/>
          <w:szCs w:val="24"/>
          <w:lang w:val="mk-MK"/>
        </w:rPr>
        <w:t>за да може да се повика</w:t>
      </w:r>
      <w:r w:rsidR="002A77B8">
        <w:rPr>
          <w:color w:val="000000" w:themeColor="text1"/>
          <w:sz w:val="24"/>
          <w:szCs w:val="24"/>
          <w:lang w:val="mk-MK"/>
        </w:rPr>
        <w:t xml:space="preserve"> преку </w:t>
      </w:r>
      <w:r w:rsidR="001E6C36">
        <w:rPr>
          <w:color w:val="000000" w:themeColor="text1"/>
          <w:sz w:val="24"/>
          <w:szCs w:val="24"/>
          <w:lang w:val="mk-MK"/>
        </w:rPr>
        <w:t xml:space="preserve">порталот на </w:t>
      </w:r>
      <w:r>
        <w:rPr>
          <w:color w:val="000000" w:themeColor="text1"/>
          <w:sz w:val="24"/>
          <w:szCs w:val="24"/>
          <w:lang w:val="mk-MK"/>
        </w:rPr>
        <w:t>Агенција за катастар на недвижности</w:t>
      </w:r>
      <w:r w:rsidR="001E6C36">
        <w:rPr>
          <w:color w:val="000000" w:themeColor="text1"/>
          <w:sz w:val="24"/>
          <w:szCs w:val="24"/>
          <w:lang w:val="mk-MK"/>
        </w:rPr>
        <w:t xml:space="preserve"> </w:t>
      </w:r>
      <w:r w:rsidR="00D63B95">
        <w:rPr>
          <w:color w:val="000000" w:themeColor="text1"/>
          <w:sz w:val="24"/>
          <w:szCs w:val="24"/>
          <w:lang w:val="mk-MK"/>
        </w:rPr>
        <w:t>(како на сликата подолу)</w:t>
      </w:r>
      <w:r w:rsidR="002A77B8">
        <w:rPr>
          <w:color w:val="000000" w:themeColor="text1"/>
          <w:sz w:val="24"/>
          <w:szCs w:val="24"/>
          <w:lang w:val="mk-MK"/>
        </w:rPr>
        <w:t>.</w:t>
      </w:r>
    </w:p>
    <w:p w:rsidR="002A77B8" w:rsidRDefault="002A77B8" w:rsidP="002A77B8">
      <w:pPr>
        <w:pStyle w:val="ListParagraph"/>
        <w:ind w:left="780"/>
        <w:rPr>
          <w:color w:val="000000" w:themeColor="text1"/>
          <w:sz w:val="24"/>
          <w:szCs w:val="24"/>
          <w:lang w:val="mk-MK"/>
        </w:rPr>
      </w:pPr>
    </w:p>
    <w:p w:rsidR="002A77B8" w:rsidRPr="002A77B8" w:rsidRDefault="00A871BC" w:rsidP="002A77B8">
      <w:pPr>
        <w:pStyle w:val="ListParagraph"/>
        <w:ind w:left="780"/>
        <w:rPr>
          <w:color w:val="000000" w:themeColor="text1"/>
          <w:sz w:val="24"/>
          <w:szCs w:val="24"/>
          <w:lang w:val="mk-MK"/>
        </w:rPr>
      </w:pPr>
      <w:r>
        <w:rPr>
          <w:noProof/>
          <w:color w:val="000000" w:themeColor="text1"/>
          <w:sz w:val="24"/>
          <w:szCs w:val="24"/>
        </w:rPr>
        <w:lastRenderedPageBreak/>
        <w:drawing>
          <wp:inline distT="0" distB="0" distL="0" distR="0">
            <wp:extent cx="4619625" cy="666750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9625" cy="6667500"/>
                    </a:xfrm>
                    <a:prstGeom prst="rect">
                      <a:avLst/>
                    </a:prstGeom>
                    <a:noFill/>
                    <a:ln>
                      <a:noFill/>
                    </a:ln>
                  </pic:spPr>
                </pic:pic>
              </a:graphicData>
            </a:graphic>
          </wp:inline>
        </w:drawing>
      </w:r>
    </w:p>
    <w:p w:rsidR="00DF27A9" w:rsidRDefault="00D63B95" w:rsidP="00934036">
      <w:pPr>
        <w:ind w:left="720" w:firstLine="300"/>
        <w:rPr>
          <w:color w:val="000000" w:themeColor="text1"/>
          <w:sz w:val="24"/>
          <w:szCs w:val="24"/>
          <w:lang w:val="mk-MK"/>
        </w:rPr>
      </w:pPr>
      <w:r>
        <w:rPr>
          <w:color w:val="000000" w:themeColor="text1"/>
          <w:sz w:val="24"/>
          <w:szCs w:val="24"/>
          <w:lang w:val="mk-MK"/>
        </w:rPr>
        <w:t>Сними</w:t>
      </w:r>
      <w:r w:rsidR="002A77B8">
        <w:rPr>
          <w:color w:val="000000" w:themeColor="text1"/>
          <w:sz w:val="24"/>
          <w:szCs w:val="24"/>
          <w:lang w:val="mk-MK"/>
        </w:rPr>
        <w:t xml:space="preserve"> ги промените</w:t>
      </w:r>
      <w:r>
        <w:rPr>
          <w:color w:val="000000" w:themeColor="text1"/>
          <w:sz w:val="24"/>
          <w:szCs w:val="24"/>
          <w:lang w:val="mk-MK"/>
        </w:rPr>
        <w:t xml:space="preserve"> со клик на копчето </w:t>
      </w:r>
      <w:r>
        <w:rPr>
          <w:color w:val="000000" w:themeColor="text1"/>
          <w:sz w:val="24"/>
          <w:szCs w:val="24"/>
        </w:rPr>
        <w:t>‘</w:t>
      </w:r>
      <w:r>
        <w:rPr>
          <w:color w:val="000000" w:themeColor="text1"/>
          <w:sz w:val="24"/>
          <w:szCs w:val="24"/>
          <w:lang w:val="mk-MK"/>
        </w:rPr>
        <w:t>Зачувај</w:t>
      </w:r>
      <w:r>
        <w:rPr>
          <w:color w:val="000000" w:themeColor="text1"/>
          <w:sz w:val="24"/>
          <w:szCs w:val="24"/>
        </w:rPr>
        <w:t>’</w:t>
      </w:r>
      <w:r w:rsidR="002A77B8">
        <w:rPr>
          <w:color w:val="000000" w:themeColor="text1"/>
          <w:sz w:val="24"/>
          <w:szCs w:val="24"/>
          <w:lang w:val="mk-MK"/>
        </w:rPr>
        <w:t>.</w:t>
      </w:r>
    </w:p>
    <w:p w:rsidR="00DF27A9" w:rsidRDefault="00DF27A9" w:rsidP="00934036">
      <w:pPr>
        <w:ind w:left="720" w:firstLine="300"/>
        <w:rPr>
          <w:color w:val="000000" w:themeColor="text1"/>
          <w:sz w:val="24"/>
          <w:szCs w:val="24"/>
          <w:lang w:val="mk-MK"/>
        </w:rPr>
      </w:pPr>
    </w:p>
    <w:p w:rsidR="00DF27A9" w:rsidRDefault="00D63B95" w:rsidP="00934036">
      <w:pPr>
        <w:ind w:left="720" w:firstLine="300"/>
        <w:rPr>
          <w:color w:val="000000" w:themeColor="text1"/>
          <w:sz w:val="24"/>
          <w:szCs w:val="24"/>
          <w:lang w:val="mk-MK"/>
        </w:rPr>
      </w:pPr>
      <w:r>
        <w:rPr>
          <w:color w:val="000000" w:themeColor="text1"/>
          <w:sz w:val="24"/>
          <w:szCs w:val="24"/>
          <w:lang w:val="mk-MK"/>
        </w:rPr>
        <w:t xml:space="preserve">По снимање на промените системот ќе го одлогира корисникот </w:t>
      </w:r>
      <w:proofErr w:type="spellStart"/>
      <w:r>
        <w:rPr>
          <w:color w:val="000000" w:themeColor="text1"/>
          <w:sz w:val="24"/>
          <w:szCs w:val="24"/>
        </w:rPr>
        <w:t>KorvusAdmin</w:t>
      </w:r>
      <w:proofErr w:type="spellEnd"/>
      <w:r>
        <w:rPr>
          <w:color w:val="000000" w:themeColor="text1"/>
          <w:sz w:val="24"/>
          <w:szCs w:val="24"/>
          <w:lang w:val="mk-MK"/>
        </w:rPr>
        <w:t xml:space="preserve"> од порталот, ќе биде потребно истиот повторно да се логира и во делот од менито </w:t>
      </w:r>
      <w:r>
        <w:rPr>
          <w:color w:val="000000" w:themeColor="text1"/>
          <w:sz w:val="24"/>
          <w:szCs w:val="24"/>
        </w:rPr>
        <w:t>‘</w:t>
      </w:r>
      <w:r>
        <w:rPr>
          <w:color w:val="000000" w:themeColor="text1"/>
          <w:sz w:val="24"/>
          <w:szCs w:val="24"/>
          <w:lang w:val="mk-MK"/>
        </w:rPr>
        <w:t>Достапни сервиси</w:t>
      </w:r>
      <w:r>
        <w:rPr>
          <w:color w:val="000000" w:themeColor="text1"/>
          <w:sz w:val="24"/>
          <w:szCs w:val="24"/>
        </w:rPr>
        <w:t>’</w:t>
      </w:r>
      <w:r>
        <w:rPr>
          <w:color w:val="000000" w:themeColor="text1"/>
          <w:sz w:val="24"/>
          <w:szCs w:val="24"/>
          <w:lang w:val="mk-MK"/>
        </w:rPr>
        <w:t xml:space="preserve"> да г</w:t>
      </w:r>
      <w:r w:rsidR="00A871BC">
        <w:rPr>
          <w:color w:val="000000" w:themeColor="text1"/>
          <w:sz w:val="24"/>
          <w:szCs w:val="24"/>
          <w:lang w:val="mk-MK"/>
        </w:rPr>
        <w:t>о</w:t>
      </w:r>
      <w:r>
        <w:rPr>
          <w:color w:val="000000" w:themeColor="text1"/>
          <w:sz w:val="24"/>
          <w:szCs w:val="24"/>
          <w:lang w:val="mk-MK"/>
        </w:rPr>
        <w:t xml:space="preserve"> види </w:t>
      </w:r>
      <w:r w:rsidR="00A871BC">
        <w:rPr>
          <w:color w:val="000000" w:themeColor="text1"/>
          <w:sz w:val="24"/>
          <w:szCs w:val="24"/>
          <w:lang w:val="mk-MK"/>
        </w:rPr>
        <w:t>овој</w:t>
      </w:r>
      <w:r>
        <w:rPr>
          <w:color w:val="000000" w:themeColor="text1"/>
          <w:sz w:val="24"/>
          <w:szCs w:val="24"/>
          <w:lang w:val="mk-MK"/>
        </w:rPr>
        <w:t xml:space="preserve"> сервис како на сликата подолу.</w:t>
      </w:r>
    </w:p>
    <w:p w:rsidR="00D63B95" w:rsidRDefault="00A871BC" w:rsidP="00934036">
      <w:pPr>
        <w:ind w:left="720" w:firstLine="300"/>
        <w:rPr>
          <w:color w:val="000000" w:themeColor="text1"/>
          <w:sz w:val="24"/>
          <w:szCs w:val="24"/>
          <w:lang w:val="mk-MK"/>
        </w:rPr>
      </w:pPr>
      <w:r>
        <w:rPr>
          <w:noProof/>
          <w:color w:val="000000" w:themeColor="text1"/>
          <w:sz w:val="24"/>
          <w:szCs w:val="24"/>
        </w:rPr>
        <w:lastRenderedPageBreak/>
        <w:drawing>
          <wp:inline distT="0" distB="0" distL="0" distR="0">
            <wp:extent cx="3114675" cy="84772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14675" cy="847725"/>
                    </a:xfrm>
                    <a:prstGeom prst="rect">
                      <a:avLst/>
                    </a:prstGeom>
                    <a:noFill/>
                    <a:ln>
                      <a:noFill/>
                    </a:ln>
                  </pic:spPr>
                </pic:pic>
              </a:graphicData>
            </a:graphic>
          </wp:inline>
        </w:drawing>
      </w:r>
    </w:p>
    <w:p w:rsidR="00D63B95" w:rsidRDefault="00A871BC" w:rsidP="00934036">
      <w:pPr>
        <w:ind w:left="720" w:firstLine="300"/>
        <w:rPr>
          <w:color w:val="000000" w:themeColor="text1"/>
          <w:sz w:val="24"/>
          <w:szCs w:val="24"/>
          <w:lang w:val="mk-MK"/>
        </w:rPr>
      </w:pPr>
      <w:r>
        <w:rPr>
          <w:color w:val="000000" w:themeColor="text1"/>
          <w:sz w:val="24"/>
          <w:szCs w:val="24"/>
          <w:lang w:val="mk-MK"/>
        </w:rPr>
        <w:t>Ова значи дека истот може</w:t>
      </w:r>
      <w:r w:rsidR="00D63B95">
        <w:rPr>
          <w:color w:val="000000" w:themeColor="text1"/>
          <w:sz w:val="24"/>
          <w:szCs w:val="24"/>
          <w:lang w:val="mk-MK"/>
        </w:rPr>
        <w:t xml:space="preserve"> да се тестира.</w:t>
      </w:r>
    </w:p>
    <w:p w:rsidR="00906D4E" w:rsidRDefault="00E86909" w:rsidP="00D63B95">
      <w:pPr>
        <w:pStyle w:val="ListParagraph"/>
        <w:numPr>
          <w:ilvl w:val="0"/>
          <w:numId w:val="24"/>
        </w:numPr>
        <w:rPr>
          <w:color w:val="000000" w:themeColor="text1"/>
          <w:sz w:val="24"/>
          <w:szCs w:val="24"/>
          <w:lang w:val="mk-MK"/>
        </w:rPr>
      </w:pPr>
      <w:r>
        <w:rPr>
          <w:color w:val="000000" w:themeColor="text1"/>
          <w:sz w:val="24"/>
          <w:szCs w:val="24"/>
          <w:lang w:val="mk-MK"/>
        </w:rPr>
        <w:t xml:space="preserve">Следен чекор е да се тестира сервисот </w:t>
      </w:r>
      <w:r w:rsidR="00A871BC">
        <w:rPr>
          <w:color w:val="000000" w:themeColor="text1"/>
          <w:sz w:val="24"/>
          <w:szCs w:val="24"/>
          <w:lang w:val="mk-MK"/>
        </w:rPr>
        <w:t>Тековна состојба (АКН)</w:t>
      </w:r>
      <w:r w:rsidR="00906D4E">
        <w:rPr>
          <w:color w:val="000000" w:themeColor="text1"/>
          <w:sz w:val="24"/>
          <w:szCs w:val="24"/>
          <w:lang w:val="mk-MK"/>
        </w:rPr>
        <w:t xml:space="preserve"> (тестирањето вклучува тестирање за враќање успешен резултат и тестирање за враќање на порака дека нема информации за внесените параметри)</w:t>
      </w:r>
      <w:r>
        <w:rPr>
          <w:color w:val="000000" w:themeColor="text1"/>
          <w:sz w:val="24"/>
          <w:szCs w:val="24"/>
          <w:lang w:val="mk-MK"/>
        </w:rPr>
        <w:t xml:space="preserve">. </w:t>
      </w:r>
    </w:p>
    <w:p w:rsidR="00906D4E" w:rsidRDefault="00906D4E" w:rsidP="00906D4E">
      <w:pPr>
        <w:pStyle w:val="ListParagraph"/>
        <w:rPr>
          <w:color w:val="000000" w:themeColor="text1"/>
          <w:sz w:val="24"/>
          <w:szCs w:val="24"/>
          <w:lang w:val="mk-MK"/>
        </w:rPr>
      </w:pPr>
      <w:r>
        <w:rPr>
          <w:color w:val="000000" w:themeColor="text1"/>
          <w:sz w:val="24"/>
          <w:szCs w:val="24"/>
          <w:lang w:val="mk-MK"/>
        </w:rPr>
        <w:t>Прво ќе се тестира успешно враќање резултат.</w:t>
      </w:r>
    </w:p>
    <w:p w:rsidR="00D63B95" w:rsidRDefault="00E86909" w:rsidP="00906D4E">
      <w:pPr>
        <w:pStyle w:val="ListParagraph"/>
        <w:rPr>
          <w:color w:val="000000" w:themeColor="text1"/>
          <w:sz w:val="24"/>
          <w:szCs w:val="24"/>
          <w:lang w:val="mk-MK"/>
        </w:rPr>
      </w:pPr>
      <w:r>
        <w:rPr>
          <w:color w:val="000000" w:themeColor="text1"/>
          <w:sz w:val="24"/>
          <w:szCs w:val="24"/>
          <w:lang w:val="mk-MK"/>
        </w:rPr>
        <w:t xml:space="preserve">Кликни на делот од менито </w:t>
      </w:r>
      <w:r>
        <w:rPr>
          <w:color w:val="000000" w:themeColor="text1"/>
          <w:sz w:val="24"/>
          <w:szCs w:val="24"/>
        </w:rPr>
        <w:t>‘</w:t>
      </w:r>
      <w:r>
        <w:rPr>
          <w:color w:val="000000" w:themeColor="text1"/>
          <w:sz w:val="24"/>
          <w:szCs w:val="24"/>
          <w:lang w:val="mk-MK"/>
        </w:rPr>
        <w:t>Достапни сервиси</w:t>
      </w:r>
      <w:r>
        <w:rPr>
          <w:color w:val="000000" w:themeColor="text1"/>
          <w:sz w:val="24"/>
          <w:szCs w:val="24"/>
        </w:rPr>
        <w:t>’</w:t>
      </w:r>
      <w:r>
        <w:rPr>
          <w:color w:val="000000" w:themeColor="text1"/>
          <w:sz w:val="24"/>
          <w:szCs w:val="24"/>
          <w:lang w:val="mk-MK"/>
        </w:rPr>
        <w:t xml:space="preserve"> </w:t>
      </w:r>
      <w:r w:rsidRPr="00E86909">
        <w:rPr>
          <w:color w:val="000000" w:themeColor="text1"/>
          <w:sz w:val="24"/>
          <w:szCs w:val="24"/>
        </w:rPr>
        <w:sym w:font="Wingdings" w:char="F0E0"/>
      </w:r>
      <w:r>
        <w:rPr>
          <w:color w:val="000000" w:themeColor="text1"/>
          <w:sz w:val="24"/>
          <w:szCs w:val="24"/>
        </w:rPr>
        <w:t xml:space="preserve"> ‘</w:t>
      </w:r>
      <w:r w:rsidR="00A871BC">
        <w:rPr>
          <w:color w:val="000000" w:themeColor="text1"/>
          <w:sz w:val="24"/>
          <w:szCs w:val="24"/>
          <w:lang w:val="mk-MK"/>
        </w:rPr>
        <w:t>ЦРМ</w:t>
      </w:r>
      <w:r>
        <w:rPr>
          <w:color w:val="000000" w:themeColor="text1"/>
          <w:sz w:val="24"/>
          <w:szCs w:val="24"/>
          <w:lang w:val="mk-MK"/>
        </w:rPr>
        <w:t xml:space="preserve"> – </w:t>
      </w:r>
      <w:r w:rsidR="00A871BC">
        <w:rPr>
          <w:color w:val="000000" w:themeColor="text1"/>
          <w:sz w:val="24"/>
          <w:szCs w:val="24"/>
          <w:lang w:val="mk-MK"/>
        </w:rPr>
        <w:t>Тековна состојба (АКН)</w:t>
      </w:r>
      <w:r>
        <w:rPr>
          <w:color w:val="000000" w:themeColor="text1"/>
          <w:sz w:val="24"/>
          <w:szCs w:val="24"/>
        </w:rPr>
        <w:t>’</w:t>
      </w:r>
      <w:r>
        <w:rPr>
          <w:color w:val="000000" w:themeColor="text1"/>
          <w:sz w:val="24"/>
          <w:szCs w:val="24"/>
          <w:lang w:val="mk-MK"/>
        </w:rPr>
        <w:t xml:space="preserve">,  </w:t>
      </w:r>
      <w:r>
        <w:rPr>
          <w:color w:val="000000" w:themeColor="text1"/>
          <w:sz w:val="24"/>
          <w:szCs w:val="24"/>
        </w:rPr>
        <w:t>view-</w:t>
      </w:r>
      <w:r>
        <w:rPr>
          <w:color w:val="000000" w:themeColor="text1"/>
          <w:sz w:val="24"/>
          <w:szCs w:val="24"/>
          <w:lang w:val="mk-MK"/>
        </w:rPr>
        <w:t>то кое што ќе се отвори треба да изгледа како на сликата подолу.</w:t>
      </w:r>
    </w:p>
    <w:p w:rsidR="00E86909" w:rsidRDefault="00E86909" w:rsidP="00E86909">
      <w:pPr>
        <w:pStyle w:val="ListParagraph"/>
        <w:rPr>
          <w:color w:val="000000" w:themeColor="text1"/>
          <w:sz w:val="24"/>
          <w:szCs w:val="24"/>
          <w:lang w:val="mk-MK"/>
        </w:rPr>
      </w:pPr>
    </w:p>
    <w:p w:rsidR="00E86909" w:rsidRDefault="00A871BC" w:rsidP="00E86909">
      <w:pPr>
        <w:pStyle w:val="ListParagraph"/>
        <w:rPr>
          <w:color w:val="000000" w:themeColor="text1"/>
          <w:sz w:val="24"/>
          <w:szCs w:val="24"/>
          <w:lang w:val="mk-MK"/>
        </w:rPr>
      </w:pPr>
      <w:r>
        <w:rPr>
          <w:noProof/>
          <w:color w:val="000000" w:themeColor="text1"/>
          <w:sz w:val="24"/>
          <w:szCs w:val="24"/>
        </w:rPr>
        <w:drawing>
          <wp:inline distT="0" distB="0" distL="0" distR="0">
            <wp:extent cx="6858000" cy="13811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58000" cy="1381125"/>
                    </a:xfrm>
                    <a:prstGeom prst="rect">
                      <a:avLst/>
                    </a:prstGeom>
                    <a:noFill/>
                    <a:ln>
                      <a:noFill/>
                    </a:ln>
                  </pic:spPr>
                </pic:pic>
              </a:graphicData>
            </a:graphic>
          </wp:inline>
        </w:drawing>
      </w:r>
    </w:p>
    <w:p w:rsidR="00E86909" w:rsidRDefault="00E86909" w:rsidP="00E86909">
      <w:pPr>
        <w:pStyle w:val="ListParagraph"/>
        <w:rPr>
          <w:color w:val="000000" w:themeColor="text1"/>
          <w:sz w:val="24"/>
          <w:szCs w:val="24"/>
          <w:lang w:val="mk-MK"/>
        </w:rPr>
      </w:pPr>
    </w:p>
    <w:p w:rsidR="00E86909" w:rsidRDefault="00E86909" w:rsidP="00E86909">
      <w:pPr>
        <w:pStyle w:val="ListParagraph"/>
        <w:rPr>
          <w:color w:val="000000" w:themeColor="text1"/>
          <w:sz w:val="24"/>
          <w:szCs w:val="24"/>
          <w:lang w:val="mk-MK"/>
        </w:rPr>
      </w:pPr>
    </w:p>
    <w:p w:rsidR="00E86909" w:rsidRDefault="00A871BC" w:rsidP="00E86909">
      <w:pPr>
        <w:pStyle w:val="ListParagraph"/>
        <w:rPr>
          <w:color w:val="000000" w:themeColor="text1"/>
          <w:sz w:val="24"/>
          <w:szCs w:val="24"/>
          <w:lang w:val="mk-MK"/>
        </w:rPr>
      </w:pPr>
      <w:r>
        <w:rPr>
          <w:color w:val="000000" w:themeColor="text1"/>
          <w:sz w:val="24"/>
          <w:szCs w:val="24"/>
          <w:lang w:val="mk-MK"/>
        </w:rPr>
        <w:t xml:space="preserve">Во полето </w:t>
      </w:r>
      <w:r>
        <w:rPr>
          <w:color w:val="000000" w:themeColor="text1"/>
          <w:sz w:val="24"/>
          <w:szCs w:val="24"/>
        </w:rPr>
        <w:t>‘</w:t>
      </w:r>
      <w:r>
        <w:rPr>
          <w:color w:val="000000" w:themeColor="text1"/>
          <w:sz w:val="24"/>
          <w:szCs w:val="24"/>
          <w:lang w:val="mk-MK"/>
        </w:rPr>
        <w:t>Единствен матичен број на субјектот</w:t>
      </w:r>
      <w:r>
        <w:rPr>
          <w:color w:val="000000" w:themeColor="text1"/>
          <w:sz w:val="24"/>
          <w:szCs w:val="24"/>
        </w:rPr>
        <w:t>’</w:t>
      </w:r>
      <w:r>
        <w:rPr>
          <w:color w:val="000000" w:themeColor="text1"/>
          <w:sz w:val="24"/>
          <w:szCs w:val="24"/>
          <w:lang w:val="mk-MK"/>
        </w:rPr>
        <w:t xml:space="preserve"> запиши ја следната вредност</w:t>
      </w:r>
      <w:r w:rsidR="00E86909">
        <w:rPr>
          <w:color w:val="000000" w:themeColor="text1"/>
          <w:sz w:val="24"/>
          <w:szCs w:val="24"/>
        </w:rPr>
        <w:t xml:space="preserve">: </w:t>
      </w:r>
    </w:p>
    <w:p w:rsidR="00A871BC" w:rsidRPr="00A871BC" w:rsidRDefault="00A871BC" w:rsidP="00E86909">
      <w:pPr>
        <w:pStyle w:val="ListParagraph"/>
        <w:rPr>
          <w:color w:val="000000" w:themeColor="text1"/>
          <w:sz w:val="24"/>
          <w:szCs w:val="24"/>
          <w:lang w:val="mk-MK"/>
        </w:rPr>
      </w:pPr>
    </w:p>
    <w:p w:rsidR="00E86909" w:rsidRPr="00E86909" w:rsidRDefault="00E86909" w:rsidP="00E86909">
      <w:pPr>
        <w:pStyle w:val="ListParagraph"/>
        <w:rPr>
          <w:color w:val="C00000"/>
          <w:sz w:val="24"/>
          <w:szCs w:val="24"/>
          <w:lang w:val="mk-MK"/>
        </w:rPr>
      </w:pPr>
      <w:r w:rsidRPr="00A871BC">
        <w:rPr>
          <w:color w:val="C00000"/>
          <w:sz w:val="24"/>
          <w:szCs w:val="24"/>
          <w:lang w:val="mk-MK"/>
        </w:rPr>
        <w:t>‘</w:t>
      </w:r>
      <w:r w:rsidR="00A871BC" w:rsidRPr="00A871BC">
        <w:rPr>
          <w:color w:val="C00000"/>
          <w:sz w:val="24"/>
          <w:szCs w:val="24"/>
          <w:lang w:val="mk-MK"/>
        </w:rPr>
        <w:t>Единствен матичен број на субјектот</w:t>
      </w:r>
      <w:r w:rsidRPr="00A871BC">
        <w:rPr>
          <w:color w:val="C00000"/>
          <w:sz w:val="24"/>
          <w:szCs w:val="24"/>
          <w:lang w:val="mk-MK"/>
        </w:rPr>
        <w:t>’</w:t>
      </w:r>
      <w:r w:rsidRPr="00E86909">
        <w:rPr>
          <w:color w:val="C00000"/>
          <w:sz w:val="24"/>
          <w:szCs w:val="24"/>
        </w:rPr>
        <w:t xml:space="preserve"> : </w:t>
      </w:r>
      <w:r w:rsidR="00A871BC" w:rsidRPr="00A871BC">
        <w:rPr>
          <w:color w:val="C00000"/>
          <w:sz w:val="24"/>
          <w:szCs w:val="24"/>
          <w:lang w:val="mk-MK"/>
        </w:rPr>
        <w:t>6646123</w:t>
      </w:r>
    </w:p>
    <w:p w:rsidR="00E86909" w:rsidRDefault="00E86909" w:rsidP="00E86909">
      <w:pPr>
        <w:pStyle w:val="ListParagraph"/>
        <w:rPr>
          <w:color w:val="C00000"/>
        </w:rPr>
      </w:pPr>
    </w:p>
    <w:p w:rsidR="00E86909" w:rsidRPr="00906D4E" w:rsidRDefault="00A871BC" w:rsidP="00E86909">
      <w:pPr>
        <w:pStyle w:val="ListParagraph"/>
        <w:rPr>
          <w:color w:val="000000" w:themeColor="text1"/>
          <w:sz w:val="24"/>
          <w:szCs w:val="24"/>
          <w:lang w:val="mk-MK"/>
        </w:rPr>
      </w:pPr>
      <w:r>
        <w:rPr>
          <w:color w:val="000000" w:themeColor="text1"/>
          <w:sz w:val="24"/>
          <w:szCs w:val="24"/>
          <w:lang w:val="mk-MK"/>
        </w:rPr>
        <w:t>За овој</w:t>
      </w:r>
      <w:r w:rsidR="00E86909">
        <w:rPr>
          <w:color w:val="000000" w:themeColor="text1"/>
          <w:sz w:val="24"/>
          <w:szCs w:val="24"/>
          <w:lang w:val="mk-MK"/>
        </w:rPr>
        <w:t xml:space="preserve"> </w:t>
      </w:r>
      <w:r>
        <w:rPr>
          <w:color w:val="000000" w:themeColor="text1"/>
          <w:sz w:val="24"/>
          <w:szCs w:val="24"/>
          <w:lang w:val="mk-MK"/>
        </w:rPr>
        <w:t>влезен параметар</w:t>
      </w:r>
      <w:r w:rsidR="00E86909">
        <w:rPr>
          <w:color w:val="000000" w:themeColor="text1"/>
          <w:sz w:val="24"/>
          <w:szCs w:val="24"/>
          <w:lang w:val="mk-MK"/>
        </w:rPr>
        <w:t xml:space="preserve"> треба да се добие резултатот како на сликата подолу. </w:t>
      </w:r>
    </w:p>
    <w:p w:rsidR="00E86909" w:rsidRDefault="006D43FC" w:rsidP="00E86909">
      <w:pPr>
        <w:rPr>
          <w:color w:val="C00000"/>
          <w:sz w:val="24"/>
          <w:szCs w:val="24"/>
          <w:lang w:val="mk-MK"/>
        </w:rPr>
      </w:pPr>
      <w:r>
        <w:rPr>
          <w:noProof/>
          <w:color w:val="C00000"/>
          <w:sz w:val="24"/>
          <w:szCs w:val="24"/>
        </w:rPr>
        <w:lastRenderedPageBreak/>
        <w:drawing>
          <wp:inline distT="0" distB="0" distL="0" distR="0">
            <wp:extent cx="6848475" cy="479107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48475" cy="4791075"/>
                    </a:xfrm>
                    <a:prstGeom prst="rect">
                      <a:avLst/>
                    </a:prstGeom>
                    <a:noFill/>
                    <a:ln>
                      <a:noFill/>
                    </a:ln>
                  </pic:spPr>
                </pic:pic>
              </a:graphicData>
            </a:graphic>
          </wp:inline>
        </w:drawing>
      </w:r>
    </w:p>
    <w:p w:rsidR="00E86909" w:rsidRDefault="00E86909" w:rsidP="00E86909">
      <w:pPr>
        <w:rPr>
          <w:color w:val="C00000"/>
          <w:sz w:val="24"/>
          <w:szCs w:val="24"/>
          <w:lang w:val="mk-MK"/>
        </w:rPr>
      </w:pPr>
    </w:p>
    <w:p w:rsidR="00E86909" w:rsidRDefault="00906D4E" w:rsidP="00906D4E">
      <w:pPr>
        <w:ind w:firstLine="720"/>
        <w:rPr>
          <w:color w:val="000000" w:themeColor="text1"/>
          <w:sz w:val="24"/>
          <w:szCs w:val="24"/>
          <w:lang w:val="mk-MK"/>
        </w:rPr>
      </w:pPr>
      <w:r>
        <w:rPr>
          <w:color w:val="000000" w:themeColor="text1"/>
          <w:sz w:val="24"/>
          <w:szCs w:val="24"/>
          <w:lang w:val="mk-MK"/>
        </w:rPr>
        <w:t xml:space="preserve">Со ова сме тестирале ситуација на успешно повикување на сервисот </w:t>
      </w:r>
      <w:r w:rsidR="006D43FC">
        <w:rPr>
          <w:color w:val="000000" w:themeColor="text1"/>
          <w:sz w:val="24"/>
          <w:szCs w:val="24"/>
          <w:lang w:val="mk-MK"/>
        </w:rPr>
        <w:t>Тековна состојба (АКН)</w:t>
      </w:r>
      <w:r>
        <w:rPr>
          <w:color w:val="000000" w:themeColor="text1"/>
          <w:sz w:val="24"/>
          <w:szCs w:val="24"/>
          <w:lang w:val="mk-MK"/>
        </w:rPr>
        <w:t>.</w:t>
      </w:r>
    </w:p>
    <w:p w:rsidR="00906D4E" w:rsidRDefault="00906D4E" w:rsidP="00906D4E">
      <w:pPr>
        <w:ind w:left="720"/>
        <w:rPr>
          <w:color w:val="000000" w:themeColor="text1"/>
          <w:sz w:val="24"/>
          <w:szCs w:val="24"/>
        </w:rPr>
      </w:pPr>
      <w:r>
        <w:rPr>
          <w:color w:val="000000" w:themeColor="text1"/>
          <w:sz w:val="24"/>
          <w:szCs w:val="24"/>
          <w:lang w:val="mk-MK"/>
        </w:rPr>
        <w:t>За да го тестираме случајот на по</w:t>
      </w:r>
      <w:r w:rsidR="006D43FC">
        <w:rPr>
          <w:color w:val="000000" w:themeColor="text1"/>
          <w:sz w:val="24"/>
          <w:szCs w:val="24"/>
          <w:lang w:val="mk-MK"/>
        </w:rPr>
        <w:t>викување на сервисот со влезен параметар за кој</w:t>
      </w:r>
      <w:r>
        <w:rPr>
          <w:color w:val="000000" w:themeColor="text1"/>
          <w:sz w:val="24"/>
          <w:szCs w:val="24"/>
          <w:lang w:val="mk-MK"/>
        </w:rPr>
        <w:t xml:space="preserve"> нема информации </w:t>
      </w:r>
      <w:r w:rsidR="006D43FC">
        <w:rPr>
          <w:color w:val="000000" w:themeColor="text1"/>
          <w:sz w:val="24"/>
          <w:szCs w:val="24"/>
          <w:lang w:val="mk-MK"/>
        </w:rPr>
        <w:t>запиши ја следната вредност</w:t>
      </w:r>
      <w:r>
        <w:rPr>
          <w:color w:val="000000" w:themeColor="text1"/>
          <w:sz w:val="24"/>
          <w:szCs w:val="24"/>
          <w:lang w:val="mk-MK"/>
        </w:rPr>
        <w:t xml:space="preserve"> за тестирање</w:t>
      </w:r>
      <w:r>
        <w:rPr>
          <w:color w:val="000000" w:themeColor="text1"/>
          <w:sz w:val="24"/>
          <w:szCs w:val="24"/>
        </w:rPr>
        <w:t>:</w:t>
      </w:r>
    </w:p>
    <w:p w:rsidR="006D43FC" w:rsidRPr="00E86909" w:rsidRDefault="006D43FC" w:rsidP="006D43FC">
      <w:pPr>
        <w:pStyle w:val="ListParagraph"/>
        <w:rPr>
          <w:color w:val="C00000"/>
          <w:sz w:val="24"/>
          <w:szCs w:val="24"/>
          <w:lang w:val="mk-MK"/>
        </w:rPr>
      </w:pPr>
      <w:r w:rsidRPr="00A871BC">
        <w:rPr>
          <w:color w:val="C00000"/>
          <w:sz w:val="24"/>
          <w:szCs w:val="24"/>
          <w:lang w:val="mk-MK"/>
        </w:rPr>
        <w:t>‘Единствен матичен број на субјектот’</w:t>
      </w:r>
      <w:r w:rsidRPr="00E86909">
        <w:rPr>
          <w:color w:val="C00000"/>
          <w:sz w:val="24"/>
          <w:szCs w:val="24"/>
        </w:rPr>
        <w:t xml:space="preserve"> : </w:t>
      </w:r>
      <w:r w:rsidR="00590C8D" w:rsidRPr="00590C8D">
        <w:rPr>
          <w:color w:val="C00000"/>
          <w:sz w:val="24"/>
          <w:szCs w:val="24"/>
          <w:lang w:val="mk-MK"/>
        </w:rPr>
        <w:t>61111111</w:t>
      </w:r>
    </w:p>
    <w:p w:rsidR="00906D4E" w:rsidRDefault="00906D4E" w:rsidP="00906D4E">
      <w:pPr>
        <w:pStyle w:val="ListParagraph"/>
        <w:rPr>
          <w:color w:val="C00000"/>
          <w:lang w:val="mk-MK"/>
        </w:rPr>
      </w:pPr>
    </w:p>
    <w:p w:rsidR="00906D4E" w:rsidRDefault="00906D4E" w:rsidP="00906D4E">
      <w:pPr>
        <w:pStyle w:val="ListParagraph"/>
        <w:rPr>
          <w:color w:val="000000" w:themeColor="text1"/>
          <w:sz w:val="24"/>
          <w:szCs w:val="24"/>
          <w:lang w:val="mk-MK"/>
        </w:rPr>
      </w:pPr>
      <w:r>
        <w:rPr>
          <w:color w:val="000000" w:themeColor="text1"/>
          <w:sz w:val="24"/>
          <w:szCs w:val="24"/>
          <w:lang w:val="mk-MK"/>
        </w:rPr>
        <w:t>За резултат треба да се добие нешто како на сликата подолу.</w:t>
      </w:r>
    </w:p>
    <w:p w:rsidR="00906D4E" w:rsidRDefault="00906D4E" w:rsidP="00906D4E">
      <w:pPr>
        <w:pStyle w:val="ListParagraph"/>
        <w:rPr>
          <w:color w:val="000000" w:themeColor="text1"/>
          <w:sz w:val="24"/>
          <w:szCs w:val="24"/>
          <w:lang w:val="mk-MK"/>
        </w:rPr>
      </w:pPr>
    </w:p>
    <w:p w:rsidR="00906D4E" w:rsidRDefault="006D43FC" w:rsidP="00906D4E">
      <w:pPr>
        <w:pStyle w:val="ListParagraph"/>
        <w:rPr>
          <w:color w:val="C00000"/>
          <w:lang w:val="mk-MK"/>
        </w:rPr>
      </w:pPr>
      <w:r>
        <w:rPr>
          <w:noProof/>
          <w:color w:val="C00000"/>
        </w:rPr>
        <w:drawing>
          <wp:inline distT="0" distB="0" distL="0" distR="0">
            <wp:extent cx="4981575" cy="103822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81575" cy="1038225"/>
                    </a:xfrm>
                    <a:prstGeom prst="rect">
                      <a:avLst/>
                    </a:prstGeom>
                    <a:noFill/>
                    <a:ln>
                      <a:noFill/>
                    </a:ln>
                  </pic:spPr>
                </pic:pic>
              </a:graphicData>
            </a:graphic>
          </wp:inline>
        </w:drawing>
      </w:r>
    </w:p>
    <w:p w:rsidR="00DF18C1" w:rsidRDefault="00DF18C1" w:rsidP="00906D4E">
      <w:pPr>
        <w:pStyle w:val="ListParagraph"/>
        <w:rPr>
          <w:color w:val="C00000"/>
          <w:lang w:val="mk-MK"/>
        </w:rPr>
      </w:pPr>
    </w:p>
    <w:p w:rsidR="00DF18C1" w:rsidRPr="00906D4E" w:rsidRDefault="00DF18C1" w:rsidP="00906D4E">
      <w:pPr>
        <w:pStyle w:val="ListParagraph"/>
        <w:rPr>
          <w:color w:val="C00000"/>
          <w:lang w:val="mk-MK"/>
        </w:rPr>
      </w:pPr>
      <w:r>
        <w:rPr>
          <w:color w:val="000000" w:themeColor="text1"/>
          <w:sz w:val="24"/>
          <w:szCs w:val="24"/>
          <w:lang w:val="mk-MK"/>
        </w:rPr>
        <w:lastRenderedPageBreak/>
        <w:t xml:space="preserve">Јави и на Марија дека два пати е повикан сервисот, еднаш со успешно вратени резултати и еднаш со порака дека </w:t>
      </w:r>
      <w:r w:rsidR="006D43FC">
        <w:rPr>
          <w:color w:val="000000" w:themeColor="text1"/>
          <w:sz w:val="24"/>
          <w:szCs w:val="24"/>
          <w:lang w:val="mk-MK"/>
        </w:rPr>
        <w:t>не е пронајден запис за барањето</w:t>
      </w:r>
      <w:r>
        <w:rPr>
          <w:color w:val="000000" w:themeColor="text1"/>
          <w:sz w:val="24"/>
          <w:szCs w:val="24"/>
          <w:lang w:val="mk-MK"/>
        </w:rPr>
        <w:t>. Треба да се проверат записите во базите.</w:t>
      </w:r>
    </w:p>
    <w:p w:rsidR="00E86909" w:rsidRDefault="00E86909" w:rsidP="00E86909">
      <w:pPr>
        <w:pStyle w:val="ListParagraph"/>
        <w:rPr>
          <w:color w:val="000000" w:themeColor="text1"/>
          <w:sz w:val="24"/>
          <w:szCs w:val="24"/>
          <w:lang w:val="mk-MK"/>
        </w:rPr>
      </w:pPr>
    </w:p>
    <w:p w:rsidR="00C304E4" w:rsidRDefault="00C304E4" w:rsidP="00C304E4">
      <w:pPr>
        <w:pStyle w:val="ListParagraph"/>
        <w:rPr>
          <w:color w:val="000000" w:themeColor="text1"/>
          <w:sz w:val="24"/>
          <w:szCs w:val="24"/>
          <w:lang w:val="mk-MK"/>
        </w:rPr>
      </w:pPr>
    </w:p>
    <w:p w:rsidR="002A7592" w:rsidRDefault="006D43FC" w:rsidP="002A7592">
      <w:pPr>
        <w:pStyle w:val="ListParagraph"/>
        <w:numPr>
          <w:ilvl w:val="0"/>
          <w:numId w:val="24"/>
        </w:numPr>
        <w:rPr>
          <w:color w:val="000000" w:themeColor="text1"/>
          <w:sz w:val="24"/>
          <w:szCs w:val="24"/>
          <w:lang w:val="mk-MK"/>
        </w:rPr>
      </w:pPr>
      <w:r>
        <w:rPr>
          <w:color w:val="000000" w:themeColor="text1"/>
          <w:sz w:val="24"/>
          <w:szCs w:val="24"/>
          <w:lang w:val="mk-MK"/>
        </w:rPr>
        <w:t>Следен чекор е да се повика</w:t>
      </w:r>
      <w:r w:rsidR="002A7592">
        <w:rPr>
          <w:color w:val="000000" w:themeColor="text1"/>
          <w:sz w:val="24"/>
          <w:szCs w:val="24"/>
          <w:lang w:val="mk-MK"/>
        </w:rPr>
        <w:t xml:space="preserve"> </w:t>
      </w:r>
      <w:r>
        <w:rPr>
          <w:color w:val="000000" w:themeColor="text1"/>
          <w:sz w:val="24"/>
          <w:szCs w:val="24"/>
          <w:lang w:val="mk-MK"/>
        </w:rPr>
        <w:t>сервисот Тековна состојба (АКН)</w:t>
      </w:r>
      <w:r w:rsidR="00370A5C">
        <w:rPr>
          <w:color w:val="000000" w:themeColor="text1"/>
          <w:sz w:val="24"/>
          <w:szCs w:val="24"/>
        </w:rPr>
        <w:t>,</w:t>
      </w:r>
      <w:r>
        <w:rPr>
          <w:color w:val="000000" w:themeColor="text1"/>
          <w:sz w:val="24"/>
          <w:szCs w:val="24"/>
          <w:lang w:val="mk-MK"/>
        </w:rPr>
        <w:t xml:space="preserve"> но систем-до-систем. Јави и на Марија бидејќи истиот се тестира</w:t>
      </w:r>
      <w:r w:rsidR="002A7592">
        <w:rPr>
          <w:color w:val="000000" w:themeColor="text1"/>
          <w:sz w:val="24"/>
          <w:szCs w:val="24"/>
          <w:lang w:val="mk-MK"/>
        </w:rPr>
        <w:t xml:space="preserve"> преку конзолн</w:t>
      </w:r>
      <w:r>
        <w:rPr>
          <w:color w:val="000000" w:themeColor="text1"/>
          <w:sz w:val="24"/>
          <w:szCs w:val="24"/>
          <w:lang w:val="mk-MK"/>
        </w:rPr>
        <w:t>а апликација</w:t>
      </w:r>
      <w:r w:rsidR="002A7592">
        <w:rPr>
          <w:color w:val="000000" w:themeColor="text1"/>
          <w:sz w:val="24"/>
          <w:szCs w:val="24"/>
          <w:lang w:val="mk-MK"/>
        </w:rPr>
        <w:t>.</w:t>
      </w:r>
    </w:p>
    <w:p w:rsidR="002A7592" w:rsidRPr="00C304E4" w:rsidRDefault="002A7592" w:rsidP="00C304E4">
      <w:pPr>
        <w:pStyle w:val="ListParagraph"/>
        <w:rPr>
          <w:color w:val="000000" w:themeColor="text1"/>
          <w:sz w:val="24"/>
          <w:szCs w:val="24"/>
          <w:lang w:val="mk-MK"/>
        </w:rPr>
      </w:pPr>
    </w:p>
    <w:p w:rsidR="00DF27A9" w:rsidRDefault="00DF27A9" w:rsidP="00934036">
      <w:pPr>
        <w:ind w:left="720" w:firstLine="300"/>
        <w:rPr>
          <w:color w:val="000000" w:themeColor="text1"/>
          <w:sz w:val="24"/>
          <w:szCs w:val="24"/>
          <w:lang w:val="mk-MK"/>
        </w:rPr>
      </w:pPr>
    </w:p>
    <w:p w:rsidR="00DF27A9" w:rsidRDefault="00DF27A9" w:rsidP="00934036">
      <w:pPr>
        <w:ind w:left="720" w:firstLine="300"/>
        <w:rPr>
          <w:color w:val="000000" w:themeColor="text1"/>
          <w:sz w:val="24"/>
          <w:szCs w:val="24"/>
          <w:lang w:val="mk-MK"/>
        </w:rPr>
      </w:pPr>
    </w:p>
    <w:p w:rsidR="00DF27A9" w:rsidRDefault="00DF27A9" w:rsidP="00934036">
      <w:pPr>
        <w:ind w:left="720" w:firstLine="300"/>
        <w:rPr>
          <w:color w:val="000000" w:themeColor="text1"/>
          <w:sz w:val="24"/>
          <w:szCs w:val="24"/>
          <w:lang w:val="mk-MK"/>
        </w:rPr>
      </w:pPr>
    </w:p>
    <w:p w:rsidR="00DF27A9" w:rsidRDefault="00DF27A9" w:rsidP="00934036">
      <w:pPr>
        <w:ind w:left="720" w:firstLine="300"/>
        <w:rPr>
          <w:color w:val="000000" w:themeColor="text1"/>
          <w:sz w:val="24"/>
          <w:szCs w:val="24"/>
          <w:lang w:val="mk-MK"/>
        </w:rPr>
      </w:pPr>
    </w:p>
    <w:p w:rsidR="00DF27A9" w:rsidRDefault="00DF27A9" w:rsidP="00934036">
      <w:pPr>
        <w:ind w:left="720" w:firstLine="300"/>
        <w:rPr>
          <w:color w:val="000000" w:themeColor="text1"/>
          <w:sz w:val="24"/>
          <w:szCs w:val="24"/>
          <w:lang w:val="mk-MK"/>
        </w:rPr>
      </w:pPr>
    </w:p>
    <w:p w:rsidR="00DF27A9" w:rsidRDefault="00DF27A9" w:rsidP="00934036">
      <w:pPr>
        <w:ind w:left="720" w:firstLine="300"/>
        <w:rPr>
          <w:color w:val="000000" w:themeColor="text1"/>
          <w:sz w:val="24"/>
          <w:szCs w:val="24"/>
          <w:lang w:val="mk-MK"/>
        </w:rPr>
      </w:pPr>
    </w:p>
    <w:p w:rsidR="00DF27A9" w:rsidRDefault="00DF27A9" w:rsidP="00934036">
      <w:pPr>
        <w:ind w:left="720" w:firstLine="300"/>
        <w:rPr>
          <w:color w:val="000000" w:themeColor="text1"/>
          <w:sz w:val="24"/>
          <w:szCs w:val="24"/>
          <w:lang w:val="mk-MK"/>
        </w:rPr>
      </w:pPr>
    </w:p>
    <w:p w:rsidR="00DF27A9" w:rsidRDefault="00DF27A9" w:rsidP="00934036">
      <w:pPr>
        <w:ind w:left="720" w:firstLine="300"/>
        <w:rPr>
          <w:color w:val="000000" w:themeColor="text1"/>
          <w:sz w:val="24"/>
          <w:szCs w:val="24"/>
          <w:lang w:val="mk-MK"/>
        </w:rPr>
      </w:pPr>
    </w:p>
    <w:p w:rsidR="00313508" w:rsidRDefault="00313508" w:rsidP="00934036">
      <w:pPr>
        <w:ind w:left="720" w:firstLine="300"/>
        <w:rPr>
          <w:color w:val="000000" w:themeColor="text1"/>
          <w:sz w:val="24"/>
          <w:szCs w:val="24"/>
          <w:lang w:val="mk-MK"/>
        </w:rPr>
      </w:pPr>
    </w:p>
    <w:p w:rsidR="00313508" w:rsidRDefault="00313508" w:rsidP="00934036">
      <w:pPr>
        <w:ind w:left="720" w:firstLine="300"/>
        <w:rPr>
          <w:color w:val="000000" w:themeColor="text1"/>
          <w:sz w:val="24"/>
          <w:szCs w:val="24"/>
          <w:lang w:val="mk-MK"/>
        </w:rPr>
      </w:pPr>
    </w:p>
    <w:p w:rsidR="00934036" w:rsidRPr="00482E28" w:rsidRDefault="00934036" w:rsidP="002A62E4">
      <w:pPr>
        <w:pStyle w:val="ListParagraph"/>
        <w:ind w:left="780"/>
        <w:rPr>
          <w:color w:val="000000" w:themeColor="text1"/>
          <w:sz w:val="24"/>
          <w:szCs w:val="24"/>
          <w:lang w:val="mk-MK"/>
        </w:rPr>
      </w:pPr>
    </w:p>
    <w:sectPr w:rsidR="00934036" w:rsidRPr="00482E28" w:rsidSect="00FB5323">
      <w:footerReference w:type="default" r:id="rId4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A0A" w:rsidRDefault="002A4A0A" w:rsidP="00A216A8">
      <w:pPr>
        <w:spacing w:after="0" w:line="240" w:lineRule="auto"/>
      </w:pPr>
      <w:r>
        <w:separator/>
      </w:r>
    </w:p>
  </w:endnote>
  <w:endnote w:type="continuationSeparator" w:id="0">
    <w:p w:rsidR="002A4A0A" w:rsidRDefault="002A4A0A" w:rsidP="00A21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9541045"/>
      <w:docPartObj>
        <w:docPartGallery w:val="Page Numbers (Bottom of Page)"/>
        <w:docPartUnique/>
      </w:docPartObj>
    </w:sdtPr>
    <w:sdtEndPr>
      <w:rPr>
        <w:noProof/>
      </w:rPr>
    </w:sdtEndPr>
    <w:sdtContent>
      <w:p w:rsidR="00451362" w:rsidRDefault="00451362">
        <w:pPr>
          <w:pStyle w:val="Footer"/>
          <w:jc w:val="right"/>
        </w:pPr>
        <w:r>
          <w:fldChar w:fldCharType="begin"/>
        </w:r>
        <w:r>
          <w:instrText xml:space="preserve"> PAGE   \* MERGEFORMAT </w:instrText>
        </w:r>
        <w:r>
          <w:fldChar w:fldCharType="separate"/>
        </w:r>
        <w:r w:rsidR="00EB4CE5">
          <w:rPr>
            <w:noProof/>
          </w:rPr>
          <w:t>4</w:t>
        </w:r>
        <w:r>
          <w:rPr>
            <w:noProof/>
          </w:rPr>
          <w:fldChar w:fldCharType="end"/>
        </w:r>
      </w:p>
    </w:sdtContent>
  </w:sdt>
  <w:p w:rsidR="00451362" w:rsidRDefault="004513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A0A" w:rsidRDefault="002A4A0A" w:rsidP="00A216A8">
      <w:pPr>
        <w:spacing w:after="0" w:line="240" w:lineRule="auto"/>
      </w:pPr>
      <w:r>
        <w:separator/>
      </w:r>
    </w:p>
  </w:footnote>
  <w:footnote w:type="continuationSeparator" w:id="0">
    <w:p w:rsidR="002A4A0A" w:rsidRDefault="002A4A0A" w:rsidP="00A216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48FF"/>
    <w:multiLevelType w:val="hybridMultilevel"/>
    <w:tmpl w:val="1C58E642"/>
    <w:lvl w:ilvl="0" w:tplc="B7CCBB3C">
      <w:start w:val="1"/>
      <w:numFmt w:val="lowerLetter"/>
      <w:lvlText w:val="%1)"/>
      <w:lvlJc w:val="left"/>
      <w:pPr>
        <w:ind w:left="1560" w:hanging="360"/>
      </w:pPr>
      <w:rPr>
        <w:rFonts w:hint="default"/>
        <w:color w:val="C00000"/>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nsid w:val="035509FD"/>
    <w:multiLevelType w:val="hybridMultilevel"/>
    <w:tmpl w:val="3BB4B1C0"/>
    <w:lvl w:ilvl="0" w:tplc="04090017">
      <w:start w:val="1"/>
      <w:numFmt w:val="lowerLetter"/>
      <w:lvlText w:val="%1)"/>
      <w:lvlJc w:val="left"/>
      <w:pPr>
        <w:ind w:left="1560" w:hanging="360"/>
      </w:pPr>
      <w:rPr>
        <w:rFont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nsid w:val="0845690F"/>
    <w:multiLevelType w:val="hybridMultilevel"/>
    <w:tmpl w:val="47B2E13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0B15627F"/>
    <w:multiLevelType w:val="hybridMultilevel"/>
    <w:tmpl w:val="D07CBDFC"/>
    <w:lvl w:ilvl="0" w:tplc="B7CCBB3C">
      <w:start w:val="1"/>
      <w:numFmt w:val="lowerLetter"/>
      <w:lvlText w:val="%1)"/>
      <w:lvlJc w:val="left"/>
      <w:pPr>
        <w:ind w:left="1560" w:hanging="360"/>
      </w:pPr>
      <w:rPr>
        <w:rFonts w:hint="default"/>
        <w:color w:val="C00000"/>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nsid w:val="0EC67A88"/>
    <w:multiLevelType w:val="hybridMultilevel"/>
    <w:tmpl w:val="296C878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0ECC657E"/>
    <w:multiLevelType w:val="hybridMultilevel"/>
    <w:tmpl w:val="24BEE8B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13875AA8"/>
    <w:multiLevelType w:val="hybridMultilevel"/>
    <w:tmpl w:val="43383FD2"/>
    <w:lvl w:ilvl="0" w:tplc="B7CCBB3C">
      <w:start w:val="1"/>
      <w:numFmt w:val="lowerLetter"/>
      <w:lvlText w:val="%1)"/>
      <w:lvlJc w:val="left"/>
      <w:pPr>
        <w:ind w:left="1560" w:hanging="360"/>
      </w:pPr>
      <w:rPr>
        <w:rFonts w:hint="default"/>
        <w:color w:val="C00000"/>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nsid w:val="16770142"/>
    <w:multiLevelType w:val="hybridMultilevel"/>
    <w:tmpl w:val="8ECA6652"/>
    <w:lvl w:ilvl="0" w:tplc="04090017">
      <w:start w:val="1"/>
      <w:numFmt w:val="lowerLetter"/>
      <w:lvlText w:val="%1)"/>
      <w:lvlJc w:val="left"/>
      <w:pPr>
        <w:ind w:left="1560" w:hanging="360"/>
      </w:pPr>
      <w:rPr>
        <w:rFont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
    <w:nsid w:val="17C217C2"/>
    <w:multiLevelType w:val="hybridMultilevel"/>
    <w:tmpl w:val="D1869B02"/>
    <w:lvl w:ilvl="0" w:tplc="B7CCBB3C">
      <w:start w:val="1"/>
      <w:numFmt w:val="lowerLetter"/>
      <w:lvlText w:val="%1)"/>
      <w:lvlJc w:val="left"/>
      <w:pPr>
        <w:ind w:left="1560" w:hanging="360"/>
      </w:pPr>
      <w:rPr>
        <w:rFonts w:hint="default"/>
        <w:color w:val="C00000"/>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nsid w:val="1CD71800"/>
    <w:multiLevelType w:val="hybridMultilevel"/>
    <w:tmpl w:val="BE58B6A0"/>
    <w:lvl w:ilvl="0" w:tplc="B7CCBB3C">
      <w:start w:val="1"/>
      <w:numFmt w:val="lowerLetter"/>
      <w:lvlText w:val="%1)"/>
      <w:lvlJc w:val="left"/>
      <w:pPr>
        <w:ind w:left="1560" w:hanging="360"/>
      </w:pPr>
      <w:rPr>
        <w:rFonts w:hint="default"/>
        <w:color w:val="C00000"/>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nsid w:val="26873CF2"/>
    <w:multiLevelType w:val="hybridMultilevel"/>
    <w:tmpl w:val="232808C4"/>
    <w:lvl w:ilvl="0" w:tplc="04090017">
      <w:start w:val="1"/>
      <w:numFmt w:val="lowerLetter"/>
      <w:lvlText w:val="%1)"/>
      <w:lvlJc w:val="left"/>
      <w:pPr>
        <w:ind w:left="1560" w:hanging="360"/>
      </w:pPr>
      <w:rPr>
        <w:rFont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nsid w:val="2A2D3DBF"/>
    <w:multiLevelType w:val="hybridMultilevel"/>
    <w:tmpl w:val="6A4AFBD4"/>
    <w:lvl w:ilvl="0" w:tplc="B7CCBB3C">
      <w:start w:val="1"/>
      <w:numFmt w:val="lowerLetter"/>
      <w:lvlText w:val="%1)"/>
      <w:lvlJc w:val="left"/>
      <w:pPr>
        <w:ind w:left="1560" w:hanging="360"/>
      </w:pPr>
      <w:rPr>
        <w:rFonts w:hint="default"/>
        <w:color w:val="C00000"/>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nsid w:val="2EFB07FD"/>
    <w:multiLevelType w:val="hybridMultilevel"/>
    <w:tmpl w:val="41B40EE8"/>
    <w:lvl w:ilvl="0" w:tplc="E7B4AC6A">
      <w:start w:val="1"/>
      <w:numFmt w:val="decimal"/>
      <w:lvlText w:val="%1."/>
      <w:lvlJc w:val="left"/>
      <w:pPr>
        <w:ind w:left="720" w:hanging="360"/>
      </w:pPr>
      <w:rPr>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F24E46"/>
    <w:multiLevelType w:val="hybridMultilevel"/>
    <w:tmpl w:val="16447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60F1E52"/>
    <w:multiLevelType w:val="hybridMultilevel"/>
    <w:tmpl w:val="352670B4"/>
    <w:lvl w:ilvl="0" w:tplc="E7B4AC6A">
      <w:start w:val="1"/>
      <w:numFmt w:val="decimal"/>
      <w:lvlText w:val="%1."/>
      <w:lvlJc w:val="left"/>
      <w:pPr>
        <w:ind w:left="780" w:hanging="360"/>
      </w:pPr>
      <w:rPr>
        <w:color w:val="C0000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36837C96"/>
    <w:multiLevelType w:val="hybridMultilevel"/>
    <w:tmpl w:val="09AA2EBC"/>
    <w:lvl w:ilvl="0" w:tplc="04090017">
      <w:start w:val="1"/>
      <w:numFmt w:val="lowerLetter"/>
      <w:lvlText w:val="%1)"/>
      <w:lvlJc w:val="left"/>
      <w:pPr>
        <w:ind w:left="1560" w:hanging="360"/>
      </w:pPr>
      <w:rPr>
        <w:rFont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6">
    <w:nsid w:val="4CE2364A"/>
    <w:multiLevelType w:val="hybridMultilevel"/>
    <w:tmpl w:val="56BE0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41CA0"/>
    <w:multiLevelType w:val="hybridMultilevel"/>
    <w:tmpl w:val="8ECA6652"/>
    <w:lvl w:ilvl="0" w:tplc="04090017">
      <w:start w:val="1"/>
      <w:numFmt w:val="lowerLetter"/>
      <w:lvlText w:val="%1)"/>
      <w:lvlJc w:val="left"/>
      <w:pPr>
        <w:ind w:left="1560" w:hanging="360"/>
      </w:pPr>
      <w:rPr>
        <w:rFont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8">
    <w:nsid w:val="51167316"/>
    <w:multiLevelType w:val="hybridMultilevel"/>
    <w:tmpl w:val="804A3E4C"/>
    <w:lvl w:ilvl="0" w:tplc="E7B4AC6A">
      <w:start w:val="1"/>
      <w:numFmt w:val="decimal"/>
      <w:lvlText w:val="%1."/>
      <w:lvlJc w:val="left"/>
      <w:pPr>
        <w:ind w:left="780" w:hanging="360"/>
      </w:pPr>
      <w:rPr>
        <w:color w:val="C0000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nsid w:val="5B1D2219"/>
    <w:multiLevelType w:val="hybridMultilevel"/>
    <w:tmpl w:val="C3EEFF9A"/>
    <w:lvl w:ilvl="0" w:tplc="B7CCBB3C">
      <w:start w:val="1"/>
      <w:numFmt w:val="lowerLetter"/>
      <w:lvlText w:val="%1)"/>
      <w:lvlJc w:val="left"/>
      <w:pPr>
        <w:ind w:left="1560" w:hanging="360"/>
      </w:pPr>
      <w:rPr>
        <w:rFonts w:hint="default"/>
        <w:color w:val="C00000"/>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0">
    <w:nsid w:val="5E510D56"/>
    <w:multiLevelType w:val="hybridMultilevel"/>
    <w:tmpl w:val="A99E9236"/>
    <w:lvl w:ilvl="0" w:tplc="B7CCBB3C">
      <w:start w:val="1"/>
      <w:numFmt w:val="lowerLetter"/>
      <w:lvlText w:val="%1)"/>
      <w:lvlJc w:val="left"/>
      <w:pPr>
        <w:ind w:left="1560" w:hanging="360"/>
      </w:pPr>
      <w:rPr>
        <w:rFonts w:hint="default"/>
        <w:color w:val="C00000"/>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1">
    <w:nsid w:val="612C2DEA"/>
    <w:multiLevelType w:val="hybridMultilevel"/>
    <w:tmpl w:val="FEF47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E258ED"/>
    <w:multiLevelType w:val="hybridMultilevel"/>
    <w:tmpl w:val="C5D62B8A"/>
    <w:lvl w:ilvl="0" w:tplc="E7B4AC6A">
      <w:start w:val="1"/>
      <w:numFmt w:val="decimal"/>
      <w:lvlText w:val="%1."/>
      <w:lvlJc w:val="left"/>
      <w:pPr>
        <w:ind w:left="720" w:hanging="360"/>
      </w:pPr>
      <w:rPr>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607AE2"/>
    <w:multiLevelType w:val="hybridMultilevel"/>
    <w:tmpl w:val="F342BD2A"/>
    <w:lvl w:ilvl="0" w:tplc="9AB6C6B6">
      <w:start w:val="3"/>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FE7982"/>
    <w:multiLevelType w:val="hybridMultilevel"/>
    <w:tmpl w:val="BDFE3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4E5D6E"/>
    <w:multiLevelType w:val="hybridMultilevel"/>
    <w:tmpl w:val="2AD81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8"/>
  </w:num>
  <w:num w:numId="3">
    <w:abstractNumId w:val="2"/>
  </w:num>
  <w:num w:numId="4">
    <w:abstractNumId w:val="4"/>
  </w:num>
  <w:num w:numId="5">
    <w:abstractNumId w:val="17"/>
  </w:num>
  <w:num w:numId="6">
    <w:abstractNumId w:val="15"/>
  </w:num>
  <w:num w:numId="7">
    <w:abstractNumId w:val="1"/>
  </w:num>
  <w:num w:numId="8">
    <w:abstractNumId w:val="10"/>
  </w:num>
  <w:num w:numId="9">
    <w:abstractNumId w:val="6"/>
  </w:num>
  <w:num w:numId="10">
    <w:abstractNumId w:val="7"/>
  </w:num>
  <w:num w:numId="11">
    <w:abstractNumId w:val="9"/>
  </w:num>
  <w:num w:numId="12">
    <w:abstractNumId w:val="0"/>
  </w:num>
  <w:num w:numId="13">
    <w:abstractNumId w:val="3"/>
  </w:num>
  <w:num w:numId="14">
    <w:abstractNumId w:val="5"/>
  </w:num>
  <w:num w:numId="15">
    <w:abstractNumId w:val="19"/>
  </w:num>
  <w:num w:numId="16">
    <w:abstractNumId w:val="11"/>
  </w:num>
  <w:num w:numId="17">
    <w:abstractNumId w:val="20"/>
  </w:num>
  <w:num w:numId="18">
    <w:abstractNumId w:val="8"/>
  </w:num>
  <w:num w:numId="19">
    <w:abstractNumId w:val="22"/>
  </w:num>
  <w:num w:numId="20">
    <w:abstractNumId w:val="12"/>
  </w:num>
  <w:num w:numId="21">
    <w:abstractNumId w:val="14"/>
  </w:num>
  <w:num w:numId="22">
    <w:abstractNumId w:val="16"/>
  </w:num>
  <w:num w:numId="23">
    <w:abstractNumId w:val="24"/>
  </w:num>
  <w:num w:numId="24">
    <w:abstractNumId w:val="23"/>
  </w:num>
  <w:num w:numId="25">
    <w:abstractNumId w:val="21"/>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24A"/>
    <w:rsid w:val="000017D9"/>
    <w:rsid w:val="000050EB"/>
    <w:rsid w:val="00015D83"/>
    <w:rsid w:val="00045FF6"/>
    <w:rsid w:val="0007423B"/>
    <w:rsid w:val="00086EC5"/>
    <w:rsid w:val="000B453F"/>
    <w:rsid w:val="000C5D1B"/>
    <w:rsid w:val="000C6DD4"/>
    <w:rsid w:val="000F4C80"/>
    <w:rsid w:val="000F6C33"/>
    <w:rsid w:val="001B158C"/>
    <w:rsid w:val="001B2B8E"/>
    <w:rsid w:val="001E6C36"/>
    <w:rsid w:val="001F7F72"/>
    <w:rsid w:val="00200EC8"/>
    <w:rsid w:val="00216215"/>
    <w:rsid w:val="00223E59"/>
    <w:rsid w:val="002373A0"/>
    <w:rsid w:val="002A4A0A"/>
    <w:rsid w:val="002A62E4"/>
    <w:rsid w:val="002A7592"/>
    <w:rsid w:val="002A77B8"/>
    <w:rsid w:val="002B1B8F"/>
    <w:rsid w:val="002C2683"/>
    <w:rsid w:val="00313508"/>
    <w:rsid w:val="00343233"/>
    <w:rsid w:val="00370A5C"/>
    <w:rsid w:val="00381AFB"/>
    <w:rsid w:val="003D22F8"/>
    <w:rsid w:val="003D5EA6"/>
    <w:rsid w:val="003F224A"/>
    <w:rsid w:val="00451362"/>
    <w:rsid w:val="00482E28"/>
    <w:rsid w:val="004B2CBC"/>
    <w:rsid w:val="00541418"/>
    <w:rsid w:val="00562B95"/>
    <w:rsid w:val="005848AB"/>
    <w:rsid w:val="00590C8D"/>
    <w:rsid w:val="005B664A"/>
    <w:rsid w:val="005E2A5E"/>
    <w:rsid w:val="00634D60"/>
    <w:rsid w:val="006474AD"/>
    <w:rsid w:val="00696074"/>
    <w:rsid w:val="006D43FC"/>
    <w:rsid w:val="007036AF"/>
    <w:rsid w:val="00753C29"/>
    <w:rsid w:val="007621F7"/>
    <w:rsid w:val="00764284"/>
    <w:rsid w:val="00783BF3"/>
    <w:rsid w:val="007E0A9A"/>
    <w:rsid w:val="007E1CAF"/>
    <w:rsid w:val="00832CEE"/>
    <w:rsid w:val="0088134F"/>
    <w:rsid w:val="00890BA1"/>
    <w:rsid w:val="008B4F35"/>
    <w:rsid w:val="008B5B87"/>
    <w:rsid w:val="008C4CD2"/>
    <w:rsid w:val="008D1A56"/>
    <w:rsid w:val="0090463F"/>
    <w:rsid w:val="00906D4E"/>
    <w:rsid w:val="009176F4"/>
    <w:rsid w:val="009321EC"/>
    <w:rsid w:val="00934036"/>
    <w:rsid w:val="00955B94"/>
    <w:rsid w:val="0099599D"/>
    <w:rsid w:val="009A2AB5"/>
    <w:rsid w:val="009A5372"/>
    <w:rsid w:val="009B6B3C"/>
    <w:rsid w:val="009F683F"/>
    <w:rsid w:val="00A15DEC"/>
    <w:rsid w:val="00A216A8"/>
    <w:rsid w:val="00A52467"/>
    <w:rsid w:val="00A700F2"/>
    <w:rsid w:val="00A70BB1"/>
    <w:rsid w:val="00A72231"/>
    <w:rsid w:val="00A824F6"/>
    <w:rsid w:val="00A871BC"/>
    <w:rsid w:val="00A93EEC"/>
    <w:rsid w:val="00A94838"/>
    <w:rsid w:val="00AF063C"/>
    <w:rsid w:val="00AF7309"/>
    <w:rsid w:val="00B47095"/>
    <w:rsid w:val="00B70FA8"/>
    <w:rsid w:val="00BC3583"/>
    <w:rsid w:val="00BE599E"/>
    <w:rsid w:val="00BF13CA"/>
    <w:rsid w:val="00BF4AA7"/>
    <w:rsid w:val="00C07735"/>
    <w:rsid w:val="00C304E4"/>
    <w:rsid w:val="00C51C31"/>
    <w:rsid w:val="00C62ACB"/>
    <w:rsid w:val="00C65B44"/>
    <w:rsid w:val="00C72FAF"/>
    <w:rsid w:val="00CB5BDB"/>
    <w:rsid w:val="00CE274B"/>
    <w:rsid w:val="00CE5E4B"/>
    <w:rsid w:val="00D3236B"/>
    <w:rsid w:val="00D330EE"/>
    <w:rsid w:val="00D63B95"/>
    <w:rsid w:val="00D747AD"/>
    <w:rsid w:val="00DA27B4"/>
    <w:rsid w:val="00DF18C1"/>
    <w:rsid w:val="00DF27A9"/>
    <w:rsid w:val="00E13128"/>
    <w:rsid w:val="00E86909"/>
    <w:rsid w:val="00EB4CE5"/>
    <w:rsid w:val="00F25475"/>
    <w:rsid w:val="00F55922"/>
    <w:rsid w:val="00F94B23"/>
    <w:rsid w:val="00FB5323"/>
    <w:rsid w:val="00FD0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7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2A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24A"/>
    <w:pPr>
      <w:ind w:left="720"/>
      <w:contextualSpacing/>
    </w:pPr>
  </w:style>
  <w:style w:type="paragraph" w:styleId="BalloonText">
    <w:name w:val="Balloon Text"/>
    <w:basedOn w:val="Normal"/>
    <w:link w:val="BalloonTextChar"/>
    <w:uiPriority w:val="99"/>
    <w:semiHidden/>
    <w:unhideWhenUsed/>
    <w:rsid w:val="008B4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F35"/>
    <w:rPr>
      <w:rFonts w:ascii="Tahoma" w:hAnsi="Tahoma" w:cs="Tahoma"/>
      <w:sz w:val="16"/>
      <w:szCs w:val="16"/>
    </w:rPr>
  </w:style>
  <w:style w:type="character" w:styleId="Hyperlink">
    <w:name w:val="Hyperlink"/>
    <w:basedOn w:val="DefaultParagraphFont"/>
    <w:uiPriority w:val="99"/>
    <w:unhideWhenUsed/>
    <w:rsid w:val="00A824F6"/>
    <w:rPr>
      <w:color w:val="0000FF" w:themeColor="hyperlink"/>
      <w:u w:val="single"/>
    </w:rPr>
  </w:style>
  <w:style w:type="paragraph" w:styleId="NoSpacing">
    <w:name w:val="No Spacing"/>
    <w:link w:val="NoSpacingChar"/>
    <w:uiPriority w:val="1"/>
    <w:qFormat/>
    <w:rsid w:val="00DF27A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F27A9"/>
    <w:rPr>
      <w:rFonts w:eastAsiaTheme="minorEastAsia"/>
      <w:lang w:eastAsia="ja-JP"/>
    </w:rPr>
  </w:style>
  <w:style w:type="character" w:customStyle="1" w:styleId="Heading1Char">
    <w:name w:val="Heading 1 Char"/>
    <w:basedOn w:val="DefaultParagraphFont"/>
    <w:link w:val="Heading1"/>
    <w:uiPriority w:val="9"/>
    <w:rsid w:val="00DF27A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F27A9"/>
    <w:pPr>
      <w:outlineLvl w:val="9"/>
    </w:pPr>
    <w:rPr>
      <w:lang w:eastAsia="ja-JP"/>
    </w:rPr>
  </w:style>
  <w:style w:type="character" w:styleId="IntenseReference">
    <w:name w:val="Intense Reference"/>
    <w:basedOn w:val="DefaultParagraphFont"/>
    <w:uiPriority w:val="32"/>
    <w:qFormat/>
    <w:rsid w:val="00DF27A9"/>
    <w:rPr>
      <w:b/>
      <w:bCs/>
      <w:smallCaps/>
      <w:color w:val="C0504D" w:themeColor="accent2"/>
      <w:spacing w:val="5"/>
      <w:u w:val="single"/>
    </w:rPr>
  </w:style>
  <w:style w:type="paragraph" w:styleId="TOC2">
    <w:name w:val="toc 2"/>
    <w:basedOn w:val="Normal"/>
    <w:next w:val="Normal"/>
    <w:autoRedefine/>
    <w:uiPriority w:val="39"/>
    <w:unhideWhenUsed/>
    <w:qFormat/>
    <w:rsid w:val="00DF27A9"/>
    <w:pPr>
      <w:spacing w:after="100"/>
      <w:ind w:left="220"/>
    </w:pPr>
    <w:rPr>
      <w:rFonts w:eastAsiaTheme="minorEastAsia"/>
      <w:lang w:eastAsia="ja-JP"/>
    </w:rPr>
  </w:style>
  <w:style w:type="paragraph" w:styleId="TOC1">
    <w:name w:val="toc 1"/>
    <w:basedOn w:val="Normal"/>
    <w:next w:val="Normal"/>
    <w:autoRedefine/>
    <w:uiPriority w:val="39"/>
    <w:unhideWhenUsed/>
    <w:qFormat/>
    <w:rsid w:val="00DF27A9"/>
    <w:pPr>
      <w:spacing w:after="100"/>
    </w:pPr>
    <w:rPr>
      <w:rFonts w:eastAsiaTheme="minorEastAsia"/>
      <w:lang w:eastAsia="ja-JP"/>
    </w:rPr>
  </w:style>
  <w:style w:type="paragraph" w:styleId="TOC3">
    <w:name w:val="toc 3"/>
    <w:basedOn w:val="Normal"/>
    <w:next w:val="Normal"/>
    <w:autoRedefine/>
    <w:uiPriority w:val="39"/>
    <w:semiHidden/>
    <w:unhideWhenUsed/>
    <w:qFormat/>
    <w:rsid w:val="00DF27A9"/>
    <w:pPr>
      <w:spacing w:after="100"/>
      <w:ind w:left="440"/>
    </w:pPr>
    <w:rPr>
      <w:rFonts w:eastAsiaTheme="minorEastAsia"/>
      <w:lang w:eastAsia="ja-JP"/>
    </w:rPr>
  </w:style>
  <w:style w:type="paragraph" w:styleId="Header">
    <w:name w:val="header"/>
    <w:basedOn w:val="Normal"/>
    <w:link w:val="HeaderChar"/>
    <w:uiPriority w:val="99"/>
    <w:unhideWhenUsed/>
    <w:rsid w:val="00A216A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16A8"/>
  </w:style>
  <w:style w:type="paragraph" w:styleId="Footer">
    <w:name w:val="footer"/>
    <w:basedOn w:val="Normal"/>
    <w:link w:val="FooterChar"/>
    <w:uiPriority w:val="99"/>
    <w:unhideWhenUsed/>
    <w:rsid w:val="00A216A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16A8"/>
  </w:style>
  <w:style w:type="character" w:customStyle="1" w:styleId="Heading2Char">
    <w:name w:val="Heading 2 Char"/>
    <w:basedOn w:val="DefaultParagraphFont"/>
    <w:link w:val="Heading2"/>
    <w:uiPriority w:val="9"/>
    <w:rsid w:val="00C62ACB"/>
    <w:rPr>
      <w:rFonts w:asciiTheme="majorHAnsi" w:eastAsiaTheme="majorEastAsia" w:hAnsiTheme="majorHAnsi" w:cstheme="majorBidi"/>
      <w:b/>
      <w:bCs/>
      <w:color w:val="4F81BD" w:themeColor="accent1"/>
      <w:sz w:val="26"/>
      <w:szCs w:val="26"/>
    </w:rPr>
  </w:style>
  <w:style w:type="character" w:styleId="SubtleReference">
    <w:name w:val="Subtle Reference"/>
    <w:basedOn w:val="DefaultParagraphFont"/>
    <w:uiPriority w:val="31"/>
    <w:qFormat/>
    <w:rsid w:val="00A700F2"/>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7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2A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24A"/>
    <w:pPr>
      <w:ind w:left="720"/>
      <w:contextualSpacing/>
    </w:pPr>
  </w:style>
  <w:style w:type="paragraph" w:styleId="BalloonText">
    <w:name w:val="Balloon Text"/>
    <w:basedOn w:val="Normal"/>
    <w:link w:val="BalloonTextChar"/>
    <w:uiPriority w:val="99"/>
    <w:semiHidden/>
    <w:unhideWhenUsed/>
    <w:rsid w:val="008B4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F35"/>
    <w:rPr>
      <w:rFonts w:ascii="Tahoma" w:hAnsi="Tahoma" w:cs="Tahoma"/>
      <w:sz w:val="16"/>
      <w:szCs w:val="16"/>
    </w:rPr>
  </w:style>
  <w:style w:type="character" w:styleId="Hyperlink">
    <w:name w:val="Hyperlink"/>
    <w:basedOn w:val="DefaultParagraphFont"/>
    <w:uiPriority w:val="99"/>
    <w:unhideWhenUsed/>
    <w:rsid w:val="00A824F6"/>
    <w:rPr>
      <w:color w:val="0000FF" w:themeColor="hyperlink"/>
      <w:u w:val="single"/>
    </w:rPr>
  </w:style>
  <w:style w:type="paragraph" w:styleId="NoSpacing">
    <w:name w:val="No Spacing"/>
    <w:link w:val="NoSpacingChar"/>
    <w:uiPriority w:val="1"/>
    <w:qFormat/>
    <w:rsid w:val="00DF27A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F27A9"/>
    <w:rPr>
      <w:rFonts w:eastAsiaTheme="minorEastAsia"/>
      <w:lang w:eastAsia="ja-JP"/>
    </w:rPr>
  </w:style>
  <w:style w:type="character" w:customStyle="1" w:styleId="Heading1Char">
    <w:name w:val="Heading 1 Char"/>
    <w:basedOn w:val="DefaultParagraphFont"/>
    <w:link w:val="Heading1"/>
    <w:uiPriority w:val="9"/>
    <w:rsid w:val="00DF27A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F27A9"/>
    <w:pPr>
      <w:outlineLvl w:val="9"/>
    </w:pPr>
    <w:rPr>
      <w:lang w:eastAsia="ja-JP"/>
    </w:rPr>
  </w:style>
  <w:style w:type="character" w:styleId="IntenseReference">
    <w:name w:val="Intense Reference"/>
    <w:basedOn w:val="DefaultParagraphFont"/>
    <w:uiPriority w:val="32"/>
    <w:qFormat/>
    <w:rsid w:val="00DF27A9"/>
    <w:rPr>
      <w:b/>
      <w:bCs/>
      <w:smallCaps/>
      <w:color w:val="C0504D" w:themeColor="accent2"/>
      <w:spacing w:val="5"/>
      <w:u w:val="single"/>
    </w:rPr>
  </w:style>
  <w:style w:type="paragraph" w:styleId="TOC2">
    <w:name w:val="toc 2"/>
    <w:basedOn w:val="Normal"/>
    <w:next w:val="Normal"/>
    <w:autoRedefine/>
    <w:uiPriority w:val="39"/>
    <w:unhideWhenUsed/>
    <w:qFormat/>
    <w:rsid w:val="00DF27A9"/>
    <w:pPr>
      <w:spacing w:after="100"/>
      <w:ind w:left="220"/>
    </w:pPr>
    <w:rPr>
      <w:rFonts w:eastAsiaTheme="minorEastAsia"/>
      <w:lang w:eastAsia="ja-JP"/>
    </w:rPr>
  </w:style>
  <w:style w:type="paragraph" w:styleId="TOC1">
    <w:name w:val="toc 1"/>
    <w:basedOn w:val="Normal"/>
    <w:next w:val="Normal"/>
    <w:autoRedefine/>
    <w:uiPriority w:val="39"/>
    <w:unhideWhenUsed/>
    <w:qFormat/>
    <w:rsid w:val="00DF27A9"/>
    <w:pPr>
      <w:spacing w:after="100"/>
    </w:pPr>
    <w:rPr>
      <w:rFonts w:eastAsiaTheme="minorEastAsia"/>
      <w:lang w:eastAsia="ja-JP"/>
    </w:rPr>
  </w:style>
  <w:style w:type="paragraph" w:styleId="TOC3">
    <w:name w:val="toc 3"/>
    <w:basedOn w:val="Normal"/>
    <w:next w:val="Normal"/>
    <w:autoRedefine/>
    <w:uiPriority w:val="39"/>
    <w:semiHidden/>
    <w:unhideWhenUsed/>
    <w:qFormat/>
    <w:rsid w:val="00DF27A9"/>
    <w:pPr>
      <w:spacing w:after="100"/>
      <w:ind w:left="440"/>
    </w:pPr>
    <w:rPr>
      <w:rFonts w:eastAsiaTheme="minorEastAsia"/>
      <w:lang w:eastAsia="ja-JP"/>
    </w:rPr>
  </w:style>
  <w:style w:type="paragraph" w:styleId="Header">
    <w:name w:val="header"/>
    <w:basedOn w:val="Normal"/>
    <w:link w:val="HeaderChar"/>
    <w:uiPriority w:val="99"/>
    <w:unhideWhenUsed/>
    <w:rsid w:val="00A216A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16A8"/>
  </w:style>
  <w:style w:type="paragraph" w:styleId="Footer">
    <w:name w:val="footer"/>
    <w:basedOn w:val="Normal"/>
    <w:link w:val="FooterChar"/>
    <w:uiPriority w:val="99"/>
    <w:unhideWhenUsed/>
    <w:rsid w:val="00A216A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16A8"/>
  </w:style>
  <w:style w:type="character" w:customStyle="1" w:styleId="Heading2Char">
    <w:name w:val="Heading 2 Char"/>
    <w:basedOn w:val="DefaultParagraphFont"/>
    <w:link w:val="Heading2"/>
    <w:uiPriority w:val="9"/>
    <w:rsid w:val="00C62ACB"/>
    <w:rPr>
      <w:rFonts w:asciiTheme="majorHAnsi" w:eastAsiaTheme="majorEastAsia" w:hAnsiTheme="majorHAnsi" w:cstheme="majorBidi"/>
      <w:b/>
      <w:bCs/>
      <w:color w:val="4F81BD" w:themeColor="accent1"/>
      <w:sz w:val="26"/>
      <w:szCs w:val="26"/>
    </w:rPr>
  </w:style>
  <w:style w:type="character" w:styleId="SubtleReference">
    <w:name w:val="Subtle Reference"/>
    <w:basedOn w:val="DefaultParagraphFont"/>
    <w:uiPriority w:val="31"/>
    <w:qFormat/>
    <w:rsid w:val="00A700F2"/>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41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footnotes" Target="footnotes.xml"/><Relationship Id="rId12" Type="http://schemas.openxmlformats.org/officeDocument/2006/relationships/hyperlink" Target="https://ui-akn.interoperabilnost.gov.mk"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interop.org/IAKNMunicipality/GetMunicipalities" TargetMode="External"/><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interop.org/IAKNMunicipality/GetCMunicipalities"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56FF6-22E3-445C-B107-2A25AC997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4199</Words>
  <Characters>23936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Marija Petruševska</dc:creator>
  <cp:lastModifiedBy>Darko Gelevski</cp:lastModifiedBy>
  <cp:revision>2</cp:revision>
  <dcterms:created xsi:type="dcterms:W3CDTF">2017-12-12T10:45:00Z</dcterms:created>
  <dcterms:modified xsi:type="dcterms:W3CDTF">2017-12-12T10:45:00Z</dcterms:modified>
</cp:coreProperties>
</file>