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76DD" w:rsidRPr="007F336B" w:rsidRDefault="00F576DD">
      <w:pPr>
        <w:rPr>
          <w:lang w:eastAsia="de-DE"/>
        </w:rPr>
      </w:pPr>
    </w:p>
    <w:p w:rsidR="00005D34" w:rsidRPr="007F336B" w:rsidRDefault="00005D34" w:rsidP="00005D34">
      <w:pPr>
        <w:pStyle w:val="Title"/>
        <w:rPr>
          <w:lang w:val="en-GB"/>
        </w:rPr>
      </w:pPr>
    </w:p>
    <w:p w:rsidR="00005D34" w:rsidRPr="007F336B" w:rsidRDefault="00005D34" w:rsidP="00005D34">
      <w:pPr>
        <w:pStyle w:val="Title"/>
        <w:rPr>
          <w:lang w:val="en-GB"/>
        </w:rPr>
      </w:pPr>
    </w:p>
    <w:p w:rsidR="00005D34" w:rsidRPr="007F336B" w:rsidRDefault="00005D34" w:rsidP="00005D34">
      <w:pPr>
        <w:pStyle w:val="Title"/>
        <w:pBdr>
          <w:bottom w:val="none" w:sz="0" w:space="0" w:color="auto"/>
        </w:pBdr>
        <w:rPr>
          <w:lang w:val="en-GB"/>
        </w:rPr>
      </w:pPr>
    </w:p>
    <w:p w:rsidR="00C860FD" w:rsidRPr="007F336B" w:rsidRDefault="00B511A7">
      <w:pPr>
        <w:pStyle w:val="Heading"/>
        <w:rPr>
          <w:b w:val="0"/>
          <w:bCs w:val="0"/>
          <w:kern w:val="28"/>
          <w:sz w:val="32"/>
          <w:lang w:val="en-GB"/>
        </w:rPr>
      </w:pPr>
      <w:r w:rsidRPr="007F336B">
        <w:rPr>
          <w:b w:val="0"/>
          <w:bCs w:val="0"/>
          <w:lang w:val="en-GB"/>
        </w:rPr>
        <w:t xml:space="preserve">Macedonian Interoperability </w:t>
      </w:r>
      <w:r w:rsidR="00005D34" w:rsidRPr="007F336B">
        <w:rPr>
          <w:b w:val="0"/>
          <w:bCs w:val="0"/>
          <w:lang w:val="en-GB"/>
        </w:rPr>
        <w:br/>
      </w:r>
      <w:r w:rsidR="00005D34" w:rsidRPr="007F336B">
        <w:rPr>
          <w:b w:val="0"/>
          <w:lang w:val="en-GB"/>
        </w:rPr>
        <w:t>Building Block</w:t>
      </w:r>
      <w:proofErr w:type="gramStart"/>
      <w:r w:rsidR="00005D34" w:rsidRPr="007F336B">
        <w:rPr>
          <w:b w:val="0"/>
          <w:lang w:val="en-GB"/>
        </w:rPr>
        <w:t>:</w:t>
      </w:r>
      <w:proofErr w:type="gramEnd"/>
      <w:r w:rsidRPr="007F336B">
        <w:rPr>
          <w:b w:val="0"/>
          <w:bCs w:val="0"/>
          <w:sz w:val="48"/>
          <w:lang w:val="en-GB"/>
        </w:rPr>
        <w:br/>
      </w:r>
      <w:r w:rsidR="00005D34" w:rsidRPr="007F336B">
        <w:rPr>
          <w:bCs w:val="0"/>
          <w:lang w:val="en-GB"/>
        </w:rPr>
        <w:t>IOP-T</w:t>
      </w:r>
      <w:r w:rsidR="00005D34" w:rsidRPr="007F336B">
        <w:rPr>
          <w:bCs w:val="0"/>
          <w:lang w:val="en-GB"/>
        </w:rPr>
        <w:br/>
      </w:r>
      <w:r w:rsidR="00005D34" w:rsidRPr="007F336B">
        <w:rPr>
          <w:b w:val="0"/>
          <w:bCs w:val="0"/>
          <w:kern w:val="28"/>
          <w:sz w:val="32"/>
          <w:lang w:val="en-GB"/>
        </w:rPr>
        <w:t>(</w:t>
      </w:r>
      <w:r w:rsidRPr="007F336B">
        <w:rPr>
          <w:b w:val="0"/>
          <w:bCs w:val="0"/>
          <w:kern w:val="28"/>
          <w:sz w:val="32"/>
          <w:lang w:val="en-GB"/>
        </w:rPr>
        <w:t>Technical Interoperability</w:t>
      </w:r>
      <w:r w:rsidR="00005D34" w:rsidRPr="007F336B">
        <w:rPr>
          <w:b w:val="0"/>
          <w:bCs w:val="0"/>
          <w:kern w:val="28"/>
          <w:sz w:val="32"/>
          <w:lang w:val="en-GB"/>
        </w:rPr>
        <w:t>)</w:t>
      </w:r>
    </w:p>
    <w:p w:rsidR="00C860FD" w:rsidRPr="007F336B" w:rsidRDefault="00C860FD">
      <w:pPr>
        <w:pStyle w:val="Heading"/>
        <w:rPr>
          <w:b w:val="0"/>
          <w:bCs w:val="0"/>
          <w:kern w:val="28"/>
          <w:sz w:val="32"/>
          <w:lang w:val="en-GB"/>
        </w:rPr>
      </w:pPr>
    </w:p>
    <w:p w:rsidR="00F576DD" w:rsidRPr="007F336B" w:rsidRDefault="00C860FD">
      <w:pPr>
        <w:pStyle w:val="Heading"/>
        <w:rPr>
          <w:sz w:val="32"/>
          <w:lang w:val="en-GB"/>
        </w:rPr>
      </w:pPr>
      <w:r w:rsidRPr="007F336B">
        <w:rPr>
          <w:b w:val="0"/>
          <w:bCs w:val="0"/>
          <w:kern w:val="28"/>
          <w:sz w:val="32"/>
          <w:lang w:val="en-GB"/>
        </w:rPr>
        <w:t>ANNEX</w:t>
      </w:r>
      <w:r w:rsidR="00B1612E" w:rsidRPr="007F336B">
        <w:rPr>
          <w:b w:val="0"/>
          <w:bCs w:val="0"/>
          <w:kern w:val="28"/>
          <w:sz w:val="32"/>
          <w:lang w:val="en-GB"/>
        </w:rPr>
        <w:t>: MIM Protocol</w:t>
      </w:r>
      <w:r w:rsidR="00B511A7" w:rsidRPr="007F336B">
        <w:rPr>
          <w:b w:val="0"/>
          <w:bCs w:val="0"/>
          <w:sz w:val="48"/>
          <w:lang w:val="en-GB"/>
        </w:rPr>
        <w:br/>
      </w:r>
    </w:p>
    <w:p w:rsidR="00005D34" w:rsidRPr="007F336B" w:rsidRDefault="00B511A7">
      <w:pPr>
        <w:pStyle w:val="Subtitle"/>
        <w:rPr>
          <w:sz w:val="32"/>
        </w:rPr>
      </w:pPr>
      <w:r w:rsidRPr="007F336B">
        <w:rPr>
          <w:sz w:val="32"/>
        </w:rPr>
        <w:t xml:space="preserve">Johann </w:t>
      </w:r>
      <w:proofErr w:type="spellStart"/>
      <w:r w:rsidRPr="007F336B">
        <w:rPr>
          <w:sz w:val="32"/>
        </w:rPr>
        <w:t>Höchtl</w:t>
      </w:r>
      <w:proofErr w:type="spellEnd"/>
      <w:r w:rsidRPr="007F336B">
        <w:rPr>
          <w:sz w:val="32"/>
        </w:rPr>
        <w:t xml:space="preserve">, Bernd </w:t>
      </w:r>
      <w:proofErr w:type="spellStart"/>
      <w:r w:rsidRPr="007F336B">
        <w:rPr>
          <w:sz w:val="32"/>
        </w:rPr>
        <w:t>Zwattendorfer</w:t>
      </w:r>
      <w:proofErr w:type="spellEnd"/>
      <w:r w:rsidRPr="007F336B">
        <w:rPr>
          <w:sz w:val="32"/>
        </w:rPr>
        <w:t>, Peter Reichstädter</w:t>
      </w:r>
      <w:proofErr w:type="gramStart"/>
      <w:r w:rsidRPr="007F336B">
        <w:rPr>
          <w:sz w:val="32"/>
        </w:rPr>
        <w:t>,</w:t>
      </w:r>
      <w:proofErr w:type="gramEnd"/>
      <w:r w:rsidRPr="007F336B">
        <w:rPr>
          <w:sz w:val="32"/>
        </w:rPr>
        <w:br/>
        <w:t>Igor Crvenov, Filip Manevski, Nadica</w:t>
      </w:r>
      <w:r w:rsidR="007307A7">
        <w:rPr>
          <w:sz w:val="32"/>
        </w:rPr>
        <w:t xml:space="preserve"> </w:t>
      </w:r>
      <w:r w:rsidRPr="007F336B">
        <w:rPr>
          <w:sz w:val="32"/>
        </w:rPr>
        <w:t>Josifovski</w:t>
      </w:r>
    </w:p>
    <w:p w:rsidR="00005D34" w:rsidRPr="007F336B" w:rsidRDefault="00005D34" w:rsidP="00005D34">
      <w:pPr>
        <w:suppressAutoHyphens w:val="0"/>
        <w:spacing w:line="276" w:lineRule="auto"/>
        <w:jc w:val="left"/>
        <w:rPr>
          <w:rFonts w:ascii="Calibri" w:eastAsia="Calibri" w:hAnsi="Calibri"/>
          <w:szCs w:val="22"/>
          <w:lang w:eastAsia="en-US"/>
        </w:rPr>
      </w:pPr>
    </w:p>
    <w:p w:rsidR="00005D34" w:rsidRPr="007F336B" w:rsidRDefault="00C860FD" w:rsidP="00005D34">
      <w:pPr>
        <w:suppressAutoHyphens w:val="0"/>
        <w:spacing w:line="276" w:lineRule="auto"/>
        <w:jc w:val="left"/>
        <w:rPr>
          <w:rFonts w:ascii="Calibri" w:eastAsia="Calibri" w:hAnsi="Calibri"/>
          <w:szCs w:val="22"/>
          <w:lang w:eastAsia="en-US"/>
        </w:rPr>
      </w:pPr>
      <w:r w:rsidRPr="00F513C9">
        <w:rPr>
          <w:rFonts w:ascii="Calibri" w:eastAsia="Calibri" w:hAnsi="Calibri"/>
          <w:szCs w:val="22"/>
          <w:lang w:eastAsia="en-US"/>
        </w:rPr>
        <w:t>Delivery:</w:t>
      </w:r>
      <w:r w:rsidRPr="00F513C9">
        <w:rPr>
          <w:rFonts w:ascii="Calibri" w:eastAsia="Calibri" w:hAnsi="Calibri"/>
          <w:szCs w:val="22"/>
          <w:lang w:eastAsia="en-US"/>
        </w:rPr>
        <w:tab/>
      </w:r>
      <w:r w:rsidR="00F513C9" w:rsidRPr="007307A7">
        <w:rPr>
          <w:rFonts w:ascii="Calibri" w:eastAsia="Calibri" w:hAnsi="Calibri"/>
          <w:szCs w:val="22"/>
          <w:lang w:eastAsia="en-US"/>
        </w:rPr>
        <w:t>1</w:t>
      </w:r>
      <w:r w:rsidR="00E13BD7">
        <w:rPr>
          <w:rFonts w:ascii="Calibri" w:eastAsia="Calibri" w:hAnsi="Calibri"/>
          <w:szCs w:val="22"/>
          <w:lang w:eastAsia="en-US"/>
        </w:rPr>
        <w:t>3</w:t>
      </w:r>
      <w:r w:rsidRPr="007307A7">
        <w:rPr>
          <w:rFonts w:ascii="Calibri" w:eastAsia="Calibri" w:hAnsi="Calibri"/>
          <w:szCs w:val="22"/>
          <w:lang w:eastAsia="en-US"/>
        </w:rPr>
        <w:t>.0</w:t>
      </w:r>
      <w:r w:rsidR="007258D9" w:rsidRPr="00F513C9">
        <w:rPr>
          <w:rFonts w:ascii="Calibri" w:eastAsia="Calibri" w:hAnsi="Calibri"/>
          <w:szCs w:val="22"/>
          <w:lang w:eastAsia="en-US"/>
        </w:rPr>
        <w:t>8</w:t>
      </w:r>
      <w:r w:rsidR="00005D34" w:rsidRPr="00F513C9">
        <w:rPr>
          <w:rFonts w:ascii="Calibri" w:eastAsia="Calibri" w:hAnsi="Calibri"/>
          <w:szCs w:val="22"/>
          <w:lang w:eastAsia="en-US"/>
        </w:rPr>
        <w:t>.2015</w:t>
      </w:r>
    </w:p>
    <w:p w:rsidR="00005D34" w:rsidRPr="007F336B" w:rsidRDefault="00CD2483" w:rsidP="00005D34">
      <w:pPr>
        <w:suppressAutoHyphens w:val="0"/>
        <w:spacing w:line="276" w:lineRule="auto"/>
        <w:jc w:val="left"/>
        <w:rPr>
          <w:rFonts w:ascii="Calibri" w:eastAsia="Calibri" w:hAnsi="Calibri"/>
          <w:szCs w:val="22"/>
          <w:lang w:eastAsia="en-US"/>
        </w:rPr>
      </w:pPr>
      <w:r w:rsidRPr="00F513C9">
        <w:rPr>
          <w:rFonts w:ascii="Calibri" w:eastAsia="Calibri" w:hAnsi="Calibri"/>
          <w:szCs w:val="22"/>
          <w:lang w:eastAsia="en-US"/>
        </w:rPr>
        <w:t>Version:</w:t>
      </w:r>
      <w:r w:rsidRPr="00F513C9">
        <w:rPr>
          <w:rFonts w:ascii="Calibri" w:eastAsia="Calibri" w:hAnsi="Calibri"/>
          <w:szCs w:val="22"/>
          <w:lang w:eastAsia="en-US"/>
        </w:rPr>
        <w:tab/>
        <w:t>V1.</w:t>
      </w:r>
      <w:r w:rsidR="007307A7">
        <w:rPr>
          <w:rFonts w:ascii="Calibri" w:eastAsia="Calibri" w:hAnsi="Calibri"/>
          <w:szCs w:val="22"/>
          <w:lang w:eastAsia="en-US"/>
        </w:rPr>
        <w:t>0</w:t>
      </w:r>
    </w:p>
    <w:p w:rsidR="00005D34" w:rsidRPr="007F336B" w:rsidRDefault="00005D34" w:rsidP="00005D34">
      <w:pPr>
        <w:suppressAutoHyphens w:val="0"/>
        <w:spacing w:line="276" w:lineRule="auto"/>
        <w:jc w:val="left"/>
        <w:rPr>
          <w:rFonts w:ascii="Calibri" w:eastAsia="Calibri" w:hAnsi="Calibri"/>
          <w:szCs w:val="22"/>
          <w:lang w:eastAsia="en-US"/>
        </w:rPr>
      </w:pPr>
    </w:p>
    <w:p w:rsidR="00F576DD" w:rsidRPr="007F336B" w:rsidRDefault="00F576DD">
      <w:pPr>
        <w:sectPr w:rsidR="00F576DD" w:rsidRPr="007F336B" w:rsidSect="00D2687C">
          <w:headerReference w:type="default" r:id="rId9"/>
          <w:footerReference w:type="default" r:id="rId10"/>
          <w:pgSz w:w="11906" w:h="16838"/>
          <w:pgMar w:top="2734" w:right="1134" w:bottom="1143" w:left="1134" w:header="2168" w:footer="720" w:gutter="0"/>
          <w:cols w:space="720"/>
          <w:formProt w:val="0"/>
          <w:docGrid w:linePitch="260" w:charSpace="-6145"/>
        </w:sectPr>
      </w:pPr>
    </w:p>
    <w:p w:rsidR="00F576DD" w:rsidRPr="007F336B" w:rsidRDefault="00B511A7">
      <w:pPr>
        <w:pStyle w:val="Myheader"/>
      </w:pPr>
      <w:bookmarkStart w:id="0" w:name="_MacBuGuideStaticData_2104V"/>
      <w:bookmarkStart w:id="1" w:name="_MacBuGuideStaticData_3024H"/>
      <w:bookmarkEnd w:id="0"/>
      <w:bookmarkEnd w:id="1"/>
      <w:r w:rsidRPr="007F336B">
        <w:t>TABLE OF CONTENTS</w:t>
      </w:r>
    </w:p>
    <w:p w:rsidR="00DC72F3" w:rsidRDefault="00636B30">
      <w:pPr>
        <w:pStyle w:val="TOC1"/>
        <w:tabs>
          <w:tab w:val="left" w:pos="440"/>
          <w:tab w:val="right" w:leader="dot" w:pos="9060"/>
        </w:tabs>
        <w:rPr>
          <w:rFonts w:eastAsiaTheme="minorEastAsia" w:cstheme="minorBidi"/>
          <w:noProof/>
          <w:szCs w:val="22"/>
          <w:lang w:val="de-AT" w:eastAsia="de-AT"/>
        </w:rPr>
      </w:pPr>
      <w:r w:rsidRPr="007F336B">
        <w:rPr>
          <w:rFonts w:ascii="Arial" w:eastAsia="Times New Roman" w:hAnsi="Arial" w:cs="Arial"/>
          <w:b/>
          <w:color w:val="000080"/>
          <w:lang w:eastAsia="de-AT"/>
        </w:rPr>
        <w:fldChar w:fldCharType="begin"/>
      </w:r>
      <w:r w:rsidR="00B511A7" w:rsidRPr="007F336B">
        <w:instrText>TOC \z \o "1-2" \u \h</w:instrText>
      </w:r>
      <w:r w:rsidRPr="007F336B">
        <w:rPr>
          <w:rFonts w:ascii="Arial" w:eastAsia="Times New Roman" w:hAnsi="Arial" w:cs="Arial"/>
          <w:b/>
          <w:color w:val="000080"/>
          <w:lang w:eastAsia="de-AT"/>
        </w:rPr>
        <w:fldChar w:fldCharType="separate"/>
      </w:r>
      <w:hyperlink w:anchor="_Toc427164975" w:history="1">
        <w:r w:rsidR="00DC72F3" w:rsidRPr="00134557">
          <w:rPr>
            <w:rStyle w:val="Hyperlink"/>
            <w:noProof/>
            <w:lang w:eastAsia="ar-SA"/>
          </w:rPr>
          <w:t>1</w:t>
        </w:r>
        <w:r w:rsidR="00DC72F3">
          <w:rPr>
            <w:rFonts w:eastAsiaTheme="minorEastAsia" w:cstheme="minorBidi"/>
            <w:noProof/>
            <w:szCs w:val="22"/>
            <w:lang w:val="de-AT" w:eastAsia="de-AT"/>
          </w:rPr>
          <w:tab/>
        </w:r>
        <w:r w:rsidR="00DC72F3" w:rsidRPr="00134557">
          <w:rPr>
            <w:rStyle w:val="Hyperlink"/>
            <w:noProof/>
            <w:lang w:eastAsia="ar-SA"/>
          </w:rPr>
          <w:t>Version History</w:t>
        </w:r>
        <w:r w:rsidR="00DC72F3">
          <w:rPr>
            <w:noProof/>
            <w:webHidden/>
          </w:rPr>
          <w:tab/>
        </w:r>
        <w:r w:rsidR="00DC72F3">
          <w:rPr>
            <w:noProof/>
            <w:webHidden/>
          </w:rPr>
          <w:fldChar w:fldCharType="begin"/>
        </w:r>
        <w:r w:rsidR="00DC72F3">
          <w:rPr>
            <w:noProof/>
            <w:webHidden/>
          </w:rPr>
          <w:instrText xml:space="preserve"> PAGEREF _Toc427164975 \h </w:instrText>
        </w:r>
        <w:r w:rsidR="00DC72F3">
          <w:rPr>
            <w:noProof/>
            <w:webHidden/>
          </w:rPr>
        </w:r>
        <w:r w:rsidR="00DC72F3">
          <w:rPr>
            <w:noProof/>
            <w:webHidden/>
          </w:rPr>
          <w:fldChar w:fldCharType="separate"/>
        </w:r>
        <w:r w:rsidR="00DC72F3">
          <w:rPr>
            <w:noProof/>
            <w:webHidden/>
          </w:rPr>
          <w:t>3</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76" w:history="1">
        <w:r w:rsidR="00DC72F3" w:rsidRPr="00134557">
          <w:rPr>
            <w:rStyle w:val="Hyperlink"/>
            <w:noProof/>
            <w:lang w:eastAsia="ar-SA"/>
          </w:rPr>
          <w:t>2</w:t>
        </w:r>
        <w:r w:rsidR="00DC72F3">
          <w:rPr>
            <w:rFonts w:eastAsiaTheme="minorEastAsia" w:cstheme="minorBidi"/>
            <w:noProof/>
            <w:szCs w:val="22"/>
            <w:lang w:val="de-AT" w:eastAsia="de-AT"/>
          </w:rPr>
          <w:tab/>
        </w:r>
        <w:r w:rsidR="00DC72F3" w:rsidRPr="00134557">
          <w:rPr>
            <w:rStyle w:val="Hyperlink"/>
            <w:noProof/>
            <w:lang w:eastAsia="ar-SA"/>
          </w:rPr>
          <w:t>Abstract</w:t>
        </w:r>
        <w:r w:rsidR="00DC72F3">
          <w:rPr>
            <w:noProof/>
            <w:webHidden/>
          </w:rPr>
          <w:tab/>
        </w:r>
        <w:r w:rsidR="00DC72F3">
          <w:rPr>
            <w:noProof/>
            <w:webHidden/>
          </w:rPr>
          <w:fldChar w:fldCharType="begin"/>
        </w:r>
        <w:r w:rsidR="00DC72F3">
          <w:rPr>
            <w:noProof/>
            <w:webHidden/>
          </w:rPr>
          <w:instrText xml:space="preserve"> PAGEREF _Toc427164976 \h </w:instrText>
        </w:r>
        <w:r w:rsidR="00DC72F3">
          <w:rPr>
            <w:noProof/>
            <w:webHidden/>
          </w:rPr>
        </w:r>
        <w:r w:rsidR="00DC72F3">
          <w:rPr>
            <w:noProof/>
            <w:webHidden/>
          </w:rPr>
          <w:fldChar w:fldCharType="separate"/>
        </w:r>
        <w:r w:rsidR="00DC72F3">
          <w:rPr>
            <w:noProof/>
            <w:webHidden/>
          </w:rPr>
          <w:t>4</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77" w:history="1">
        <w:r w:rsidR="00DC72F3" w:rsidRPr="00134557">
          <w:rPr>
            <w:rStyle w:val="Hyperlink"/>
            <w:noProof/>
            <w:lang w:eastAsia="ar-SA"/>
          </w:rPr>
          <w:t>3</w:t>
        </w:r>
        <w:r w:rsidR="00DC72F3">
          <w:rPr>
            <w:rFonts w:eastAsiaTheme="minorEastAsia" w:cstheme="minorBidi"/>
            <w:noProof/>
            <w:szCs w:val="22"/>
            <w:lang w:val="de-AT" w:eastAsia="de-AT"/>
          </w:rPr>
          <w:tab/>
        </w:r>
        <w:r w:rsidR="00DC72F3" w:rsidRPr="00134557">
          <w:rPr>
            <w:rStyle w:val="Hyperlink"/>
            <w:noProof/>
          </w:rPr>
          <w:t>Definition of Terms</w:t>
        </w:r>
        <w:r w:rsidR="00DC72F3">
          <w:rPr>
            <w:noProof/>
            <w:webHidden/>
          </w:rPr>
          <w:tab/>
        </w:r>
        <w:r w:rsidR="00DC72F3">
          <w:rPr>
            <w:noProof/>
            <w:webHidden/>
          </w:rPr>
          <w:fldChar w:fldCharType="begin"/>
        </w:r>
        <w:r w:rsidR="00DC72F3">
          <w:rPr>
            <w:noProof/>
            <w:webHidden/>
          </w:rPr>
          <w:instrText xml:space="preserve"> PAGEREF _Toc427164977 \h </w:instrText>
        </w:r>
        <w:r w:rsidR="00DC72F3">
          <w:rPr>
            <w:noProof/>
            <w:webHidden/>
          </w:rPr>
        </w:r>
        <w:r w:rsidR="00DC72F3">
          <w:rPr>
            <w:noProof/>
            <w:webHidden/>
          </w:rPr>
          <w:fldChar w:fldCharType="separate"/>
        </w:r>
        <w:r w:rsidR="00DC72F3">
          <w:rPr>
            <w:noProof/>
            <w:webHidden/>
          </w:rPr>
          <w:t>5</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78" w:history="1">
        <w:r w:rsidR="00DC72F3" w:rsidRPr="00134557">
          <w:rPr>
            <w:rStyle w:val="Hyperlink"/>
            <w:noProof/>
            <w:lang w:eastAsia="ar-SA"/>
          </w:rPr>
          <w:t>4</w:t>
        </w:r>
        <w:r w:rsidR="00DC72F3">
          <w:rPr>
            <w:rFonts w:eastAsiaTheme="minorEastAsia" w:cstheme="minorBidi"/>
            <w:noProof/>
            <w:szCs w:val="22"/>
            <w:lang w:val="de-AT" w:eastAsia="de-AT"/>
          </w:rPr>
          <w:tab/>
        </w:r>
        <w:r w:rsidR="00DC72F3" w:rsidRPr="00134557">
          <w:rPr>
            <w:rStyle w:val="Hyperlink"/>
            <w:noProof/>
            <w:lang w:eastAsia="ar-SA"/>
          </w:rPr>
          <w:t>Problem Statement</w:t>
        </w:r>
        <w:r w:rsidR="00DC72F3">
          <w:rPr>
            <w:noProof/>
            <w:webHidden/>
          </w:rPr>
          <w:tab/>
        </w:r>
        <w:r w:rsidR="00DC72F3">
          <w:rPr>
            <w:noProof/>
            <w:webHidden/>
          </w:rPr>
          <w:fldChar w:fldCharType="begin"/>
        </w:r>
        <w:r w:rsidR="00DC72F3">
          <w:rPr>
            <w:noProof/>
            <w:webHidden/>
          </w:rPr>
          <w:instrText xml:space="preserve"> PAGEREF _Toc427164978 \h </w:instrText>
        </w:r>
        <w:r w:rsidR="00DC72F3">
          <w:rPr>
            <w:noProof/>
            <w:webHidden/>
          </w:rPr>
        </w:r>
        <w:r w:rsidR="00DC72F3">
          <w:rPr>
            <w:noProof/>
            <w:webHidden/>
          </w:rPr>
          <w:fldChar w:fldCharType="separate"/>
        </w:r>
        <w:r w:rsidR="00DC72F3">
          <w:rPr>
            <w:noProof/>
            <w:webHidden/>
          </w:rPr>
          <w:t>6</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79" w:history="1">
        <w:r w:rsidR="00DC72F3" w:rsidRPr="00134557">
          <w:rPr>
            <w:rStyle w:val="Hyperlink"/>
            <w:noProof/>
          </w:rPr>
          <w:t>5</w:t>
        </w:r>
        <w:r w:rsidR="00DC72F3">
          <w:rPr>
            <w:rFonts w:eastAsiaTheme="minorEastAsia" w:cstheme="minorBidi"/>
            <w:noProof/>
            <w:szCs w:val="22"/>
            <w:lang w:val="de-AT" w:eastAsia="de-AT"/>
          </w:rPr>
          <w:tab/>
        </w:r>
        <w:r w:rsidR="00DC72F3" w:rsidRPr="00134557">
          <w:rPr>
            <w:rStyle w:val="Hyperlink"/>
            <w:noProof/>
          </w:rPr>
          <w:t>Target Audience</w:t>
        </w:r>
        <w:r w:rsidR="00DC72F3">
          <w:rPr>
            <w:noProof/>
            <w:webHidden/>
          </w:rPr>
          <w:tab/>
        </w:r>
        <w:r w:rsidR="00DC72F3">
          <w:rPr>
            <w:noProof/>
            <w:webHidden/>
          </w:rPr>
          <w:fldChar w:fldCharType="begin"/>
        </w:r>
        <w:r w:rsidR="00DC72F3">
          <w:rPr>
            <w:noProof/>
            <w:webHidden/>
          </w:rPr>
          <w:instrText xml:space="preserve"> PAGEREF _Toc427164979 \h </w:instrText>
        </w:r>
        <w:r w:rsidR="00DC72F3">
          <w:rPr>
            <w:noProof/>
            <w:webHidden/>
          </w:rPr>
        </w:r>
        <w:r w:rsidR="00DC72F3">
          <w:rPr>
            <w:noProof/>
            <w:webHidden/>
          </w:rPr>
          <w:fldChar w:fldCharType="separate"/>
        </w:r>
        <w:r w:rsidR="00DC72F3">
          <w:rPr>
            <w:noProof/>
            <w:webHidden/>
          </w:rPr>
          <w:t>7</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80" w:history="1">
        <w:r w:rsidR="00DC72F3" w:rsidRPr="00134557">
          <w:rPr>
            <w:rStyle w:val="Hyperlink"/>
            <w:noProof/>
          </w:rPr>
          <w:t>6</w:t>
        </w:r>
        <w:r w:rsidR="00DC72F3">
          <w:rPr>
            <w:rFonts w:eastAsiaTheme="minorEastAsia" w:cstheme="minorBidi"/>
            <w:noProof/>
            <w:szCs w:val="22"/>
            <w:lang w:val="de-AT" w:eastAsia="de-AT"/>
          </w:rPr>
          <w:tab/>
        </w:r>
        <w:r w:rsidR="00DC72F3" w:rsidRPr="00134557">
          <w:rPr>
            <w:rStyle w:val="Hyperlink"/>
            <w:noProof/>
          </w:rPr>
          <w:t>Features</w:t>
        </w:r>
        <w:r w:rsidR="00DC72F3">
          <w:rPr>
            <w:noProof/>
            <w:webHidden/>
          </w:rPr>
          <w:tab/>
        </w:r>
        <w:r w:rsidR="00DC72F3">
          <w:rPr>
            <w:noProof/>
            <w:webHidden/>
          </w:rPr>
          <w:fldChar w:fldCharType="begin"/>
        </w:r>
        <w:r w:rsidR="00DC72F3">
          <w:rPr>
            <w:noProof/>
            <w:webHidden/>
          </w:rPr>
          <w:instrText xml:space="preserve"> PAGEREF _Toc427164980 \h </w:instrText>
        </w:r>
        <w:r w:rsidR="00DC72F3">
          <w:rPr>
            <w:noProof/>
            <w:webHidden/>
          </w:rPr>
        </w:r>
        <w:r w:rsidR="00DC72F3">
          <w:rPr>
            <w:noProof/>
            <w:webHidden/>
          </w:rPr>
          <w:fldChar w:fldCharType="separate"/>
        </w:r>
        <w:r w:rsidR="00DC72F3">
          <w:rPr>
            <w:noProof/>
            <w:webHidden/>
          </w:rPr>
          <w:t>8</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81" w:history="1">
        <w:r w:rsidR="00DC72F3" w:rsidRPr="00134557">
          <w:rPr>
            <w:rStyle w:val="Hyperlink"/>
            <w:noProof/>
          </w:rPr>
          <w:t>7</w:t>
        </w:r>
        <w:r w:rsidR="00DC72F3">
          <w:rPr>
            <w:rFonts w:eastAsiaTheme="minorEastAsia" w:cstheme="minorBidi"/>
            <w:noProof/>
            <w:szCs w:val="22"/>
            <w:lang w:val="de-AT" w:eastAsia="de-AT"/>
          </w:rPr>
          <w:tab/>
        </w:r>
        <w:r w:rsidR="00DC72F3" w:rsidRPr="00134557">
          <w:rPr>
            <w:rStyle w:val="Hyperlink"/>
            <w:noProof/>
          </w:rPr>
          <w:t>Responsibilities</w:t>
        </w:r>
        <w:r w:rsidR="00DC72F3">
          <w:rPr>
            <w:noProof/>
            <w:webHidden/>
          </w:rPr>
          <w:tab/>
        </w:r>
        <w:r w:rsidR="00DC72F3">
          <w:rPr>
            <w:noProof/>
            <w:webHidden/>
          </w:rPr>
          <w:fldChar w:fldCharType="begin"/>
        </w:r>
        <w:r w:rsidR="00DC72F3">
          <w:rPr>
            <w:noProof/>
            <w:webHidden/>
          </w:rPr>
          <w:instrText xml:space="preserve"> PAGEREF _Toc427164981 \h </w:instrText>
        </w:r>
        <w:r w:rsidR="00DC72F3">
          <w:rPr>
            <w:noProof/>
            <w:webHidden/>
          </w:rPr>
        </w:r>
        <w:r w:rsidR="00DC72F3">
          <w:rPr>
            <w:noProof/>
            <w:webHidden/>
          </w:rPr>
          <w:fldChar w:fldCharType="separate"/>
        </w:r>
        <w:r w:rsidR="00DC72F3">
          <w:rPr>
            <w:noProof/>
            <w:webHidden/>
          </w:rPr>
          <w:t>9</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82" w:history="1">
        <w:r w:rsidR="00DC72F3" w:rsidRPr="00134557">
          <w:rPr>
            <w:rStyle w:val="Hyperlink"/>
            <w:noProof/>
          </w:rPr>
          <w:t>8</w:t>
        </w:r>
        <w:r w:rsidR="00DC72F3">
          <w:rPr>
            <w:rFonts w:eastAsiaTheme="minorEastAsia" w:cstheme="minorBidi"/>
            <w:noProof/>
            <w:szCs w:val="22"/>
            <w:lang w:val="de-AT" w:eastAsia="de-AT"/>
          </w:rPr>
          <w:tab/>
        </w:r>
        <w:r w:rsidR="00DC72F3" w:rsidRPr="00134557">
          <w:rPr>
            <w:rStyle w:val="Hyperlink"/>
            <w:noProof/>
          </w:rPr>
          <w:t>MIM Architecture components</w:t>
        </w:r>
        <w:r w:rsidR="00DC72F3">
          <w:rPr>
            <w:noProof/>
            <w:webHidden/>
          </w:rPr>
          <w:tab/>
        </w:r>
        <w:r w:rsidR="00DC72F3">
          <w:rPr>
            <w:noProof/>
            <w:webHidden/>
          </w:rPr>
          <w:fldChar w:fldCharType="begin"/>
        </w:r>
        <w:r w:rsidR="00DC72F3">
          <w:rPr>
            <w:noProof/>
            <w:webHidden/>
          </w:rPr>
          <w:instrText xml:space="preserve"> PAGEREF _Toc427164982 \h </w:instrText>
        </w:r>
        <w:r w:rsidR="00DC72F3">
          <w:rPr>
            <w:noProof/>
            <w:webHidden/>
          </w:rPr>
        </w:r>
        <w:r w:rsidR="00DC72F3">
          <w:rPr>
            <w:noProof/>
            <w:webHidden/>
          </w:rPr>
          <w:fldChar w:fldCharType="separate"/>
        </w:r>
        <w:r w:rsidR="00DC72F3">
          <w:rPr>
            <w:noProof/>
            <w:webHidden/>
          </w:rPr>
          <w:t>10</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83" w:history="1">
        <w:r w:rsidR="00DC72F3" w:rsidRPr="00134557">
          <w:rPr>
            <w:rStyle w:val="Hyperlink"/>
            <w:noProof/>
          </w:rPr>
          <w:t>8.1</w:t>
        </w:r>
        <w:r w:rsidR="00DC72F3">
          <w:rPr>
            <w:rFonts w:eastAsiaTheme="minorEastAsia" w:cstheme="minorBidi"/>
            <w:noProof/>
            <w:szCs w:val="22"/>
            <w:lang w:val="de-AT" w:eastAsia="de-AT"/>
          </w:rPr>
          <w:tab/>
        </w:r>
        <w:r w:rsidR="00DC72F3" w:rsidRPr="00134557">
          <w:rPr>
            <w:rStyle w:val="Hyperlink"/>
            <w:noProof/>
          </w:rPr>
          <w:t>Pre-requisites for MIM</w:t>
        </w:r>
        <w:r w:rsidR="00DC72F3">
          <w:rPr>
            <w:noProof/>
            <w:webHidden/>
          </w:rPr>
          <w:tab/>
        </w:r>
        <w:r w:rsidR="00DC72F3">
          <w:rPr>
            <w:noProof/>
            <w:webHidden/>
          </w:rPr>
          <w:fldChar w:fldCharType="begin"/>
        </w:r>
        <w:r w:rsidR="00DC72F3">
          <w:rPr>
            <w:noProof/>
            <w:webHidden/>
          </w:rPr>
          <w:instrText xml:space="preserve"> PAGEREF _Toc427164983 \h </w:instrText>
        </w:r>
        <w:r w:rsidR="00DC72F3">
          <w:rPr>
            <w:noProof/>
            <w:webHidden/>
          </w:rPr>
        </w:r>
        <w:r w:rsidR="00DC72F3">
          <w:rPr>
            <w:noProof/>
            <w:webHidden/>
          </w:rPr>
          <w:fldChar w:fldCharType="separate"/>
        </w:r>
        <w:r w:rsidR="00DC72F3">
          <w:rPr>
            <w:noProof/>
            <w:webHidden/>
          </w:rPr>
          <w:t>10</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84" w:history="1">
        <w:r w:rsidR="00DC72F3" w:rsidRPr="00134557">
          <w:rPr>
            <w:rStyle w:val="Hyperlink"/>
            <w:noProof/>
          </w:rPr>
          <w:t>8.2</w:t>
        </w:r>
        <w:r w:rsidR="00DC72F3">
          <w:rPr>
            <w:rFonts w:eastAsiaTheme="minorEastAsia" w:cstheme="minorBidi"/>
            <w:noProof/>
            <w:szCs w:val="22"/>
            <w:lang w:val="de-AT" w:eastAsia="de-AT"/>
          </w:rPr>
          <w:tab/>
        </w:r>
        <w:r w:rsidR="00DC72F3" w:rsidRPr="00134557">
          <w:rPr>
            <w:rStyle w:val="Hyperlink"/>
            <w:noProof/>
          </w:rPr>
          <w:t>Components of MIM</w:t>
        </w:r>
        <w:r w:rsidR="00DC72F3">
          <w:rPr>
            <w:noProof/>
            <w:webHidden/>
          </w:rPr>
          <w:tab/>
        </w:r>
        <w:r w:rsidR="00DC72F3">
          <w:rPr>
            <w:noProof/>
            <w:webHidden/>
          </w:rPr>
          <w:fldChar w:fldCharType="begin"/>
        </w:r>
        <w:r w:rsidR="00DC72F3">
          <w:rPr>
            <w:noProof/>
            <w:webHidden/>
          </w:rPr>
          <w:instrText xml:space="preserve"> PAGEREF _Toc427164984 \h </w:instrText>
        </w:r>
        <w:r w:rsidR="00DC72F3">
          <w:rPr>
            <w:noProof/>
            <w:webHidden/>
          </w:rPr>
        </w:r>
        <w:r w:rsidR="00DC72F3">
          <w:rPr>
            <w:noProof/>
            <w:webHidden/>
          </w:rPr>
          <w:fldChar w:fldCharType="separate"/>
        </w:r>
        <w:r w:rsidR="00DC72F3">
          <w:rPr>
            <w:noProof/>
            <w:webHidden/>
          </w:rPr>
          <w:t>10</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85" w:history="1">
        <w:r w:rsidR="00DC72F3" w:rsidRPr="00134557">
          <w:rPr>
            <w:rStyle w:val="Hyperlink"/>
            <w:noProof/>
          </w:rPr>
          <w:t>8.3</w:t>
        </w:r>
        <w:r w:rsidR="00DC72F3">
          <w:rPr>
            <w:rFonts w:eastAsiaTheme="minorEastAsia" w:cstheme="minorBidi"/>
            <w:noProof/>
            <w:szCs w:val="22"/>
            <w:lang w:val="de-AT" w:eastAsia="de-AT"/>
          </w:rPr>
          <w:tab/>
        </w:r>
        <w:r w:rsidR="00DC72F3" w:rsidRPr="00134557">
          <w:rPr>
            <w:rStyle w:val="Hyperlink"/>
            <w:noProof/>
          </w:rPr>
          <w:t>MIM Parameters</w:t>
        </w:r>
        <w:r w:rsidR="00DC72F3">
          <w:rPr>
            <w:noProof/>
            <w:webHidden/>
          </w:rPr>
          <w:tab/>
        </w:r>
        <w:r w:rsidR="00DC72F3">
          <w:rPr>
            <w:noProof/>
            <w:webHidden/>
          </w:rPr>
          <w:fldChar w:fldCharType="begin"/>
        </w:r>
        <w:r w:rsidR="00DC72F3">
          <w:rPr>
            <w:noProof/>
            <w:webHidden/>
          </w:rPr>
          <w:instrText xml:space="preserve"> PAGEREF _Toc427164985 \h </w:instrText>
        </w:r>
        <w:r w:rsidR="00DC72F3">
          <w:rPr>
            <w:noProof/>
            <w:webHidden/>
          </w:rPr>
        </w:r>
        <w:r w:rsidR="00DC72F3">
          <w:rPr>
            <w:noProof/>
            <w:webHidden/>
          </w:rPr>
          <w:fldChar w:fldCharType="separate"/>
        </w:r>
        <w:r w:rsidR="00DC72F3">
          <w:rPr>
            <w:noProof/>
            <w:webHidden/>
          </w:rPr>
          <w:t>12</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86" w:history="1">
        <w:r w:rsidR="00DC72F3" w:rsidRPr="00134557">
          <w:rPr>
            <w:rStyle w:val="Hyperlink"/>
            <w:noProof/>
          </w:rPr>
          <w:t>8.4</w:t>
        </w:r>
        <w:r w:rsidR="00DC72F3">
          <w:rPr>
            <w:rFonts w:eastAsiaTheme="minorEastAsia" w:cstheme="minorBidi"/>
            <w:noProof/>
            <w:szCs w:val="22"/>
            <w:lang w:val="de-AT" w:eastAsia="de-AT"/>
          </w:rPr>
          <w:tab/>
        </w:r>
        <w:r w:rsidR="00DC72F3" w:rsidRPr="00134557">
          <w:rPr>
            <w:rStyle w:val="Hyperlink"/>
            <w:noProof/>
          </w:rPr>
          <w:t>MIM Metaservices</w:t>
        </w:r>
        <w:r w:rsidR="00DC72F3">
          <w:rPr>
            <w:noProof/>
            <w:webHidden/>
          </w:rPr>
          <w:tab/>
        </w:r>
        <w:r w:rsidR="00DC72F3">
          <w:rPr>
            <w:noProof/>
            <w:webHidden/>
          </w:rPr>
          <w:fldChar w:fldCharType="begin"/>
        </w:r>
        <w:r w:rsidR="00DC72F3">
          <w:rPr>
            <w:noProof/>
            <w:webHidden/>
          </w:rPr>
          <w:instrText xml:space="preserve"> PAGEREF _Toc427164986 \h </w:instrText>
        </w:r>
        <w:r w:rsidR="00DC72F3">
          <w:rPr>
            <w:noProof/>
            <w:webHidden/>
          </w:rPr>
        </w:r>
        <w:r w:rsidR="00DC72F3">
          <w:rPr>
            <w:noProof/>
            <w:webHidden/>
          </w:rPr>
          <w:fldChar w:fldCharType="separate"/>
        </w:r>
        <w:r w:rsidR="00DC72F3">
          <w:rPr>
            <w:noProof/>
            <w:webHidden/>
          </w:rPr>
          <w:t>14</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87" w:history="1">
        <w:r w:rsidR="00DC72F3" w:rsidRPr="00134557">
          <w:rPr>
            <w:rStyle w:val="Hyperlink"/>
            <w:noProof/>
          </w:rPr>
          <w:t>8.5</w:t>
        </w:r>
        <w:r w:rsidR="00DC72F3">
          <w:rPr>
            <w:rFonts w:eastAsiaTheme="minorEastAsia" w:cstheme="minorBidi"/>
            <w:noProof/>
            <w:szCs w:val="22"/>
            <w:lang w:val="de-AT" w:eastAsia="de-AT"/>
          </w:rPr>
          <w:tab/>
        </w:r>
        <w:r w:rsidR="00DC72F3" w:rsidRPr="00134557">
          <w:rPr>
            <w:rStyle w:val="Hyperlink"/>
            <w:noProof/>
          </w:rPr>
          <w:t>Error handling</w:t>
        </w:r>
        <w:r w:rsidR="00DC72F3">
          <w:rPr>
            <w:noProof/>
            <w:webHidden/>
          </w:rPr>
          <w:tab/>
        </w:r>
        <w:r w:rsidR="00DC72F3">
          <w:rPr>
            <w:noProof/>
            <w:webHidden/>
          </w:rPr>
          <w:fldChar w:fldCharType="begin"/>
        </w:r>
        <w:r w:rsidR="00DC72F3">
          <w:rPr>
            <w:noProof/>
            <w:webHidden/>
          </w:rPr>
          <w:instrText xml:space="preserve"> PAGEREF _Toc427164987 \h </w:instrText>
        </w:r>
        <w:r w:rsidR="00DC72F3">
          <w:rPr>
            <w:noProof/>
            <w:webHidden/>
          </w:rPr>
        </w:r>
        <w:r w:rsidR="00DC72F3">
          <w:rPr>
            <w:noProof/>
            <w:webHidden/>
          </w:rPr>
          <w:fldChar w:fldCharType="separate"/>
        </w:r>
        <w:r w:rsidR="00DC72F3">
          <w:rPr>
            <w:noProof/>
            <w:webHidden/>
          </w:rPr>
          <w:t>16</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88" w:history="1">
        <w:r w:rsidR="00DC72F3" w:rsidRPr="00134557">
          <w:rPr>
            <w:rStyle w:val="Hyperlink"/>
            <w:noProof/>
          </w:rPr>
          <w:t>8.6</w:t>
        </w:r>
        <w:r w:rsidR="00DC72F3">
          <w:rPr>
            <w:rFonts w:eastAsiaTheme="minorEastAsia" w:cstheme="minorBidi"/>
            <w:noProof/>
            <w:szCs w:val="22"/>
            <w:lang w:val="de-AT" w:eastAsia="de-AT"/>
          </w:rPr>
          <w:tab/>
        </w:r>
        <w:r w:rsidR="00DC72F3" w:rsidRPr="00134557">
          <w:rPr>
            <w:rStyle w:val="Hyperlink"/>
            <w:noProof/>
          </w:rPr>
          <w:t>MIM Metaservice SOAP container</w:t>
        </w:r>
        <w:r w:rsidR="00DC72F3">
          <w:rPr>
            <w:noProof/>
            <w:webHidden/>
          </w:rPr>
          <w:tab/>
        </w:r>
        <w:r w:rsidR="00DC72F3">
          <w:rPr>
            <w:noProof/>
            <w:webHidden/>
          </w:rPr>
          <w:fldChar w:fldCharType="begin"/>
        </w:r>
        <w:r w:rsidR="00DC72F3">
          <w:rPr>
            <w:noProof/>
            <w:webHidden/>
          </w:rPr>
          <w:instrText xml:space="preserve"> PAGEREF _Toc427164988 \h </w:instrText>
        </w:r>
        <w:r w:rsidR="00DC72F3">
          <w:rPr>
            <w:noProof/>
            <w:webHidden/>
          </w:rPr>
        </w:r>
        <w:r w:rsidR="00DC72F3">
          <w:rPr>
            <w:noProof/>
            <w:webHidden/>
          </w:rPr>
          <w:fldChar w:fldCharType="separate"/>
        </w:r>
        <w:r w:rsidR="00DC72F3">
          <w:rPr>
            <w:noProof/>
            <w:webHidden/>
          </w:rPr>
          <w:t>18</w:t>
        </w:r>
        <w:r w:rsidR="00DC72F3">
          <w:rPr>
            <w:noProof/>
            <w:webHidden/>
          </w:rPr>
          <w:fldChar w:fldCharType="end"/>
        </w:r>
      </w:hyperlink>
    </w:p>
    <w:p w:rsidR="00DC72F3" w:rsidRDefault="00555C4B">
      <w:pPr>
        <w:pStyle w:val="TOC1"/>
        <w:tabs>
          <w:tab w:val="left" w:pos="440"/>
          <w:tab w:val="right" w:leader="dot" w:pos="9060"/>
        </w:tabs>
        <w:rPr>
          <w:rFonts w:eastAsiaTheme="minorEastAsia" w:cstheme="minorBidi"/>
          <w:noProof/>
          <w:szCs w:val="22"/>
          <w:lang w:val="de-AT" w:eastAsia="de-AT"/>
        </w:rPr>
      </w:pPr>
      <w:hyperlink w:anchor="_Toc427164989" w:history="1">
        <w:r w:rsidR="00DC72F3" w:rsidRPr="00134557">
          <w:rPr>
            <w:rStyle w:val="Hyperlink"/>
            <w:noProof/>
          </w:rPr>
          <w:t>9</w:t>
        </w:r>
        <w:r w:rsidR="00DC72F3">
          <w:rPr>
            <w:rFonts w:eastAsiaTheme="minorEastAsia" w:cstheme="minorBidi"/>
            <w:noProof/>
            <w:szCs w:val="22"/>
            <w:lang w:val="de-AT" w:eastAsia="de-AT"/>
          </w:rPr>
          <w:tab/>
        </w:r>
        <w:r w:rsidR="00DC72F3" w:rsidRPr="00134557">
          <w:rPr>
            <w:rStyle w:val="Hyperlink"/>
            <w:noProof/>
          </w:rPr>
          <w:t>MIM Messaging and Configuration</w:t>
        </w:r>
        <w:r w:rsidR="00DC72F3">
          <w:rPr>
            <w:noProof/>
            <w:webHidden/>
          </w:rPr>
          <w:tab/>
        </w:r>
        <w:r w:rsidR="00DC72F3">
          <w:rPr>
            <w:noProof/>
            <w:webHidden/>
          </w:rPr>
          <w:fldChar w:fldCharType="begin"/>
        </w:r>
        <w:r w:rsidR="00DC72F3">
          <w:rPr>
            <w:noProof/>
            <w:webHidden/>
          </w:rPr>
          <w:instrText xml:space="preserve"> PAGEREF _Toc427164989 \h </w:instrText>
        </w:r>
        <w:r w:rsidR="00DC72F3">
          <w:rPr>
            <w:noProof/>
            <w:webHidden/>
          </w:rPr>
        </w:r>
        <w:r w:rsidR="00DC72F3">
          <w:rPr>
            <w:noProof/>
            <w:webHidden/>
          </w:rPr>
          <w:fldChar w:fldCharType="separate"/>
        </w:r>
        <w:r w:rsidR="00DC72F3">
          <w:rPr>
            <w:noProof/>
            <w:webHidden/>
          </w:rPr>
          <w:t>28</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90" w:history="1">
        <w:r w:rsidR="00DC72F3" w:rsidRPr="00134557">
          <w:rPr>
            <w:rStyle w:val="Hyperlink"/>
            <w:noProof/>
          </w:rPr>
          <w:t>9.1</w:t>
        </w:r>
        <w:r w:rsidR="00DC72F3">
          <w:rPr>
            <w:rFonts w:eastAsiaTheme="minorEastAsia" w:cstheme="minorBidi"/>
            <w:noProof/>
            <w:szCs w:val="22"/>
            <w:lang w:val="de-AT" w:eastAsia="de-AT"/>
          </w:rPr>
          <w:tab/>
        </w:r>
        <w:r w:rsidR="00DC72F3" w:rsidRPr="00134557">
          <w:rPr>
            <w:rStyle w:val="Hyperlink"/>
            <w:noProof/>
          </w:rPr>
          <w:t>Principles and Standards</w:t>
        </w:r>
        <w:r w:rsidR="00DC72F3">
          <w:rPr>
            <w:noProof/>
            <w:webHidden/>
          </w:rPr>
          <w:tab/>
        </w:r>
        <w:r w:rsidR="00DC72F3">
          <w:rPr>
            <w:noProof/>
            <w:webHidden/>
          </w:rPr>
          <w:fldChar w:fldCharType="begin"/>
        </w:r>
        <w:r w:rsidR="00DC72F3">
          <w:rPr>
            <w:noProof/>
            <w:webHidden/>
          </w:rPr>
          <w:instrText xml:space="preserve"> PAGEREF _Toc427164990 \h </w:instrText>
        </w:r>
        <w:r w:rsidR="00DC72F3">
          <w:rPr>
            <w:noProof/>
            <w:webHidden/>
          </w:rPr>
        </w:r>
        <w:r w:rsidR="00DC72F3">
          <w:rPr>
            <w:noProof/>
            <w:webHidden/>
          </w:rPr>
          <w:fldChar w:fldCharType="separate"/>
        </w:r>
        <w:r w:rsidR="00DC72F3">
          <w:rPr>
            <w:noProof/>
            <w:webHidden/>
          </w:rPr>
          <w:t>28</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91" w:history="1">
        <w:r w:rsidR="00DC72F3" w:rsidRPr="00134557">
          <w:rPr>
            <w:rStyle w:val="Hyperlink"/>
            <w:noProof/>
          </w:rPr>
          <w:t>9.2</w:t>
        </w:r>
        <w:r w:rsidR="00DC72F3">
          <w:rPr>
            <w:rFonts w:eastAsiaTheme="minorEastAsia" w:cstheme="minorBidi"/>
            <w:noProof/>
            <w:szCs w:val="22"/>
            <w:lang w:val="de-AT" w:eastAsia="de-AT"/>
          </w:rPr>
          <w:tab/>
        </w:r>
        <w:r w:rsidR="00DC72F3" w:rsidRPr="00134557">
          <w:rPr>
            <w:rStyle w:val="Hyperlink"/>
            <w:noProof/>
          </w:rPr>
          <w:t>Service access control</w:t>
        </w:r>
        <w:r w:rsidR="00DC72F3">
          <w:rPr>
            <w:noProof/>
            <w:webHidden/>
          </w:rPr>
          <w:tab/>
        </w:r>
        <w:r w:rsidR="00DC72F3">
          <w:rPr>
            <w:noProof/>
            <w:webHidden/>
          </w:rPr>
          <w:fldChar w:fldCharType="begin"/>
        </w:r>
        <w:r w:rsidR="00DC72F3">
          <w:rPr>
            <w:noProof/>
            <w:webHidden/>
          </w:rPr>
          <w:instrText xml:space="preserve"> PAGEREF _Toc427164991 \h </w:instrText>
        </w:r>
        <w:r w:rsidR="00DC72F3">
          <w:rPr>
            <w:noProof/>
            <w:webHidden/>
          </w:rPr>
        </w:r>
        <w:r w:rsidR="00DC72F3">
          <w:rPr>
            <w:noProof/>
            <w:webHidden/>
          </w:rPr>
          <w:fldChar w:fldCharType="separate"/>
        </w:r>
        <w:r w:rsidR="00DC72F3">
          <w:rPr>
            <w:noProof/>
            <w:webHidden/>
          </w:rPr>
          <w:t>28</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92" w:history="1">
        <w:r w:rsidR="00DC72F3" w:rsidRPr="00134557">
          <w:rPr>
            <w:rStyle w:val="Hyperlink"/>
            <w:noProof/>
          </w:rPr>
          <w:t>9.3</w:t>
        </w:r>
        <w:r w:rsidR="00DC72F3">
          <w:rPr>
            <w:rFonts w:eastAsiaTheme="minorEastAsia" w:cstheme="minorBidi"/>
            <w:noProof/>
            <w:szCs w:val="22"/>
            <w:lang w:val="de-AT" w:eastAsia="de-AT"/>
          </w:rPr>
          <w:tab/>
        </w:r>
        <w:r w:rsidR="00DC72F3" w:rsidRPr="00134557">
          <w:rPr>
            <w:rStyle w:val="Hyperlink"/>
            <w:noProof/>
          </w:rPr>
          <w:t>Providing a service</w:t>
        </w:r>
        <w:r w:rsidR="00DC72F3">
          <w:rPr>
            <w:noProof/>
            <w:webHidden/>
          </w:rPr>
          <w:tab/>
        </w:r>
        <w:r w:rsidR="00DC72F3">
          <w:rPr>
            <w:noProof/>
            <w:webHidden/>
          </w:rPr>
          <w:fldChar w:fldCharType="begin"/>
        </w:r>
        <w:r w:rsidR="00DC72F3">
          <w:rPr>
            <w:noProof/>
            <w:webHidden/>
          </w:rPr>
          <w:instrText xml:space="preserve"> PAGEREF _Toc427164992 \h </w:instrText>
        </w:r>
        <w:r w:rsidR="00DC72F3">
          <w:rPr>
            <w:noProof/>
            <w:webHidden/>
          </w:rPr>
        </w:r>
        <w:r w:rsidR="00DC72F3">
          <w:rPr>
            <w:noProof/>
            <w:webHidden/>
          </w:rPr>
          <w:fldChar w:fldCharType="separate"/>
        </w:r>
        <w:r w:rsidR="00DC72F3">
          <w:rPr>
            <w:noProof/>
            <w:webHidden/>
          </w:rPr>
          <w:t>29</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93" w:history="1">
        <w:r w:rsidR="00DC72F3" w:rsidRPr="00134557">
          <w:rPr>
            <w:rStyle w:val="Hyperlink"/>
            <w:noProof/>
          </w:rPr>
          <w:t>9.4</w:t>
        </w:r>
        <w:r w:rsidR="00DC72F3">
          <w:rPr>
            <w:rFonts w:eastAsiaTheme="minorEastAsia" w:cstheme="minorBidi"/>
            <w:noProof/>
            <w:szCs w:val="22"/>
            <w:lang w:val="de-AT" w:eastAsia="de-AT"/>
          </w:rPr>
          <w:tab/>
        </w:r>
        <w:r w:rsidR="00DC72F3" w:rsidRPr="00134557">
          <w:rPr>
            <w:rStyle w:val="Hyperlink"/>
            <w:noProof/>
          </w:rPr>
          <w:t>Service discovery</w:t>
        </w:r>
        <w:r w:rsidR="00DC72F3">
          <w:rPr>
            <w:noProof/>
            <w:webHidden/>
          </w:rPr>
          <w:tab/>
        </w:r>
        <w:r w:rsidR="00DC72F3">
          <w:rPr>
            <w:noProof/>
            <w:webHidden/>
          </w:rPr>
          <w:fldChar w:fldCharType="begin"/>
        </w:r>
        <w:r w:rsidR="00DC72F3">
          <w:rPr>
            <w:noProof/>
            <w:webHidden/>
          </w:rPr>
          <w:instrText xml:space="preserve"> PAGEREF _Toc427164993 \h </w:instrText>
        </w:r>
        <w:r w:rsidR="00DC72F3">
          <w:rPr>
            <w:noProof/>
            <w:webHidden/>
          </w:rPr>
        </w:r>
        <w:r w:rsidR="00DC72F3">
          <w:rPr>
            <w:noProof/>
            <w:webHidden/>
          </w:rPr>
          <w:fldChar w:fldCharType="separate"/>
        </w:r>
        <w:r w:rsidR="00DC72F3">
          <w:rPr>
            <w:noProof/>
            <w:webHidden/>
          </w:rPr>
          <w:t>29</w:t>
        </w:r>
        <w:r w:rsidR="00DC72F3">
          <w:rPr>
            <w:noProof/>
            <w:webHidden/>
          </w:rPr>
          <w:fldChar w:fldCharType="end"/>
        </w:r>
      </w:hyperlink>
    </w:p>
    <w:p w:rsidR="00DC72F3" w:rsidRDefault="00555C4B">
      <w:pPr>
        <w:pStyle w:val="TOC2"/>
        <w:tabs>
          <w:tab w:val="left" w:pos="880"/>
          <w:tab w:val="right" w:leader="dot" w:pos="9060"/>
        </w:tabs>
        <w:rPr>
          <w:rFonts w:eastAsiaTheme="minorEastAsia" w:cstheme="minorBidi"/>
          <w:noProof/>
          <w:szCs w:val="22"/>
          <w:lang w:val="de-AT" w:eastAsia="de-AT"/>
        </w:rPr>
      </w:pPr>
      <w:hyperlink w:anchor="_Toc427164994" w:history="1">
        <w:r w:rsidR="00DC72F3" w:rsidRPr="00134557">
          <w:rPr>
            <w:rStyle w:val="Hyperlink"/>
            <w:noProof/>
          </w:rPr>
          <w:t>9.5</w:t>
        </w:r>
        <w:r w:rsidR="00DC72F3">
          <w:rPr>
            <w:rFonts w:eastAsiaTheme="minorEastAsia" w:cstheme="minorBidi"/>
            <w:noProof/>
            <w:szCs w:val="22"/>
            <w:lang w:val="de-AT" w:eastAsia="de-AT"/>
          </w:rPr>
          <w:tab/>
        </w:r>
        <w:r w:rsidR="00DC72F3" w:rsidRPr="00134557">
          <w:rPr>
            <w:rStyle w:val="Hyperlink"/>
            <w:noProof/>
          </w:rPr>
          <w:t>Message Flow</w:t>
        </w:r>
        <w:r w:rsidR="00DC72F3">
          <w:rPr>
            <w:noProof/>
            <w:webHidden/>
          </w:rPr>
          <w:tab/>
        </w:r>
        <w:r w:rsidR="00DC72F3">
          <w:rPr>
            <w:noProof/>
            <w:webHidden/>
          </w:rPr>
          <w:fldChar w:fldCharType="begin"/>
        </w:r>
        <w:r w:rsidR="00DC72F3">
          <w:rPr>
            <w:noProof/>
            <w:webHidden/>
          </w:rPr>
          <w:instrText xml:space="preserve"> PAGEREF _Toc427164994 \h </w:instrText>
        </w:r>
        <w:r w:rsidR="00DC72F3">
          <w:rPr>
            <w:noProof/>
            <w:webHidden/>
          </w:rPr>
        </w:r>
        <w:r w:rsidR="00DC72F3">
          <w:rPr>
            <w:noProof/>
            <w:webHidden/>
          </w:rPr>
          <w:fldChar w:fldCharType="separate"/>
        </w:r>
        <w:r w:rsidR="00DC72F3">
          <w:rPr>
            <w:noProof/>
            <w:webHidden/>
          </w:rPr>
          <w:t>33</w:t>
        </w:r>
        <w:r w:rsidR="00DC72F3">
          <w:rPr>
            <w:noProof/>
            <w:webHidden/>
          </w:rPr>
          <w:fldChar w:fldCharType="end"/>
        </w:r>
      </w:hyperlink>
    </w:p>
    <w:p w:rsidR="00DC72F3" w:rsidRDefault="00555C4B">
      <w:pPr>
        <w:pStyle w:val="TOC2"/>
        <w:tabs>
          <w:tab w:val="right" w:leader="dot" w:pos="9060"/>
        </w:tabs>
        <w:rPr>
          <w:rFonts w:eastAsiaTheme="minorEastAsia" w:cstheme="minorBidi"/>
          <w:noProof/>
          <w:szCs w:val="22"/>
          <w:lang w:val="de-AT" w:eastAsia="de-AT"/>
        </w:rPr>
      </w:pPr>
      <w:hyperlink w:anchor="_Toc427164995" w:history="1">
        <w:r w:rsidR="00DC72F3" w:rsidRPr="00134557">
          <w:rPr>
            <w:rStyle w:val="Hyperlink"/>
            <w:noProof/>
          </w:rPr>
          <w:t>Informative: The CC as service consumer and service provider</w:t>
        </w:r>
        <w:r w:rsidR="00DC72F3">
          <w:rPr>
            <w:noProof/>
            <w:webHidden/>
          </w:rPr>
          <w:tab/>
        </w:r>
        <w:r w:rsidR="00DC72F3">
          <w:rPr>
            <w:noProof/>
            <w:webHidden/>
          </w:rPr>
          <w:fldChar w:fldCharType="begin"/>
        </w:r>
        <w:r w:rsidR="00DC72F3">
          <w:rPr>
            <w:noProof/>
            <w:webHidden/>
          </w:rPr>
          <w:instrText xml:space="preserve"> PAGEREF _Toc427164995 \h </w:instrText>
        </w:r>
        <w:r w:rsidR="00DC72F3">
          <w:rPr>
            <w:noProof/>
            <w:webHidden/>
          </w:rPr>
        </w:r>
        <w:r w:rsidR="00DC72F3">
          <w:rPr>
            <w:noProof/>
            <w:webHidden/>
          </w:rPr>
          <w:fldChar w:fldCharType="separate"/>
        </w:r>
        <w:r w:rsidR="00DC72F3">
          <w:rPr>
            <w:noProof/>
            <w:webHidden/>
          </w:rPr>
          <w:t>36</w:t>
        </w:r>
        <w:r w:rsidR="00DC72F3">
          <w:rPr>
            <w:noProof/>
            <w:webHidden/>
          </w:rPr>
          <w:fldChar w:fldCharType="end"/>
        </w:r>
      </w:hyperlink>
    </w:p>
    <w:p w:rsidR="00F576DD" w:rsidRPr="007F336B" w:rsidRDefault="00636B30">
      <w:pPr>
        <w:pStyle w:val="TextBody"/>
      </w:pPr>
      <w:r w:rsidRPr="007F336B">
        <w:fldChar w:fldCharType="end"/>
      </w:r>
    </w:p>
    <w:p w:rsidR="00D2687C" w:rsidRDefault="00D2687C">
      <w:pPr>
        <w:pStyle w:val="Heading1"/>
        <w:numPr>
          <w:ilvl w:val="0"/>
          <w:numId w:val="1"/>
        </w:numPr>
        <w:rPr>
          <w:lang w:eastAsia="ar-SA"/>
        </w:rPr>
      </w:pPr>
      <w:bookmarkStart w:id="2" w:name="_Ref203625482"/>
      <w:bookmarkStart w:id="3" w:name="_Toc427164975"/>
      <w:bookmarkEnd w:id="2"/>
      <w:r>
        <w:rPr>
          <w:lang w:eastAsia="ar-SA"/>
        </w:rPr>
        <w:t>Version History</w:t>
      </w:r>
      <w:bookmarkEnd w:id="3"/>
    </w:p>
    <w:p w:rsidR="00D2687C" w:rsidRPr="00D2687C" w:rsidRDefault="00D2687C" w:rsidP="00D2687C">
      <w:pPr>
        <w:rPr>
          <w:lang w:eastAsia="ar-SA"/>
        </w:rPr>
      </w:pPr>
    </w:p>
    <w:tbl>
      <w:tblPr>
        <w:tblStyle w:val="MediumShading1-Accent1"/>
        <w:tblW w:w="0" w:type="auto"/>
        <w:tblLook w:val="04A0" w:firstRow="1" w:lastRow="0" w:firstColumn="1" w:lastColumn="0" w:noHBand="0" w:noVBand="1"/>
      </w:tblPr>
      <w:tblGrid>
        <w:gridCol w:w="4605"/>
        <w:gridCol w:w="4605"/>
      </w:tblGrid>
      <w:tr w:rsidR="00D2687C" w:rsidTr="00D2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2687C" w:rsidRDefault="00D2687C" w:rsidP="00D2687C">
            <w:pPr>
              <w:rPr>
                <w:lang w:eastAsia="ar-SA"/>
              </w:rPr>
            </w:pPr>
            <w:r>
              <w:rPr>
                <w:lang w:eastAsia="ar-SA"/>
              </w:rPr>
              <w:t>Version</w:t>
            </w:r>
          </w:p>
        </w:tc>
        <w:tc>
          <w:tcPr>
            <w:tcW w:w="4605" w:type="dxa"/>
          </w:tcPr>
          <w:p w:rsidR="00D2687C" w:rsidRDefault="00D2687C" w:rsidP="00D2687C">
            <w:pPr>
              <w:cnfStyle w:val="100000000000" w:firstRow="1" w:lastRow="0" w:firstColumn="0" w:lastColumn="0" w:oddVBand="0" w:evenVBand="0" w:oddHBand="0" w:evenHBand="0" w:firstRowFirstColumn="0" w:firstRowLastColumn="0" w:lastRowFirstColumn="0" w:lastRowLastColumn="0"/>
              <w:rPr>
                <w:lang w:eastAsia="ar-SA"/>
              </w:rPr>
            </w:pPr>
            <w:r>
              <w:rPr>
                <w:lang w:eastAsia="ar-SA"/>
              </w:rPr>
              <w:t>Remarks</w:t>
            </w:r>
          </w:p>
        </w:tc>
      </w:tr>
      <w:tr w:rsidR="00D2687C" w:rsidTr="00D2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shd w:val="clear" w:color="auto" w:fill="auto"/>
          </w:tcPr>
          <w:p w:rsidR="00D2687C" w:rsidRDefault="00D2687C" w:rsidP="00D2687C">
            <w:pPr>
              <w:rPr>
                <w:lang w:eastAsia="ar-SA"/>
              </w:rPr>
            </w:pPr>
            <w:r>
              <w:rPr>
                <w:lang w:eastAsia="ar-SA"/>
              </w:rPr>
              <w:t>2015-0</w:t>
            </w:r>
            <w:r w:rsidR="00CD2483">
              <w:rPr>
                <w:lang w:eastAsia="ar-SA"/>
              </w:rPr>
              <w:t>5</w:t>
            </w:r>
            <w:r>
              <w:rPr>
                <w:lang w:eastAsia="ar-SA"/>
              </w:rPr>
              <w:t>-15, 1.0</w:t>
            </w:r>
          </w:p>
        </w:tc>
        <w:tc>
          <w:tcPr>
            <w:tcW w:w="4605" w:type="dxa"/>
            <w:shd w:val="clear" w:color="auto" w:fill="auto"/>
          </w:tcPr>
          <w:p w:rsidR="00D2687C" w:rsidRPr="00D2687C" w:rsidRDefault="00D2687C" w:rsidP="00D2687C">
            <w:pPr>
              <w:cnfStyle w:val="000000100000" w:firstRow="0" w:lastRow="0" w:firstColumn="0" w:lastColumn="0" w:oddVBand="0" w:evenVBand="0" w:oddHBand="1" w:evenHBand="0" w:firstRowFirstColumn="0" w:firstRowLastColumn="0" w:lastRowFirstColumn="0" w:lastRowLastColumn="0"/>
              <w:rPr>
                <w:b/>
                <w:lang w:eastAsia="ar-SA"/>
              </w:rPr>
            </w:pPr>
            <w:r w:rsidRPr="00D2687C">
              <w:rPr>
                <w:b/>
                <w:lang w:eastAsia="ar-SA"/>
              </w:rPr>
              <w:t>Final</w:t>
            </w:r>
          </w:p>
        </w:tc>
      </w:tr>
      <w:tr w:rsidR="00D2687C" w:rsidTr="00D268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2687C" w:rsidRDefault="00CD2483" w:rsidP="00D2687C">
            <w:pPr>
              <w:rPr>
                <w:lang w:eastAsia="ar-SA"/>
              </w:rPr>
            </w:pPr>
            <w:r>
              <w:rPr>
                <w:lang w:eastAsia="ar-SA"/>
              </w:rPr>
              <w:t>2015-07-15, 1.0</w:t>
            </w:r>
          </w:p>
        </w:tc>
        <w:tc>
          <w:tcPr>
            <w:tcW w:w="4605" w:type="dxa"/>
          </w:tcPr>
          <w:p w:rsidR="00D2687C" w:rsidRDefault="00D2687C" w:rsidP="00D2687C">
            <w:pPr>
              <w:cnfStyle w:val="000000010000" w:firstRow="0" w:lastRow="0" w:firstColumn="0" w:lastColumn="0" w:oddVBand="0" w:evenVBand="0" w:oddHBand="0" w:evenHBand="1" w:firstRowFirstColumn="0" w:firstRowLastColumn="0" w:lastRowFirstColumn="0" w:lastRowLastColumn="0"/>
              <w:rPr>
                <w:lang w:eastAsia="ar-SA"/>
              </w:rPr>
            </w:pPr>
            <w:r>
              <w:rPr>
                <w:lang w:eastAsia="ar-SA"/>
              </w:rPr>
              <w:t>Changes according to input of IOP system implementations</w:t>
            </w:r>
          </w:p>
          <w:p w:rsidR="00D2687C" w:rsidRDefault="00D2687C" w:rsidP="00D2687C">
            <w:pPr>
              <w:cnfStyle w:val="000000010000" w:firstRow="0" w:lastRow="0" w:firstColumn="0" w:lastColumn="0" w:oddVBand="0" w:evenVBand="0" w:oddHBand="0" w:evenHBand="1" w:firstRowFirstColumn="0" w:firstRowLastColumn="0" w:lastRowFirstColumn="0" w:lastRowLastColumn="0"/>
              <w:rPr>
                <w:lang w:eastAsia="ar-SA"/>
              </w:rPr>
            </w:pPr>
            <w:r>
              <w:rPr>
                <w:lang w:eastAsia="ar-SA"/>
              </w:rPr>
              <w:t>Clarification on authentication and authorization</w:t>
            </w:r>
          </w:p>
          <w:p w:rsidR="00D2687C" w:rsidRPr="00D2687C" w:rsidRDefault="00D2687C" w:rsidP="00D2687C">
            <w:pPr>
              <w:cnfStyle w:val="000000010000" w:firstRow="0" w:lastRow="0" w:firstColumn="0" w:lastColumn="0" w:oddVBand="0" w:evenVBand="0" w:oddHBand="0" w:evenHBand="1" w:firstRowFirstColumn="0" w:firstRowLastColumn="0" w:lastRowFirstColumn="0" w:lastRowLastColumn="0"/>
              <w:rPr>
                <w:b/>
                <w:lang w:eastAsia="ar-SA"/>
              </w:rPr>
            </w:pPr>
            <w:r w:rsidRPr="00D2687C">
              <w:rPr>
                <w:b/>
                <w:lang w:eastAsia="ar-SA"/>
              </w:rPr>
              <w:t>Final</w:t>
            </w:r>
          </w:p>
        </w:tc>
      </w:tr>
      <w:tr w:rsidR="008363F5" w:rsidTr="00D2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363F5" w:rsidRDefault="008363F5" w:rsidP="00D2687C">
            <w:pPr>
              <w:rPr>
                <w:lang w:eastAsia="ar-SA"/>
              </w:rPr>
            </w:pPr>
            <w:r>
              <w:rPr>
                <w:lang w:eastAsia="ar-SA"/>
              </w:rPr>
              <w:t>2015-07-27, 1.0</w:t>
            </w:r>
          </w:p>
        </w:tc>
        <w:tc>
          <w:tcPr>
            <w:tcW w:w="4605" w:type="dxa"/>
          </w:tcPr>
          <w:p w:rsidR="008363F5" w:rsidRDefault="008363F5" w:rsidP="008363F5">
            <w:pPr>
              <w:cnfStyle w:val="000000100000" w:firstRow="0" w:lastRow="0" w:firstColumn="0" w:lastColumn="0" w:oddVBand="0" w:evenVBand="0" w:oddHBand="1" w:evenHBand="0" w:firstRowFirstColumn="0" w:firstRowLastColumn="0" w:lastRowFirstColumn="0" w:lastRowLastColumn="0"/>
              <w:rPr>
                <w:lang w:eastAsia="ar-SA"/>
              </w:rPr>
            </w:pPr>
            <w:r>
              <w:rPr>
                <w:lang w:eastAsia="ar-SA"/>
              </w:rPr>
              <w:t>Changes according to input of IOP system implementations and common discussion on 2015-07-24</w:t>
            </w:r>
          </w:p>
          <w:p w:rsidR="008363F5" w:rsidRDefault="008363F5" w:rsidP="008363F5">
            <w:pPr>
              <w:cnfStyle w:val="000000100000" w:firstRow="0" w:lastRow="0" w:firstColumn="0" w:lastColumn="0" w:oddVBand="0" w:evenVBand="0" w:oddHBand="1" w:evenHBand="0" w:firstRowFirstColumn="0" w:firstRowLastColumn="0" w:lastRowFirstColumn="0" w:lastRowLastColumn="0"/>
              <w:rPr>
                <w:lang w:eastAsia="ar-SA"/>
              </w:rPr>
            </w:pPr>
            <w:r w:rsidRPr="00D2687C">
              <w:rPr>
                <w:b/>
                <w:lang w:eastAsia="ar-SA"/>
              </w:rPr>
              <w:t>Final</w:t>
            </w:r>
          </w:p>
        </w:tc>
      </w:tr>
      <w:tr w:rsidR="008363F5" w:rsidTr="00D268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363F5" w:rsidRDefault="00EC183F" w:rsidP="007307A7">
            <w:pPr>
              <w:rPr>
                <w:lang w:eastAsia="ar-SA"/>
              </w:rPr>
            </w:pPr>
            <w:r>
              <w:rPr>
                <w:lang w:eastAsia="ar-SA"/>
              </w:rPr>
              <w:t>2015-08-1</w:t>
            </w:r>
            <w:r w:rsidR="007307A7">
              <w:rPr>
                <w:lang w:eastAsia="ar-SA"/>
              </w:rPr>
              <w:t>2</w:t>
            </w:r>
            <w:r>
              <w:rPr>
                <w:lang w:eastAsia="ar-SA"/>
              </w:rPr>
              <w:t>, 1.</w:t>
            </w:r>
            <w:r w:rsidR="007307A7">
              <w:rPr>
                <w:lang w:eastAsia="ar-SA"/>
              </w:rPr>
              <w:t>0</w:t>
            </w:r>
          </w:p>
        </w:tc>
        <w:tc>
          <w:tcPr>
            <w:tcW w:w="4605" w:type="dxa"/>
          </w:tcPr>
          <w:p w:rsidR="008363F5" w:rsidRDefault="00EC183F" w:rsidP="00D2687C">
            <w:pPr>
              <w:cnfStyle w:val="000000010000" w:firstRow="0" w:lastRow="0" w:firstColumn="0" w:lastColumn="0" w:oddVBand="0" w:evenVBand="0" w:oddHBand="0" w:evenHBand="1" w:firstRowFirstColumn="0" w:firstRowLastColumn="0" w:lastRowFirstColumn="0" w:lastRowLastColumn="0"/>
              <w:rPr>
                <w:lang w:eastAsia="ar-SA"/>
              </w:rPr>
            </w:pPr>
            <w:r>
              <w:rPr>
                <w:lang w:eastAsia="ar-SA"/>
              </w:rPr>
              <w:t>Changes according to clarifications</w:t>
            </w:r>
            <w:r w:rsidR="00F513C9">
              <w:rPr>
                <w:lang w:eastAsia="ar-SA"/>
              </w:rPr>
              <w:t xml:space="preserve"> MK-TK and KING-ICT</w:t>
            </w:r>
            <w:r>
              <w:rPr>
                <w:lang w:eastAsia="ar-SA"/>
              </w:rPr>
              <w:t>: XSD Schema, SOAP envelope examples</w:t>
            </w:r>
          </w:p>
          <w:p w:rsidR="00DC72F3" w:rsidRPr="00243014" w:rsidRDefault="00243014" w:rsidP="00243014">
            <w:pPr>
              <w:cnfStyle w:val="000000010000" w:firstRow="0" w:lastRow="0" w:firstColumn="0" w:lastColumn="0" w:oddVBand="0" w:evenVBand="0" w:oddHBand="0" w:evenHBand="1" w:firstRowFirstColumn="0" w:firstRowLastColumn="0" w:lastRowFirstColumn="0" w:lastRowLastColumn="0"/>
              <w:rPr>
                <w:b/>
                <w:lang w:eastAsia="ar-SA"/>
              </w:rPr>
            </w:pPr>
            <w:r w:rsidRPr="00243014">
              <w:rPr>
                <w:b/>
                <w:lang w:eastAsia="ar-SA"/>
              </w:rPr>
              <w:t>Final</w:t>
            </w:r>
          </w:p>
        </w:tc>
      </w:tr>
      <w:tr w:rsidR="008363F5" w:rsidTr="00D2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363F5" w:rsidRDefault="008363F5" w:rsidP="00D2687C">
            <w:pPr>
              <w:rPr>
                <w:lang w:eastAsia="ar-SA"/>
              </w:rPr>
            </w:pPr>
          </w:p>
        </w:tc>
        <w:tc>
          <w:tcPr>
            <w:tcW w:w="4605" w:type="dxa"/>
          </w:tcPr>
          <w:p w:rsidR="008363F5" w:rsidRDefault="008363F5" w:rsidP="00D2687C">
            <w:pPr>
              <w:cnfStyle w:val="000000100000" w:firstRow="0" w:lastRow="0" w:firstColumn="0" w:lastColumn="0" w:oddVBand="0" w:evenVBand="0" w:oddHBand="1" w:evenHBand="0" w:firstRowFirstColumn="0" w:firstRowLastColumn="0" w:lastRowFirstColumn="0" w:lastRowLastColumn="0"/>
              <w:rPr>
                <w:lang w:eastAsia="ar-SA"/>
              </w:rPr>
            </w:pPr>
          </w:p>
        </w:tc>
      </w:tr>
    </w:tbl>
    <w:p w:rsidR="00D2687C" w:rsidRPr="00D2687C" w:rsidRDefault="00D2687C" w:rsidP="00D2687C">
      <w:pPr>
        <w:rPr>
          <w:lang w:eastAsia="ar-SA"/>
        </w:rPr>
      </w:pPr>
    </w:p>
    <w:p w:rsidR="00F576DD" w:rsidRPr="007F336B" w:rsidRDefault="00B1612E">
      <w:pPr>
        <w:pStyle w:val="Heading1"/>
        <w:numPr>
          <w:ilvl w:val="0"/>
          <w:numId w:val="1"/>
        </w:numPr>
        <w:rPr>
          <w:lang w:eastAsia="ar-SA"/>
        </w:rPr>
      </w:pPr>
      <w:bookmarkStart w:id="4" w:name="_Toc427164976"/>
      <w:r w:rsidRPr="007F336B">
        <w:rPr>
          <w:lang w:eastAsia="ar-SA"/>
        </w:rPr>
        <w:t>Abstract</w:t>
      </w:r>
      <w:bookmarkEnd w:id="4"/>
    </w:p>
    <w:p w:rsidR="00B1612E" w:rsidRPr="007F336B" w:rsidRDefault="00B511A7" w:rsidP="00C860FD">
      <w:pPr>
        <w:rPr>
          <w:szCs w:val="22"/>
          <w:lang w:eastAsia="ar-SA"/>
        </w:rPr>
      </w:pPr>
      <w:r w:rsidRPr="007F336B">
        <w:rPr>
          <w:szCs w:val="22"/>
          <w:lang w:eastAsia="ar-SA"/>
        </w:rPr>
        <w:t xml:space="preserve">This document </w:t>
      </w:r>
      <w:bookmarkStart w:id="5" w:name="OLE_LINK1"/>
      <w:bookmarkStart w:id="6" w:name="OLE_LINK2"/>
      <w:r w:rsidR="00C860FD" w:rsidRPr="007F336B">
        <w:rPr>
          <w:szCs w:val="22"/>
          <w:lang w:eastAsia="ar-SA"/>
        </w:rPr>
        <w:t xml:space="preserve">specifies the Macedonian Interoperability </w:t>
      </w:r>
      <w:r w:rsidR="00B1612E" w:rsidRPr="007F336B">
        <w:rPr>
          <w:szCs w:val="22"/>
          <w:lang w:eastAsia="ar-SA"/>
        </w:rPr>
        <w:t>Protocol MIM.</w:t>
      </w:r>
    </w:p>
    <w:p w:rsidR="00B1612E" w:rsidRPr="007F336B" w:rsidRDefault="00B1612E" w:rsidP="00C860FD">
      <w:pPr>
        <w:rPr>
          <w:szCs w:val="22"/>
          <w:lang w:eastAsia="ar-SA"/>
        </w:rPr>
      </w:pPr>
    </w:p>
    <w:p w:rsidR="00C860FD" w:rsidRPr="007F336B" w:rsidRDefault="00DB7EC5" w:rsidP="00C860FD">
      <w:pPr>
        <w:rPr>
          <w:szCs w:val="22"/>
          <w:lang w:eastAsia="ar-SA"/>
        </w:rPr>
      </w:pPr>
      <w:r w:rsidRPr="007F336B">
        <w:rPr>
          <w:szCs w:val="22"/>
          <w:lang w:eastAsia="ar-SA"/>
        </w:rPr>
        <w:t>MIM is</w:t>
      </w:r>
    </w:p>
    <w:p w:rsidR="00B1612E" w:rsidRPr="007F336B" w:rsidRDefault="00B1612E" w:rsidP="00C860FD">
      <w:pPr>
        <w:rPr>
          <w:szCs w:val="22"/>
          <w:lang w:eastAsia="ar-SA"/>
        </w:rPr>
      </w:pPr>
    </w:p>
    <w:p w:rsidR="00B1612E" w:rsidRPr="007F336B" w:rsidRDefault="00B1612E" w:rsidP="00B1612E">
      <w:pPr>
        <w:pStyle w:val="ListParagraph"/>
        <w:numPr>
          <w:ilvl w:val="0"/>
          <w:numId w:val="15"/>
        </w:numPr>
        <w:rPr>
          <w:szCs w:val="22"/>
          <w:lang w:val="en-GB"/>
        </w:rPr>
      </w:pPr>
      <w:r w:rsidRPr="007F336B">
        <w:rPr>
          <w:szCs w:val="22"/>
          <w:lang w:val="en-GB"/>
        </w:rPr>
        <w:t>a specification of a message protocol with minimum domain specific semantics;</w:t>
      </w:r>
    </w:p>
    <w:p w:rsidR="00F576DD" w:rsidRPr="007F336B" w:rsidRDefault="00B1612E" w:rsidP="00DB7EC5">
      <w:pPr>
        <w:pStyle w:val="ListParagraph"/>
        <w:numPr>
          <w:ilvl w:val="0"/>
          <w:numId w:val="15"/>
        </w:numPr>
        <w:rPr>
          <w:szCs w:val="22"/>
          <w:lang w:val="en-GB"/>
        </w:rPr>
      </w:pPr>
      <w:r w:rsidRPr="007F336B">
        <w:rPr>
          <w:szCs w:val="22"/>
          <w:lang w:val="en-GB"/>
        </w:rPr>
        <w:t>a</w:t>
      </w:r>
      <w:r w:rsidR="00DB7EC5" w:rsidRPr="007F336B">
        <w:rPr>
          <w:szCs w:val="22"/>
          <w:lang w:val="en-GB"/>
        </w:rPr>
        <w:t xml:space="preserve"> set of services </w:t>
      </w:r>
      <w:r w:rsidRPr="007F336B">
        <w:rPr>
          <w:szCs w:val="22"/>
          <w:lang w:val="en-GB"/>
        </w:rPr>
        <w:t xml:space="preserve">to be implemented by an interoperability system, </w:t>
      </w:r>
      <w:r w:rsidR="00DB7EC5" w:rsidRPr="007F336B">
        <w:rPr>
          <w:szCs w:val="22"/>
          <w:lang w:val="en-GB"/>
        </w:rPr>
        <w:t xml:space="preserve">enabling the working together of information systems in an interoperable </w:t>
      </w:r>
      <w:r w:rsidR="00DB07E7" w:rsidRPr="007F336B">
        <w:rPr>
          <w:szCs w:val="22"/>
          <w:lang w:val="en-GB"/>
        </w:rPr>
        <w:t>manner;</w:t>
      </w:r>
    </w:p>
    <w:p w:rsidR="00DB07E7" w:rsidRPr="007F336B" w:rsidRDefault="00DB07E7" w:rsidP="00DB7EC5">
      <w:pPr>
        <w:pStyle w:val="ListParagraph"/>
        <w:numPr>
          <w:ilvl w:val="0"/>
          <w:numId w:val="15"/>
        </w:numPr>
        <w:rPr>
          <w:szCs w:val="22"/>
          <w:lang w:val="en-GB"/>
        </w:rPr>
      </w:pPr>
      <w:proofErr w:type="gramStart"/>
      <w:r w:rsidRPr="007F336B">
        <w:rPr>
          <w:szCs w:val="22"/>
          <w:lang w:val="en-GB"/>
        </w:rPr>
        <w:t>the</w:t>
      </w:r>
      <w:proofErr w:type="gramEnd"/>
      <w:r w:rsidRPr="007F336B">
        <w:rPr>
          <w:szCs w:val="22"/>
          <w:lang w:val="en-GB"/>
        </w:rPr>
        <w:t xml:space="preserve"> description of a message flow between defined services using a specified protocol. </w:t>
      </w:r>
    </w:p>
    <w:p w:rsidR="00DB7EC5" w:rsidRPr="007F336B" w:rsidRDefault="00DB7EC5" w:rsidP="00DB7EC5">
      <w:pPr>
        <w:rPr>
          <w:szCs w:val="22"/>
        </w:rPr>
      </w:pPr>
    </w:p>
    <w:p w:rsidR="00DB7EC5" w:rsidRPr="007F336B" w:rsidRDefault="00B1612E" w:rsidP="00DB7EC5">
      <w:pPr>
        <w:rPr>
          <w:szCs w:val="22"/>
        </w:rPr>
      </w:pPr>
      <w:r w:rsidRPr="007F336B">
        <w:rPr>
          <w:szCs w:val="22"/>
        </w:rPr>
        <w:t>While the semantics of MIM is implementation independent to ease readability and applicability t</w:t>
      </w:r>
      <w:r w:rsidR="00DB7EC5" w:rsidRPr="007F336B">
        <w:rPr>
          <w:szCs w:val="22"/>
        </w:rPr>
        <w:t xml:space="preserve">his specification </w:t>
      </w:r>
      <w:r w:rsidRPr="007F336B">
        <w:rPr>
          <w:szCs w:val="22"/>
        </w:rPr>
        <w:t xml:space="preserve">assumes the MIM services to be implemented as web services and message exchange using SOAP. </w:t>
      </w:r>
    </w:p>
    <w:p w:rsidR="00F576DD" w:rsidRPr="007F336B" w:rsidRDefault="00B1612E">
      <w:pPr>
        <w:pStyle w:val="Heading1"/>
        <w:numPr>
          <w:ilvl w:val="0"/>
          <w:numId w:val="1"/>
        </w:numPr>
        <w:rPr>
          <w:lang w:eastAsia="ar-SA"/>
        </w:rPr>
      </w:pPr>
      <w:bookmarkStart w:id="7" w:name="_Toc427164977"/>
      <w:r w:rsidRPr="007F336B">
        <w:t>Definition of Terms</w:t>
      </w:r>
      <w:bookmarkEnd w:id="7"/>
    </w:p>
    <w:tbl>
      <w:tblPr>
        <w:tblStyle w:val="LightList-Accent1"/>
        <w:tblW w:w="0" w:type="auto"/>
        <w:tblLook w:val="04A0" w:firstRow="1" w:lastRow="0" w:firstColumn="1" w:lastColumn="0" w:noHBand="0" w:noVBand="1"/>
      </w:tblPr>
      <w:tblGrid>
        <w:gridCol w:w="4605"/>
        <w:gridCol w:w="4605"/>
      </w:tblGrid>
      <w:tr w:rsidR="00810853" w:rsidRPr="007F336B" w:rsidTr="0081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10853" w:rsidRPr="007F336B" w:rsidRDefault="00810853">
            <w:pPr>
              <w:rPr>
                <w:szCs w:val="22"/>
                <w:lang w:eastAsia="ar-SA"/>
              </w:rPr>
            </w:pPr>
            <w:r w:rsidRPr="007F336B">
              <w:rPr>
                <w:szCs w:val="22"/>
                <w:lang w:eastAsia="ar-SA"/>
              </w:rPr>
              <w:t>Abbreviation</w:t>
            </w:r>
          </w:p>
        </w:tc>
        <w:tc>
          <w:tcPr>
            <w:tcW w:w="4605" w:type="dxa"/>
          </w:tcPr>
          <w:p w:rsidR="00810853" w:rsidRPr="007F336B" w:rsidRDefault="00810853">
            <w:pPr>
              <w:cnfStyle w:val="100000000000" w:firstRow="1" w:lastRow="0" w:firstColumn="0" w:lastColumn="0" w:oddVBand="0" w:evenVBand="0" w:oddHBand="0" w:evenHBand="0" w:firstRowFirstColumn="0" w:firstRowLastColumn="0" w:lastRowFirstColumn="0" w:lastRowLastColumn="0"/>
              <w:rPr>
                <w:szCs w:val="22"/>
                <w:lang w:eastAsia="ar-SA"/>
              </w:rPr>
            </w:pPr>
            <w:r w:rsidRPr="007F336B">
              <w:rPr>
                <w:szCs w:val="22"/>
                <w:lang w:eastAsia="ar-SA"/>
              </w:rPr>
              <w:t>Meaning</w:t>
            </w:r>
          </w:p>
        </w:tc>
      </w:tr>
      <w:tr w:rsidR="00810853" w:rsidRPr="007F336B" w:rsidTr="0081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10853" w:rsidRPr="007F336B" w:rsidRDefault="00810853">
            <w:pPr>
              <w:rPr>
                <w:szCs w:val="22"/>
                <w:lang w:eastAsia="ar-SA"/>
              </w:rPr>
            </w:pPr>
            <w:r w:rsidRPr="007F336B">
              <w:rPr>
                <w:szCs w:val="22"/>
                <w:lang w:eastAsia="ar-SA"/>
              </w:rPr>
              <w:t>MIM</w:t>
            </w:r>
          </w:p>
        </w:tc>
        <w:tc>
          <w:tcPr>
            <w:tcW w:w="4605" w:type="dxa"/>
          </w:tcPr>
          <w:p w:rsidR="00810853" w:rsidRPr="007F336B" w:rsidRDefault="00810853">
            <w:pPr>
              <w:cnfStyle w:val="000000100000" w:firstRow="0" w:lastRow="0" w:firstColumn="0" w:lastColumn="0" w:oddVBand="0" w:evenVBand="0" w:oddHBand="1" w:evenHBand="0" w:firstRowFirstColumn="0" w:firstRowLastColumn="0" w:lastRowFirstColumn="0" w:lastRowLastColumn="0"/>
              <w:rPr>
                <w:szCs w:val="22"/>
                <w:lang w:eastAsia="ar-SA"/>
              </w:rPr>
            </w:pPr>
            <w:r w:rsidRPr="007F336B">
              <w:rPr>
                <w:szCs w:val="22"/>
                <w:lang w:eastAsia="ar-SA"/>
              </w:rPr>
              <w:t xml:space="preserve">Macedonian Interoperability Framework, Macedonian Informatics </w:t>
            </w:r>
            <w:proofErr w:type="spellStart"/>
            <w:r w:rsidRPr="007F336B">
              <w:rPr>
                <w:szCs w:val="22"/>
                <w:lang w:eastAsia="ar-SA"/>
              </w:rPr>
              <w:t>Magistrale</w:t>
            </w:r>
            <w:proofErr w:type="spellEnd"/>
          </w:p>
        </w:tc>
      </w:tr>
      <w:tr w:rsidR="00F865ED" w:rsidRPr="007F336B" w:rsidTr="00810853">
        <w:tc>
          <w:tcPr>
            <w:cnfStyle w:val="001000000000" w:firstRow="0" w:lastRow="0" w:firstColumn="1" w:lastColumn="0" w:oddVBand="0" w:evenVBand="0" w:oddHBand="0" w:evenHBand="0" w:firstRowFirstColumn="0" w:firstRowLastColumn="0" w:lastRowFirstColumn="0" w:lastRowLastColumn="0"/>
            <w:tcW w:w="4605" w:type="dxa"/>
          </w:tcPr>
          <w:p w:rsidR="00F865ED" w:rsidRPr="007F336B" w:rsidRDefault="00F865ED">
            <w:pPr>
              <w:rPr>
                <w:szCs w:val="22"/>
                <w:lang w:eastAsia="ar-SA"/>
              </w:rPr>
            </w:pPr>
            <w:r w:rsidRPr="007F336B">
              <w:rPr>
                <w:szCs w:val="22"/>
                <w:lang w:eastAsia="ar-SA"/>
              </w:rPr>
              <w:t>OPS</w:t>
            </w:r>
          </w:p>
        </w:tc>
        <w:tc>
          <w:tcPr>
            <w:tcW w:w="4605" w:type="dxa"/>
          </w:tcPr>
          <w:p w:rsidR="00F865ED" w:rsidRPr="007F336B" w:rsidRDefault="00796918">
            <w:pPr>
              <w:cnfStyle w:val="000000000000" w:firstRow="0" w:lastRow="0" w:firstColumn="0" w:lastColumn="0" w:oddVBand="0" w:evenVBand="0" w:oddHBand="0" w:evenHBand="0" w:firstRowFirstColumn="0" w:firstRowLastColumn="0" w:lastRowFirstColumn="0" w:lastRowLastColumn="0"/>
              <w:rPr>
                <w:szCs w:val="22"/>
                <w:lang w:eastAsia="ar-SA"/>
              </w:rPr>
            </w:pPr>
            <w:r w:rsidRPr="007F336B">
              <w:rPr>
                <w:szCs w:val="22"/>
                <w:lang w:eastAsia="ar-SA"/>
              </w:rPr>
              <w:t>Organisation Providing</w:t>
            </w:r>
            <w:r w:rsidR="00F865ED" w:rsidRPr="007F336B">
              <w:rPr>
                <w:szCs w:val="22"/>
                <w:lang w:eastAsia="ar-SA"/>
              </w:rPr>
              <w:t xml:space="preserve"> Service</w:t>
            </w:r>
          </w:p>
        </w:tc>
      </w:tr>
      <w:tr w:rsidR="00AB33B7" w:rsidRPr="007F336B" w:rsidTr="0081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AB33B7" w:rsidRPr="007F336B" w:rsidRDefault="00AB33B7">
            <w:pPr>
              <w:rPr>
                <w:szCs w:val="22"/>
                <w:lang w:eastAsia="ar-SA"/>
              </w:rPr>
            </w:pPr>
            <w:r w:rsidRPr="007F336B">
              <w:rPr>
                <w:szCs w:val="22"/>
                <w:lang w:eastAsia="ar-SA"/>
              </w:rPr>
              <w:t>MSC</w:t>
            </w:r>
          </w:p>
        </w:tc>
        <w:tc>
          <w:tcPr>
            <w:tcW w:w="4605" w:type="dxa"/>
          </w:tcPr>
          <w:p w:rsidR="00AB33B7" w:rsidRPr="007F336B" w:rsidRDefault="00AB33B7">
            <w:pPr>
              <w:cnfStyle w:val="000000100000" w:firstRow="0" w:lastRow="0" w:firstColumn="0" w:lastColumn="0" w:oddVBand="0" w:evenVBand="0" w:oddHBand="1" w:evenHBand="0" w:firstRowFirstColumn="0" w:firstRowLastColumn="0" w:lastRowFirstColumn="0" w:lastRowLastColumn="0"/>
              <w:rPr>
                <w:szCs w:val="22"/>
                <w:lang w:eastAsia="ar-SA"/>
              </w:rPr>
            </w:pPr>
            <w:r w:rsidRPr="007F336B">
              <w:rPr>
                <w:szCs w:val="22"/>
                <w:lang w:eastAsia="ar-SA"/>
              </w:rPr>
              <w:t>Metadata Service Catalogue</w:t>
            </w:r>
          </w:p>
        </w:tc>
      </w:tr>
    </w:tbl>
    <w:p w:rsidR="00F576DD" w:rsidRPr="007F336B" w:rsidRDefault="00F576DD">
      <w:pPr>
        <w:rPr>
          <w:szCs w:val="22"/>
          <w:lang w:eastAsia="ar-SA"/>
        </w:rPr>
      </w:pPr>
    </w:p>
    <w:p w:rsidR="00983DA3" w:rsidRPr="007F336B" w:rsidRDefault="00983DA3">
      <w:pPr>
        <w:suppressAutoHyphens w:val="0"/>
        <w:jc w:val="left"/>
        <w:rPr>
          <w:szCs w:val="22"/>
          <w:lang w:eastAsia="ar-SA"/>
        </w:rPr>
      </w:pPr>
      <w:r w:rsidRPr="007F336B">
        <w:rPr>
          <w:szCs w:val="22"/>
          <w:lang w:eastAsia="ar-SA"/>
        </w:rPr>
        <w:br w:type="page"/>
      </w:r>
    </w:p>
    <w:p w:rsidR="00810853" w:rsidRPr="007F336B" w:rsidRDefault="009537F3" w:rsidP="00B91101">
      <w:pPr>
        <w:pStyle w:val="Heading1"/>
        <w:numPr>
          <w:ilvl w:val="0"/>
          <w:numId w:val="1"/>
        </w:numPr>
        <w:rPr>
          <w:lang w:eastAsia="ar-SA"/>
        </w:rPr>
      </w:pPr>
      <w:bookmarkStart w:id="8" w:name="_Toc427164978"/>
      <w:r w:rsidRPr="007F336B">
        <w:rPr>
          <w:lang w:eastAsia="ar-SA"/>
        </w:rPr>
        <w:t>Problem S</w:t>
      </w:r>
      <w:r w:rsidR="00983DA3" w:rsidRPr="007F336B">
        <w:rPr>
          <w:lang w:eastAsia="ar-SA"/>
        </w:rPr>
        <w:t>tatement</w:t>
      </w:r>
      <w:bookmarkEnd w:id="8"/>
    </w:p>
    <w:p w:rsidR="001D4753" w:rsidRPr="007F336B" w:rsidRDefault="00B91101">
      <w:pPr>
        <w:rPr>
          <w:szCs w:val="22"/>
          <w:lang w:eastAsia="ar-SA"/>
        </w:rPr>
      </w:pPr>
      <w:r w:rsidRPr="007F336B">
        <w:rPr>
          <w:szCs w:val="22"/>
          <w:lang w:eastAsia="ar-SA"/>
        </w:rPr>
        <w:t xml:space="preserve">For information systems to exchange information in a meaningful way it is necessary to define a minimum set of </w:t>
      </w:r>
      <w:r w:rsidR="001D4753" w:rsidRPr="007F336B">
        <w:rPr>
          <w:szCs w:val="22"/>
          <w:lang w:eastAsia="ar-SA"/>
        </w:rPr>
        <w:t xml:space="preserve">agreed </w:t>
      </w:r>
      <w:r w:rsidRPr="007F336B">
        <w:rPr>
          <w:szCs w:val="22"/>
          <w:lang w:eastAsia="ar-SA"/>
        </w:rPr>
        <w:t>components</w:t>
      </w:r>
      <w:r w:rsidR="001D4753" w:rsidRPr="007F336B">
        <w:rPr>
          <w:szCs w:val="22"/>
          <w:lang w:eastAsia="ar-SA"/>
        </w:rPr>
        <w:t>, formats and procedures:</w:t>
      </w:r>
    </w:p>
    <w:p w:rsidR="001D4753" w:rsidRPr="007F336B" w:rsidRDefault="001D4753">
      <w:pPr>
        <w:rPr>
          <w:szCs w:val="22"/>
          <w:lang w:eastAsia="ar-SA"/>
        </w:rPr>
      </w:pPr>
    </w:p>
    <w:p w:rsidR="001D4753" w:rsidRPr="007F336B" w:rsidRDefault="00B91101" w:rsidP="001D4753">
      <w:pPr>
        <w:pStyle w:val="ListParagraph"/>
        <w:numPr>
          <w:ilvl w:val="0"/>
          <w:numId w:val="19"/>
        </w:numPr>
        <w:rPr>
          <w:szCs w:val="22"/>
          <w:lang w:val="en-GB" w:eastAsia="ar-SA"/>
        </w:rPr>
      </w:pPr>
      <w:r w:rsidRPr="007F336B">
        <w:rPr>
          <w:szCs w:val="22"/>
          <w:lang w:val="en-GB" w:eastAsia="ar-SA"/>
        </w:rPr>
        <w:t xml:space="preserve">Message </w:t>
      </w:r>
      <w:r w:rsidR="001D4753" w:rsidRPr="007F336B">
        <w:rPr>
          <w:szCs w:val="22"/>
          <w:lang w:val="en-GB" w:eastAsia="ar-SA"/>
        </w:rPr>
        <w:t>formats;</w:t>
      </w:r>
    </w:p>
    <w:p w:rsidR="00B91101" w:rsidRPr="007F336B" w:rsidRDefault="001D4753" w:rsidP="001D4753">
      <w:pPr>
        <w:pStyle w:val="ListParagraph"/>
        <w:numPr>
          <w:ilvl w:val="0"/>
          <w:numId w:val="19"/>
        </w:numPr>
        <w:rPr>
          <w:szCs w:val="22"/>
          <w:lang w:val="en-GB" w:eastAsia="ar-SA"/>
        </w:rPr>
      </w:pPr>
      <w:proofErr w:type="spellStart"/>
      <w:r w:rsidRPr="007F336B">
        <w:rPr>
          <w:szCs w:val="22"/>
          <w:lang w:val="en-GB" w:eastAsia="ar-SA"/>
        </w:rPr>
        <w:t>meta</w:t>
      </w:r>
      <w:r w:rsidR="00B91101" w:rsidRPr="007F336B">
        <w:rPr>
          <w:szCs w:val="22"/>
          <w:lang w:val="en-GB" w:eastAsia="ar-SA"/>
        </w:rPr>
        <w:t>services</w:t>
      </w:r>
      <w:proofErr w:type="spellEnd"/>
      <w:r w:rsidR="00B91101" w:rsidRPr="007F336B">
        <w:rPr>
          <w:szCs w:val="22"/>
          <w:lang w:val="en-GB" w:eastAsia="ar-SA"/>
        </w:rPr>
        <w:t xml:space="preserve">, which perform unambiguous operations on </w:t>
      </w:r>
      <w:r w:rsidRPr="007F336B">
        <w:rPr>
          <w:szCs w:val="22"/>
          <w:lang w:val="en-GB" w:eastAsia="ar-SA"/>
        </w:rPr>
        <w:t xml:space="preserve">these </w:t>
      </w:r>
      <w:r w:rsidR="00B91101" w:rsidRPr="007F336B">
        <w:rPr>
          <w:szCs w:val="22"/>
          <w:lang w:val="en-GB" w:eastAsia="ar-SA"/>
        </w:rPr>
        <w:t>messages</w:t>
      </w:r>
      <w:r w:rsidRPr="007F336B">
        <w:rPr>
          <w:szCs w:val="22"/>
          <w:lang w:val="en-GB" w:eastAsia="ar-SA"/>
        </w:rPr>
        <w:t>; and</w:t>
      </w:r>
    </w:p>
    <w:p w:rsidR="001D4753" w:rsidRPr="007F336B" w:rsidRDefault="001D4753" w:rsidP="001D4753">
      <w:pPr>
        <w:pStyle w:val="ListParagraph"/>
        <w:numPr>
          <w:ilvl w:val="0"/>
          <w:numId w:val="19"/>
        </w:numPr>
        <w:rPr>
          <w:szCs w:val="22"/>
          <w:lang w:val="en-GB" w:eastAsia="ar-SA"/>
        </w:rPr>
      </w:pPr>
      <w:proofErr w:type="gramStart"/>
      <w:r w:rsidRPr="007F336B">
        <w:rPr>
          <w:szCs w:val="22"/>
          <w:lang w:val="en-GB" w:eastAsia="ar-SA"/>
        </w:rPr>
        <w:t>the</w:t>
      </w:r>
      <w:proofErr w:type="gramEnd"/>
      <w:r w:rsidRPr="007F336B">
        <w:rPr>
          <w:szCs w:val="22"/>
          <w:lang w:val="en-GB" w:eastAsia="ar-SA"/>
        </w:rPr>
        <w:t xml:space="preserve"> interplay of required infrastructure services.</w:t>
      </w:r>
    </w:p>
    <w:p w:rsidR="001D4753" w:rsidRPr="007F336B" w:rsidRDefault="001D4753" w:rsidP="00B91101">
      <w:pPr>
        <w:rPr>
          <w:rFonts w:eastAsia="Calibri"/>
          <w:color w:val="00000A"/>
          <w:szCs w:val="22"/>
          <w:lang w:eastAsia="ar-SA"/>
        </w:rPr>
      </w:pPr>
    </w:p>
    <w:p w:rsidR="00B91101" w:rsidRPr="007F336B" w:rsidRDefault="001D4753" w:rsidP="00B91101">
      <w:pPr>
        <w:rPr>
          <w:szCs w:val="22"/>
          <w:lang w:eastAsia="ar-SA"/>
        </w:rPr>
      </w:pPr>
      <w:r w:rsidRPr="007F336B">
        <w:rPr>
          <w:szCs w:val="22"/>
          <w:lang w:eastAsia="ar-SA"/>
        </w:rPr>
        <w:t>M</w:t>
      </w:r>
      <w:r w:rsidR="00B91101" w:rsidRPr="007F336B">
        <w:rPr>
          <w:szCs w:val="22"/>
          <w:lang w:eastAsia="ar-SA"/>
        </w:rPr>
        <w:t>essage format</w:t>
      </w:r>
      <w:r w:rsidRPr="007F336B">
        <w:rPr>
          <w:szCs w:val="22"/>
          <w:lang w:eastAsia="ar-SA"/>
        </w:rPr>
        <w:t xml:space="preserve">, </w:t>
      </w:r>
      <w:proofErr w:type="spellStart"/>
      <w:r w:rsidRPr="007F336B">
        <w:rPr>
          <w:szCs w:val="22"/>
          <w:lang w:eastAsia="ar-SA"/>
        </w:rPr>
        <w:t>metaservices</w:t>
      </w:r>
      <w:proofErr w:type="spellEnd"/>
      <w:r w:rsidRPr="007F336B">
        <w:rPr>
          <w:szCs w:val="22"/>
          <w:lang w:eastAsia="ar-SA"/>
        </w:rPr>
        <w:t xml:space="preserve"> and infrastructure components, </w:t>
      </w:r>
      <w:r w:rsidR="00B91101" w:rsidRPr="007F336B">
        <w:rPr>
          <w:szCs w:val="22"/>
          <w:lang w:eastAsia="ar-SA"/>
        </w:rPr>
        <w:t xml:space="preserve">which enable the administration of </w:t>
      </w:r>
      <w:r w:rsidRPr="007F336B">
        <w:rPr>
          <w:szCs w:val="22"/>
          <w:lang w:eastAsia="ar-SA"/>
        </w:rPr>
        <w:t xml:space="preserve">actual </w:t>
      </w:r>
      <w:r w:rsidR="00B91101" w:rsidRPr="007F336B">
        <w:rPr>
          <w:szCs w:val="22"/>
          <w:lang w:eastAsia="ar-SA"/>
        </w:rPr>
        <w:t>services provided by parties participating in an interoperability system</w:t>
      </w:r>
      <w:r w:rsidRPr="007F336B">
        <w:rPr>
          <w:szCs w:val="22"/>
          <w:lang w:eastAsia="ar-SA"/>
        </w:rPr>
        <w:t>,</w:t>
      </w:r>
      <w:r w:rsidR="00B91101" w:rsidRPr="007F336B">
        <w:rPr>
          <w:szCs w:val="22"/>
          <w:lang w:eastAsia="ar-SA"/>
        </w:rPr>
        <w:t xml:space="preserve"> must fulfil these common requirements:</w:t>
      </w:r>
    </w:p>
    <w:p w:rsidR="00B91101" w:rsidRPr="007F336B" w:rsidRDefault="00B91101" w:rsidP="00B91101">
      <w:pPr>
        <w:rPr>
          <w:szCs w:val="22"/>
          <w:lang w:eastAsia="ar-SA"/>
        </w:rPr>
      </w:pPr>
    </w:p>
    <w:p w:rsidR="00B91101" w:rsidRPr="007F336B" w:rsidRDefault="00B91101" w:rsidP="00B91101">
      <w:pPr>
        <w:pStyle w:val="ListParagraph"/>
        <w:numPr>
          <w:ilvl w:val="0"/>
          <w:numId w:val="18"/>
        </w:numPr>
        <w:rPr>
          <w:szCs w:val="22"/>
          <w:lang w:val="en-GB" w:eastAsia="ar-SA"/>
        </w:rPr>
      </w:pPr>
      <w:r w:rsidRPr="007F336B">
        <w:rPr>
          <w:szCs w:val="22"/>
          <w:lang w:val="en-GB" w:eastAsia="ar-SA"/>
        </w:rPr>
        <w:t>They have to be well defined</w:t>
      </w:r>
      <w:r w:rsidR="001D4753" w:rsidRPr="007F336B">
        <w:rPr>
          <w:szCs w:val="22"/>
          <w:lang w:val="en-GB" w:eastAsia="ar-SA"/>
        </w:rPr>
        <w:t>;</w:t>
      </w:r>
    </w:p>
    <w:p w:rsidR="00B91101" w:rsidRPr="007F336B" w:rsidRDefault="00B91101" w:rsidP="00B91101">
      <w:pPr>
        <w:pStyle w:val="ListParagraph"/>
        <w:numPr>
          <w:ilvl w:val="0"/>
          <w:numId w:val="18"/>
        </w:numPr>
        <w:rPr>
          <w:szCs w:val="22"/>
          <w:lang w:val="en-GB" w:eastAsia="ar-SA"/>
        </w:rPr>
      </w:pPr>
      <w:r w:rsidRPr="007F336B">
        <w:rPr>
          <w:szCs w:val="22"/>
          <w:lang w:val="en-GB" w:eastAsia="ar-SA"/>
        </w:rPr>
        <w:t>They have to be technology agnostic;</w:t>
      </w:r>
    </w:p>
    <w:p w:rsidR="00B91101" w:rsidRPr="007F336B" w:rsidRDefault="00B91101" w:rsidP="00B91101">
      <w:pPr>
        <w:pStyle w:val="ListParagraph"/>
        <w:numPr>
          <w:ilvl w:val="0"/>
          <w:numId w:val="18"/>
        </w:numPr>
        <w:rPr>
          <w:szCs w:val="22"/>
          <w:lang w:val="en-GB" w:eastAsia="ar-SA"/>
        </w:rPr>
      </w:pPr>
      <w:r w:rsidRPr="007F336B">
        <w:rPr>
          <w:szCs w:val="22"/>
          <w:lang w:val="en-GB" w:eastAsia="ar-SA"/>
        </w:rPr>
        <w:t>They have to be reliable</w:t>
      </w:r>
      <w:r w:rsidR="001D4753" w:rsidRPr="007F336B">
        <w:rPr>
          <w:szCs w:val="22"/>
          <w:lang w:val="en-GB" w:eastAsia="ar-SA"/>
        </w:rPr>
        <w:t>;</w:t>
      </w:r>
    </w:p>
    <w:p w:rsidR="00B91101" w:rsidRPr="007F336B" w:rsidRDefault="00B91101" w:rsidP="00B91101">
      <w:pPr>
        <w:pStyle w:val="ListParagraph"/>
        <w:numPr>
          <w:ilvl w:val="0"/>
          <w:numId w:val="18"/>
        </w:numPr>
        <w:rPr>
          <w:szCs w:val="22"/>
          <w:lang w:val="en-GB" w:eastAsia="ar-SA"/>
        </w:rPr>
      </w:pPr>
      <w:r w:rsidRPr="007F336B">
        <w:rPr>
          <w:szCs w:val="22"/>
          <w:lang w:val="en-GB" w:eastAsia="ar-SA"/>
        </w:rPr>
        <w:t>They have to be secure</w:t>
      </w:r>
      <w:r w:rsidR="001D4753" w:rsidRPr="007F336B">
        <w:rPr>
          <w:szCs w:val="22"/>
          <w:lang w:val="en-GB" w:eastAsia="ar-SA"/>
        </w:rPr>
        <w:t>;</w:t>
      </w:r>
    </w:p>
    <w:p w:rsidR="00B91101" w:rsidRPr="007F336B" w:rsidRDefault="00B91101" w:rsidP="00B91101">
      <w:pPr>
        <w:pStyle w:val="ListParagraph"/>
        <w:numPr>
          <w:ilvl w:val="0"/>
          <w:numId w:val="18"/>
        </w:numPr>
        <w:rPr>
          <w:szCs w:val="22"/>
          <w:lang w:val="en-GB" w:eastAsia="ar-SA"/>
        </w:rPr>
      </w:pPr>
      <w:r w:rsidRPr="007F336B">
        <w:rPr>
          <w:szCs w:val="22"/>
          <w:lang w:val="en-GB" w:eastAsia="ar-SA"/>
        </w:rPr>
        <w:t xml:space="preserve">They have to use </w:t>
      </w:r>
      <w:proofErr w:type="gramStart"/>
      <w:r w:rsidRPr="007F336B">
        <w:rPr>
          <w:szCs w:val="22"/>
          <w:lang w:val="en-GB" w:eastAsia="ar-SA"/>
        </w:rPr>
        <w:t>well defined standards for which lots of available knowledge exists</w:t>
      </w:r>
      <w:proofErr w:type="gramEnd"/>
      <w:r w:rsidR="001D4753" w:rsidRPr="007F336B">
        <w:rPr>
          <w:szCs w:val="22"/>
          <w:lang w:val="en-GB" w:eastAsia="ar-SA"/>
        </w:rPr>
        <w:t>.</w:t>
      </w:r>
    </w:p>
    <w:p w:rsidR="00B91101" w:rsidRPr="007F336B" w:rsidRDefault="00B91101" w:rsidP="00B91101">
      <w:pPr>
        <w:rPr>
          <w:szCs w:val="22"/>
          <w:lang w:eastAsia="ar-SA"/>
        </w:rPr>
      </w:pPr>
    </w:p>
    <w:p w:rsidR="001D4753" w:rsidRPr="007F336B" w:rsidRDefault="00B91101" w:rsidP="00B91101">
      <w:pPr>
        <w:rPr>
          <w:szCs w:val="22"/>
          <w:lang w:eastAsia="ar-SA"/>
        </w:rPr>
      </w:pPr>
      <w:r w:rsidRPr="007F336B">
        <w:rPr>
          <w:szCs w:val="22"/>
          <w:lang w:eastAsia="ar-SA"/>
        </w:rPr>
        <w:t xml:space="preserve">Services must result in building blocks which </w:t>
      </w:r>
      <w:r w:rsidR="001D4753" w:rsidRPr="007F336B">
        <w:rPr>
          <w:szCs w:val="22"/>
          <w:lang w:eastAsia="ar-SA"/>
        </w:rPr>
        <w:t xml:space="preserve">enable </w:t>
      </w:r>
      <w:r w:rsidRPr="007F336B">
        <w:rPr>
          <w:szCs w:val="22"/>
          <w:lang w:eastAsia="ar-SA"/>
        </w:rPr>
        <w:t xml:space="preserve">an interoperability </w:t>
      </w:r>
      <w:r w:rsidR="001D4753" w:rsidRPr="007F336B">
        <w:rPr>
          <w:szCs w:val="22"/>
          <w:lang w:eastAsia="ar-SA"/>
        </w:rPr>
        <w:t>eco-</w:t>
      </w:r>
      <w:r w:rsidRPr="007F336B">
        <w:rPr>
          <w:szCs w:val="22"/>
          <w:lang w:eastAsia="ar-SA"/>
        </w:rPr>
        <w:t xml:space="preserve">system which is </w:t>
      </w:r>
      <w:r w:rsidR="001D4753" w:rsidRPr="007F336B">
        <w:rPr>
          <w:szCs w:val="22"/>
          <w:lang w:eastAsia="ar-SA"/>
        </w:rPr>
        <w:t xml:space="preserve">resilient, fault tolerant, </w:t>
      </w:r>
      <w:r w:rsidRPr="007F336B">
        <w:rPr>
          <w:szCs w:val="22"/>
          <w:lang w:eastAsia="ar-SA"/>
        </w:rPr>
        <w:t xml:space="preserve">easy to implement and </w:t>
      </w:r>
      <w:r w:rsidR="00D106B1" w:rsidRPr="007F336B">
        <w:rPr>
          <w:szCs w:val="22"/>
          <w:lang w:eastAsia="ar-SA"/>
        </w:rPr>
        <w:t xml:space="preserve">easy to </w:t>
      </w:r>
      <w:r w:rsidRPr="007F336B">
        <w:rPr>
          <w:szCs w:val="22"/>
          <w:lang w:eastAsia="ar-SA"/>
        </w:rPr>
        <w:t>administer.</w:t>
      </w:r>
    </w:p>
    <w:p w:rsidR="001D4753" w:rsidRPr="007F336B" w:rsidRDefault="001D4753" w:rsidP="00B91101">
      <w:pPr>
        <w:rPr>
          <w:szCs w:val="22"/>
          <w:lang w:eastAsia="ar-SA"/>
        </w:rPr>
      </w:pPr>
    </w:p>
    <w:p w:rsidR="00B91101" w:rsidRPr="007F336B" w:rsidRDefault="001D4753" w:rsidP="001D4753">
      <w:pPr>
        <w:rPr>
          <w:lang w:eastAsia="ar-SA"/>
        </w:rPr>
      </w:pPr>
      <w:r w:rsidRPr="007F336B">
        <w:rPr>
          <w:lang w:eastAsia="ar-SA"/>
        </w:rPr>
        <w:t>The resulting system architecture must clearly separate and differentiate between application logic and communication logic and empower interoperability participating parties to continue considering services within their premises as “their world”, retaining sovereignty.</w:t>
      </w:r>
    </w:p>
    <w:p w:rsidR="009A0734" w:rsidRPr="007F336B" w:rsidRDefault="009A0734" w:rsidP="00983DA3">
      <w:pPr>
        <w:rPr>
          <w:szCs w:val="22"/>
        </w:rPr>
      </w:pPr>
    </w:p>
    <w:p w:rsidR="00983DA3" w:rsidRPr="007F336B" w:rsidRDefault="009537F3" w:rsidP="009A0734">
      <w:pPr>
        <w:pStyle w:val="Heading1"/>
        <w:numPr>
          <w:ilvl w:val="0"/>
          <w:numId w:val="1"/>
        </w:numPr>
      </w:pPr>
      <w:bookmarkStart w:id="9" w:name="_Toc427164979"/>
      <w:r w:rsidRPr="007F336B">
        <w:t>Target A</w:t>
      </w:r>
      <w:r w:rsidR="009A0734" w:rsidRPr="007F336B">
        <w:t>udience</w:t>
      </w:r>
      <w:bookmarkEnd w:id="9"/>
    </w:p>
    <w:p w:rsidR="009A0734" w:rsidRPr="007F336B" w:rsidRDefault="009A0734" w:rsidP="009A0734">
      <w:r w:rsidRPr="007F336B">
        <w:t>This document is targeted towards parties willing to participate in the MIM and which are concerned with detailed technical aspects of the interoperability system. They will typically be in these positions:</w:t>
      </w:r>
    </w:p>
    <w:p w:rsidR="009A0734" w:rsidRPr="007F336B" w:rsidRDefault="009A0734" w:rsidP="009A0734"/>
    <w:p w:rsidR="00D738D0" w:rsidRPr="007F336B" w:rsidRDefault="00D738D0" w:rsidP="009A0734">
      <w:pPr>
        <w:pStyle w:val="ListParagraph"/>
        <w:numPr>
          <w:ilvl w:val="0"/>
          <w:numId w:val="22"/>
        </w:numPr>
        <w:rPr>
          <w:lang w:val="en-GB"/>
        </w:rPr>
      </w:pPr>
      <w:r w:rsidRPr="007F336B">
        <w:rPr>
          <w:lang w:val="en-GB"/>
        </w:rPr>
        <w:t>CIOs which are confronted by ever increasing requirements which have to be fulfilled with diminishing budgets and which understand that collaboration in the mid to long term is cheaper and more future proof than to continue working in silos.</w:t>
      </w:r>
    </w:p>
    <w:p w:rsidR="00D738D0" w:rsidRPr="007F336B" w:rsidRDefault="00D738D0" w:rsidP="009A0734">
      <w:pPr>
        <w:pStyle w:val="ListParagraph"/>
        <w:numPr>
          <w:ilvl w:val="0"/>
          <w:numId w:val="22"/>
        </w:numPr>
        <w:rPr>
          <w:lang w:val="en-GB"/>
        </w:rPr>
      </w:pPr>
      <w:r w:rsidRPr="007F336B">
        <w:rPr>
          <w:lang w:val="en-GB"/>
        </w:rPr>
        <w:t>System integrators: They will have to check the required components which enable the MIM architecture, identify already existing ones, and define the required efforts to adapt these existing components or to acquire new ones;</w:t>
      </w:r>
    </w:p>
    <w:p w:rsidR="009A0734" w:rsidRPr="007F336B" w:rsidRDefault="009A0734" w:rsidP="009A0734">
      <w:pPr>
        <w:pStyle w:val="ListParagraph"/>
        <w:numPr>
          <w:ilvl w:val="0"/>
          <w:numId w:val="22"/>
        </w:numPr>
        <w:rPr>
          <w:lang w:val="en-GB"/>
        </w:rPr>
      </w:pPr>
      <w:r w:rsidRPr="007F336B">
        <w:rPr>
          <w:lang w:val="en-GB"/>
        </w:rPr>
        <w:t xml:space="preserve">System developers: They will have to adapt or </w:t>
      </w:r>
      <w:r w:rsidR="00D738D0" w:rsidRPr="007F336B">
        <w:rPr>
          <w:lang w:val="en-GB"/>
        </w:rPr>
        <w:t xml:space="preserve">implement </w:t>
      </w:r>
      <w:r w:rsidRPr="007F336B">
        <w:rPr>
          <w:lang w:val="en-GB"/>
        </w:rPr>
        <w:t>interfaces towards generic service endpoints defined by MIM;</w:t>
      </w:r>
    </w:p>
    <w:p w:rsidR="009A0734" w:rsidRPr="007F336B" w:rsidRDefault="009A0734" w:rsidP="009A0734">
      <w:pPr>
        <w:pStyle w:val="ListParagraph"/>
        <w:numPr>
          <w:ilvl w:val="0"/>
          <w:numId w:val="22"/>
        </w:numPr>
        <w:rPr>
          <w:lang w:val="en-GB"/>
        </w:rPr>
      </w:pPr>
      <w:r w:rsidRPr="007F336B">
        <w:rPr>
          <w:lang w:val="en-GB"/>
        </w:rPr>
        <w:t>Security Officers: They will have to check the specification for security soundness and if the resulting system fulfils defined security requirements</w:t>
      </w:r>
      <w:r w:rsidR="00D738D0" w:rsidRPr="007F336B">
        <w:rPr>
          <w:lang w:val="en-GB"/>
        </w:rPr>
        <w:t>.</w:t>
      </w:r>
    </w:p>
    <w:p w:rsidR="00066C01" w:rsidRPr="007F336B" w:rsidRDefault="00066C01" w:rsidP="001D4753">
      <w:pPr>
        <w:pStyle w:val="Heading1"/>
        <w:numPr>
          <w:ilvl w:val="0"/>
          <w:numId w:val="1"/>
        </w:numPr>
      </w:pPr>
      <w:bookmarkStart w:id="10" w:name="_Toc427164980"/>
      <w:r w:rsidRPr="007F336B">
        <w:t>Features</w:t>
      </w:r>
      <w:bookmarkEnd w:id="10"/>
    </w:p>
    <w:p w:rsidR="00066C01" w:rsidRPr="007F336B" w:rsidRDefault="00066C01" w:rsidP="00066C01">
      <w:r w:rsidRPr="007F336B">
        <w:t>MIM provides</w:t>
      </w:r>
      <w:r w:rsidR="00606669" w:rsidRPr="007F336B">
        <w:t xml:space="preserve"> certain feature levels. Feature level 1 includes synchronous communication. Feature level 2 includes synchronous and asynchronous communication.</w:t>
      </w:r>
    </w:p>
    <w:p w:rsidR="00606669" w:rsidRPr="007F336B" w:rsidRDefault="00606669" w:rsidP="00066C01">
      <w:r w:rsidRPr="007F336B">
        <w:t>Every IOP-system must at least implement feature level 1.</w:t>
      </w:r>
    </w:p>
    <w:p w:rsidR="00066C01" w:rsidRPr="007F336B" w:rsidRDefault="00066C01" w:rsidP="00066C01"/>
    <w:tbl>
      <w:tblPr>
        <w:tblStyle w:val="LightList-Accent1"/>
        <w:tblW w:w="0" w:type="auto"/>
        <w:tblLook w:val="04A0" w:firstRow="1" w:lastRow="0" w:firstColumn="1" w:lastColumn="0" w:noHBand="0" w:noVBand="1"/>
      </w:tblPr>
      <w:tblGrid>
        <w:gridCol w:w="3315"/>
        <w:gridCol w:w="3291"/>
        <w:gridCol w:w="2680"/>
      </w:tblGrid>
      <w:tr w:rsidR="00606669" w:rsidRPr="007F336B" w:rsidTr="00612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rsidR="00606669" w:rsidRPr="007F336B" w:rsidRDefault="00606669" w:rsidP="00066C01">
            <w:r w:rsidRPr="007F336B">
              <w:t>Feature</w:t>
            </w:r>
          </w:p>
        </w:tc>
        <w:tc>
          <w:tcPr>
            <w:tcW w:w="3291" w:type="dxa"/>
          </w:tcPr>
          <w:p w:rsidR="00606669" w:rsidRPr="007F336B" w:rsidRDefault="00606669" w:rsidP="00066C01">
            <w:pPr>
              <w:cnfStyle w:val="100000000000" w:firstRow="1" w:lastRow="0" w:firstColumn="0" w:lastColumn="0" w:oddVBand="0" w:evenVBand="0" w:oddHBand="0" w:evenHBand="0" w:firstRowFirstColumn="0" w:firstRowLastColumn="0" w:lastRowFirstColumn="0" w:lastRowLastColumn="0"/>
            </w:pPr>
            <w:r w:rsidRPr="007F336B">
              <w:t>Description</w:t>
            </w:r>
          </w:p>
        </w:tc>
        <w:tc>
          <w:tcPr>
            <w:tcW w:w="2680" w:type="dxa"/>
          </w:tcPr>
          <w:p w:rsidR="00606669" w:rsidRPr="007F336B" w:rsidRDefault="00606669" w:rsidP="00066C01">
            <w:pPr>
              <w:cnfStyle w:val="100000000000" w:firstRow="1" w:lastRow="0" w:firstColumn="0" w:lastColumn="0" w:oddVBand="0" w:evenVBand="0" w:oddHBand="0" w:evenHBand="0" w:firstRowFirstColumn="0" w:firstRowLastColumn="0" w:lastRowFirstColumn="0" w:lastRowLastColumn="0"/>
            </w:pPr>
            <w:r w:rsidRPr="007F336B">
              <w:t>Feature level</w:t>
            </w:r>
          </w:p>
        </w:tc>
      </w:tr>
      <w:tr w:rsidR="00606669"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rsidR="00606669" w:rsidRPr="007F336B" w:rsidRDefault="00606669" w:rsidP="00066C01">
            <w:r w:rsidRPr="007F336B">
              <w:t>Built in Security</w:t>
            </w:r>
          </w:p>
        </w:tc>
        <w:tc>
          <w:tcPr>
            <w:tcW w:w="3291" w:type="dxa"/>
          </w:tcPr>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Data: Based on X.509 V3 certificates. Signature and Encryption of messages</w:t>
            </w:r>
          </w:p>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Message: Verification of the eligibility of a caller to call a service of a provider</w:t>
            </w:r>
          </w:p>
        </w:tc>
        <w:tc>
          <w:tcPr>
            <w:tcW w:w="2680" w:type="dxa"/>
          </w:tcPr>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1</w:t>
            </w:r>
          </w:p>
        </w:tc>
      </w:tr>
      <w:tr w:rsidR="00606669" w:rsidRPr="007F336B" w:rsidTr="00612415">
        <w:tc>
          <w:tcPr>
            <w:cnfStyle w:val="001000000000" w:firstRow="0" w:lastRow="0" w:firstColumn="1" w:lastColumn="0" w:oddVBand="0" w:evenVBand="0" w:oddHBand="0" w:evenHBand="0" w:firstRowFirstColumn="0" w:firstRowLastColumn="0" w:lastRowFirstColumn="0" w:lastRowLastColumn="0"/>
            <w:tcW w:w="3315" w:type="dxa"/>
          </w:tcPr>
          <w:p w:rsidR="00606669" w:rsidRPr="007F336B" w:rsidRDefault="00606669" w:rsidP="00066C01">
            <w:r w:rsidRPr="007F336B">
              <w:t>Routing</w:t>
            </w:r>
          </w:p>
        </w:tc>
        <w:tc>
          <w:tcPr>
            <w:tcW w:w="3291" w:type="dxa"/>
          </w:tcPr>
          <w:p w:rsidR="00606669" w:rsidRPr="007F336B" w:rsidRDefault="00606669" w:rsidP="000F5FE4">
            <w:pPr>
              <w:cnfStyle w:val="000000000000" w:firstRow="0" w:lastRow="0" w:firstColumn="0" w:lastColumn="0" w:oddVBand="0" w:evenVBand="0" w:oddHBand="0" w:evenHBand="0" w:firstRowFirstColumn="0" w:firstRowLastColumn="0" w:lastRowFirstColumn="0" w:lastRowLastColumn="0"/>
            </w:pPr>
            <w:r w:rsidRPr="007F336B">
              <w:t>Of messages to all entities which are known in the organisation providing service</w:t>
            </w:r>
          </w:p>
        </w:tc>
        <w:tc>
          <w:tcPr>
            <w:tcW w:w="2680" w:type="dxa"/>
          </w:tcPr>
          <w:p w:rsidR="00606669" w:rsidRPr="007F336B" w:rsidRDefault="00606669" w:rsidP="000F5FE4">
            <w:pPr>
              <w:cnfStyle w:val="000000000000" w:firstRow="0" w:lastRow="0" w:firstColumn="0" w:lastColumn="0" w:oddVBand="0" w:evenVBand="0" w:oddHBand="0" w:evenHBand="0" w:firstRowFirstColumn="0" w:firstRowLastColumn="0" w:lastRowFirstColumn="0" w:lastRowLastColumn="0"/>
            </w:pPr>
            <w:r w:rsidRPr="007F336B">
              <w:t>1</w:t>
            </w:r>
          </w:p>
        </w:tc>
      </w:tr>
      <w:tr w:rsidR="00606669"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rsidR="00606669" w:rsidRPr="007F336B" w:rsidRDefault="00606669" w:rsidP="00066C01">
            <w:r w:rsidRPr="007F336B">
              <w:t>Logging</w:t>
            </w:r>
          </w:p>
        </w:tc>
        <w:tc>
          <w:tcPr>
            <w:tcW w:w="3291" w:type="dxa"/>
          </w:tcPr>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Messages: Fact at what time entity A sent a message to entity B</w:t>
            </w:r>
          </w:p>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 xml:space="preserve">Errors: </w:t>
            </w:r>
          </w:p>
        </w:tc>
        <w:tc>
          <w:tcPr>
            <w:tcW w:w="2680" w:type="dxa"/>
          </w:tcPr>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1</w:t>
            </w:r>
          </w:p>
        </w:tc>
      </w:tr>
      <w:tr w:rsidR="00606669" w:rsidRPr="007F336B" w:rsidTr="00612415">
        <w:tc>
          <w:tcPr>
            <w:cnfStyle w:val="001000000000" w:firstRow="0" w:lastRow="0" w:firstColumn="1" w:lastColumn="0" w:oddVBand="0" w:evenVBand="0" w:oddHBand="0" w:evenHBand="0" w:firstRowFirstColumn="0" w:firstRowLastColumn="0" w:lastRowFirstColumn="0" w:lastRowLastColumn="0"/>
            <w:tcW w:w="3315" w:type="dxa"/>
          </w:tcPr>
          <w:p w:rsidR="00606669" w:rsidRPr="007F336B" w:rsidRDefault="00606669" w:rsidP="00066C01">
            <w:r w:rsidRPr="007F336B">
              <w:t>Message Storage</w:t>
            </w:r>
          </w:p>
        </w:tc>
        <w:tc>
          <w:tcPr>
            <w:tcW w:w="3291" w:type="dxa"/>
          </w:tcPr>
          <w:p w:rsidR="00606669" w:rsidRPr="007F336B" w:rsidRDefault="00D60FB6" w:rsidP="00D60FB6">
            <w:pPr>
              <w:cnfStyle w:val="000000000000" w:firstRow="0" w:lastRow="0" w:firstColumn="0" w:lastColumn="0" w:oddVBand="0" w:evenVBand="0" w:oddHBand="0" w:evenHBand="0" w:firstRowFirstColumn="0" w:firstRowLastColumn="0" w:lastRowFirstColumn="0" w:lastRowLastColumn="0"/>
            </w:pPr>
            <w:r w:rsidRPr="007F336B">
              <w:t>In feature level 1, no messages will be stored on the IOP system (including CC and CS). Feature level 2 will store messages to be retrieved by a caller at a later time (asynchronous communication) or store messages which will be delivered in case of failing IOP systems (CC to CS or CS to CC).</w:t>
            </w:r>
          </w:p>
        </w:tc>
        <w:tc>
          <w:tcPr>
            <w:tcW w:w="2680" w:type="dxa"/>
          </w:tcPr>
          <w:p w:rsidR="00606669" w:rsidRPr="007F336B" w:rsidRDefault="00606669" w:rsidP="000F5FE4">
            <w:pPr>
              <w:cnfStyle w:val="000000000000" w:firstRow="0" w:lastRow="0" w:firstColumn="0" w:lastColumn="0" w:oddVBand="0" w:evenVBand="0" w:oddHBand="0" w:evenHBand="0" w:firstRowFirstColumn="0" w:firstRowLastColumn="0" w:lastRowFirstColumn="0" w:lastRowLastColumn="0"/>
            </w:pPr>
            <w:r w:rsidRPr="007F336B">
              <w:t>1</w:t>
            </w:r>
          </w:p>
        </w:tc>
      </w:tr>
      <w:tr w:rsidR="00606669"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Pr>
          <w:p w:rsidR="00606669" w:rsidRPr="007F336B" w:rsidRDefault="00606669" w:rsidP="00066C01">
            <w:r w:rsidRPr="007F336B">
              <w:t>Error handling</w:t>
            </w:r>
          </w:p>
        </w:tc>
        <w:tc>
          <w:tcPr>
            <w:tcW w:w="3291" w:type="dxa"/>
          </w:tcPr>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 xml:space="preserve">Error handling is provided by MIM on the communication layer and reports technical errors </w:t>
            </w:r>
            <w:r w:rsidR="00E73F5F" w:rsidRPr="007F336B">
              <w:t xml:space="preserve">concerning the communication of messages on the IOP system </w:t>
            </w:r>
            <w:r w:rsidRPr="007F336B">
              <w:t>such service unavailability or attempts of service access violations.</w:t>
            </w:r>
          </w:p>
        </w:tc>
        <w:tc>
          <w:tcPr>
            <w:tcW w:w="2680" w:type="dxa"/>
          </w:tcPr>
          <w:p w:rsidR="00606669" w:rsidRPr="007F336B" w:rsidRDefault="00606669" w:rsidP="00066C01">
            <w:pPr>
              <w:cnfStyle w:val="000000100000" w:firstRow="0" w:lastRow="0" w:firstColumn="0" w:lastColumn="0" w:oddVBand="0" w:evenVBand="0" w:oddHBand="1" w:evenHBand="0" w:firstRowFirstColumn="0" w:firstRowLastColumn="0" w:lastRowFirstColumn="0" w:lastRowLastColumn="0"/>
            </w:pPr>
            <w:r w:rsidRPr="007F336B">
              <w:t>1</w:t>
            </w:r>
          </w:p>
        </w:tc>
      </w:tr>
      <w:tr w:rsidR="004035D7" w:rsidRPr="007F336B" w:rsidTr="00612415">
        <w:tc>
          <w:tcPr>
            <w:cnfStyle w:val="001000000000" w:firstRow="0" w:lastRow="0" w:firstColumn="1" w:lastColumn="0" w:oddVBand="0" w:evenVBand="0" w:oddHBand="0" w:evenHBand="0" w:firstRowFirstColumn="0" w:firstRowLastColumn="0" w:lastRowFirstColumn="0" w:lastRowLastColumn="0"/>
            <w:tcW w:w="3315" w:type="dxa"/>
          </w:tcPr>
          <w:p w:rsidR="004035D7" w:rsidRPr="007F336B" w:rsidRDefault="004035D7" w:rsidP="00612415">
            <w:pPr>
              <w:jc w:val="left"/>
            </w:pPr>
            <w:r w:rsidRPr="007F336B">
              <w:t>Different Communication patterns</w:t>
            </w:r>
          </w:p>
        </w:tc>
        <w:tc>
          <w:tcPr>
            <w:tcW w:w="3291" w:type="dxa"/>
          </w:tcPr>
          <w:p w:rsidR="004035D7" w:rsidRPr="007F336B" w:rsidRDefault="004035D7" w:rsidP="00066C01">
            <w:pPr>
              <w:cnfStyle w:val="000000000000" w:firstRow="0" w:lastRow="0" w:firstColumn="0" w:lastColumn="0" w:oddVBand="0" w:evenVBand="0" w:oddHBand="0" w:evenHBand="0" w:firstRowFirstColumn="0" w:firstRowLastColumn="0" w:lastRowFirstColumn="0" w:lastRowLastColumn="0"/>
            </w:pPr>
            <w:r w:rsidRPr="007F336B">
              <w:t>Synchronous and asynchronous</w:t>
            </w:r>
          </w:p>
        </w:tc>
        <w:tc>
          <w:tcPr>
            <w:tcW w:w="2680" w:type="dxa"/>
          </w:tcPr>
          <w:p w:rsidR="004035D7" w:rsidRPr="007F336B" w:rsidDel="000F5FE4" w:rsidRDefault="004035D7" w:rsidP="00066C01">
            <w:pPr>
              <w:cnfStyle w:val="000000000000" w:firstRow="0" w:lastRow="0" w:firstColumn="0" w:lastColumn="0" w:oddVBand="0" w:evenVBand="0" w:oddHBand="0" w:evenHBand="0" w:firstRowFirstColumn="0" w:firstRowLastColumn="0" w:lastRowFirstColumn="0" w:lastRowLastColumn="0"/>
            </w:pPr>
            <w:r w:rsidRPr="007F336B">
              <w:t>2</w:t>
            </w:r>
          </w:p>
        </w:tc>
      </w:tr>
    </w:tbl>
    <w:p w:rsidR="00066C01" w:rsidRPr="007F336B" w:rsidRDefault="00066C01" w:rsidP="00066C01"/>
    <w:p w:rsidR="00F865ED" w:rsidRPr="007F336B" w:rsidRDefault="00F865ED" w:rsidP="001D4753">
      <w:pPr>
        <w:pStyle w:val="Heading1"/>
        <w:numPr>
          <w:ilvl w:val="0"/>
          <w:numId w:val="1"/>
        </w:numPr>
      </w:pPr>
      <w:bookmarkStart w:id="11" w:name="_Toc427164981"/>
      <w:r w:rsidRPr="007F336B">
        <w:t>Responsibilities</w:t>
      </w:r>
      <w:bookmarkEnd w:id="11"/>
    </w:p>
    <w:p w:rsidR="00D106B1" w:rsidRPr="007F336B" w:rsidRDefault="00D106B1" w:rsidP="00D106B1">
      <w:r w:rsidRPr="007F336B">
        <w:t xml:space="preserve">While MIM is a technical specification for interoperability in the Macedonian administration, some organisational </w:t>
      </w:r>
      <w:r w:rsidR="001B4B8C" w:rsidRPr="007F336B">
        <w:t>responsibilities</w:t>
      </w:r>
      <w:r w:rsidRPr="007F336B">
        <w:t xml:space="preserve"> have to be met in order to establish trust among the participating parties.</w:t>
      </w:r>
    </w:p>
    <w:p w:rsidR="00D106B1" w:rsidRPr="007F336B" w:rsidRDefault="00D106B1" w:rsidP="00D106B1"/>
    <w:p w:rsidR="00F865ED" w:rsidRPr="007F336B" w:rsidRDefault="00F865ED" w:rsidP="00F865ED">
      <w:pPr>
        <w:pStyle w:val="ListParagraph"/>
        <w:numPr>
          <w:ilvl w:val="0"/>
          <w:numId w:val="22"/>
        </w:numPr>
        <w:rPr>
          <w:lang w:val="en-GB"/>
        </w:rPr>
      </w:pPr>
      <w:r w:rsidRPr="007F336B">
        <w:rPr>
          <w:lang w:val="en-GB"/>
        </w:rPr>
        <w:t>MISA is responsible for the administration and provision of the</w:t>
      </w:r>
      <w:r w:rsidR="00D106B1" w:rsidRPr="007F336B">
        <w:rPr>
          <w:lang w:val="en-GB"/>
        </w:rPr>
        <w:t xml:space="preserve"> organization providing service OPS.</w:t>
      </w:r>
    </w:p>
    <w:p w:rsidR="00F865ED" w:rsidRPr="007F336B" w:rsidRDefault="00F865ED" w:rsidP="00F865ED">
      <w:pPr>
        <w:pStyle w:val="ListParagraph"/>
        <w:numPr>
          <w:ilvl w:val="0"/>
          <w:numId w:val="22"/>
        </w:numPr>
        <w:rPr>
          <w:lang w:val="en-GB"/>
        </w:rPr>
      </w:pPr>
      <w:r w:rsidRPr="007F336B">
        <w:rPr>
          <w:lang w:val="en-GB"/>
        </w:rPr>
        <w:t>An Interoperability Bus Provider is responsible to implement a communication server CS according to the MIM specification.</w:t>
      </w:r>
    </w:p>
    <w:p w:rsidR="00F865ED" w:rsidRPr="007F336B" w:rsidRDefault="00F865ED" w:rsidP="00F865ED">
      <w:pPr>
        <w:pStyle w:val="ListParagraph"/>
        <w:numPr>
          <w:ilvl w:val="0"/>
          <w:numId w:val="22"/>
        </w:numPr>
        <w:rPr>
          <w:lang w:val="en-GB"/>
        </w:rPr>
      </w:pPr>
      <w:r w:rsidRPr="007F336B">
        <w:rPr>
          <w:lang w:val="en-GB"/>
        </w:rPr>
        <w:t>MISA is responsible to certificate Interoperability Bus Providers which implemented an Interoperability Information System.</w:t>
      </w:r>
    </w:p>
    <w:p w:rsidR="00F865ED" w:rsidRPr="007F336B" w:rsidRDefault="00F865ED" w:rsidP="00D106B1"/>
    <w:p w:rsidR="001D4753" w:rsidRPr="007F336B" w:rsidRDefault="009537F3" w:rsidP="001D4753">
      <w:pPr>
        <w:pStyle w:val="Heading1"/>
        <w:numPr>
          <w:ilvl w:val="0"/>
          <w:numId w:val="1"/>
        </w:numPr>
      </w:pPr>
      <w:bookmarkStart w:id="12" w:name="_Toc427164982"/>
      <w:r w:rsidRPr="007F336B">
        <w:t xml:space="preserve">MIM </w:t>
      </w:r>
      <w:r w:rsidR="00C31627" w:rsidRPr="007F336B">
        <w:t>A</w:t>
      </w:r>
      <w:r w:rsidR="001D4753" w:rsidRPr="007F336B">
        <w:t>rchitecture</w:t>
      </w:r>
      <w:r w:rsidR="00C31627" w:rsidRPr="007F336B">
        <w:t xml:space="preserve"> components</w:t>
      </w:r>
      <w:bookmarkEnd w:id="12"/>
    </w:p>
    <w:p w:rsidR="009A0734" w:rsidRPr="007F336B" w:rsidRDefault="009A0734" w:rsidP="009A0734">
      <w:pPr>
        <w:pStyle w:val="Heading2"/>
        <w:numPr>
          <w:ilvl w:val="1"/>
          <w:numId w:val="1"/>
        </w:numPr>
      </w:pPr>
      <w:bookmarkStart w:id="13" w:name="_Toc427164983"/>
      <w:r w:rsidRPr="007F336B">
        <w:t>Pre-requisites for MIM</w:t>
      </w:r>
      <w:bookmarkEnd w:id="13"/>
    </w:p>
    <w:p w:rsidR="001D4753" w:rsidRPr="007F336B" w:rsidRDefault="00DF7291" w:rsidP="001D4753">
      <w:r w:rsidRPr="007F336B">
        <w:t xml:space="preserve">For the </w:t>
      </w:r>
      <w:r w:rsidR="001D4753" w:rsidRPr="007F336B">
        <w:t xml:space="preserve">MIM Architecture </w:t>
      </w:r>
      <w:r w:rsidRPr="007F336B">
        <w:t xml:space="preserve">to work, these components </w:t>
      </w:r>
      <w:r w:rsidR="009A0734" w:rsidRPr="007F336B">
        <w:t>have to</w:t>
      </w:r>
      <w:r w:rsidRPr="007F336B">
        <w:t xml:space="preserve"> be in place:</w:t>
      </w:r>
    </w:p>
    <w:p w:rsidR="00DF7291" w:rsidRPr="007F336B" w:rsidRDefault="00DF7291" w:rsidP="001D4753"/>
    <w:p w:rsidR="00DF7291" w:rsidRPr="007F336B" w:rsidRDefault="00F865ED" w:rsidP="00DF7291">
      <w:pPr>
        <w:pStyle w:val="ListParagraph"/>
        <w:numPr>
          <w:ilvl w:val="0"/>
          <w:numId w:val="20"/>
        </w:numPr>
        <w:rPr>
          <w:lang w:val="en-GB"/>
        </w:rPr>
      </w:pPr>
      <w:r w:rsidRPr="007F336B">
        <w:rPr>
          <w:lang w:val="en-GB"/>
        </w:rPr>
        <w:t>Organiz</w:t>
      </w:r>
      <w:r w:rsidR="00DF7291" w:rsidRPr="007F336B">
        <w:rPr>
          <w:lang w:val="en-GB"/>
        </w:rPr>
        <w:t xml:space="preserve">ation </w:t>
      </w:r>
      <w:r w:rsidRPr="007F336B">
        <w:rPr>
          <w:lang w:val="en-GB"/>
        </w:rPr>
        <w:t>P</w:t>
      </w:r>
      <w:r w:rsidR="00DF7291" w:rsidRPr="007F336B">
        <w:rPr>
          <w:lang w:val="en-GB"/>
        </w:rPr>
        <w:t>rovider</w:t>
      </w:r>
      <w:r w:rsidRPr="007F336B">
        <w:rPr>
          <w:lang w:val="en-GB"/>
        </w:rPr>
        <w:t xml:space="preserve"> Service OPS</w:t>
      </w:r>
      <w:r w:rsidR="00DF7291" w:rsidRPr="007F336B">
        <w:rPr>
          <w:lang w:val="en-GB"/>
        </w:rPr>
        <w:t>: This service provide</w:t>
      </w:r>
      <w:r w:rsidR="00D738D0" w:rsidRPr="007F336B">
        <w:rPr>
          <w:lang w:val="en-GB"/>
        </w:rPr>
        <w:t>s</w:t>
      </w:r>
      <w:r w:rsidR="00DF7291" w:rsidRPr="007F336B">
        <w:rPr>
          <w:lang w:val="en-GB"/>
        </w:rPr>
        <w:t xml:space="preserve"> a list of </w:t>
      </w:r>
      <w:r w:rsidR="00CD59BC" w:rsidRPr="007F336B">
        <w:rPr>
          <w:lang w:val="en-GB"/>
        </w:rPr>
        <w:t xml:space="preserve">organizations. As a minimum, the organizations clear name and a unique ID has to </w:t>
      </w:r>
      <w:r w:rsidR="004F537D" w:rsidRPr="007F336B">
        <w:rPr>
          <w:lang w:val="en-GB"/>
        </w:rPr>
        <w:t>be provided</w:t>
      </w:r>
      <w:r w:rsidR="00CD59BC" w:rsidRPr="007F336B">
        <w:rPr>
          <w:lang w:val="en-GB"/>
        </w:rPr>
        <w:t xml:space="preserve">. </w:t>
      </w:r>
      <w:r w:rsidR="00DF7291" w:rsidRPr="007F336B">
        <w:rPr>
          <w:lang w:val="en-GB"/>
        </w:rPr>
        <w:t>This information</w:t>
      </w:r>
      <w:r w:rsidR="009A0734" w:rsidRPr="007F336B">
        <w:rPr>
          <w:lang w:val="en-GB"/>
        </w:rPr>
        <w:t xml:space="preserve"> typically comes from a file or </w:t>
      </w:r>
      <w:r w:rsidR="00DF7291" w:rsidRPr="007F336B">
        <w:rPr>
          <w:lang w:val="en-GB"/>
        </w:rPr>
        <w:t>a</w:t>
      </w:r>
      <w:r w:rsidR="005B4370" w:rsidRPr="007F336B">
        <w:rPr>
          <w:lang w:val="en-GB"/>
        </w:rPr>
        <w:t xml:space="preserve"> central </w:t>
      </w:r>
      <w:proofErr w:type="gramStart"/>
      <w:r w:rsidR="005B4370" w:rsidRPr="007F336B">
        <w:rPr>
          <w:lang w:val="en-GB"/>
        </w:rPr>
        <w:t>service(</w:t>
      </w:r>
      <w:proofErr w:type="gramEnd"/>
      <w:r w:rsidR="005B4370" w:rsidRPr="007F336B">
        <w:rPr>
          <w:lang w:val="en-GB"/>
        </w:rPr>
        <w:t xml:space="preserve">e.g., </w:t>
      </w:r>
      <w:r w:rsidR="00DF7291" w:rsidRPr="007F336B">
        <w:rPr>
          <w:lang w:val="en-GB"/>
        </w:rPr>
        <w:t>LDAP-service</w:t>
      </w:r>
      <w:r w:rsidR="005B4370" w:rsidRPr="007F336B">
        <w:rPr>
          <w:lang w:val="en-GB"/>
        </w:rPr>
        <w:t>)</w:t>
      </w:r>
      <w:r w:rsidR="00DF7291" w:rsidRPr="007F336B">
        <w:rPr>
          <w:lang w:val="en-GB"/>
        </w:rPr>
        <w:t>.</w:t>
      </w:r>
      <w:r w:rsidR="00D738D0" w:rsidRPr="007F336B">
        <w:rPr>
          <w:lang w:val="en-GB"/>
        </w:rPr>
        <w:t xml:space="preserve"> The details</w:t>
      </w:r>
      <w:r w:rsidR="00CD59BC" w:rsidRPr="007F336B">
        <w:rPr>
          <w:lang w:val="en-GB"/>
        </w:rPr>
        <w:t xml:space="preserve"> of</w:t>
      </w:r>
      <w:r w:rsidR="00D738D0" w:rsidRPr="007F336B">
        <w:rPr>
          <w:lang w:val="en-GB"/>
        </w:rPr>
        <w:t xml:space="preserve"> how this information is provided </w:t>
      </w:r>
      <w:r w:rsidR="00CD59BC" w:rsidRPr="007F336B">
        <w:rPr>
          <w:lang w:val="en-GB"/>
        </w:rPr>
        <w:t>are</w:t>
      </w:r>
      <w:r w:rsidR="00D738D0" w:rsidRPr="007F336B">
        <w:rPr>
          <w:lang w:val="en-GB"/>
        </w:rPr>
        <w:t xml:space="preserve"> outside the scope of the MIM architecture.</w:t>
      </w:r>
    </w:p>
    <w:p w:rsidR="00F865ED" w:rsidRDefault="00F865ED" w:rsidP="00F865ED"/>
    <w:p w:rsidR="00CB435D" w:rsidRPr="007F336B" w:rsidRDefault="00CB435D" w:rsidP="00F865ED"/>
    <w:p w:rsidR="001D4753" w:rsidRPr="007F336B" w:rsidRDefault="00066C01" w:rsidP="00F865ED">
      <w:pPr>
        <w:pStyle w:val="Heading2"/>
        <w:numPr>
          <w:ilvl w:val="1"/>
          <w:numId w:val="1"/>
        </w:numPr>
      </w:pPr>
      <w:bookmarkStart w:id="14" w:name="_Toc427164984"/>
      <w:r w:rsidRPr="007F336B">
        <w:t>Components of MIM</w:t>
      </w:r>
      <w:bookmarkEnd w:id="14"/>
    </w:p>
    <w:p w:rsidR="00066C01" w:rsidRPr="007F336B" w:rsidRDefault="008444B8" w:rsidP="00066C01">
      <w:r w:rsidRPr="007F336B">
        <w:t xml:space="preserve">The </w:t>
      </w:r>
      <w:r w:rsidR="00066C01" w:rsidRPr="007F336B">
        <w:t xml:space="preserve">MIM </w:t>
      </w:r>
      <w:r w:rsidRPr="007F336B">
        <w:t xml:space="preserve">architecture </w:t>
      </w:r>
      <w:r w:rsidR="00066C01" w:rsidRPr="007F336B">
        <w:t>consists of these components:</w:t>
      </w:r>
    </w:p>
    <w:p w:rsidR="00066C01" w:rsidRPr="007F336B" w:rsidRDefault="00066C01" w:rsidP="00066C01"/>
    <w:tbl>
      <w:tblPr>
        <w:tblStyle w:val="LightList-Accent1"/>
        <w:tblW w:w="0" w:type="auto"/>
        <w:tblLook w:val="04A0" w:firstRow="1" w:lastRow="0" w:firstColumn="1" w:lastColumn="0" w:noHBand="0" w:noVBand="1"/>
      </w:tblPr>
      <w:tblGrid>
        <w:gridCol w:w="1040"/>
        <w:gridCol w:w="2789"/>
        <w:gridCol w:w="5457"/>
      </w:tblGrid>
      <w:tr w:rsidR="008B0E25" w:rsidRPr="007F336B" w:rsidTr="008B0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B0E25" w:rsidRPr="007F336B" w:rsidRDefault="008B0E25" w:rsidP="00066C01">
            <w:r w:rsidRPr="007F336B">
              <w:t>Acronym</w:t>
            </w:r>
          </w:p>
        </w:tc>
        <w:tc>
          <w:tcPr>
            <w:tcW w:w="2835" w:type="dxa"/>
          </w:tcPr>
          <w:p w:rsidR="008B0E25" w:rsidRPr="007F336B" w:rsidRDefault="008B0E25" w:rsidP="00066C01">
            <w:pPr>
              <w:cnfStyle w:val="100000000000" w:firstRow="1" w:lastRow="0" w:firstColumn="0" w:lastColumn="0" w:oddVBand="0" w:evenVBand="0" w:oddHBand="0" w:evenHBand="0" w:firstRowFirstColumn="0" w:firstRowLastColumn="0" w:lastRowFirstColumn="0" w:lastRowLastColumn="0"/>
            </w:pPr>
            <w:r w:rsidRPr="007F336B">
              <w:t>Description</w:t>
            </w:r>
          </w:p>
        </w:tc>
        <w:tc>
          <w:tcPr>
            <w:tcW w:w="5558" w:type="dxa"/>
          </w:tcPr>
          <w:p w:rsidR="008B0E25" w:rsidRPr="007F336B" w:rsidRDefault="008B0E25" w:rsidP="00066C01">
            <w:pPr>
              <w:cnfStyle w:val="100000000000" w:firstRow="1" w:lastRow="0" w:firstColumn="0" w:lastColumn="0" w:oddVBand="0" w:evenVBand="0" w:oddHBand="0" w:evenHBand="0" w:firstRowFirstColumn="0" w:firstRowLastColumn="0" w:lastRowFirstColumn="0" w:lastRowLastColumn="0"/>
            </w:pPr>
            <w:r w:rsidRPr="007F336B">
              <w:t>Description</w:t>
            </w:r>
          </w:p>
        </w:tc>
      </w:tr>
      <w:tr w:rsidR="00066C01" w:rsidRPr="007F336B" w:rsidTr="008B0E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66C01" w:rsidRPr="007F336B" w:rsidRDefault="00066C01" w:rsidP="00066C01">
            <w:r w:rsidRPr="007F336B">
              <w:t>CS</w:t>
            </w:r>
          </w:p>
        </w:tc>
        <w:tc>
          <w:tcPr>
            <w:tcW w:w="2835" w:type="dxa"/>
          </w:tcPr>
          <w:p w:rsidR="00066C01" w:rsidRPr="007F336B" w:rsidRDefault="00066C01" w:rsidP="00066C01">
            <w:pPr>
              <w:cnfStyle w:val="000000100000" w:firstRow="0" w:lastRow="0" w:firstColumn="0" w:lastColumn="0" w:oddVBand="0" w:evenVBand="0" w:oddHBand="1" w:evenHBand="0" w:firstRowFirstColumn="0" w:firstRowLastColumn="0" w:lastRowFirstColumn="0" w:lastRowLastColumn="0"/>
            </w:pPr>
            <w:r w:rsidRPr="007F336B">
              <w:t>Communication server</w:t>
            </w:r>
          </w:p>
        </w:tc>
        <w:tc>
          <w:tcPr>
            <w:tcW w:w="5558" w:type="dxa"/>
          </w:tcPr>
          <w:p w:rsidR="00066C01" w:rsidRPr="007F336B" w:rsidRDefault="00066C01" w:rsidP="00066C01">
            <w:pPr>
              <w:cnfStyle w:val="000000100000" w:firstRow="0" w:lastRow="0" w:firstColumn="0" w:lastColumn="0" w:oddVBand="0" w:evenVBand="0" w:oddHBand="1" w:evenHBand="0" w:firstRowFirstColumn="0" w:firstRowLastColumn="0" w:lastRowFirstColumn="0" w:lastRowLastColumn="0"/>
            </w:pPr>
            <w:r w:rsidRPr="007F336B">
              <w:t>A communication server is responsible for:</w:t>
            </w:r>
          </w:p>
          <w:p w:rsidR="00066C01" w:rsidRPr="007F336B" w:rsidRDefault="00066C01" w:rsidP="00066C0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Routing: messages from service</w:t>
            </w:r>
            <w:r w:rsidR="00817DBB" w:rsidRPr="007F336B">
              <w:rPr>
                <w:lang w:val="en-GB"/>
              </w:rPr>
              <w:t xml:space="preserve"> clients to service providers and vice-versa;</w:t>
            </w:r>
          </w:p>
          <w:p w:rsidR="00066C01" w:rsidRPr="007F336B" w:rsidRDefault="00066C01" w:rsidP="00066C0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Logging: the fact of message exchange and who</w:t>
            </w:r>
            <w:r w:rsidR="00AB33B7" w:rsidRPr="007F336B">
              <w:rPr>
                <w:lang w:val="en-GB"/>
              </w:rPr>
              <w:t>/which organisation</w:t>
            </w:r>
            <w:r w:rsidRPr="007F336B">
              <w:rPr>
                <w:lang w:val="en-GB"/>
              </w:rPr>
              <w:t xml:space="preserve"> participated in the message exchange</w:t>
            </w:r>
          </w:p>
          <w:p w:rsidR="00066C01" w:rsidRPr="007F336B" w:rsidRDefault="00066C01" w:rsidP="00066C0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Security: Only messages according to the MIM specification</w:t>
            </w:r>
            <w:r w:rsidR="008444B8" w:rsidRPr="007F336B">
              <w:rPr>
                <w:lang w:val="en-GB"/>
              </w:rPr>
              <w:t xml:space="preserve"> are transferred.</w:t>
            </w:r>
          </w:p>
          <w:p w:rsidR="00817DBB" w:rsidRPr="007F336B" w:rsidRDefault="00066C01" w:rsidP="00066C0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 xml:space="preserve">Message storage: </w:t>
            </w:r>
          </w:p>
          <w:p w:rsidR="00817DBB" w:rsidRPr="007F336B" w:rsidRDefault="00817DBB" w:rsidP="00612415">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In MIM level 1, no messages will be stored on CS except for the purpose of immediate message delivery.</w:t>
            </w:r>
          </w:p>
          <w:p w:rsidR="00066C01" w:rsidRPr="007F336B" w:rsidRDefault="00817DBB" w:rsidP="00612415">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In MIM level 2, messages will be kept either on the CC or the CS for the purpose of asynchronous communication or if a service participating in the IOP system is not available to receive a message in a timely manner.</w:t>
            </w:r>
          </w:p>
          <w:p w:rsidR="00066C01" w:rsidRPr="007F336B" w:rsidRDefault="00066C01" w:rsidP="00066C01">
            <w:pPr>
              <w:cnfStyle w:val="000000100000" w:firstRow="0" w:lastRow="0" w:firstColumn="0" w:lastColumn="0" w:oddVBand="0" w:evenVBand="0" w:oddHBand="1" w:evenHBand="0" w:firstRowFirstColumn="0" w:firstRowLastColumn="0" w:lastRowFirstColumn="0" w:lastRowLastColumn="0"/>
            </w:pPr>
          </w:p>
          <w:p w:rsidR="009B08D8" w:rsidRPr="007F336B" w:rsidRDefault="009B08D8" w:rsidP="00066C01">
            <w:pPr>
              <w:cnfStyle w:val="000000100000" w:firstRow="0" w:lastRow="0" w:firstColumn="0" w:lastColumn="0" w:oddVBand="0" w:evenVBand="0" w:oddHBand="1" w:evenHBand="0" w:firstRowFirstColumn="0" w:firstRowLastColumn="0" w:lastRowFirstColumn="0" w:lastRowLastColumn="0"/>
            </w:pPr>
            <w:r w:rsidRPr="007F336B">
              <w:t>Every CS must implement a CC endpoint</w:t>
            </w:r>
            <w:r w:rsidR="002E43B9" w:rsidRPr="007F336B">
              <w:t>, which must only be accessed by another CS</w:t>
            </w:r>
            <w:r w:rsidR="00817DBB" w:rsidRPr="007F336B">
              <w:t>.</w:t>
            </w:r>
          </w:p>
          <w:p w:rsidR="009B08D8" w:rsidRPr="007F336B" w:rsidRDefault="009B08D8" w:rsidP="00066C01">
            <w:pPr>
              <w:cnfStyle w:val="000000100000" w:firstRow="0" w:lastRow="0" w:firstColumn="0" w:lastColumn="0" w:oddVBand="0" w:evenVBand="0" w:oddHBand="1" w:evenHBand="0" w:firstRowFirstColumn="0" w:firstRowLastColumn="0" w:lastRowFirstColumn="0" w:lastRowLastColumn="0"/>
            </w:pPr>
          </w:p>
          <w:p w:rsidR="00066C01" w:rsidRPr="007F336B" w:rsidRDefault="00066C01" w:rsidP="00066C01">
            <w:pPr>
              <w:cnfStyle w:val="000000100000" w:firstRow="0" w:lastRow="0" w:firstColumn="0" w:lastColumn="0" w:oddVBand="0" w:evenVBand="0" w:oddHBand="1" w:evenHBand="0" w:firstRowFirstColumn="0" w:firstRowLastColumn="0" w:lastRowFirstColumn="0" w:lastRowLastColumn="0"/>
            </w:pPr>
            <w:r w:rsidRPr="007F336B">
              <w:t xml:space="preserve">For an entity to participate in the MIM it is required to contract with an authorized MIM </w:t>
            </w:r>
            <w:r w:rsidR="005C2ABD" w:rsidRPr="007F336B">
              <w:t xml:space="preserve">service </w:t>
            </w:r>
            <w:r w:rsidRPr="007F336B">
              <w:t>provider.</w:t>
            </w:r>
          </w:p>
          <w:p w:rsidR="00066C01" w:rsidRPr="007F336B" w:rsidRDefault="00066C01" w:rsidP="00066C01">
            <w:pPr>
              <w:cnfStyle w:val="000000100000" w:firstRow="0" w:lastRow="0" w:firstColumn="0" w:lastColumn="0" w:oddVBand="0" w:evenVBand="0" w:oddHBand="1" w:evenHBand="0" w:firstRowFirstColumn="0" w:firstRowLastColumn="0" w:lastRowFirstColumn="0" w:lastRowLastColumn="0"/>
            </w:pPr>
          </w:p>
          <w:p w:rsidR="00066C01" w:rsidRPr="007F336B" w:rsidRDefault="00066C01" w:rsidP="005C2ABD">
            <w:pPr>
              <w:cnfStyle w:val="000000100000" w:firstRow="0" w:lastRow="0" w:firstColumn="0" w:lastColumn="0" w:oddVBand="0" w:evenVBand="0" w:oddHBand="1" w:evenHBand="0" w:firstRowFirstColumn="0" w:firstRowLastColumn="0" w:lastRowFirstColumn="0" w:lastRowLastColumn="0"/>
            </w:pPr>
            <w:r w:rsidRPr="007F336B">
              <w:t xml:space="preserve">In order to become an authorized MIM </w:t>
            </w:r>
            <w:r w:rsidR="005C2ABD" w:rsidRPr="007F336B">
              <w:t xml:space="preserve">service </w:t>
            </w:r>
            <w:r w:rsidR="002F2DDC" w:rsidRPr="007F336B">
              <w:t xml:space="preserve">provider, </w:t>
            </w:r>
            <w:r w:rsidR="00F865ED" w:rsidRPr="007F336B">
              <w:t>certification from MISA is required.</w:t>
            </w:r>
          </w:p>
        </w:tc>
      </w:tr>
      <w:tr w:rsidR="00F865ED" w:rsidRPr="007F336B" w:rsidTr="008B0E25">
        <w:tc>
          <w:tcPr>
            <w:cnfStyle w:val="001000000000" w:firstRow="0" w:lastRow="0" w:firstColumn="1" w:lastColumn="0" w:oddVBand="0" w:evenVBand="0" w:oddHBand="0" w:evenHBand="0" w:firstRowFirstColumn="0" w:firstRowLastColumn="0" w:lastRowFirstColumn="0" w:lastRowLastColumn="0"/>
            <w:tcW w:w="817" w:type="dxa"/>
          </w:tcPr>
          <w:p w:rsidR="00F865ED" w:rsidRPr="007F336B" w:rsidRDefault="00F865ED" w:rsidP="00066C01">
            <w:r w:rsidRPr="007F336B">
              <w:t>CC</w:t>
            </w:r>
          </w:p>
        </w:tc>
        <w:tc>
          <w:tcPr>
            <w:tcW w:w="2835" w:type="dxa"/>
          </w:tcPr>
          <w:p w:rsidR="00F865ED" w:rsidRPr="007F336B" w:rsidRDefault="00F865ED" w:rsidP="00066C01">
            <w:pPr>
              <w:cnfStyle w:val="000000000000" w:firstRow="0" w:lastRow="0" w:firstColumn="0" w:lastColumn="0" w:oddVBand="0" w:evenVBand="0" w:oddHBand="0" w:evenHBand="0" w:firstRowFirstColumn="0" w:firstRowLastColumn="0" w:lastRowFirstColumn="0" w:lastRowLastColumn="0"/>
            </w:pPr>
            <w:r w:rsidRPr="007F336B">
              <w:t>Communication client</w:t>
            </w:r>
          </w:p>
        </w:tc>
        <w:tc>
          <w:tcPr>
            <w:tcW w:w="5558" w:type="dxa"/>
          </w:tcPr>
          <w:p w:rsidR="00F865ED" w:rsidRPr="007F336B" w:rsidRDefault="00F865ED" w:rsidP="00066C01">
            <w:pPr>
              <w:cnfStyle w:val="000000000000" w:firstRow="0" w:lastRow="0" w:firstColumn="0" w:lastColumn="0" w:oddVBand="0" w:evenVBand="0" w:oddHBand="0" w:evenHBand="0" w:firstRowFirstColumn="0" w:firstRowLastColumn="0" w:lastRowFirstColumn="0" w:lastRowLastColumn="0"/>
            </w:pPr>
            <w:r w:rsidRPr="007F336B">
              <w:t>A communication client is responsible for:</w:t>
            </w:r>
          </w:p>
          <w:p w:rsidR="00F865ED" w:rsidRPr="007F336B" w:rsidRDefault="00F865ED" w:rsidP="00F865E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 xml:space="preserve">Interoperability: All messages from a MIM participating party must go through the </w:t>
            </w:r>
            <w:r w:rsidR="002F2DDC" w:rsidRPr="007F336B">
              <w:rPr>
                <w:lang w:val="en-GB"/>
              </w:rPr>
              <w:t>CC.</w:t>
            </w:r>
          </w:p>
          <w:p w:rsidR="00F865ED" w:rsidRPr="007F336B" w:rsidRDefault="002F2DDC" w:rsidP="00F865E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sidRPr="007F336B">
              <w:rPr>
                <w:lang w:val="en-GB"/>
              </w:rPr>
              <w:t>Metaservices</w:t>
            </w:r>
            <w:proofErr w:type="spellEnd"/>
            <w:r w:rsidRPr="007F336B">
              <w:rPr>
                <w:lang w:val="en-GB"/>
              </w:rPr>
              <w:t xml:space="preserve">: The CC exposes a set of </w:t>
            </w:r>
            <w:proofErr w:type="spellStart"/>
            <w:r w:rsidRPr="007F336B">
              <w:rPr>
                <w:lang w:val="en-GB"/>
              </w:rPr>
              <w:t>metaservices</w:t>
            </w:r>
            <w:proofErr w:type="spellEnd"/>
            <w:r w:rsidRPr="007F336B">
              <w:rPr>
                <w:lang w:val="en-GB"/>
              </w:rPr>
              <w:t xml:space="preserve"> which enable the administration of services an entity is willing either to consume or to provide in the MIM Architecture</w:t>
            </w:r>
            <w:r w:rsidR="008444B8" w:rsidRPr="007F336B">
              <w:rPr>
                <w:lang w:val="en-GB"/>
              </w:rPr>
              <w:t>.</w:t>
            </w:r>
          </w:p>
          <w:p w:rsidR="002F2DDC" w:rsidRPr="007F336B" w:rsidRDefault="002F2DDC" w:rsidP="00F865ED">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 xml:space="preserve">Security: The CC signs </w:t>
            </w:r>
            <w:r w:rsidR="00817DBB" w:rsidRPr="007F336B">
              <w:rPr>
                <w:lang w:val="en-GB"/>
              </w:rPr>
              <w:t xml:space="preserve">the </w:t>
            </w:r>
            <w:r w:rsidR="00AB33B7" w:rsidRPr="007F336B">
              <w:rPr>
                <w:lang w:val="en-GB"/>
              </w:rPr>
              <w:t xml:space="preserve">MIM </w:t>
            </w:r>
            <w:r w:rsidR="00817DBB" w:rsidRPr="007F336B">
              <w:rPr>
                <w:lang w:val="en-GB"/>
              </w:rPr>
              <w:t xml:space="preserve">message </w:t>
            </w:r>
            <w:r w:rsidRPr="007F336B">
              <w:rPr>
                <w:lang w:val="en-GB"/>
              </w:rPr>
              <w:t xml:space="preserve">and encrypts </w:t>
            </w:r>
            <w:r w:rsidR="00817DBB" w:rsidRPr="007F336B">
              <w:rPr>
                <w:lang w:val="en-GB"/>
              </w:rPr>
              <w:t xml:space="preserve">the </w:t>
            </w:r>
            <w:r w:rsidRPr="007F336B">
              <w:rPr>
                <w:lang w:val="en-GB"/>
              </w:rPr>
              <w:t>message</w:t>
            </w:r>
            <w:r w:rsidR="00817DBB" w:rsidRPr="007F336B">
              <w:rPr>
                <w:lang w:val="en-GB"/>
              </w:rPr>
              <w:t xml:space="preserve"> body.</w:t>
            </w:r>
          </w:p>
          <w:p w:rsidR="008460D8" w:rsidRPr="007F336B" w:rsidRDefault="008460D8" w:rsidP="008460D8">
            <w:pPr>
              <w:cnfStyle w:val="000000000000" w:firstRow="0" w:lastRow="0" w:firstColumn="0" w:lastColumn="0" w:oddVBand="0" w:evenVBand="0" w:oddHBand="0" w:evenHBand="0" w:firstRowFirstColumn="0" w:firstRowLastColumn="0" w:lastRowFirstColumn="0" w:lastRowLastColumn="0"/>
            </w:pPr>
          </w:p>
          <w:p w:rsidR="008460D8" w:rsidRPr="007F336B" w:rsidRDefault="008460D8" w:rsidP="008460D8">
            <w:pPr>
              <w:cnfStyle w:val="000000000000" w:firstRow="0" w:lastRow="0" w:firstColumn="0" w:lastColumn="0" w:oddVBand="0" w:evenVBand="0" w:oddHBand="0" w:evenHBand="0" w:firstRowFirstColumn="0" w:firstRowLastColumn="0" w:lastRowFirstColumn="0" w:lastRowLastColumn="0"/>
            </w:pPr>
            <w:r w:rsidRPr="007F336B">
              <w:t>As all messages exchanged on the MIM system have to go through the CC</w:t>
            </w:r>
            <w:r w:rsidR="00B9454B" w:rsidRPr="007F336B">
              <w:t>, t</w:t>
            </w:r>
            <w:r w:rsidR="00552F52" w:rsidRPr="007F336B">
              <w:t xml:space="preserve">he CC </w:t>
            </w:r>
            <w:r w:rsidRPr="007F336B">
              <w:t>acts both as a client as well as the provider of services</w:t>
            </w:r>
            <w:r w:rsidR="00B9454B" w:rsidRPr="007F336B">
              <w:t>.</w:t>
            </w:r>
          </w:p>
          <w:p w:rsidR="002F2DDC" w:rsidRPr="007F336B" w:rsidRDefault="002F2DDC" w:rsidP="002F2DDC">
            <w:pPr>
              <w:cnfStyle w:val="000000000000" w:firstRow="0" w:lastRow="0" w:firstColumn="0" w:lastColumn="0" w:oddVBand="0" w:evenVBand="0" w:oddHBand="0" w:evenHBand="0" w:firstRowFirstColumn="0" w:firstRowLastColumn="0" w:lastRowFirstColumn="0" w:lastRowLastColumn="0"/>
            </w:pPr>
          </w:p>
          <w:p w:rsidR="002F2DDC" w:rsidRPr="007F336B" w:rsidRDefault="002F2DDC" w:rsidP="005C2ABD">
            <w:pPr>
              <w:cnfStyle w:val="000000000000" w:firstRow="0" w:lastRow="0" w:firstColumn="0" w:lastColumn="0" w:oddVBand="0" w:evenVBand="0" w:oddHBand="0" w:evenHBand="0" w:firstRowFirstColumn="0" w:firstRowLastColumn="0" w:lastRowFirstColumn="0" w:lastRowLastColumn="0"/>
            </w:pPr>
            <w:r w:rsidRPr="007F336B">
              <w:t xml:space="preserve">A party willing to participate in the MIM system can either implement a communication client on its own or obtain one from an authorized and certificated MIM </w:t>
            </w:r>
            <w:r w:rsidR="005C2ABD" w:rsidRPr="007F336B">
              <w:t>service</w:t>
            </w:r>
            <w:r w:rsidRPr="007F336B">
              <w:t xml:space="preserve"> provider.</w:t>
            </w:r>
          </w:p>
        </w:tc>
      </w:tr>
      <w:tr w:rsidR="004A5861" w:rsidRPr="007F336B" w:rsidTr="004A5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rsidR="004A5861" w:rsidRPr="007F336B" w:rsidRDefault="004A5861" w:rsidP="00D83271">
            <w:proofErr w:type="spellStart"/>
            <w:r w:rsidRPr="007E24E3">
              <w:t>C</w:t>
            </w:r>
            <w:r w:rsidR="00D83271" w:rsidRPr="007E24E3">
              <w:t>Cext</w:t>
            </w:r>
            <w:proofErr w:type="spellEnd"/>
          </w:p>
        </w:tc>
        <w:tc>
          <w:tcPr>
            <w:tcW w:w="2835" w:type="dxa"/>
            <w:shd w:val="clear" w:color="auto" w:fill="auto"/>
          </w:tcPr>
          <w:p w:rsidR="004A5861" w:rsidRPr="007F336B" w:rsidRDefault="00EC5A4D" w:rsidP="00066C01">
            <w:pPr>
              <w:cnfStyle w:val="000000100000" w:firstRow="0" w:lastRow="0" w:firstColumn="0" w:lastColumn="0" w:oddVBand="0" w:evenVBand="0" w:oddHBand="1" w:evenHBand="0" w:firstRowFirstColumn="0" w:firstRowLastColumn="0" w:lastRowFirstColumn="0" w:lastRowLastColumn="0"/>
            </w:pPr>
            <w:r>
              <w:t>‘</w:t>
            </w:r>
            <w:r w:rsidR="004A5861">
              <w:t>External</w:t>
            </w:r>
            <w:r>
              <w:t>’</w:t>
            </w:r>
            <w:r w:rsidR="004A5861">
              <w:t xml:space="preserve"> Communication client</w:t>
            </w:r>
          </w:p>
        </w:tc>
        <w:tc>
          <w:tcPr>
            <w:tcW w:w="5558" w:type="dxa"/>
            <w:shd w:val="clear" w:color="auto" w:fill="auto"/>
          </w:tcPr>
          <w:p w:rsidR="00A44509" w:rsidRPr="00A44509" w:rsidRDefault="00684A9B" w:rsidP="00684A9B">
            <w:pPr>
              <w:pStyle w:val="CommentText"/>
              <w:cnfStyle w:val="000000100000" w:firstRow="0" w:lastRow="0" w:firstColumn="0" w:lastColumn="0" w:oddVBand="0" w:evenVBand="0" w:oddHBand="1" w:evenHBand="0" w:firstRowFirstColumn="0" w:firstRowLastColumn="0" w:lastRowFirstColumn="0" w:lastRowLastColumn="0"/>
            </w:pPr>
            <w:r w:rsidRPr="00684A9B">
              <w:rPr>
                <w:rFonts w:eastAsia="MS Mincho" w:cs="Times New Roman"/>
                <w:sz w:val="22"/>
                <w:szCs w:val="24"/>
                <w:lang w:val="en-GB" w:eastAsia="ja-JP"/>
              </w:rPr>
              <w:t>There</w:t>
            </w:r>
            <w:r w:rsidR="00A44509" w:rsidRPr="00684A9B">
              <w:rPr>
                <w:rFonts w:eastAsia="MS Mincho" w:cs="Times New Roman"/>
                <w:sz w:val="22"/>
                <w:szCs w:val="24"/>
                <w:lang w:val="en-GB" w:eastAsia="ja-JP"/>
              </w:rPr>
              <w:t xml:space="preserve"> is only one external CC per service bus. These are virtual com</w:t>
            </w:r>
            <w:r w:rsidR="003678C8">
              <w:rPr>
                <w:rFonts w:eastAsia="MS Mincho" w:cs="Times New Roman"/>
                <w:sz w:val="22"/>
                <w:szCs w:val="24"/>
                <w:lang w:val="en-GB" w:eastAsia="ja-JP"/>
              </w:rPr>
              <w:t>m</w:t>
            </w:r>
            <w:r w:rsidR="00A44509" w:rsidRPr="00684A9B">
              <w:rPr>
                <w:rFonts w:eastAsia="MS Mincho" w:cs="Times New Roman"/>
                <w:sz w:val="22"/>
                <w:szCs w:val="24"/>
                <w:lang w:val="en-GB" w:eastAsia="ja-JP"/>
              </w:rPr>
              <w:t xml:space="preserve">unication clients (or applications) on the </w:t>
            </w:r>
            <w:r w:rsidR="00D83271">
              <w:rPr>
                <w:rFonts w:eastAsia="MS Mincho" w:cs="Times New Roman"/>
                <w:sz w:val="22"/>
                <w:szCs w:val="24"/>
                <w:lang w:val="en-GB" w:eastAsia="ja-JP"/>
              </w:rPr>
              <w:t>(</w:t>
            </w:r>
            <w:r w:rsidR="00A44509" w:rsidRPr="00684A9B">
              <w:rPr>
                <w:rFonts w:eastAsia="MS Mincho" w:cs="Times New Roman"/>
                <w:sz w:val="22"/>
                <w:szCs w:val="24"/>
                <w:lang w:val="en-GB" w:eastAsia="ja-JP"/>
              </w:rPr>
              <w:t>central</w:t>
            </w:r>
            <w:r w:rsidR="00D83271">
              <w:rPr>
                <w:rFonts w:eastAsia="MS Mincho" w:cs="Times New Roman"/>
                <w:sz w:val="22"/>
                <w:szCs w:val="24"/>
                <w:lang w:val="en-GB" w:eastAsia="ja-JP"/>
              </w:rPr>
              <w:t>) Communication</w:t>
            </w:r>
            <w:r w:rsidR="00A44509" w:rsidRPr="00684A9B">
              <w:rPr>
                <w:rFonts w:eastAsia="MS Mincho" w:cs="Times New Roman"/>
                <w:sz w:val="22"/>
                <w:szCs w:val="24"/>
                <w:lang w:val="en-GB" w:eastAsia="ja-JP"/>
              </w:rPr>
              <w:t xml:space="preserve"> server </w:t>
            </w:r>
            <w:r w:rsidR="00D83271">
              <w:rPr>
                <w:rFonts w:eastAsia="MS Mincho" w:cs="Times New Roman"/>
                <w:sz w:val="22"/>
                <w:szCs w:val="24"/>
                <w:lang w:val="en-GB" w:eastAsia="ja-JP"/>
              </w:rPr>
              <w:t xml:space="preserve">(CS) </w:t>
            </w:r>
            <w:r w:rsidR="00A44509" w:rsidRPr="00684A9B">
              <w:rPr>
                <w:rFonts w:eastAsia="MS Mincho" w:cs="Times New Roman"/>
                <w:sz w:val="22"/>
                <w:szCs w:val="24"/>
                <w:lang w:val="en-GB" w:eastAsia="ja-JP"/>
              </w:rPr>
              <w:t>and are interfaces to the other (or any other for that matter) service bus. The two service busses will communicate to each other only through these external CCs.</w:t>
            </w:r>
          </w:p>
        </w:tc>
      </w:tr>
      <w:tr w:rsidR="002F2DDC" w:rsidRPr="007F336B" w:rsidTr="008B0E25">
        <w:tc>
          <w:tcPr>
            <w:cnfStyle w:val="001000000000" w:firstRow="0" w:lastRow="0" w:firstColumn="1" w:lastColumn="0" w:oddVBand="0" w:evenVBand="0" w:oddHBand="0" w:evenHBand="0" w:firstRowFirstColumn="0" w:firstRowLastColumn="0" w:lastRowFirstColumn="0" w:lastRowLastColumn="0"/>
            <w:tcW w:w="817" w:type="dxa"/>
          </w:tcPr>
          <w:p w:rsidR="002F2DDC" w:rsidRPr="007F336B" w:rsidRDefault="002F2DDC" w:rsidP="00066C01">
            <w:r w:rsidRPr="007F336B">
              <w:t>BS</w:t>
            </w:r>
          </w:p>
        </w:tc>
        <w:tc>
          <w:tcPr>
            <w:tcW w:w="2835" w:type="dxa"/>
          </w:tcPr>
          <w:p w:rsidR="002F2DDC" w:rsidRPr="007F336B" w:rsidRDefault="002F2DDC" w:rsidP="00066C01">
            <w:pPr>
              <w:cnfStyle w:val="000000000000" w:firstRow="0" w:lastRow="0" w:firstColumn="0" w:lastColumn="0" w:oddVBand="0" w:evenVBand="0" w:oddHBand="0" w:evenHBand="0" w:firstRowFirstColumn="0" w:firstRowLastColumn="0" w:lastRowFirstColumn="0" w:lastRowLastColumn="0"/>
            </w:pPr>
            <w:r w:rsidRPr="007F336B">
              <w:t>Backend Service</w:t>
            </w:r>
          </w:p>
        </w:tc>
        <w:tc>
          <w:tcPr>
            <w:tcW w:w="5558" w:type="dxa"/>
          </w:tcPr>
          <w:p w:rsidR="002F2DDC" w:rsidRPr="007F336B" w:rsidRDefault="002F2DDC" w:rsidP="002F2DDC">
            <w:pPr>
              <w:cnfStyle w:val="000000000000" w:firstRow="0" w:lastRow="0" w:firstColumn="0" w:lastColumn="0" w:oddVBand="0" w:evenVBand="0" w:oddHBand="0" w:evenHBand="0" w:firstRowFirstColumn="0" w:firstRowLastColumn="0" w:lastRowFirstColumn="0" w:lastRowLastColumn="0"/>
            </w:pPr>
            <w:r w:rsidRPr="007F336B">
              <w:t xml:space="preserve">A service which participates in </w:t>
            </w:r>
            <w:r w:rsidR="00552F52" w:rsidRPr="007F336B">
              <w:t xml:space="preserve">interoperability using </w:t>
            </w:r>
            <w:r w:rsidRPr="007F336B">
              <w:t>MIM, either as a service consumer (client) or as a service provider.</w:t>
            </w:r>
          </w:p>
          <w:p w:rsidR="002F2DDC" w:rsidRPr="007F336B" w:rsidRDefault="002F2DDC" w:rsidP="002F2DDC">
            <w:pPr>
              <w:cnfStyle w:val="000000000000" w:firstRow="0" w:lastRow="0" w:firstColumn="0" w:lastColumn="0" w:oddVBand="0" w:evenVBand="0" w:oddHBand="0" w:evenHBand="0" w:firstRowFirstColumn="0" w:firstRowLastColumn="0" w:lastRowFirstColumn="0" w:lastRowLastColumn="0"/>
            </w:pPr>
          </w:p>
          <w:p w:rsidR="002F2DDC" w:rsidRPr="007F336B" w:rsidRDefault="002F2DDC" w:rsidP="002F2DDC">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The service will have to communicate with the CC</w:t>
            </w:r>
            <w:r w:rsidR="00CC70F0" w:rsidRPr="007F336B">
              <w:rPr>
                <w:lang w:val="en-GB"/>
              </w:rPr>
              <w:t>.</w:t>
            </w:r>
          </w:p>
          <w:p w:rsidR="002F2DDC" w:rsidRPr="007F336B" w:rsidRDefault="002F2DDC" w:rsidP="002F2DDC">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The service must not communicate with the CS</w:t>
            </w:r>
            <w:r w:rsidR="00CC70F0" w:rsidRPr="007F336B">
              <w:rPr>
                <w:lang w:val="en-GB"/>
              </w:rPr>
              <w:t>.</w:t>
            </w:r>
          </w:p>
          <w:p w:rsidR="002F2DDC" w:rsidRPr="007F336B" w:rsidRDefault="002F2DDC" w:rsidP="00552F52">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If the BS is to communicate with other backend systems it is in the responsibility of the BS provider by technical and organizational means that only authorized persons can use the BS and that all depended systems at least fulfil security requirements imposed by MIM and legal obligations (principle of least security</w:t>
            </w:r>
            <w:r w:rsidR="00552F52" w:rsidRPr="007F336B">
              <w:rPr>
                <w:rStyle w:val="FootnoteReference"/>
                <w:lang w:val="en-GB"/>
              </w:rPr>
              <w:footnoteReference w:id="1"/>
            </w:r>
            <w:r w:rsidRPr="007F336B">
              <w:rPr>
                <w:lang w:val="en-GB"/>
              </w:rPr>
              <w:t>).</w:t>
            </w:r>
          </w:p>
        </w:tc>
      </w:tr>
    </w:tbl>
    <w:p w:rsidR="00066C01" w:rsidRPr="007F336B" w:rsidRDefault="00066C01" w:rsidP="00066C01"/>
    <w:p w:rsidR="002F2DDC" w:rsidRPr="007F336B" w:rsidRDefault="002F2DDC" w:rsidP="00066C01">
      <w:r w:rsidRPr="007F336B">
        <w:t xml:space="preserve">A MIM </w:t>
      </w:r>
      <w:r w:rsidR="00550A44" w:rsidRPr="007F336B">
        <w:t>system</w:t>
      </w:r>
      <w:r w:rsidRPr="007F336B">
        <w:t xml:space="preserve"> provider may provide additional components beside the mentioned ones</w:t>
      </w:r>
      <w:r w:rsidR="001C28DE" w:rsidRPr="007F336B">
        <w:t>, however these components</w:t>
      </w:r>
      <w:r w:rsidRPr="007F336B">
        <w:t xml:space="preserve"> are </w:t>
      </w:r>
      <w:r w:rsidR="001C28DE" w:rsidRPr="007F336B">
        <w:t>implementation dependent</w:t>
      </w:r>
      <w:r w:rsidRPr="007F336B">
        <w:t xml:space="preserve"> and outside the scope of the MIM </w:t>
      </w:r>
      <w:r w:rsidR="00CC70F0" w:rsidRPr="007F336B">
        <w:t>specification</w:t>
      </w:r>
      <w:r w:rsidRPr="007F336B">
        <w:rPr>
          <w:rStyle w:val="FootnoteReference"/>
        </w:rPr>
        <w:footnoteReference w:id="2"/>
      </w:r>
      <w:r w:rsidRPr="007F336B">
        <w:t>.</w:t>
      </w:r>
    </w:p>
    <w:p w:rsidR="008B0E25" w:rsidRDefault="008B0E25" w:rsidP="00066C01"/>
    <w:p w:rsidR="00CB435D" w:rsidRPr="007F336B" w:rsidRDefault="00CB435D" w:rsidP="00066C01"/>
    <w:p w:rsidR="00CB435D" w:rsidRDefault="00CB435D">
      <w:pPr>
        <w:suppressAutoHyphens w:val="0"/>
        <w:jc w:val="left"/>
        <w:rPr>
          <w:rFonts w:ascii="Arial Narrow" w:hAnsi="Arial Narrow" w:cs="Arial"/>
          <w:b/>
          <w:bCs/>
          <w:iCs/>
          <w:color w:val="000080"/>
          <w:sz w:val="28"/>
          <w:szCs w:val="28"/>
        </w:rPr>
      </w:pPr>
      <w:r>
        <w:br w:type="page"/>
      </w:r>
    </w:p>
    <w:p w:rsidR="008B0E25" w:rsidRPr="007F336B" w:rsidRDefault="008B0E25" w:rsidP="008B0E25">
      <w:pPr>
        <w:pStyle w:val="Heading2"/>
        <w:numPr>
          <w:ilvl w:val="1"/>
          <w:numId w:val="1"/>
        </w:numPr>
      </w:pPr>
      <w:bookmarkStart w:id="15" w:name="_Toc427164985"/>
      <w:r w:rsidRPr="007F336B">
        <w:t xml:space="preserve">MIM </w:t>
      </w:r>
      <w:r w:rsidR="00EF6951" w:rsidRPr="007F336B">
        <w:t>Parameters</w:t>
      </w:r>
      <w:bookmarkEnd w:id="15"/>
    </w:p>
    <w:p w:rsidR="00EF6951" w:rsidRPr="007F336B" w:rsidRDefault="00EF6951" w:rsidP="008B0E25">
      <w:r w:rsidRPr="007F336B">
        <w:t xml:space="preserve">The MIM Protocol and for the MIM </w:t>
      </w:r>
      <w:proofErr w:type="spellStart"/>
      <w:r w:rsidRPr="007F336B">
        <w:t>Metaservices</w:t>
      </w:r>
      <w:proofErr w:type="spellEnd"/>
      <w:r w:rsidRPr="007F336B">
        <w:t xml:space="preserve"> to function, a set of parameters is required. These parameters are:</w:t>
      </w:r>
    </w:p>
    <w:p w:rsidR="008B0E25" w:rsidRPr="007F336B" w:rsidRDefault="008B0E25" w:rsidP="008B0E25"/>
    <w:tbl>
      <w:tblPr>
        <w:tblStyle w:val="LightList-Accent1"/>
        <w:tblW w:w="9322" w:type="dxa"/>
        <w:tblLayout w:type="fixed"/>
        <w:tblLook w:val="04A0" w:firstRow="1" w:lastRow="0" w:firstColumn="1" w:lastColumn="0" w:noHBand="0" w:noVBand="1"/>
      </w:tblPr>
      <w:tblGrid>
        <w:gridCol w:w="1838"/>
        <w:gridCol w:w="7484"/>
      </w:tblGrid>
      <w:tr w:rsidR="008B0E25" w:rsidRPr="007F336B" w:rsidTr="0031330A">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838" w:type="dxa"/>
          </w:tcPr>
          <w:p w:rsidR="008B0E25" w:rsidRPr="007F336B" w:rsidRDefault="008B0E25" w:rsidP="008B0E25">
            <w:r w:rsidRPr="007F336B">
              <w:t>Parameter</w:t>
            </w:r>
          </w:p>
        </w:tc>
        <w:tc>
          <w:tcPr>
            <w:tcW w:w="7484" w:type="dxa"/>
          </w:tcPr>
          <w:p w:rsidR="008B0E25" w:rsidRPr="007F336B" w:rsidRDefault="008B0E25" w:rsidP="008B0E25">
            <w:pPr>
              <w:cnfStyle w:val="100000000000" w:firstRow="1" w:lastRow="0" w:firstColumn="0" w:lastColumn="0" w:oddVBand="0" w:evenVBand="0" w:oddHBand="0" w:evenHBand="0" w:firstRowFirstColumn="0" w:firstRowLastColumn="0" w:lastRowFirstColumn="0" w:lastRowLastColumn="0"/>
            </w:pPr>
            <w:r w:rsidRPr="007F336B">
              <w:t>Description</w:t>
            </w:r>
          </w:p>
        </w:tc>
      </w:tr>
      <w:tr w:rsidR="008B0E25" w:rsidRPr="007F336B" w:rsidTr="00313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B0E25" w:rsidRPr="007F336B" w:rsidRDefault="008B0E25" w:rsidP="008B0E25">
            <w:r w:rsidRPr="007F336B">
              <w:t>Consumer</w:t>
            </w:r>
          </w:p>
        </w:tc>
        <w:tc>
          <w:tcPr>
            <w:tcW w:w="7484" w:type="dxa"/>
          </w:tcPr>
          <w:p w:rsidR="008B0E25" w:rsidRPr="007F336B" w:rsidRDefault="008B0E25" w:rsidP="008B0E25">
            <w:pPr>
              <w:cnfStyle w:val="000000100000" w:firstRow="0" w:lastRow="0" w:firstColumn="0" w:lastColumn="0" w:oddVBand="0" w:evenVBand="0" w:oddHBand="1" w:evenHBand="0" w:firstRowFirstColumn="0" w:firstRowLastColumn="0" w:lastRowFirstColumn="0" w:lastRowLastColumn="0"/>
            </w:pPr>
            <w:r w:rsidRPr="007F336B">
              <w:t>Identifier of a service consumer.</w:t>
            </w:r>
          </w:p>
        </w:tc>
      </w:tr>
      <w:tr w:rsidR="00A45127" w:rsidRPr="007F336B" w:rsidTr="0031330A">
        <w:tc>
          <w:tcPr>
            <w:cnfStyle w:val="001000000000" w:firstRow="0" w:lastRow="0" w:firstColumn="1" w:lastColumn="0" w:oddVBand="0" w:evenVBand="0" w:oddHBand="0" w:evenHBand="0" w:firstRowFirstColumn="0" w:firstRowLastColumn="0" w:lastRowFirstColumn="0" w:lastRowLastColumn="0"/>
            <w:tcW w:w="1838" w:type="dxa"/>
          </w:tcPr>
          <w:p w:rsidR="00A45127" w:rsidRPr="007F336B" w:rsidRDefault="00A45127" w:rsidP="008B0E25">
            <w:r w:rsidRPr="007F336B">
              <w:t>Provider</w:t>
            </w:r>
          </w:p>
        </w:tc>
        <w:tc>
          <w:tcPr>
            <w:tcW w:w="7484" w:type="dxa"/>
          </w:tcPr>
          <w:p w:rsidR="00A45127" w:rsidRPr="007F336B" w:rsidRDefault="00A45127" w:rsidP="00A45127">
            <w:pPr>
              <w:cnfStyle w:val="000000000000" w:firstRow="0" w:lastRow="0" w:firstColumn="0" w:lastColumn="0" w:oddVBand="0" w:evenVBand="0" w:oddHBand="0" w:evenHBand="0" w:firstRowFirstColumn="0" w:firstRowLastColumn="0" w:lastRowFirstColumn="0" w:lastRowLastColumn="0"/>
            </w:pPr>
            <w:r w:rsidRPr="007F336B">
              <w:t>Identifier of a service provider.</w:t>
            </w:r>
          </w:p>
          <w:p w:rsidR="00A45127" w:rsidRPr="007F336B" w:rsidRDefault="00A45127" w:rsidP="00FD3F9A">
            <w:pPr>
              <w:cnfStyle w:val="000000000000" w:firstRow="0" w:lastRow="0" w:firstColumn="0" w:lastColumn="0" w:oddVBand="0" w:evenVBand="0" w:oddHBand="0" w:evenHBand="0" w:firstRowFirstColumn="0" w:firstRowLastColumn="0" w:lastRowFirstColumn="0" w:lastRowLastColumn="0"/>
            </w:pPr>
            <w:r w:rsidRPr="007F336B">
              <w:t>The distinction between provider and consumer is valid with</w:t>
            </w:r>
            <w:r w:rsidR="00AB33B7" w:rsidRPr="007F336B">
              <w:t>in</w:t>
            </w:r>
            <w:r w:rsidRPr="007F336B">
              <w:t xml:space="preserve"> the context of a communication and makes sense when thinking of a communication direction. If no communication is happening with the </w:t>
            </w:r>
            <w:r w:rsidR="00FD3F9A" w:rsidRPr="007F336B">
              <w:t xml:space="preserve">MIM </w:t>
            </w:r>
            <w:r w:rsidRPr="007F336B">
              <w:t xml:space="preserve">system, provider and consumer are equal to </w:t>
            </w:r>
            <w:r w:rsidR="00FD3F9A" w:rsidRPr="007F336B">
              <w:t xml:space="preserve">a MIM </w:t>
            </w:r>
            <w:r w:rsidRPr="007F336B">
              <w:t>participating party</w:t>
            </w:r>
            <w:r w:rsidR="00FD3F9A" w:rsidRPr="007F336B">
              <w:t>.</w:t>
            </w:r>
          </w:p>
        </w:tc>
      </w:tr>
      <w:tr w:rsidR="00A45127" w:rsidRPr="007F336B" w:rsidTr="00313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45127" w:rsidRPr="008B63FC" w:rsidRDefault="00F11541" w:rsidP="008B0E25">
            <w:proofErr w:type="spellStart"/>
            <w:r>
              <w:t>RoutingT</w:t>
            </w:r>
            <w:r w:rsidR="00A45127" w:rsidRPr="008B63FC">
              <w:t>oken</w:t>
            </w:r>
            <w:proofErr w:type="spellEnd"/>
          </w:p>
        </w:tc>
        <w:tc>
          <w:tcPr>
            <w:tcW w:w="7484" w:type="dxa"/>
          </w:tcPr>
          <w:p w:rsidR="00A45127" w:rsidRPr="008B63FC" w:rsidRDefault="00AC0992" w:rsidP="00D83271">
            <w:pPr>
              <w:cnfStyle w:val="000000100000" w:firstRow="0" w:lastRow="0" w:firstColumn="0" w:lastColumn="0" w:oddVBand="0" w:evenVBand="0" w:oddHBand="1" w:evenHBand="0" w:firstRowFirstColumn="0" w:firstRowLastColumn="0" w:lastRowFirstColumn="0" w:lastRowLastColumn="0"/>
            </w:pPr>
            <w:r w:rsidRPr="008B63FC">
              <w:t>Is the identifier of the provider</w:t>
            </w:r>
            <w:r w:rsidR="009A54A5" w:rsidRPr="008B63FC">
              <w:t>; I</w:t>
            </w:r>
            <w:r w:rsidRPr="008B63FC">
              <w:t xml:space="preserve">n case the provider is located on other ESB it is </w:t>
            </w:r>
            <w:proofErr w:type="spellStart"/>
            <w:r w:rsidRPr="008B63FC">
              <w:t>precededby</w:t>
            </w:r>
            <w:proofErr w:type="spellEnd"/>
            <w:r w:rsidRPr="008B63FC">
              <w:t xml:space="preserve"> the </w:t>
            </w:r>
            <w:proofErr w:type="spellStart"/>
            <w:r w:rsidRPr="008B63FC">
              <w:t>identifierof</w:t>
            </w:r>
            <w:proofErr w:type="spellEnd"/>
            <w:r w:rsidRPr="008B63FC">
              <w:t xml:space="preserve"> the </w:t>
            </w:r>
            <w:proofErr w:type="spellStart"/>
            <w:r w:rsidRPr="008B63FC">
              <w:t>ESBfollowed</w:t>
            </w:r>
            <w:proofErr w:type="spellEnd"/>
            <w:r w:rsidRPr="008B63FC">
              <w:t xml:space="preserve"> by </w:t>
            </w:r>
            <w:r w:rsidR="00D83271" w:rsidRPr="008B63FC">
              <w:t>$$ (=</w:t>
            </w:r>
            <w:r w:rsidR="009A54A5" w:rsidRPr="008B63FC">
              <w:t xml:space="preserve">2 </w:t>
            </w:r>
            <w:r w:rsidRPr="008B63FC">
              <w:t>"dollar sign</w:t>
            </w:r>
            <w:r w:rsidR="009A54A5" w:rsidRPr="008B63FC">
              <w:t>s</w:t>
            </w:r>
            <w:r w:rsidRPr="008B63FC">
              <w:t>"</w:t>
            </w:r>
            <w:r w:rsidR="00D83271" w:rsidRPr="008B63FC">
              <w:t>)</w:t>
            </w:r>
            <w:r w:rsidRPr="008B63FC">
              <w:t>.</w:t>
            </w:r>
          </w:p>
        </w:tc>
      </w:tr>
      <w:tr w:rsidR="008B0E25" w:rsidRPr="007F336B" w:rsidTr="0031330A">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8B0E25" w:rsidRPr="008B63FC" w:rsidRDefault="008B0E25" w:rsidP="008B0E25">
            <w:proofErr w:type="spellStart"/>
            <w:r w:rsidRPr="008B63FC">
              <w:t>Service</w:t>
            </w:r>
            <w:r w:rsidR="00030324" w:rsidRPr="008B63FC">
              <w:t>Id</w:t>
            </w:r>
            <w:proofErr w:type="spellEnd"/>
          </w:p>
        </w:tc>
        <w:tc>
          <w:tcPr>
            <w:tcW w:w="7484" w:type="dxa"/>
          </w:tcPr>
          <w:p w:rsidR="008B0E25" w:rsidRPr="008B63FC" w:rsidRDefault="008B0E25" w:rsidP="004F537D">
            <w:pPr>
              <w:suppressAutoHyphens w:val="0"/>
              <w:jc w:val="left"/>
              <w:cnfStyle w:val="000000000000" w:firstRow="0" w:lastRow="0" w:firstColumn="0" w:lastColumn="0" w:oddVBand="0" w:evenVBand="0" w:oddHBand="0" w:evenHBand="0" w:firstRowFirstColumn="0" w:firstRowLastColumn="0" w:lastRowFirstColumn="0" w:lastRowLastColumn="0"/>
            </w:pPr>
            <w:r w:rsidRPr="008B63FC">
              <w:t xml:space="preserve">Identifier of a service </w:t>
            </w:r>
            <w:r w:rsidR="009A54A5" w:rsidRPr="008B63FC">
              <w:t>(</w:t>
            </w:r>
            <w:r w:rsidRPr="008B63FC">
              <w:t>of a</w:t>
            </w:r>
            <w:r w:rsidR="009A54A5" w:rsidRPr="008B63FC">
              <w:t>dequate</w:t>
            </w:r>
            <w:r w:rsidRPr="008B63FC">
              <w:t xml:space="preserve"> provider</w:t>
            </w:r>
            <w:r w:rsidR="009A54A5" w:rsidRPr="008B63FC">
              <w:t>)</w:t>
            </w:r>
            <w:r w:rsidRPr="008B63FC">
              <w:t>.</w:t>
            </w:r>
            <w:proofErr w:type="spellStart"/>
            <w:r w:rsidR="00AE39A8" w:rsidRPr="00AE39A8">
              <w:t>ServiceId</w:t>
            </w:r>
            <w:proofErr w:type="spellEnd"/>
            <w:r w:rsidR="00AE39A8" w:rsidRPr="00AE39A8">
              <w:t xml:space="preserve"> is a unique identifier of the service, not the whole URL including methods. The </w:t>
            </w:r>
            <w:proofErr w:type="spellStart"/>
            <w:r w:rsidR="00AE39A8" w:rsidRPr="00AE39A8">
              <w:t>SeviceId</w:t>
            </w:r>
            <w:proofErr w:type="spellEnd"/>
            <w:r w:rsidR="00AE39A8" w:rsidRPr="00AE39A8">
              <w:t xml:space="preserve"> might unambiguously identify the Business service provided by Provider for those cases, where </w:t>
            </w:r>
            <w:proofErr w:type="spellStart"/>
            <w:r w:rsidR="00AE39A8" w:rsidRPr="00AE39A8">
              <w:t>ServiceMethod</w:t>
            </w:r>
            <w:proofErr w:type="spellEnd"/>
            <w:r w:rsidR="00AE39A8" w:rsidRPr="00AE39A8">
              <w:t xml:space="preserve"> is empty or not present.</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8B63FC" w:rsidRDefault="00AE39A8" w:rsidP="008B0E25">
            <w:proofErr w:type="spellStart"/>
            <w:r>
              <w:t>ServiceMethod</w:t>
            </w:r>
            <w:proofErr w:type="spellEnd"/>
          </w:p>
        </w:tc>
        <w:tc>
          <w:tcPr>
            <w:tcW w:w="7484" w:type="dxa"/>
          </w:tcPr>
          <w:p w:rsidR="00AE39A8" w:rsidRPr="008B63FC" w:rsidRDefault="00AE39A8" w:rsidP="004F537D">
            <w:pPr>
              <w:suppressAutoHyphens w:val="0"/>
              <w:jc w:val="left"/>
              <w:cnfStyle w:val="000000100000" w:firstRow="0" w:lastRow="0" w:firstColumn="0" w:lastColumn="0" w:oddVBand="0" w:evenVBand="0" w:oddHBand="1" w:evenHBand="0" w:firstRowFirstColumn="0" w:firstRowLastColumn="0" w:lastRowFirstColumn="0" w:lastRowLastColumn="0"/>
            </w:pPr>
            <w:r>
              <w:t xml:space="preserve">Identifier of a Method provided by </w:t>
            </w:r>
            <w:proofErr w:type="spellStart"/>
            <w:r>
              <w:t>ServiceId</w:t>
            </w:r>
            <w:proofErr w:type="spellEnd"/>
            <w:r>
              <w:t>. This field is optional and used in cases where the client might hold all the required information to address a final Business service providing endpoint.</w:t>
            </w:r>
          </w:p>
        </w:tc>
      </w:tr>
      <w:tr w:rsidR="00AE39A8" w:rsidRPr="007F336B" w:rsidTr="0031330A">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proofErr w:type="spellStart"/>
            <w:r w:rsidRPr="007F336B">
              <w:t>TransactionId</w:t>
            </w:r>
            <w:proofErr w:type="spellEnd"/>
          </w:p>
        </w:tc>
        <w:tc>
          <w:tcPr>
            <w:tcW w:w="7484" w:type="dxa"/>
          </w:tcPr>
          <w:p w:rsidR="00AE39A8" w:rsidRPr="007F336B" w:rsidRDefault="00AE39A8" w:rsidP="005E771A">
            <w:pPr>
              <w:cnfStyle w:val="000000000000" w:firstRow="0" w:lastRow="0" w:firstColumn="0" w:lastColumn="0" w:oddVBand="0" w:evenVBand="0" w:oddHBand="0" w:evenHBand="0" w:firstRowFirstColumn="0" w:firstRowLastColumn="0" w:lastRowFirstColumn="0" w:lastRowLastColumn="0"/>
            </w:pPr>
            <w:r w:rsidRPr="007F336B">
              <w:t xml:space="preserve">Unique identifier for a transaction. The </w:t>
            </w:r>
            <w:proofErr w:type="spellStart"/>
            <w:r w:rsidRPr="007F336B">
              <w:t>TranscationId</w:t>
            </w:r>
            <w:proofErr w:type="spellEnd"/>
            <w:r w:rsidRPr="007F336B">
              <w:t xml:space="preserve"> is a GUIDv4 generated by </w:t>
            </w:r>
            <w:proofErr w:type="spellStart"/>
            <w:r w:rsidRPr="008B63FC">
              <w:t>consumer’s</w:t>
            </w:r>
            <w:r w:rsidRPr="007F336B">
              <w:t>CC</w:t>
            </w:r>
            <w:proofErr w:type="spellEnd"/>
            <w:r w:rsidRPr="007F336B">
              <w:t>.</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9E7187">
            <w:proofErr w:type="spellStart"/>
            <w:r w:rsidRPr="007F336B">
              <w:t>CorrelationI</w:t>
            </w:r>
            <w:r w:rsidR="009E7187">
              <w:t>d</w:t>
            </w:r>
            <w:proofErr w:type="spellEnd"/>
          </w:p>
        </w:tc>
        <w:tc>
          <w:tcPr>
            <w:tcW w:w="7484" w:type="dxa"/>
          </w:tcPr>
          <w:p w:rsidR="00AE39A8" w:rsidRPr="007F336B" w:rsidRDefault="00AE39A8">
            <w:pPr>
              <w:cnfStyle w:val="000000100000" w:firstRow="0" w:lastRow="0" w:firstColumn="0" w:lastColumn="0" w:oddVBand="0" w:evenVBand="0" w:oddHBand="1" w:evenHBand="0" w:firstRowFirstColumn="0" w:firstRowLastColumn="0" w:lastRowFirstColumn="0" w:lastRowLastColumn="0"/>
            </w:pPr>
            <w:r w:rsidRPr="007F336B">
              <w:t>Implementation specific identifier issued by a BS to correlate messages in the back end system.</w:t>
            </w:r>
          </w:p>
        </w:tc>
      </w:tr>
      <w:tr w:rsidR="00AE39A8" w:rsidRPr="007F336B" w:rsidTr="0031330A">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r w:rsidRPr="007F336B">
              <w:t>Dir</w:t>
            </w:r>
          </w:p>
        </w:tc>
        <w:tc>
          <w:tcPr>
            <w:tcW w:w="7484" w:type="dxa"/>
          </w:tcPr>
          <w:p w:rsidR="00AE39A8" w:rsidRPr="007F336B" w:rsidRDefault="00AE39A8" w:rsidP="00CA0D3A">
            <w:pPr>
              <w:cnfStyle w:val="000000000000" w:firstRow="0" w:lastRow="0" w:firstColumn="0" w:lastColumn="0" w:oddVBand="0" w:evenVBand="0" w:oddHBand="0" w:evenHBand="0" w:firstRowFirstColumn="0" w:firstRowLastColumn="0" w:lastRowFirstColumn="0" w:lastRowLastColumn="0"/>
            </w:pPr>
            <w:r w:rsidRPr="007F336B">
              <w:t>Represents direction of message flow, either “Request” or “Response”.</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proofErr w:type="spellStart"/>
            <w:r w:rsidRPr="007F336B">
              <w:t>callType</w:t>
            </w:r>
            <w:proofErr w:type="spellEnd"/>
          </w:p>
        </w:tc>
        <w:tc>
          <w:tcPr>
            <w:tcW w:w="7484" w:type="dxa"/>
          </w:tcPr>
          <w:p w:rsidR="00AE39A8" w:rsidRPr="007F336B" w:rsidRDefault="00AE39A8" w:rsidP="008B0E25">
            <w:pPr>
              <w:cnfStyle w:val="000000100000" w:firstRow="0" w:lastRow="0" w:firstColumn="0" w:lastColumn="0" w:oddVBand="0" w:evenVBand="0" w:oddHBand="1" w:evenHBand="0" w:firstRowFirstColumn="0" w:firstRowLastColumn="0" w:lastRowFirstColumn="0" w:lastRowLastColumn="0"/>
            </w:pPr>
            <w:r w:rsidRPr="007F336B">
              <w:t xml:space="preserve">Method </w:t>
            </w:r>
            <w:proofErr w:type="gramStart"/>
            <w:r w:rsidRPr="007F336B">
              <w:t>call</w:t>
            </w:r>
            <w:proofErr w:type="gramEnd"/>
            <w:r w:rsidRPr="007F336B">
              <w:t xml:space="preserve"> type. Values are “synchronous” or “asynchronous”. MIM level 1 only implements synchronous calls on the communication layer whereas MIM level 2 supports asynchronous calls to services which by a BS are only provided in an asynchronous manner.</w:t>
            </w:r>
          </w:p>
        </w:tc>
      </w:tr>
      <w:tr w:rsidR="00AE39A8" w:rsidRPr="007F336B" w:rsidTr="0031330A">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proofErr w:type="spellStart"/>
            <w:r w:rsidRPr="007F336B">
              <w:t>publicKey</w:t>
            </w:r>
            <w:proofErr w:type="spellEnd"/>
          </w:p>
        </w:tc>
        <w:tc>
          <w:tcPr>
            <w:tcW w:w="7484" w:type="dxa"/>
          </w:tcPr>
          <w:p w:rsidR="00AE39A8" w:rsidRPr="007F336B" w:rsidRDefault="00AE39A8" w:rsidP="008B0E25">
            <w:pPr>
              <w:cnfStyle w:val="000000000000" w:firstRow="0" w:lastRow="0" w:firstColumn="0" w:lastColumn="0" w:oddVBand="0" w:evenVBand="0" w:oddHBand="0" w:evenHBand="0" w:firstRowFirstColumn="0" w:firstRowLastColumn="0" w:lastRowFirstColumn="0" w:lastRowLastColumn="0"/>
            </w:pPr>
            <w:proofErr w:type="gramStart"/>
            <w:r w:rsidRPr="007F336B">
              <w:t>public</w:t>
            </w:r>
            <w:proofErr w:type="gramEnd"/>
            <w:r w:rsidRPr="007F336B">
              <w:t xml:space="preserve"> key of an entity which issued a service call </w:t>
            </w:r>
            <w:r w:rsidRPr="00FE7FB6">
              <w:t>in base64</w:t>
            </w:r>
            <w:r w:rsidRPr="008B63FC">
              <w:t>encoding originating x.509.</w:t>
            </w:r>
            <w:r w:rsidRPr="007F336B">
              <w:t xml:space="preserve"> This public key might either be issued to an institution, an organizational unit or a person.</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1C28DE">
            <w:r w:rsidRPr="007F336B">
              <w:t>Status</w:t>
            </w:r>
          </w:p>
        </w:tc>
        <w:tc>
          <w:tcPr>
            <w:tcW w:w="7484" w:type="dxa"/>
          </w:tcPr>
          <w:p w:rsidR="00AE39A8" w:rsidRPr="007F336B" w:rsidRDefault="00AE39A8" w:rsidP="00990DA6">
            <w:pPr>
              <w:cnfStyle w:val="000000100000" w:firstRow="0" w:lastRow="0" w:firstColumn="0" w:lastColumn="0" w:oddVBand="0" w:evenVBand="0" w:oddHBand="1" w:evenHBand="0" w:firstRowFirstColumn="0" w:firstRowLastColumn="0" w:lastRowFirstColumn="0" w:lastRowLastColumn="0"/>
            </w:pPr>
            <w:r w:rsidRPr="007F336B">
              <w:t>The status of the communication. Standard HTTP status codes</w:t>
            </w:r>
            <w:r w:rsidRPr="007F336B">
              <w:rPr>
                <w:rStyle w:val="FootnoteReference"/>
              </w:rPr>
              <w:footnoteReference w:id="3"/>
            </w:r>
            <w:r w:rsidRPr="007F336B">
              <w:t xml:space="preserve"> are used with meaning described further below.</w:t>
            </w:r>
          </w:p>
        </w:tc>
      </w:tr>
      <w:tr w:rsidR="00AE39A8" w:rsidRPr="007F336B" w:rsidTr="0031330A">
        <w:trPr>
          <w:trHeight w:val="1240"/>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1C28DE">
            <w:proofErr w:type="spellStart"/>
            <w:r w:rsidRPr="007F336B">
              <w:t>StatusMessage</w:t>
            </w:r>
            <w:proofErr w:type="spellEnd"/>
          </w:p>
        </w:tc>
        <w:tc>
          <w:tcPr>
            <w:tcW w:w="7484" w:type="dxa"/>
          </w:tcPr>
          <w:p w:rsidR="00AE39A8" w:rsidRPr="007F336B" w:rsidRDefault="00AE39A8" w:rsidP="00EF6951">
            <w:pPr>
              <w:cnfStyle w:val="000000000000" w:firstRow="0" w:lastRow="0" w:firstColumn="0" w:lastColumn="0" w:oddVBand="0" w:evenVBand="0" w:oddHBand="0" w:evenHBand="0" w:firstRowFirstColumn="0" w:firstRowLastColumn="0" w:lastRowFirstColumn="0" w:lastRowLastColumn="0"/>
            </w:pPr>
            <w:r w:rsidRPr="007F336B">
              <w:t xml:space="preserve">List of Messages of the IOP System. The interpretation of the message might be dependent on the value of the Status field. The encoding and serialization of </w:t>
            </w:r>
            <w:proofErr w:type="spellStart"/>
            <w:r w:rsidRPr="007F336B">
              <w:t>StatusMessage</w:t>
            </w:r>
            <w:proofErr w:type="spellEnd"/>
            <w:r w:rsidRPr="007F336B">
              <w:t xml:space="preserve"> is IOP system dependent.</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r w:rsidRPr="007F336B">
              <w:t>Message</w:t>
            </w:r>
          </w:p>
        </w:tc>
        <w:tc>
          <w:tcPr>
            <w:tcW w:w="7484" w:type="dxa"/>
          </w:tcPr>
          <w:p w:rsidR="00AE39A8" w:rsidRPr="007F336B" w:rsidRDefault="00AE39A8" w:rsidP="00CA0D3A">
            <w:pPr>
              <w:cnfStyle w:val="000000100000" w:firstRow="0" w:lastRow="0" w:firstColumn="0" w:lastColumn="0" w:oddVBand="0" w:evenVBand="0" w:oddHBand="1" w:evenHBand="0" w:firstRowFirstColumn="0" w:firstRowLastColumn="0" w:lastRowFirstColumn="0" w:lastRowLastColumn="0"/>
            </w:pPr>
            <w:r w:rsidRPr="007F336B">
              <w:t xml:space="preserve">The message </w:t>
            </w:r>
            <w:proofErr w:type="gramStart"/>
            <w:r w:rsidRPr="007F336B">
              <w:t>payload,</w:t>
            </w:r>
            <w:proofErr w:type="gramEnd"/>
            <w:r w:rsidRPr="007F336B">
              <w:t xml:space="preserve"> always encrypted.</w:t>
            </w:r>
          </w:p>
        </w:tc>
      </w:tr>
      <w:tr w:rsidR="00AE39A8" w:rsidRPr="007F336B" w:rsidTr="0031330A">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r w:rsidRPr="007F336B">
              <w:t>Signature</w:t>
            </w:r>
          </w:p>
        </w:tc>
        <w:tc>
          <w:tcPr>
            <w:tcW w:w="7484" w:type="dxa"/>
          </w:tcPr>
          <w:p w:rsidR="00AE39A8" w:rsidRPr="007F336B" w:rsidRDefault="00AE39A8" w:rsidP="00CA0D3A">
            <w:pPr>
              <w:cnfStyle w:val="000000000000" w:firstRow="0" w:lastRow="0" w:firstColumn="0" w:lastColumn="0" w:oddVBand="0" w:evenVBand="0" w:oddHBand="0" w:evenHBand="0" w:firstRowFirstColumn="0" w:firstRowLastColumn="0" w:lastRowFirstColumn="0" w:lastRowLastColumn="0"/>
            </w:pPr>
            <w:r w:rsidRPr="007F336B">
              <w:t>The signature value of the MIM message</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proofErr w:type="spellStart"/>
            <w:r w:rsidRPr="007F336B">
              <w:t>MimeType</w:t>
            </w:r>
            <w:proofErr w:type="spellEnd"/>
          </w:p>
        </w:tc>
        <w:tc>
          <w:tcPr>
            <w:tcW w:w="7484" w:type="dxa"/>
          </w:tcPr>
          <w:p w:rsidR="00AE39A8" w:rsidRPr="007F336B" w:rsidRDefault="00AE39A8" w:rsidP="00CA0D3A">
            <w:pPr>
              <w:cnfStyle w:val="000000100000" w:firstRow="0" w:lastRow="0" w:firstColumn="0" w:lastColumn="0" w:oddVBand="0" w:evenVBand="0" w:oddHBand="1" w:evenHBand="0" w:firstRowFirstColumn="0" w:firstRowLastColumn="0" w:lastRowFirstColumn="0" w:lastRowLastColumn="0"/>
            </w:pPr>
            <w:r w:rsidRPr="007F336B">
              <w:t>Mime Type of the message payload. For example application/</w:t>
            </w:r>
            <w:proofErr w:type="spellStart"/>
            <w:r w:rsidRPr="007F336B">
              <w:t>soap+xml</w:t>
            </w:r>
            <w:proofErr w:type="spellEnd"/>
            <w:r w:rsidRPr="007F336B">
              <w:t xml:space="preserve"> or application/OCD</w:t>
            </w:r>
            <w:r w:rsidRPr="007F336B">
              <w:rPr>
                <w:rStyle w:val="FootnoteReference"/>
              </w:rPr>
              <w:footnoteReference w:id="4"/>
            </w:r>
            <w:r w:rsidRPr="007F336B">
              <w:t>. A complete list of defined mime types is available from IANA</w:t>
            </w:r>
            <w:r w:rsidRPr="007F336B">
              <w:rPr>
                <w:rStyle w:val="FootnoteReference"/>
              </w:rPr>
              <w:footnoteReference w:id="5"/>
            </w:r>
            <w:r w:rsidRPr="007F336B">
              <w:t>.</w:t>
            </w:r>
          </w:p>
        </w:tc>
      </w:tr>
      <w:tr w:rsidR="00AE39A8" w:rsidRPr="007F336B" w:rsidTr="0031330A">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proofErr w:type="spellStart"/>
            <w:r w:rsidRPr="007F336B">
              <w:t>TimeStamp</w:t>
            </w:r>
            <w:proofErr w:type="spellEnd"/>
          </w:p>
        </w:tc>
        <w:tc>
          <w:tcPr>
            <w:tcW w:w="7484" w:type="dxa"/>
          </w:tcPr>
          <w:p w:rsidR="00AE39A8" w:rsidRPr="007F336B" w:rsidRDefault="00AE39A8" w:rsidP="00C70648">
            <w:pPr>
              <w:cnfStyle w:val="000000000000" w:firstRow="0" w:lastRow="0" w:firstColumn="0" w:lastColumn="0" w:oddVBand="0" w:evenVBand="0" w:oddHBand="0" w:evenHBand="0" w:firstRowFirstColumn="0" w:firstRowLastColumn="0" w:lastRowFirstColumn="0" w:lastRowLastColumn="0"/>
            </w:pPr>
            <w:r w:rsidRPr="007F336B">
              <w:t>A timestamp issued by the Interoperability System. Signed timestamps issued by a TSA are preferred.</w:t>
            </w:r>
          </w:p>
        </w:tc>
      </w:tr>
      <w:tr w:rsidR="00AE39A8" w:rsidRPr="007F336B" w:rsidTr="0031330A">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8B0E25">
            <w:r w:rsidRPr="007F336B">
              <w:t>Extension</w:t>
            </w:r>
          </w:p>
        </w:tc>
        <w:tc>
          <w:tcPr>
            <w:tcW w:w="7484" w:type="dxa"/>
          </w:tcPr>
          <w:p w:rsidR="00AE39A8" w:rsidRPr="007F336B" w:rsidRDefault="00AE39A8" w:rsidP="00CA0D3A">
            <w:pPr>
              <w:cnfStyle w:val="000000100000" w:firstRow="0" w:lastRow="0" w:firstColumn="0" w:lastColumn="0" w:oddVBand="0" w:evenVBand="0" w:oddHBand="1" w:evenHBand="0" w:firstRowFirstColumn="0" w:firstRowLastColumn="0" w:lastRowFirstColumn="0" w:lastRowLastColumn="0"/>
            </w:pPr>
            <w:r w:rsidRPr="007F336B">
              <w:t>Placeholder for future use.</w:t>
            </w:r>
          </w:p>
        </w:tc>
      </w:tr>
    </w:tbl>
    <w:p w:rsidR="008B0E25" w:rsidRPr="007F336B" w:rsidRDefault="008B0E25" w:rsidP="008B0E25"/>
    <w:p w:rsidR="009537F3" w:rsidRPr="007F336B" w:rsidRDefault="0024492D" w:rsidP="009537F3">
      <w:r w:rsidRPr="007F336B">
        <w:t xml:space="preserve">Status </w:t>
      </w:r>
      <w:r w:rsidR="009537F3" w:rsidRPr="007F336B">
        <w:t>IDs are standard HTTP error codes with more details (such as expired PKI certificates) provided in the error message</w:t>
      </w:r>
      <w:r w:rsidR="00AB33B7" w:rsidRPr="007F336B">
        <w:t xml:space="preserve"> in the body and optionally in the MIM header field </w:t>
      </w:r>
      <w:proofErr w:type="spellStart"/>
      <w:r w:rsidR="00AB33B7" w:rsidRPr="007F336B">
        <w:t>StatusMessage</w:t>
      </w:r>
      <w:proofErr w:type="spellEnd"/>
      <w:r w:rsidR="00AB33B7" w:rsidRPr="007F336B">
        <w:t>.</w:t>
      </w:r>
    </w:p>
    <w:p w:rsidR="00026C94" w:rsidRPr="007F336B" w:rsidRDefault="00026C94" w:rsidP="009537F3"/>
    <w:p w:rsidR="00026C94" w:rsidRPr="007F336B" w:rsidRDefault="00026C94" w:rsidP="009537F3">
      <w:r w:rsidRPr="007F336B">
        <w:t>MIM defines the following Status codes with the following meanings:</w:t>
      </w:r>
    </w:p>
    <w:p w:rsidR="00026C94" w:rsidRPr="007F336B" w:rsidRDefault="00026C94" w:rsidP="009537F3"/>
    <w:tbl>
      <w:tblPr>
        <w:tblStyle w:val="LightList-Accent1"/>
        <w:tblW w:w="0" w:type="auto"/>
        <w:tblLook w:val="04A0" w:firstRow="1" w:lastRow="0" w:firstColumn="1" w:lastColumn="0" w:noHBand="0" w:noVBand="1"/>
      </w:tblPr>
      <w:tblGrid>
        <w:gridCol w:w="1242"/>
        <w:gridCol w:w="6663"/>
        <w:gridCol w:w="1381"/>
      </w:tblGrid>
      <w:tr w:rsidR="00026C94" w:rsidRPr="007F336B" w:rsidTr="00612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26C94" w:rsidRPr="007F336B" w:rsidRDefault="00026C94" w:rsidP="009537F3">
            <w:r w:rsidRPr="007F336B">
              <w:t>Status</w:t>
            </w:r>
          </w:p>
        </w:tc>
        <w:tc>
          <w:tcPr>
            <w:tcW w:w="6663" w:type="dxa"/>
          </w:tcPr>
          <w:p w:rsidR="00026C94" w:rsidRPr="007F336B" w:rsidRDefault="00026C94" w:rsidP="009537F3">
            <w:pPr>
              <w:cnfStyle w:val="100000000000" w:firstRow="1" w:lastRow="0" w:firstColumn="0" w:lastColumn="0" w:oddVBand="0" w:evenVBand="0" w:oddHBand="0" w:evenHBand="0" w:firstRowFirstColumn="0" w:firstRowLastColumn="0" w:lastRowFirstColumn="0" w:lastRowLastColumn="0"/>
            </w:pPr>
            <w:r w:rsidRPr="007F336B">
              <w:t>Meaning</w:t>
            </w:r>
          </w:p>
        </w:tc>
        <w:tc>
          <w:tcPr>
            <w:tcW w:w="1381" w:type="dxa"/>
          </w:tcPr>
          <w:p w:rsidR="00026C94" w:rsidRPr="007F336B" w:rsidRDefault="00026C94" w:rsidP="009537F3">
            <w:pPr>
              <w:cnfStyle w:val="100000000000" w:firstRow="1" w:lastRow="0" w:firstColumn="0" w:lastColumn="0" w:oddVBand="0" w:evenVBand="0" w:oddHBand="0" w:evenHBand="0" w:firstRowFirstColumn="0" w:firstRowLastColumn="0" w:lastRowFirstColumn="0" w:lastRowLastColumn="0"/>
            </w:pPr>
            <w:r w:rsidRPr="007F336B">
              <w:t>MIM level</w:t>
            </w:r>
          </w:p>
        </w:tc>
      </w:tr>
      <w:tr w:rsidR="00026C94"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26C94" w:rsidRPr="007F336B" w:rsidRDefault="00026C94" w:rsidP="009537F3">
            <w:r w:rsidRPr="007F336B">
              <w:t>102</w:t>
            </w:r>
          </w:p>
        </w:tc>
        <w:tc>
          <w:tcPr>
            <w:tcW w:w="6663" w:type="dxa"/>
          </w:tcPr>
          <w:p w:rsidR="00026C94" w:rsidRPr="007F336B" w:rsidRDefault="00026C94">
            <w:pPr>
              <w:cnfStyle w:val="000000100000" w:firstRow="0" w:lastRow="0" w:firstColumn="0" w:lastColumn="0" w:oddVBand="0" w:evenVBand="0" w:oddHBand="1" w:evenHBand="0" w:firstRowFirstColumn="0" w:firstRowLastColumn="0" w:lastRowFirstColumn="0" w:lastRowLastColumn="0"/>
            </w:pPr>
            <w:r w:rsidRPr="007F336B">
              <w:t>Transaction in progress. The request cannot be fulfilled as the syste</w:t>
            </w:r>
            <w:r w:rsidR="00AB33B7" w:rsidRPr="007F336B">
              <w:t xml:space="preserve">m is still processing a request (used to signal a caller that an asynchronous call is still in progress). </w:t>
            </w:r>
          </w:p>
        </w:tc>
        <w:tc>
          <w:tcPr>
            <w:tcW w:w="1381" w:type="dxa"/>
          </w:tcPr>
          <w:p w:rsidR="00026C94" w:rsidRPr="007F336B" w:rsidRDefault="00026C94" w:rsidP="009537F3">
            <w:pPr>
              <w:cnfStyle w:val="000000100000" w:firstRow="0" w:lastRow="0" w:firstColumn="0" w:lastColumn="0" w:oddVBand="0" w:evenVBand="0" w:oddHBand="1" w:evenHBand="0" w:firstRowFirstColumn="0" w:firstRowLastColumn="0" w:lastRowFirstColumn="0" w:lastRowLastColumn="0"/>
            </w:pPr>
            <w:r w:rsidRPr="007F336B">
              <w:t>2</w:t>
            </w:r>
          </w:p>
        </w:tc>
      </w:tr>
      <w:tr w:rsidR="00026C94" w:rsidRPr="007F336B" w:rsidTr="00612415">
        <w:tc>
          <w:tcPr>
            <w:cnfStyle w:val="001000000000" w:firstRow="0" w:lastRow="0" w:firstColumn="1" w:lastColumn="0" w:oddVBand="0" w:evenVBand="0" w:oddHBand="0" w:evenHBand="0" w:firstRowFirstColumn="0" w:firstRowLastColumn="0" w:lastRowFirstColumn="0" w:lastRowLastColumn="0"/>
            <w:tcW w:w="1242" w:type="dxa"/>
          </w:tcPr>
          <w:p w:rsidR="00026C94" w:rsidRPr="007F336B" w:rsidRDefault="00026C94" w:rsidP="009537F3">
            <w:r w:rsidRPr="007F336B">
              <w:t>200</w:t>
            </w:r>
          </w:p>
        </w:tc>
        <w:tc>
          <w:tcPr>
            <w:tcW w:w="6663" w:type="dxa"/>
          </w:tcPr>
          <w:p w:rsidR="00026C94" w:rsidRPr="007F336B" w:rsidRDefault="003631C1" w:rsidP="003631C1">
            <w:pPr>
              <w:cnfStyle w:val="000000000000" w:firstRow="0" w:lastRow="0" w:firstColumn="0" w:lastColumn="0" w:oddVBand="0" w:evenVBand="0" w:oddHBand="0" w:evenHBand="0" w:firstRowFirstColumn="0" w:firstRowLastColumn="0" w:lastRowFirstColumn="0" w:lastRowLastColumn="0"/>
            </w:pPr>
            <w:r w:rsidRPr="007F336B">
              <w:t>M</w:t>
            </w:r>
            <w:r w:rsidR="00026C94" w:rsidRPr="007F336B">
              <w:t xml:space="preserve">essage </w:t>
            </w:r>
            <w:r w:rsidRPr="007F336B">
              <w:t>transport successful</w:t>
            </w:r>
          </w:p>
        </w:tc>
        <w:tc>
          <w:tcPr>
            <w:tcW w:w="1381" w:type="dxa"/>
          </w:tcPr>
          <w:p w:rsidR="00026C94" w:rsidRPr="007F336B" w:rsidRDefault="00026C94" w:rsidP="009537F3">
            <w:pPr>
              <w:cnfStyle w:val="000000000000" w:firstRow="0" w:lastRow="0" w:firstColumn="0" w:lastColumn="0" w:oddVBand="0" w:evenVBand="0" w:oddHBand="0" w:evenHBand="0" w:firstRowFirstColumn="0" w:firstRowLastColumn="0" w:lastRowFirstColumn="0" w:lastRowLastColumn="0"/>
            </w:pPr>
            <w:r w:rsidRPr="007F336B">
              <w:t>1</w:t>
            </w:r>
          </w:p>
        </w:tc>
      </w:tr>
      <w:tr w:rsidR="00026C94"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26C94" w:rsidRPr="007F336B" w:rsidRDefault="00026C94" w:rsidP="009537F3">
            <w:r w:rsidRPr="007F336B">
              <w:t>400</w:t>
            </w:r>
          </w:p>
        </w:tc>
        <w:tc>
          <w:tcPr>
            <w:tcW w:w="6663" w:type="dxa"/>
          </w:tcPr>
          <w:p w:rsidR="00026C94" w:rsidRPr="007F336B" w:rsidRDefault="00026C94" w:rsidP="00026C94">
            <w:pPr>
              <w:cnfStyle w:val="000000100000" w:firstRow="0" w:lastRow="0" w:firstColumn="0" w:lastColumn="0" w:oddVBand="0" w:evenVBand="0" w:oddHBand="1" w:evenHBand="0" w:firstRowFirstColumn="0" w:firstRowLastColumn="0" w:lastRowFirstColumn="0" w:lastRowLastColumn="0"/>
            </w:pPr>
            <w:r w:rsidRPr="007F336B">
              <w:t>The invocation of one of the MIM provided service methods contained an invalid combination of parameters. The body will contain additional information</w:t>
            </w:r>
            <w:r w:rsidR="003631C1" w:rsidRPr="007F336B">
              <w:t>.</w:t>
            </w:r>
          </w:p>
        </w:tc>
        <w:tc>
          <w:tcPr>
            <w:tcW w:w="1381" w:type="dxa"/>
          </w:tcPr>
          <w:p w:rsidR="00026C94" w:rsidRPr="007F336B" w:rsidRDefault="00026C94" w:rsidP="009537F3">
            <w:pPr>
              <w:cnfStyle w:val="000000100000" w:firstRow="0" w:lastRow="0" w:firstColumn="0" w:lastColumn="0" w:oddVBand="0" w:evenVBand="0" w:oddHBand="1" w:evenHBand="0" w:firstRowFirstColumn="0" w:firstRowLastColumn="0" w:lastRowFirstColumn="0" w:lastRowLastColumn="0"/>
            </w:pPr>
            <w:r w:rsidRPr="007F336B">
              <w:t>1</w:t>
            </w:r>
          </w:p>
        </w:tc>
      </w:tr>
      <w:tr w:rsidR="00026C94" w:rsidRPr="007F336B" w:rsidTr="00612415">
        <w:tc>
          <w:tcPr>
            <w:cnfStyle w:val="001000000000" w:firstRow="0" w:lastRow="0" w:firstColumn="1" w:lastColumn="0" w:oddVBand="0" w:evenVBand="0" w:oddHBand="0" w:evenHBand="0" w:firstRowFirstColumn="0" w:firstRowLastColumn="0" w:lastRowFirstColumn="0" w:lastRowLastColumn="0"/>
            <w:tcW w:w="1242" w:type="dxa"/>
          </w:tcPr>
          <w:p w:rsidR="00026C94" w:rsidRPr="007F336B" w:rsidRDefault="00026C94" w:rsidP="009537F3">
            <w:r w:rsidRPr="007F336B">
              <w:t>401</w:t>
            </w:r>
          </w:p>
        </w:tc>
        <w:tc>
          <w:tcPr>
            <w:tcW w:w="6663" w:type="dxa"/>
          </w:tcPr>
          <w:p w:rsidR="003631C1" w:rsidRPr="007F336B" w:rsidRDefault="00026C94" w:rsidP="00026C94">
            <w:pPr>
              <w:cnfStyle w:val="000000000000" w:firstRow="0" w:lastRow="0" w:firstColumn="0" w:lastColumn="0" w:oddVBand="0" w:evenVBand="0" w:oddHBand="0" w:evenHBand="0" w:firstRowFirstColumn="0" w:firstRowLastColumn="0" w:lastRowFirstColumn="0" w:lastRowLastColumn="0"/>
            </w:pPr>
            <w:r w:rsidRPr="007F336B">
              <w:t xml:space="preserve">The invocation of a business service exposed by a CC could not be fulfilled, because the issuing CC couldn’t </w:t>
            </w:r>
            <w:r w:rsidR="003631C1" w:rsidRPr="007F336B">
              <w:t>be authorized.</w:t>
            </w:r>
          </w:p>
        </w:tc>
        <w:tc>
          <w:tcPr>
            <w:tcW w:w="1381" w:type="dxa"/>
          </w:tcPr>
          <w:p w:rsidR="00026C94" w:rsidRPr="007F336B" w:rsidRDefault="00026C94" w:rsidP="009537F3">
            <w:pPr>
              <w:cnfStyle w:val="000000000000" w:firstRow="0" w:lastRow="0" w:firstColumn="0" w:lastColumn="0" w:oddVBand="0" w:evenVBand="0" w:oddHBand="0" w:evenHBand="0" w:firstRowFirstColumn="0" w:firstRowLastColumn="0" w:lastRowFirstColumn="0" w:lastRowLastColumn="0"/>
            </w:pPr>
            <w:r w:rsidRPr="007F336B">
              <w:t>1</w:t>
            </w:r>
          </w:p>
        </w:tc>
      </w:tr>
      <w:tr w:rsidR="00026C94"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026C94" w:rsidRPr="007F336B" w:rsidRDefault="00026C94" w:rsidP="009537F3">
            <w:r w:rsidRPr="007F336B">
              <w:t>402</w:t>
            </w:r>
          </w:p>
        </w:tc>
        <w:tc>
          <w:tcPr>
            <w:tcW w:w="6663" w:type="dxa"/>
          </w:tcPr>
          <w:p w:rsidR="00026C94" w:rsidRPr="007F336B" w:rsidRDefault="00026C94" w:rsidP="003631C1">
            <w:pPr>
              <w:cnfStyle w:val="000000100000" w:firstRow="0" w:lastRow="0" w:firstColumn="0" w:lastColumn="0" w:oddVBand="0" w:evenVBand="0" w:oddHBand="1" w:evenHBand="0" w:firstRowFirstColumn="0" w:firstRowLastColumn="0" w:lastRowFirstColumn="0" w:lastRowLastColumn="0"/>
            </w:pPr>
            <w:r w:rsidRPr="007F336B">
              <w:t xml:space="preserve">The invocation of a business service exposed by a CC could not be fulfilled, because the receiving CC </w:t>
            </w:r>
            <w:r w:rsidR="003631C1" w:rsidRPr="007F336B">
              <w:t xml:space="preserve">determined that business requirements to </w:t>
            </w:r>
            <w:r w:rsidR="004F537D" w:rsidRPr="007F336B">
              <w:t>fulfil</w:t>
            </w:r>
            <w:r w:rsidR="003631C1" w:rsidRPr="007F336B">
              <w:t xml:space="preserve"> the request have not been met. This might include, but is not limited to, pending service usage payments</w:t>
            </w:r>
          </w:p>
        </w:tc>
        <w:tc>
          <w:tcPr>
            <w:tcW w:w="1381" w:type="dxa"/>
          </w:tcPr>
          <w:p w:rsidR="00026C94" w:rsidRPr="007F336B" w:rsidRDefault="003631C1" w:rsidP="009537F3">
            <w:pPr>
              <w:cnfStyle w:val="000000100000" w:firstRow="0" w:lastRow="0" w:firstColumn="0" w:lastColumn="0" w:oddVBand="0" w:evenVBand="0" w:oddHBand="1" w:evenHBand="0" w:firstRowFirstColumn="0" w:firstRowLastColumn="0" w:lastRowFirstColumn="0" w:lastRowLastColumn="0"/>
            </w:pPr>
            <w:r w:rsidRPr="007F336B">
              <w:t>1</w:t>
            </w:r>
          </w:p>
        </w:tc>
      </w:tr>
      <w:tr w:rsidR="003631C1" w:rsidRPr="007F336B" w:rsidTr="00612415">
        <w:tc>
          <w:tcPr>
            <w:cnfStyle w:val="001000000000" w:firstRow="0" w:lastRow="0" w:firstColumn="1" w:lastColumn="0" w:oddVBand="0" w:evenVBand="0" w:oddHBand="0" w:evenHBand="0" w:firstRowFirstColumn="0" w:firstRowLastColumn="0" w:lastRowFirstColumn="0" w:lastRowLastColumn="0"/>
            <w:tcW w:w="1242" w:type="dxa"/>
          </w:tcPr>
          <w:p w:rsidR="003631C1" w:rsidRPr="007F336B" w:rsidRDefault="003631C1" w:rsidP="009537F3">
            <w:r w:rsidRPr="007F336B">
              <w:t>403</w:t>
            </w:r>
          </w:p>
        </w:tc>
        <w:tc>
          <w:tcPr>
            <w:tcW w:w="6663" w:type="dxa"/>
          </w:tcPr>
          <w:p w:rsidR="003631C1" w:rsidRPr="007F336B" w:rsidRDefault="003631C1" w:rsidP="003631C1">
            <w:pPr>
              <w:cnfStyle w:val="000000000000" w:firstRow="0" w:lastRow="0" w:firstColumn="0" w:lastColumn="0" w:oddVBand="0" w:evenVBand="0" w:oddHBand="0" w:evenHBand="0" w:firstRowFirstColumn="0" w:firstRowLastColumn="0" w:lastRowFirstColumn="0" w:lastRowLastColumn="0"/>
            </w:pPr>
            <w:r w:rsidRPr="007F336B">
              <w:t xml:space="preserve">The invocation of a business service exposed by a CC could not be fulfilled, because the IOP system could </w:t>
            </w:r>
            <w:r w:rsidR="00010374" w:rsidRPr="007F336B">
              <w:t xml:space="preserve">not </w:t>
            </w:r>
            <w:r w:rsidRPr="007F336B">
              <w:t xml:space="preserve">find </w:t>
            </w:r>
            <w:r w:rsidR="00010374" w:rsidRPr="007F336B">
              <w:t xml:space="preserve">a </w:t>
            </w:r>
            <w:r w:rsidRPr="007F336B">
              <w:t>valid route to the service providing CC.</w:t>
            </w:r>
          </w:p>
        </w:tc>
        <w:tc>
          <w:tcPr>
            <w:tcW w:w="1381" w:type="dxa"/>
          </w:tcPr>
          <w:p w:rsidR="003631C1" w:rsidRPr="007F336B" w:rsidRDefault="003631C1" w:rsidP="009537F3">
            <w:pPr>
              <w:cnfStyle w:val="000000000000" w:firstRow="0" w:lastRow="0" w:firstColumn="0" w:lastColumn="0" w:oddVBand="0" w:evenVBand="0" w:oddHBand="0" w:evenHBand="0" w:firstRowFirstColumn="0" w:firstRowLastColumn="0" w:lastRowFirstColumn="0" w:lastRowLastColumn="0"/>
            </w:pPr>
            <w:r w:rsidRPr="007F336B">
              <w:t>1</w:t>
            </w:r>
          </w:p>
        </w:tc>
      </w:tr>
      <w:tr w:rsidR="003631C1"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31C1" w:rsidRPr="007F336B" w:rsidRDefault="003631C1" w:rsidP="009537F3">
            <w:r w:rsidRPr="007F336B">
              <w:t>429</w:t>
            </w:r>
          </w:p>
        </w:tc>
        <w:tc>
          <w:tcPr>
            <w:tcW w:w="6663" w:type="dxa"/>
          </w:tcPr>
          <w:p w:rsidR="003631C1" w:rsidRPr="007F336B" w:rsidRDefault="003631C1" w:rsidP="003631C1">
            <w:pPr>
              <w:cnfStyle w:val="000000100000" w:firstRow="0" w:lastRow="0" w:firstColumn="0" w:lastColumn="0" w:oddVBand="0" w:evenVBand="0" w:oddHBand="1" w:evenHBand="0" w:firstRowFirstColumn="0" w:firstRowLastColumn="0" w:lastRowFirstColumn="0" w:lastRowLastColumn="0"/>
            </w:pPr>
            <w:r w:rsidRPr="007F336B">
              <w:t xml:space="preserve">This Status code </w:t>
            </w:r>
            <w:r w:rsidRPr="007F336B">
              <w:rPr>
                <w:b/>
              </w:rPr>
              <w:t>might</w:t>
            </w:r>
            <w:r w:rsidRPr="007F336B">
              <w:t xml:space="preserve"> be sent from the CC if fraudulent actions like </w:t>
            </w:r>
            <w:proofErr w:type="spellStart"/>
            <w:r w:rsidRPr="007F336B">
              <w:t>DoS</w:t>
            </w:r>
            <w:proofErr w:type="spellEnd"/>
            <w:r w:rsidRPr="007F336B">
              <w:t xml:space="preserve"> attacks are recognized.</w:t>
            </w:r>
          </w:p>
        </w:tc>
        <w:tc>
          <w:tcPr>
            <w:tcW w:w="1381" w:type="dxa"/>
          </w:tcPr>
          <w:p w:rsidR="003631C1" w:rsidRPr="007F336B" w:rsidRDefault="003631C1" w:rsidP="009537F3">
            <w:pPr>
              <w:cnfStyle w:val="000000100000" w:firstRow="0" w:lastRow="0" w:firstColumn="0" w:lastColumn="0" w:oddVBand="0" w:evenVBand="0" w:oddHBand="1" w:evenHBand="0" w:firstRowFirstColumn="0" w:firstRowLastColumn="0" w:lastRowFirstColumn="0" w:lastRowLastColumn="0"/>
            </w:pPr>
            <w:r w:rsidRPr="007F336B">
              <w:t>1</w:t>
            </w:r>
          </w:p>
        </w:tc>
      </w:tr>
      <w:tr w:rsidR="003631C1" w:rsidRPr="007F336B" w:rsidTr="00612415">
        <w:tc>
          <w:tcPr>
            <w:cnfStyle w:val="001000000000" w:firstRow="0" w:lastRow="0" w:firstColumn="1" w:lastColumn="0" w:oddVBand="0" w:evenVBand="0" w:oddHBand="0" w:evenHBand="0" w:firstRowFirstColumn="0" w:firstRowLastColumn="0" w:lastRowFirstColumn="0" w:lastRowLastColumn="0"/>
            <w:tcW w:w="1242" w:type="dxa"/>
          </w:tcPr>
          <w:p w:rsidR="003631C1" w:rsidRPr="007F336B" w:rsidRDefault="003631C1" w:rsidP="009537F3">
            <w:r w:rsidRPr="007F336B">
              <w:t>500</w:t>
            </w:r>
          </w:p>
        </w:tc>
        <w:tc>
          <w:tcPr>
            <w:tcW w:w="6663" w:type="dxa"/>
          </w:tcPr>
          <w:p w:rsidR="003631C1" w:rsidRPr="007F336B" w:rsidRDefault="003631C1" w:rsidP="003631C1">
            <w:pPr>
              <w:cnfStyle w:val="000000000000" w:firstRow="0" w:lastRow="0" w:firstColumn="0" w:lastColumn="0" w:oddVBand="0" w:evenVBand="0" w:oddHBand="0" w:evenHBand="0" w:firstRowFirstColumn="0" w:firstRowLastColumn="0" w:lastRowFirstColumn="0" w:lastRowLastColumn="0"/>
            </w:pPr>
            <w:r w:rsidRPr="007F336B">
              <w:t>The IOP system experienced an internal server error</w:t>
            </w:r>
          </w:p>
        </w:tc>
        <w:tc>
          <w:tcPr>
            <w:tcW w:w="1381" w:type="dxa"/>
          </w:tcPr>
          <w:p w:rsidR="003631C1" w:rsidRPr="007F336B" w:rsidRDefault="003631C1" w:rsidP="009537F3">
            <w:pPr>
              <w:cnfStyle w:val="000000000000" w:firstRow="0" w:lastRow="0" w:firstColumn="0" w:lastColumn="0" w:oddVBand="0" w:evenVBand="0" w:oddHBand="0" w:evenHBand="0" w:firstRowFirstColumn="0" w:firstRowLastColumn="0" w:lastRowFirstColumn="0" w:lastRowLastColumn="0"/>
            </w:pPr>
            <w:r w:rsidRPr="007F336B">
              <w:t>1</w:t>
            </w:r>
          </w:p>
        </w:tc>
      </w:tr>
      <w:tr w:rsidR="003631C1"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631C1" w:rsidRPr="007F336B" w:rsidRDefault="003631C1" w:rsidP="009537F3">
            <w:r w:rsidRPr="007F336B">
              <w:t>503</w:t>
            </w:r>
          </w:p>
        </w:tc>
        <w:tc>
          <w:tcPr>
            <w:tcW w:w="6663" w:type="dxa"/>
          </w:tcPr>
          <w:p w:rsidR="003631C1" w:rsidRPr="007F336B" w:rsidRDefault="003631C1" w:rsidP="003631C1">
            <w:pPr>
              <w:cnfStyle w:val="000000100000" w:firstRow="0" w:lastRow="0" w:firstColumn="0" w:lastColumn="0" w:oddVBand="0" w:evenVBand="0" w:oddHBand="1" w:evenHBand="0" w:firstRowFirstColumn="0" w:firstRowLastColumn="0" w:lastRowFirstColumn="0" w:lastRowLastColumn="0"/>
            </w:pPr>
            <w:r w:rsidRPr="007F336B">
              <w:t>Parts of the IOP system are not available such a CC not being able to reach the CS</w:t>
            </w:r>
          </w:p>
        </w:tc>
        <w:tc>
          <w:tcPr>
            <w:tcW w:w="1381" w:type="dxa"/>
          </w:tcPr>
          <w:p w:rsidR="003631C1" w:rsidRPr="007F336B" w:rsidRDefault="003631C1" w:rsidP="009537F3">
            <w:pPr>
              <w:cnfStyle w:val="000000100000" w:firstRow="0" w:lastRow="0" w:firstColumn="0" w:lastColumn="0" w:oddVBand="0" w:evenVBand="0" w:oddHBand="1" w:evenHBand="0" w:firstRowFirstColumn="0" w:firstRowLastColumn="0" w:lastRowFirstColumn="0" w:lastRowLastColumn="0"/>
            </w:pPr>
            <w:r w:rsidRPr="007F336B">
              <w:t>1</w:t>
            </w:r>
          </w:p>
        </w:tc>
      </w:tr>
    </w:tbl>
    <w:p w:rsidR="00026C94" w:rsidRPr="007F336B" w:rsidRDefault="00026C94" w:rsidP="009537F3"/>
    <w:p w:rsidR="00B930EB" w:rsidRPr="007F336B" w:rsidRDefault="00B930EB" w:rsidP="009537F3">
      <w:r w:rsidRPr="007F336B">
        <w:t>The list of status codes might be ex</w:t>
      </w:r>
      <w:r w:rsidR="000A1627" w:rsidRPr="007F336B">
        <w:t>tended at a later point in time by the organizational means as laid out in the IOP-O.</w:t>
      </w:r>
    </w:p>
    <w:p w:rsidR="009537F3" w:rsidRDefault="009537F3" w:rsidP="008B0E25"/>
    <w:p w:rsidR="00CB435D" w:rsidRPr="007F336B" w:rsidRDefault="00CB435D" w:rsidP="008B0E25"/>
    <w:p w:rsidR="008B0E25" w:rsidRPr="007F336B" w:rsidRDefault="00EF6951" w:rsidP="00EF6951">
      <w:pPr>
        <w:pStyle w:val="Heading2"/>
        <w:numPr>
          <w:ilvl w:val="1"/>
          <w:numId w:val="1"/>
        </w:numPr>
      </w:pPr>
      <w:bookmarkStart w:id="16" w:name="_Toc427164986"/>
      <w:r w:rsidRPr="007F336B">
        <w:t xml:space="preserve">MIM </w:t>
      </w:r>
      <w:proofErr w:type="spellStart"/>
      <w:r w:rsidRPr="007F336B">
        <w:t>Metaservices</w:t>
      </w:r>
      <w:bookmarkEnd w:id="16"/>
      <w:proofErr w:type="spellEnd"/>
    </w:p>
    <w:p w:rsidR="00EF6951" w:rsidRPr="007F336B" w:rsidRDefault="00EF6951" w:rsidP="00EF6951">
      <w:proofErr w:type="spellStart"/>
      <w:r w:rsidRPr="007F336B">
        <w:t>Metaservices</w:t>
      </w:r>
      <w:proofErr w:type="spellEnd"/>
      <w:r w:rsidRPr="007F336B">
        <w:t xml:space="preserve"> are part of MIM and enable the enlisting and revocation of services, message retrieval and error handling. The following list of services enables entities to participate in the MIM</w:t>
      </w:r>
      <w:r w:rsidR="00E14660" w:rsidRPr="007F336B">
        <w:rPr>
          <w:rStyle w:val="FootnoteReference"/>
        </w:rPr>
        <w:footnoteReference w:id="6"/>
      </w:r>
      <w:r w:rsidRPr="007F336B">
        <w:t>:</w:t>
      </w:r>
    </w:p>
    <w:p w:rsidR="00CE1370" w:rsidRPr="007F336B" w:rsidRDefault="00CE1370" w:rsidP="008B0E25"/>
    <w:tbl>
      <w:tblPr>
        <w:tblStyle w:val="LightList-Accent1"/>
        <w:tblW w:w="0" w:type="auto"/>
        <w:tblLook w:val="04A0" w:firstRow="1" w:lastRow="0" w:firstColumn="1" w:lastColumn="0" w:noHBand="0" w:noVBand="1"/>
      </w:tblPr>
      <w:tblGrid>
        <w:gridCol w:w="2819"/>
        <w:gridCol w:w="5086"/>
        <w:gridCol w:w="1381"/>
      </w:tblGrid>
      <w:tr w:rsidR="00E73F5F" w:rsidRPr="007F336B" w:rsidTr="006124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r w:rsidRPr="007F336B">
              <w:t>Service name</w:t>
            </w:r>
          </w:p>
        </w:tc>
        <w:tc>
          <w:tcPr>
            <w:tcW w:w="5086" w:type="dxa"/>
          </w:tcPr>
          <w:p w:rsidR="00E73F5F" w:rsidRPr="007F336B" w:rsidRDefault="00E73F5F" w:rsidP="00903F7E">
            <w:pPr>
              <w:cnfStyle w:val="100000000000" w:firstRow="1" w:lastRow="0" w:firstColumn="0" w:lastColumn="0" w:oddVBand="0" w:evenVBand="0" w:oddHBand="0" w:evenHBand="0" w:firstRowFirstColumn="0" w:firstRowLastColumn="0" w:lastRowFirstColumn="0" w:lastRowLastColumn="0"/>
            </w:pPr>
            <w:r w:rsidRPr="007F336B">
              <w:t>Description including input Parameters and return values</w:t>
            </w:r>
          </w:p>
        </w:tc>
        <w:tc>
          <w:tcPr>
            <w:tcW w:w="1381" w:type="dxa"/>
          </w:tcPr>
          <w:p w:rsidR="00E73F5F" w:rsidRPr="007F336B" w:rsidRDefault="00E73F5F" w:rsidP="00903F7E">
            <w:pPr>
              <w:cnfStyle w:val="100000000000" w:firstRow="1" w:lastRow="0" w:firstColumn="0" w:lastColumn="0" w:oddVBand="0" w:evenVBand="0" w:oddHBand="0" w:evenHBand="0" w:firstRowFirstColumn="0" w:firstRowLastColumn="0" w:lastRowFirstColumn="0" w:lastRowLastColumn="0"/>
            </w:pPr>
            <w:r w:rsidRPr="007F336B">
              <w:t>MIM Level</w:t>
            </w:r>
          </w:p>
        </w:tc>
      </w:tr>
      <w:tr w:rsidR="00E73F5F"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RegisterService</w:t>
            </w:r>
            <w:proofErr w:type="spellEnd"/>
          </w:p>
        </w:tc>
        <w:tc>
          <w:tcPr>
            <w:tcW w:w="5086" w:type="dxa"/>
          </w:tcPr>
          <w:p w:rsidR="00E73F5F" w:rsidRPr="007F336B" w:rsidRDefault="00E73F5F" w:rsidP="00903F7E">
            <w:pPr>
              <w:cnfStyle w:val="000000100000" w:firstRow="0" w:lastRow="0" w:firstColumn="0" w:lastColumn="0" w:oddVBand="0" w:evenVBand="0" w:oddHBand="1" w:evenHBand="0" w:firstRowFirstColumn="0" w:firstRowLastColumn="0" w:lastRowFirstColumn="0" w:lastRowLastColumn="0"/>
            </w:pPr>
            <w:r w:rsidRPr="007F336B">
              <w:t>Used to register a service to the MIM.</w:t>
            </w:r>
          </w:p>
          <w:p w:rsidR="00E73F5F" w:rsidRPr="007F336B" w:rsidRDefault="00E73F5F" w:rsidP="00903F7E">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903F7E">
            <w:pPr>
              <w:cnfStyle w:val="000000100000" w:firstRow="0" w:lastRow="0" w:firstColumn="0" w:lastColumn="0" w:oddVBand="0" w:evenVBand="0" w:oddHBand="1" w:evenHBand="0" w:firstRowFirstColumn="0" w:firstRowLastColumn="0" w:lastRowFirstColumn="0" w:lastRowLastColumn="0"/>
            </w:pPr>
            <w:r w:rsidRPr="007F336B">
              <w:t xml:space="preserve">Input: </w:t>
            </w:r>
          </w:p>
          <w:p w:rsidR="00E73F5F" w:rsidRPr="007F336B" w:rsidRDefault="00E73F5F" w:rsidP="00903F7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proofErr w:type="spellStart"/>
            <w:r w:rsidRPr="007F336B">
              <w:rPr>
                <w:lang w:val="en-GB"/>
              </w:rPr>
              <w:t>ServiceId</w:t>
            </w:r>
            <w:proofErr w:type="spellEnd"/>
            <w:r w:rsidRPr="007F336B">
              <w:rPr>
                <w:lang w:val="en-GB"/>
              </w:rPr>
              <w:t>: Unique identifier of service in provider environment.</w:t>
            </w:r>
          </w:p>
          <w:p w:rsidR="00E73F5F" w:rsidRPr="007F336B" w:rsidRDefault="00E73F5F" w:rsidP="00C016BE">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 xml:space="preserve">WSDL – XML document in WSDL standard that contains definitions for methods behind provided </w:t>
            </w:r>
            <w:proofErr w:type="spellStart"/>
            <w:r w:rsidRPr="007F336B">
              <w:rPr>
                <w:lang w:val="en-GB"/>
              </w:rPr>
              <w:t>ServiceI</w:t>
            </w:r>
            <w:r w:rsidR="00030324" w:rsidRPr="007F336B">
              <w:rPr>
                <w:lang w:val="en-GB"/>
              </w:rPr>
              <w:t>d</w:t>
            </w:r>
            <w:proofErr w:type="spellEnd"/>
            <w:r w:rsidRPr="007F336B">
              <w:rPr>
                <w:lang w:val="en-GB"/>
              </w:rPr>
              <w:t xml:space="preserve">. </w:t>
            </w:r>
            <w:proofErr w:type="spellStart"/>
            <w:r w:rsidRPr="007F336B">
              <w:rPr>
                <w:lang w:val="en-GB"/>
              </w:rPr>
              <w:t>EndPoint</w:t>
            </w:r>
            <w:proofErr w:type="spellEnd"/>
            <w:r w:rsidRPr="007F336B">
              <w:rPr>
                <w:lang w:val="en-GB"/>
              </w:rPr>
              <w:t xml:space="preserve"> addresses of services stated in WSDL are pointing to local network.</w:t>
            </w:r>
          </w:p>
          <w:p w:rsidR="00E73F5F" w:rsidRPr="007F336B" w:rsidRDefault="00E73F5F" w:rsidP="00CA6957">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CA6957">
            <w:pPr>
              <w:cnfStyle w:val="000000100000" w:firstRow="0" w:lastRow="0" w:firstColumn="0" w:lastColumn="0" w:oddVBand="0" w:evenVBand="0" w:oddHBand="1" w:evenHBand="0" w:firstRowFirstColumn="0" w:firstRowLastColumn="0" w:lastRowFirstColumn="0" w:lastRowLastColumn="0"/>
            </w:pPr>
            <w:r w:rsidRPr="007F336B">
              <w:t>Return: None</w:t>
            </w:r>
          </w:p>
        </w:tc>
        <w:tc>
          <w:tcPr>
            <w:tcW w:w="1381" w:type="dxa"/>
          </w:tcPr>
          <w:p w:rsidR="00E73F5F" w:rsidRPr="007F336B" w:rsidRDefault="00E73F5F" w:rsidP="00903F7E">
            <w:pPr>
              <w:cnfStyle w:val="000000100000" w:firstRow="0" w:lastRow="0" w:firstColumn="0" w:lastColumn="0" w:oddVBand="0" w:evenVBand="0" w:oddHBand="1" w:evenHBand="0" w:firstRowFirstColumn="0" w:firstRowLastColumn="0" w:lastRowFirstColumn="0" w:lastRowLastColumn="0"/>
            </w:pPr>
            <w:r w:rsidRPr="007F336B">
              <w:t>1</w:t>
            </w:r>
          </w:p>
        </w:tc>
      </w:tr>
      <w:tr w:rsidR="00E73F5F" w:rsidRPr="007F336B" w:rsidTr="00612415">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UnRegisterService</w:t>
            </w:r>
            <w:proofErr w:type="spellEnd"/>
          </w:p>
        </w:tc>
        <w:tc>
          <w:tcPr>
            <w:tcW w:w="5086" w:type="dxa"/>
          </w:tcPr>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r w:rsidRPr="007F336B">
              <w:t>Used to unregister a service in MIM</w:t>
            </w:r>
          </w:p>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p>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r w:rsidRPr="007F336B">
              <w:t>Input:</w:t>
            </w:r>
          </w:p>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p>
          <w:p w:rsidR="00E73F5F" w:rsidRPr="007F336B" w:rsidRDefault="00E73F5F" w:rsidP="00CA6957">
            <w:pPr>
              <w:pStyle w:val="ListParagraph"/>
              <w:numPr>
                <w:ilvl w:val="0"/>
                <w:numId w:val="20"/>
              </w:numPr>
              <w:tabs>
                <w:tab w:val="left" w:pos="3705"/>
              </w:tabs>
              <w:cnfStyle w:val="000000000000" w:firstRow="0" w:lastRow="0" w:firstColumn="0" w:lastColumn="0" w:oddVBand="0" w:evenVBand="0" w:oddHBand="0" w:evenHBand="0" w:firstRowFirstColumn="0" w:firstRowLastColumn="0" w:lastRowFirstColumn="0" w:lastRowLastColumn="0"/>
              <w:rPr>
                <w:lang w:val="en-GB"/>
              </w:rPr>
            </w:pPr>
            <w:proofErr w:type="spellStart"/>
            <w:r w:rsidRPr="007F336B">
              <w:rPr>
                <w:lang w:val="en-GB"/>
              </w:rPr>
              <w:t>ServiceId</w:t>
            </w:r>
            <w:proofErr w:type="spellEnd"/>
            <w:r w:rsidRPr="007F336B">
              <w:rPr>
                <w:lang w:val="en-GB"/>
              </w:rPr>
              <w:t xml:space="preserve"> - Unique identifier of service.</w:t>
            </w:r>
          </w:p>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p>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r w:rsidRPr="007F336B">
              <w:t>Return: None</w:t>
            </w:r>
          </w:p>
        </w:tc>
        <w:tc>
          <w:tcPr>
            <w:tcW w:w="1381" w:type="dxa"/>
          </w:tcPr>
          <w:p w:rsidR="00E73F5F" w:rsidRPr="007F336B" w:rsidRDefault="00E73F5F" w:rsidP="00CA6957">
            <w:pPr>
              <w:tabs>
                <w:tab w:val="left" w:pos="3705"/>
              </w:tabs>
              <w:cnfStyle w:val="000000000000" w:firstRow="0" w:lastRow="0" w:firstColumn="0" w:lastColumn="0" w:oddVBand="0" w:evenVBand="0" w:oddHBand="0" w:evenHBand="0" w:firstRowFirstColumn="0" w:firstRowLastColumn="0" w:lastRowFirstColumn="0" w:lastRowLastColumn="0"/>
            </w:pPr>
            <w:r w:rsidRPr="007F336B">
              <w:t>1</w:t>
            </w:r>
          </w:p>
        </w:tc>
      </w:tr>
      <w:tr w:rsidR="00E73F5F"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GetProviders</w:t>
            </w:r>
            <w:proofErr w:type="spellEnd"/>
          </w:p>
        </w:tc>
        <w:tc>
          <w:tcPr>
            <w:tcW w:w="5086" w:type="dxa"/>
          </w:tcPr>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 xml:space="preserve">List of providers for </w:t>
            </w:r>
            <w:proofErr w:type="spellStart"/>
            <w:r w:rsidRPr="007F336B">
              <w:t>metaservice</w:t>
            </w:r>
            <w:proofErr w:type="spellEnd"/>
            <w:r w:rsidRPr="007F336B">
              <w:t xml:space="preserve"> call invoking consumer that are exposing at least one service for that consumer.</w:t>
            </w:r>
          </w:p>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Input: None</w:t>
            </w:r>
          </w:p>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Return :</w:t>
            </w:r>
          </w:p>
          <w:p w:rsidR="0056015A" w:rsidRPr="007F336B" w:rsidRDefault="00E73F5F" w:rsidP="0056015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List of service provider</w:t>
            </w:r>
            <w:r w:rsidR="0056015A" w:rsidRPr="007F336B">
              <w:rPr>
                <w:lang w:val="en-GB"/>
              </w:rPr>
              <w:t xml:space="preserve"> s containing:</w:t>
            </w:r>
          </w:p>
          <w:p w:rsidR="0056015A" w:rsidRPr="007F336B" w:rsidRDefault="00DF2207" w:rsidP="0056015A">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identifiers as </w:t>
            </w:r>
            <w:proofErr w:type="spellStart"/>
            <w:r>
              <w:rPr>
                <w:lang w:val="en-GB"/>
              </w:rPr>
              <w:t>RoutingT</w:t>
            </w:r>
            <w:r w:rsidR="0056015A" w:rsidRPr="007F336B">
              <w:rPr>
                <w:lang w:val="en-GB"/>
              </w:rPr>
              <w:t>oken</w:t>
            </w:r>
            <w:proofErr w:type="spellEnd"/>
            <w:r w:rsidR="0056015A" w:rsidRPr="007F336B">
              <w:rPr>
                <w:lang w:val="en-GB"/>
              </w:rPr>
              <w:t>;</w:t>
            </w:r>
          </w:p>
          <w:p w:rsidR="00E73F5F" w:rsidRPr="007F336B" w:rsidRDefault="0056015A" w:rsidP="00612415">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Public key of the service providing organization to be used end-to-endpoint message encryption facilitated by the CC.</w:t>
            </w:r>
          </w:p>
        </w:tc>
        <w:tc>
          <w:tcPr>
            <w:tcW w:w="1381" w:type="dxa"/>
          </w:tcPr>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1</w:t>
            </w:r>
          </w:p>
        </w:tc>
      </w:tr>
      <w:tr w:rsidR="00E73F5F" w:rsidRPr="007F336B" w:rsidTr="00612415">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GetServices</w:t>
            </w:r>
            <w:proofErr w:type="spellEnd"/>
          </w:p>
        </w:tc>
        <w:tc>
          <w:tcPr>
            <w:tcW w:w="5086" w:type="dxa"/>
          </w:tcPr>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r w:rsidRPr="007F336B">
              <w:t>Returns for a specific provider the list of provided services.</w:t>
            </w:r>
          </w:p>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p>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r w:rsidRPr="007F336B">
              <w:t>Input:</w:t>
            </w:r>
          </w:p>
          <w:p w:rsidR="00E73F5F" w:rsidRPr="007F336B" w:rsidRDefault="00E73F5F" w:rsidP="006934E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sidRPr="007F336B">
              <w:rPr>
                <w:lang w:val="en-GB"/>
              </w:rPr>
              <w:t>ProviderId</w:t>
            </w:r>
            <w:proofErr w:type="spellEnd"/>
            <w:r w:rsidRPr="007F336B">
              <w:rPr>
                <w:lang w:val="en-GB"/>
              </w:rPr>
              <w:t xml:space="preserve"> – Unique identifier of provider</w:t>
            </w:r>
            <w:r w:rsidR="00B9454B" w:rsidRPr="007F336B">
              <w:rPr>
                <w:lang w:val="en-GB"/>
              </w:rPr>
              <w:t xml:space="preserve">. This is the ID of the </w:t>
            </w:r>
            <w:r w:rsidR="00C15C33" w:rsidRPr="007F336B">
              <w:rPr>
                <w:lang w:val="en-GB"/>
              </w:rPr>
              <w:t xml:space="preserve">organization </w:t>
            </w:r>
            <w:r w:rsidR="00B9454B" w:rsidRPr="007F336B">
              <w:rPr>
                <w:lang w:val="en-GB"/>
              </w:rPr>
              <w:t xml:space="preserve">to which service access has been granted by other </w:t>
            </w:r>
            <w:r w:rsidR="00C15C33" w:rsidRPr="007F336B">
              <w:rPr>
                <w:lang w:val="en-GB"/>
              </w:rPr>
              <w:t xml:space="preserve">organization </w:t>
            </w:r>
            <w:r w:rsidR="00B9454B" w:rsidRPr="007F336B">
              <w:rPr>
                <w:lang w:val="en-GB"/>
              </w:rPr>
              <w:t>and which correlates to the ID used for uniquely identifying organisations in the MIM system.</w:t>
            </w:r>
          </w:p>
          <w:p w:rsidR="00E73F5F" w:rsidRPr="007F336B" w:rsidRDefault="00E73F5F" w:rsidP="006934EA">
            <w:pPr>
              <w:cnfStyle w:val="000000000000" w:firstRow="0" w:lastRow="0" w:firstColumn="0" w:lastColumn="0" w:oddVBand="0" w:evenVBand="0" w:oddHBand="0" w:evenHBand="0" w:firstRowFirstColumn="0" w:firstRowLastColumn="0" w:lastRowFirstColumn="0" w:lastRowLastColumn="0"/>
            </w:pPr>
          </w:p>
          <w:p w:rsidR="00E73F5F" w:rsidRPr="007F336B" w:rsidRDefault="00E73F5F" w:rsidP="006934EA">
            <w:pPr>
              <w:cnfStyle w:val="000000000000" w:firstRow="0" w:lastRow="0" w:firstColumn="0" w:lastColumn="0" w:oddVBand="0" w:evenVBand="0" w:oddHBand="0" w:evenHBand="0" w:firstRowFirstColumn="0" w:firstRowLastColumn="0" w:lastRowFirstColumn="0" w:lastRowLastColumn="0"/>
            </w:pPr>
            <w:r w:rsidRPr="007F336B">
              <w:t>Return:</w:t>
            </w:r>
          </w:p>
          <w:p w:rsidR="00E73F5F" w:rsidRPr="007F336B" w:rsidRDefault="00E73F5F" w:rsidP="00DF2207">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 xml:space="preserve">List of service identifiers uniquely identifying a service. In those cases where </w:t>
            </w:r>
            <w:r w:rsidR="00B9454B" w:rsidRPr="007F336B">
              <w:rPr>
                <w:lang w:val="en-GB"/>
              </w:rPr>
              <w:t xml:space="preserve">Services are </w:t>
            </w:r>
            <w:r w:rsidRPr="007F336B">
              <w:rPr>
                <w:lang w:val="en-GB"/>
              </w:rPr>
              <w:t>returned from another MIM system, the service designator contains routing information to uniquely identify services hosted on another MIM system</w:t>
            </w:r>
            <w:r w:rsidR="00C15C33" w:rsidRPr="007F336B">
              <w:rPr>
                <w:lang w:val="en-GB"/>
              </w:rPr>
              <w:t xml:space="preserve"> (</w:t>
            </w:r>
            <w:proofErr w:type="spellStart"/>
            <w:r w:rsidR="00DF2207">
              <w:rPr>
                <w:lang w:val="en-GB"/>
              </w:rPr>
              <w:t>R</w:t>
            </w:r>
            <w:r w:rsidR="00C15C33" w:rsidRPr="007F336B">
              <w:rPr>
                <w:lang w:val="en-GB"/>
              </w:rPr>
              <w:t>outing</w:t>
            </w:r>
            <w:r w:rsidR="00DF2207">
              <w:rPr>
                <w:lang w:val="en-GB"/>
              </w:rPr>
              <w:t>T</w:t>
            </w:r>
            <w:r w:rsidR="00C15C33" w:rsidRPr="007F336B">
              <w:rPr>
                <w:lang w:val="en-GB"/>
              </w:rPr>
              <w:t>oken</w:t>
            </w:r>
            <w:proofErr w:type="spellEnd"/>
            <w:r w:rsidR="00C15C33" w:rsidRPr="007F336B">
              <w:rPr>
                <w:lang w:val="en-GB"/>
              </w:rPr>
              <w:t xml:space="preserve"> assembly and interpretation defined further below).</w:t>
            </w:r>
          </w:p>
        </w:tc>
        <w:tc>
          <w:tcPr>
            <w:tcW w:w="1381" w:type="dxa"/>
          </w:tcPr>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r w:rsidRPr="007F336B">
              <w:t>1</w:t>
            </w:r>
          </w:p>
        </w:tc>
      </w:tr>
      <w:tr w:rsidR="00E73F5F"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GetService</w:t>
            </w:r>
            <w:proofErr w:type="spellEnd"/>
          </w:p>
        </w:tc>
        <w:tc>
          <w:tcPr>
            <w:tcW w:w="5086" w:type="dxa"/>
          </w:tcPr>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Returns service definitions (WSDL document) for a specific service.</w:t>
            </w:r>
          </w:p>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Input:</w:t>
            </w:r>
          </w:p>
          <w:p w:rsidR="00E73F5F" w:rsidRPr="007F336B" w:rsidRDefault="00E73F5F" w:rsidP="00C872C4">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proofErr w:type="spellStart"/>
            <w:r w:rsidRPr="007F336B">
              <w:rPr>
                <w:lang w:val="en-GB"/>
              </w:rPr>
              <w:t>ProviderId</w:t>
            </w:r>
            <w:proofErr w:type="spellEnd"/>
            <w:r w:rsidRPr="007F336B">
              <w:rPr>
                <w:lang w:val="en-GB"/>
              </w:rPr>
              <w:t xml:space="preserve"> – Unique identifier of provider.</w:t>
            </w:r>
          </w:p>
          <w:p w:rsidR="00E73F5F" w:rsidRPr="007F336B" w:rsidRDefault="00E73F5F" w:rsidP="00C872C4">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proofErr w:type="spellStart"/>
            <w:r w:rsidRPr="007F336B">
              <w:rPr>
                <w:lang w:val="en-GB"/>
              </w:rPr>
              <w:t>ServiceId</w:t>
            </w:r>
            <w:proofErr w:type="spellEnd"/>
            <w:r w:rsidRPr="007F336B">
              <w:rPr>
                <w:lang w:val="en-GB"/>
              </w:rPr>
              <w:t>– Unique identifier of provider’s service.</w:t>
            </w:r>
          </w:p>
          <w:p w:rsidR="00E73F5F" w:rsidRPr="007F336B" w:rsidRDefault="00E73F5F" w:rsidP="006934E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proofErr w:type="spellStart"/>
            <w:r w:rsidRPr="007F336B">
              <w:rPr>
                <w:lang w:val="en-GB"/>
              </w:rPr>
              <w:t>callType</w:t>
            </w:r>
            <w:proofErr w:type="spellEnd"/>
            <w:r w:rsidRPr="007F336B">
              <w:rPr>
                <w:lang w:val="en-GB"/>
              </w:rPr>
              <w:t xml:space="preserve">: This parameter influences how a call to the service, once it is invoked </w:t>
            </w:r>
            <w:r w:rsidR="00C15C33" w:rsidRPr="007F336B">
              <w:rPr>
                <w:lang w:val="en-GB"/>
              </w:rPr>
              <w:t xml:space="preserve">on </w:t>
            </w:r>
            <w:r w:rsidRPr="007F336B">
              <w:rPr>
                <w:lang w:val="en-GB"/>
              </w:rPr>
              <w:t xml:space="preserve">the CC, will </w:t>
            </w:r>
            <w:proofErr w:type="spellStart"/>
            <w:r w:rsidRPr="007F336B">
              <w:rPr>
                <w:lang w:val="en-GB"/>
              </w:rPr>
              <w:t>react.</w:t>
            </w:r>
            <w:r w:rsidR="0056015A" w:rsidRPr="007F336B">
              <w:rPr>
                <w:lang w:val="en-GB"/>
              </w:rPr>
              <w:t>Implementations</w:t>
            </w:r>
            <w:proofErr w:type="spellEnd"/>
            <w:r w:rsidR="0056015A" w:rsidRPr="007F336B">
              <w:rPr>
                <w:lang w:val="en-GB"/>
              </w:rPr>
              <w:t xml:space="preserve"> of MIM level 1 are save to ignore this parameter, and will always respond with standard WSDL of the requested business service.</w:t>
            </w:r>
          </w:p>
          <w:p w:rsidR="00E73F5F" w:rsidRPr="007F336B" w:rsidRDefault="00E73F5F" w:rsidP="00C016BE">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r w:rsidRPr="007F336B">
              <w:t>Return:</w:t>
            </w:r>
          </w:p>
          <w:p w:rsidR="00E73F5F" w:rsidRPr="007F336B" w:rsidRDefault="00E73F5F" w:rsidP="005A7411">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The returned value is a XML document according to WSDL standard.</w:t>
            </w:r>
          </w:p>
        </w:tc>
        <w:tc>
          <w:tcPr>
            <w:tcW w:w="1381" w:type="dxa"/>
          </w:tcPr>
          <w:p w:rsidR="00E73F5F" w:rsidRPr="007F336B" w:rsidRDefault="00E73F5F" w:rsidP="00FB6FD6">
            <w:pPr>
              <w:cnfStyle w:val="000000100000" w:firstRow="0" w:lastRow="0" w:firstColumn="0" w:lastColumn="0" w:oddVBand="0" w:evenVBand="0" w:oddHBand="1" w:evenHBand="0" w:firstRowFirstColumn="0" w:firstRowLastColumn="0" w:lastRowFirstColumn="0" w:lastRowLastColumn="0"/>
            </w:pPr>
            <w:r w:rsidRPr="007F336B">
              <w:t>1</w:t>
            </w:r>
            <w:r w:rsidR="0056015A" w:rsidRPr="007F336B">
              <w:t>,2</w:t>
            </w:r>
          </w:p>
        </w:tc>
      </w:tr>
      <w:tr w:rsidR="00E73F5F" w:rsidRPr="007F336B" w:rsidTr="00612415">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ListConsumers</w:t>
            </w:r>
            <w:proofErr w:type="spellEnd"/>
          </w:p>
        </w:tc>
        <w:tc>
          <w:tcPr>
            <w:tcW w:w="5086" w:type="dxa"/>
          </w:tcPr>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r w:rsidRPr="007F336B">
              <w:t>Returns list of all registered consumers.</w:t>
            </w:r>
          </w:p>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p>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r w:rsidRPr="007F336B">
              <w:t>Input:</w:t>
            </w:r>
          </w:p>
          <w:p w:rsidR="00E73F5F" w:rsidRPr="007F336B" w:rsidRDefault="00E73F5F" w:rsidP="006934E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sidRPr="007F336B">
              <w:rPr>
                <w:lang w:val="en-GB"/>
              </w:rPr>
              <w:t>ServiceId</w:t>
            </w:r>
            <w:proofErr w:type="spellEnd"/>
            <w:r w:rsidRPr="007F336B">
              <w:rPr>
                <w:lang w:val="en-GB"/>
              </w:rPr>
              <w:t>– Unique identifier of provider’s service.</w:t>
            </w:r>
          </w:p>
          <w:p w:rsidR="00E73F5F" w:rsidRPr="007F336B" w:rsidRDefault="00E73F5F" w:rsidP="006934EA">
            <w:pPr>
              <w:cnfStyle w:val="000000000000" w:firstRow="0" w:lastRow="0" w:firstColumn="0" w:lastColumn="0" w:oddVBand="0" w:evenVBand="0" w:oddHBand="0" w:evenHBand="0" w:firstRowFirstColumn="0" w:firstRowLastColumn="0" w:lastRowFirstColumn="0" w:lastRowLastColumn="0"/>
            </w:pPr>
          </w:p>
          <w:p w:rsidR="00E73F5F" w:rsidRPr="007F336B" w:rsidRDefault="00E73F5F" w:rsidP="006934EA">
            <w:pPr>
              <w:cnfStyle w:val="000000000000" w:firstRow="0" w:lastRow="0" w:firstColumn="0" w:lastColumn="0" w:oddVBand="0" w:evenVBand="0" w:oddHBand="0" w:evenHBand="0" w:firstRowFirstColumn="0" w:firstRowLastColumn="0" w:lastRowFirstColumn="0" w:lastRowLastColumn="0"/>
            </w:pPr>
            <w:r w:rsidRPr="007F336B">
              <w:t>Return:</w:t>
            </w:r>
          </w:p>
          <w:p w:rsidR="00E73F5F" w:rsidRPr="007F336B" w:rsidRDefault="00E73F5F" w:rsidP="006934EA">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List of consumer identifiers.</w:t>
            </w:r>
          </w:p>
        </w:tc>
        <w:tc>
          <w:tcPr>
            <w:tcW w:w="1381" w:type="dxa"/>
          </w:tcPr>
          <w:p w:rsidR="00E73F5F" w:rsidRPr="007F336B" w:rsidRDefault="00E73F5F" w:rsidP="00FB6FD6">
            <w:pPr>
              <w:cnfStyle w:val="000000000000" w:firstRow="0" w:lastRow="0" w:firstColumn="0" w:lastColumn="0" w:oddVBand="0" w:evenVBand="0" w:oddHBand="0" w:evenHBand="0" w:firstRowFirstColumn="0" w:firstRowLastColumn="0" w:lastRowFirstColumn="0" w:lastRowLastColumn="0"/>
            </w:pPr>
            <w:r w:rsidRPr="007F336B">
              <w:t>1</w:t>
            </w:r>
          </w:p>
        </w:tc>
      </w:tr>
      <w:tr w:rsidR="00E73F5F"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CheckStateByTransactionId</w:t>
            </w:r>
            <w:proofErr w:type="spellEnd"/>
          </w:p>
        </w:tc>
        <w:tc>
          <w:tcPr>
            <w:tcW w:w="5086" w:type="dxa"/>
          </w:tcPr>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r w:rsidRPr="007F336B">
              <w:t>Get state of transaction, useful in asynchronous call scenario</w:t>
            </w:r>
          </w:p>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r w:rsidRPr="007F336B">
              <w:t>Input:</w:t>
            </w:r>
          </w:p>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6934EA">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proofErr w:type="spellStart"/>
            <w:r w:rsidRPr="007F336B">
              <w:rPr>
                <w:lang w:val="en-GB"/>
              </w:rPr>
              <w:t>TransactionId</w:t>
            </w:r>
            <w:proofErr w:type="spellEnd"/>
            <w:r w:rsidRPr="007F336B">
              <w:rPr>
                <w:lang w:val="en-GB"/>
              </w:rPr>
              <w:t>– Unique identifier of transaction.</w:t>
            </w:r>
          </w:p>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r w:rsidRPr="007F336B">
              <w:t>Return:</w:t>
            </w:r>
          </w:p>
          <w:p w:rsidR="00E73F5F" w:rsidRPr="007F336B" w:rsidRDefault="00E73F5F" w:rsidP="00874D4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Numerical ID specifying state of request; Possible values are:</w:t>
            </w:r>
          </w:p>
          <w:p w:rsidR="00E73F5F" w:rsidRPr="007F336B" w:rsidRDefault="00E73F5F" w:rsidP="0098142C">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Pending</w:t>
            </w:r>
          </w:p>
          <w:p w:rsidR="00E73F5F" w:rsidRPr="007F336B" w:rsidRDefault="00E73F5F" w:rsidP="0098142C">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Unknown</w:t>
            </w:r>
          </w:p>
          <w:p w:rsidR="00E73F5F" w:rsidRPr="007F336B" w:rsidRDefault="00E73F5F" w:rsidP="0098142C">
            <w:pPr>
              <w:pStyle w:val="ListParagraph"/>
              <w:numPr>
                <w:ilvl w:val="1"/>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Deliverable</w:t>
            </w:r>
          </w:p>
        </w:tc>
        <w:tc>
          <w:tcPr>
            <w:tcW w:w="1381" w:type="dxa"/>
          </w:tcPr>
          <w:p w:rsidR="00E73F5F" w:rsidRPr="007F336B" w:rsidRDefault="00E73F5F" w:rsidP="006934EA">
            <w:pPr>
              <w:cnfStyle w:val="000000100000" w:firstRow="0" w:lastRow="0" w:firstColumn="0" w:lastColumn="0" w:oddVBand="0" w:evenVBand="0" w:oddHBand="1" w:evenHBand="0" w:firstRowFirstColumn="0" w:firstRowLastColumn="0" w:lastRowFirstColumn="0" w:lastRowLastColumn="0"/>
            </w:pPr>
            <w:r w:rsidRPr="007F336B">
              <w:t>2</w:t>
            </w:r>
          </w:p>
        </w:tc>
      </w:tr>
      <w:tr w:rsidR="00E73F5F" w:rsidRPr="007F336B" w:rsidTr="00612415">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GetMessageByTransactionId</w:t>
            </w:r>
            <w:proofErr w:type="spellEnd"/>
          </w:p>
        </w:tc>
        <w:tc>
          <w:tcPr>
            <w:tcW w:w="5086" w:type="dxa"/>
          </w:tcPr>
          <w:p w:rsidR="00E73F5F" w:rsidRPr="007F336B" w:rsidRDefault="00E73F5F" w:rsidP="0098142C">
            <w:pPr>
              <w:cnfStyle w:val="000000000000" w:firstRow="0" w:lastRow="0" w:firstColumn="0" w:lastColumn="0" w:oddVBand="0" w:evenVBand="0" w:oddHBand="0" w:evenHBand="0" w:firstRowFirstColumn="0" w:firstRowLastColumn="0" w:lastRowFirstColumn="0" w:lastRowLastColumn="0"/>
            </w:pPr>
            <w:r w:rsidRPr="007F336B">
              <w:t xml:space="preserve">Gets message by </w:t>
            </w:r>
            <w:proofErr w:type="spellStart"/>
            <w:r w:rsidR="00DF2207">
              <w:t>T</w:t>
            </w:r>
            <w:r w:rsidRPr="007F336B">
              <w:t>ransaction</w:t>
            </w:r>
            <w:r w:rsidR="00DF2207">
              <w:t>I</w:t>
            </w:r>
            <w:r w:rsidRPr="007F336B">
              <w:t>d</w:t>
            </w:r>
            <w:proofErr w:type="spellEnd"/>
            <w:r w:rsidRPr="007F336B">
              <w:t xml:space="preserve"> from CC that is called in asynchronous mode. A call to this method will delete the message from the message store. This method is called by the backend system BS to retrieve messages returned by asynchronous service invocation.</w:t>
            </w:r>
          </w:p>
          <w:p w:rsidR="00E73F5F" w:rsidRPr="007F336B" w:rsidRDefault="00E73F5F" w:rsidP="0098142C">
            <w:pPr>
              <w:cnfStyle w:val="000000000000" w:firstRow="0" w:lastRow="0" w:firstColumn="0" w:lastColumn="0" w:oddVBand="0" w:evenVBand="0" w:oddHBand="0" w:evenHBand="0" w:firstRowFirstColumn="0" w:firstRowLastColumn="0" w:lastRowFirstColumn="0" w:lastRowLastColumn="0"/>
            </w:pPr>
          </w:p>
          <w:p w:rsidR="00E73F5F" w:rsidRPr="007F336B" w:rsidRDefault="00E73F5F" w:rsidP="0098142C">
            <w:pPr>
              <w:cnfStyle w:val="000000000000" w:firstRow="0" w:lastRow="0" w:firstColumn="0" w:lastColumn="0" w:oddVBand="0" w:evenVBand="0" w:oddHBand="0" w:evenHBand="0" w:firstRowFirstColumn="0" w:firstRowLastColumn="0" w:lastRowFirstColumn="0" w:lastRowLastColumn="0"/>
            </w:pPr>
            <w:r w:rsidRPr="007F336B">
              <w:t>Input:</w:t>
            </w:r>
          </w:p>
          <w:p w:rsidR="00E73F5F" w:rsidRPr="007F336B" w:rsidRDefault="00E73F5F" w:rsidP="00033C9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proofErr w:type="spellStart"/>
            <w:r w:rsidRPr="007F336B">
              <w:rPr>
                <w:lang w:val="en-GB"/>
              </w:rPr>
              <w:t>TransactionId</w:t>
            </w:r>
            <w:proofErr w:type="spellEnd"/>
            <w:r w:rsidRPr="007F336B">
              <w:rPr>
                <w:lang w:val="en-GB"/>
              </w:rPr>
              <w:t xml:space="preserve"> – identification of a </w:t>
            </w:r>
            <w:r w:rsidR="004F537D" w:rsidRPr="007F336B">
              <w:rPr>
                <w:lang w:val="en-GB"/>
              </w:rPr>
              <w:t>transaction</w:t>
            </w:r>
          </w:p>
          <w:p w:rsidR="00E73F5F" w:rsidRPr="007F336B" w:rsidRDefault="00E73F5F" w:rsidP="00033C9E">
            <w:pPr>
              <w:cnfStyle w:val="000000000000" w:firstRow="0" w:lastRow="0" w:firstColumn="0" w:lastColumn="0" w:oddVBand="0" w:evenVBand="0" w:oddHBand="0" w:evenHBand="0" w:firstRowFirstColumn="0" w:firstRowLastColumn="0" w:lastRowFirstColumn="0" w:lastRowLastColumn="0"/>
            </w:pPr>
          </w:p>
          <w:p w:rsidR="00E73F5F" w:rsidRPr="007F336B" w:rsidRDefault="00E73F5F" w:rsidP="00033C9E">
            <w:pPr>
              <w:cnfStyle w:val="000000000000" w:firstRow="0" w:lastRow="0" w:firstColumn="0" w:lastColumn="0" w:oddVBand="0" w:evenVBand="0" w:oddHBand="0" w:evenHBand="0" w:firstRowFirstColumn="0" w:firstRowLastColumn="0" w:lastRowFirstColumn="0" w:lastRowLastColumn="0"/>
            </w:pPr>
            <w:r w:rsidRPr="007F336B">
              <w:t>Return:</w:t>
            </w:r>
          </w:p>
          <w:p w:rsidR="00E73F5F" w:rsidRPr="007F336B" w:rsidRDefault="00E73F5F" w:rsidP="00033C9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Response message</w:t>
            </w:r>
          </w:p>
        </w:tc>
        <w:tc>
          <w:tcPr>
            <w:tcW w:w="1381" w:type="dxa"/>
          </w:tcPr>
          <w:p w:rsidR="00E73F5F" w:rsidRPr="007F336B" w:rsidRDefault="00E73F5F" w:rsidP="0098142C">
            <w:pPr>
              <w:cnfStyle w:val="000000000000" w:firstRow="0" w:lastRow="0" w:firstColumn="0" w:lastColumn="0" w:oddVBand="0" w:evenVBand="0" w:oddHBand="0" w:evenHBand="0" w:firstRowFirstColumn="0" w:firstRowLastColumn="0" w:lastRowFirstColumn="0" w:lastRowLastColumn="0"/>
            </w:pPr>
            <w:r w:rsidRPr="007F336B">
              <w:t>2</w:t>
            </w:r>
          </w:p>
        </w:tc>
      </w:tr>
      <w:tr w:rsidR="00E73F5F"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73F5F" w:rsidRPr="007F336B" w:rsidRDefault="00E73F5F" w:rsidP="008B0E25">
            <w:proofErr w:type="spellStart"/>
            <w:r w:rsidRPr="007F336B">
              <w:t>PostMessage</w:t>
            </w:r>
            <w:proofErr w:type="spellEnd"/>
          </w:p>
        </w:tc>
        <w:tc>
          <w:tcPr>
            <w:tcW w:w="5086" w:type="dxa"/>
          </w:tcPr>
          <w:p w:rsidR="00E73F5F" w:rsidRPr="007F336B" w:rsidRDefault="00E73F5F" w:rsidP="0098142C">
            <w:pPr>
              <w:cnfStyle w:val="000000100000" w:firstRow="0" w:lastRow="0" w:firstColumn="0" w:lastColumn="0" w:oddVBand="0" w:evenVBand="0" w:oddHBand="1" w:evenHBand="0" w:firstRowFirstColumn="0" w:firstRowLastColumn="0" w:lastRowFirstColumn="0" w:lastRowLastColumn="0"/>
            </w:pPr>
            <w:r w:rsidRPr="007F336B">
              <w:t xml:space="preserve">Posts a message into the MIM system. This method may be called to post a message into the MIM system which will be stored in the message queue and can be retrieved by </w:t>
            </w:r>
            <w:proofErr w:type="spellStart"/>
            <w:r w:rsidRPr="007F336B">
              <w:t>GetMessageByTransactionId</w:t>
            </w:r>
            <w:proofErr w:type="spellEnd"/>
            <w:r w:rsidRPr="007F336B">
              <w:t xml:space="preserve"> in those cases, where the providing service doesn’t return in time to the invocation of the CC.</w:t>
            </w:r>
          </w:p>
          <w:p w:rsidR="00E73F5F" w:rsidRPr="007F336B" w:rsidRDefault="00E73F5F" w:rsidP="0098142C">
            <w:pPr>
              <w:cnfStyle w:val="000000100000" w:firstRow="0" w:lastRow="0" w:firstColumn="0" w:lastColumn="0" w:oddVBand="0" w:evenVBand="0" w:oddHBand="1" w:evenHBand="0" w:firstRowFirstColumn="0" w:firstRowLastColumn="0" w:lastRowFirstColumn="0" w:lastRowLastColumn="0"/>
            </w:pPr>
          </w:p>
          <w:p w:rsidR="00E73F5F" w:rsidRPr="007F336B" w:rsidRDefault="00E73F5F" w:rsidP="0098142C">
            <w:pPr>
              <w:cnfStyle w:val="000000100000" w:firstRow="0" w:lastRow="0" w:firstColumn="0" w:lastColumn="0" w:oddVBand="0" w:evenVBand="0" w:oddHBand="1" w:evenHBand="0" w:firstRowFirstColumn="0" w:firstRowLastColumn="0" w:lastRowFirstColumn="0" w:lastRowLastColumn="0"/>
            </w:pPr>
            <w:r w:rsidRPr="007F336B">
              <w:t>Input:</w:t>
            </w:r>
          </w:p>
          <w:p w:rsidR="00E73F5F" w:rsidRPr="007F336B" w:rsidRDefault="00E73F5F" w:rsidP="00A94E1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proofErr w:type="spellStart"/>
            <w:r w:rsidRPr="007F336B">
              <w:rPr>
                <w:lang w:val="en-GB"/>
              </w:rPr>
              <w:t>TransactionI</w:t>
            </w:r>
            <w:r w:rsidR="00DF2207">
              <w:rPr>
                <w:lang w:val="en-GB"/>
              </w:rPr>
              <w:t>d</w:t>
            </w:r>
            <w:proofErr w:type="spellEnd"/>
            <w:r w:rsidRPr="007F336B">
              <w:rPr>
                <w:lang w:val="en-GB"/>
              </w:rPr>
              <w:t xml:space="preserve"> of asynchronous service call invocation for which the response shall be posted;</w:t>
            </w:r>
          </w:p>
          <w:p w:rsidR="009140DB" w:rsidRPr="007F336B" w:rsidRDefault="009140DB" w:rsidP="00A94E1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Direction as parameter “</w:t>
            </w:r>
            <w:proofErr w:type="spellStart"/>
            <w:r w:rsidRPr="007F336B">
              <w:rPr>
                <w:lang w:val="en-GB"/>
              </w:rPr>
              <w:t>dir</w:t>
            </w:r>
            <w:proofErr w:type="spellEnd"/>
            <w:r w:rsidRPr="007F336B">
              <w:rPr>
                <w:lang w:val="en-GB"/>
              </w:rPr>
              <w:t>”: Direction of the message, either “Request” or “Response”</w:t>
            </w:r>
          </w:p>
          <w:p w:rsidR="00E73F5F" w:rsidRPr="007F336B" w:rsidRDefault="00E73F5F" w:rsidP="00A94E15">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Message to be posted</w:t>
            </w:r>
          </w:p>
          <w:p w:rsidR="00E73F5F" w:rsidRPr="007F336B" w:rsidRDefault="00E73F5F" w:rsidP="00A94E15">
            <w:pPr>
              <w:jc w:val="left"/>
              <w:cnfStyle w:val="000000100000" w:firstRow="0" w:lastRow="0" w:firstColumn="0" w:lastColumn="0" w:oddVBand="0" w:evenVBand="0" w:oddHBand="1" w:evenHBand="0" w:firstRowFirstColumn="0" w:firstRowLastColumn="0" w:lastRowFirstColumn="0" w:lastRowLastColumn="0"/>
            </w:pPr>
          </w:p>
          <w:p w:rsidR="00E73F5F" w:rsidRPr="007F336B" w:rsidRDefault="00E73F5F" w:rsidP="00A94E15">
            <w:pPr>
              <w:jc w:val="left"/>
              <w:cnfStyle w:val="000000100000" w:firstRow="0" w:lastRow="0" w:firstColumn="0" w:lastColumn="0" w:oddVBand="0" w:evenVBand="0" w:oddHBand="1" w:evenHBand="0" w:firstRowFirstColumn="0" w:firstRowLastColumn="0" w:lastRowFirstColumn="0" w:lastRowLastColumn="0"/>
            </w:pPr>
            <w:r w:rsidRPr="007F336B">
              <w:t xml:space="preserve">After </w:t>
            </w:r>
            <w:proofErr w:type="spellStart"/>
            <w:r w:rsidRPr="007F336B">
              <w:t>PostMessage</w:t>
            </w:r>
            <w:proofErr w:type="spellEnd"/>
            <w:r w:rsidRPr="007F336B">
              <w:t xml:space="preserve"> has been called, a call of </w:t>
            </w:r>
            <w:proofErr w:type="spellStart"/>
            <w:r w:rsidRPr="007F336B">
              <w:t>CheckStateByTransactionId</w:t>
            </w:r>
            <w:proofErr w:type="spellEnd"/>
            <w:r w:rsidRPr="007F336B">
              <w:t xml:space="preserve"> with a matching </w:t>
            </w:r>
            <w:proofErr w:type="spellStart"/>
            <w:r w:rsidRPr="007F336B">
              <w:t>TransactionId</w:t>
            </w:r>
            <w:proofErr w:type="spellEnd"/>
            <w:r w:rsidRPr="007F336B">
              <w:t xml:space="preserve"> will return state “Deliverable” and the message can be retrieved by </w:t>
            </w:r>
            <w:proofErr w:type="spellStart"/>
            <w:r w:rsidRPr="007F336B">
              <w:t>GetMessageByTransactionId</w:t>
            </w:r>
            <w:proofErr w:type="spellEnd"/>
          </w:p>
        </w:tc>
        <w:tc>
          <w:tcPr>
            <w:tcW w:w="1381" w:type="dxa"/>
          </w:tcPr>
          <w:p w:rsidR="00E73F5F" w:rsidRPr="007F336B" w:rsidRDefault="00E73F5F" w:rsidP="0098142C">
            <w:pPr>
              <w:cnfStyle w:val="000000100000" w:firstRow="0" w:lastRow="0" w:firstColumn="0" w:lastColumn="0" w:oddVBand="0" w:evenVBand="0" w:oddHBand="1" w:evenHBand="0" w:firstRowFirstColumn="0" w:firstRowLastColumn="0" w:lastRowFirstColumn="0" w:lastRowLastColumn="0"/>
            </w:pPr>
            <w:r w:rsidRPr="007F336B">
              <w:t>2</w:t>
            </w:r>
          </w:p>
        </w:tc>
      </w:tr>
    </w:tbl>
    <w:p w:rsidR="008B0E25" w:rsidRPr="007F336B" w:rsidRDefault="008B0E25" w:rsidP="008B0E25"/>
    <w:p w:rsidR="00CE1370" w:rsidRPr="007F336B" w:rsidRDefault="00CE1370" w:rsidP="00CE1370">
      <w:r w:rsidRPr="007F336B">
        <w:t xml:space="preserve">While the MIM </w:t>
      </w:r>
      <w:proofErr w:type="spellStart"/>
      <w:r w:rsidRPr="007F336B">
        <w:t>metaservices</w:t>
      </w:r>
      <w:proofErr w:type="spellEnd"/>
      <w:r w:rsidRPr="007F336B">
        <w:t xml:space="preserve"> are agnostic to technology and in theory could be provided using JSON-API, RPC or </w:t>
      </w:r>
      <w:proofErr w:type="spellStart"/>
      <w:r w:rsidRPr="007F336B">
        <w:t>Websockets</w:t>
      </w:r>
      <w:proofErr w:type="spellEnd"/>
      <w:r w:rsidRPr="007F336B">
        <w:t xml:space="preserve">, a common usage scenario </w:t>
      </w:r>
      <w:r w:rsidR="000902CE" w:rsidRPr="007F336B">
        <w:t>is to use</w:t>
      </w:r>
      <w:r w:rsidRPr="007F336B">
        <w:t xml:space="preserve"> web services. Thus the aforementioned MIM </w:t>
      </w:r>
      <w:r w:rsidR="002469E2" w:rsidRPr="007F336B">
        <w:t>parameters</w:t>
      </w:r>
      <w:r w:rsidRPr="007F336B">
        <w:t xml:space="preserve"> will be further detailed in the context of SOAP.</w:t>
      </w:r>
    </w:p>
    <w:p w:rsidR="00EF6951" w:rsidRDefault="00EF6951" w:rsidP="00CE1370"/>
    <w:p w:rsidR="00CB435D" w:rsidRPr="007F336B" w:rsidRDefault="00CB435D" w:rsidP="00CE1370"/>
    <w:p w:rsidR="00EF6951" w:rsidRPr="007F336B" w:rsidRDefault="00EF6951" w:rsidP="00EF6951">
      <w:pPr>
        <w:pStyle w:val="Heading2"/>
        <w:numPr>
          <w:ilvl w:val="1"/>
          <w:numId w:val="1"/>
        </w:numPr>
      </w:pPr>
      <w:bookmarkStart w:id="17" w:name="_Toc427164987"/>
      <w:r w:rsidRPr="007F336B">
        <w:t>Error handling</w:t>
      </w:r>
      <w:bookmarkEnd w:id="17"/>
    </w:p>
    <w:p w:rsidR="00A57200" w:rsidRPr="007F336B" w:rsidRDefault="00EF6951" w:rsidP="00A57200">
      <w:r w:rsidRPr="007F336B">
        <w:t xml:space="preserve">Communication error handling is an integral feature of MIM. If a request cannot be successfully processed, the aforementioned </w:t>
      </w:r>
      <w:proofErr w:type="spellStart"/>
      <w:r w:rsidRPr="007F336B">
        <w:t>Metaservices</w:t>
      </w:r>
      <w:proofErr w:type="spellEnd"/>
      <w:r w:rsidRPr="007F336B">
        <w:t xml:space="preserve"> will return a status code in the </w:t>
      </w:r>
      <w:r w:rsidR="002469E2" w:rsidRPr="007F336B">
        <w:t xml:space="preserve">field Status of the </w:t>
      </w:r>
      <w:r w:rsidRPr="007F336B">
        <w:t>message header indicating the unsuccessful communication attempt</w:t>
      </w:r>
      <w:r w:rsidR="00A57200" w:rsidRPr="007F336B">
        <w:t xml:space="preserve"> or </w:t>
      </w:r>
      <w:r w:rsidR="004F537D" w:rsidRPr="007F336B">
        <w:t>e.g.</w:t>
      </w:r>
      <w:r w:rsidR="00A57200" w:rsidRPr="007F336B">
        <w:t xml:space="preserve"> internal server error</w:t>
      </w:r>
      <w:r w:rsidRPr="007F336B">
        <w:t xml:space="preserve">. </w:t>
      </w:r>
      <w:r w:rsidR="00A57200" w:rsidRPr="007F336B">
        <w:t xml:space="preserve">In case of internal errors of the interoperability system, standard SOAP errors should be transmitted. Optionally, to ease a centralized view on the status of the system, the field </w:t>
      </w:r>
      <w:proofErr w:type="spellStart"/>
      <w:r w:rsidR="00A57200" w:rsidRPr="007F336B">
        <w:t>StatusMessage</w:t>
      </w:r>
      <w:proofErr w:type="spellEnd"/>
      <w:r w:rsidR="00A57200" w:rsidRPr="007F336B">
        <w:t xml:space="preserve"> can contain further information, which might be interpreted specific to the implementation of the IOP system.</w:t>
      </w:r>
    </w:p>
    <w:p w:rsidR="00A57200" w:rsidRPr="007F336B" w:rsidRDefault="00A57200" w:rsidP="00A57200"/>
    <w:p w:rsidR="00EF6951" w:rsidRPr="007F336B" w:rsidRDefault="00A57200" w:rsidP="00A57200">
      <w:r w:rsidRPr="007F336B">
        <w:t>T</w:t>
      </w:r>
      <w:r w:rsidR="00EF6951" w:rsidRPr="007F336B">
        <w:t xml:space="preserve">he </w:t>
      </w:r>
      <w:r w:rsidRPr="007F336B">
        <w:t>Soap fault m</w:t>
      </w:r>
      <w:r w:rsidR="00EF6951" w:rsidRPr="007F336B">
        <w:t>essage body will contain detailed error information, containing</w:t>
      </w:r>
      <w:r w:rsidRPr="007F336B">
        <w:t xml:space="preserve"> at least:</w:t>
      </w:r>
    </w:p>
    <w:p w:rsidR="00EF6951" w:rsidRPr="007F336B" w:rsidRDefault="00EF6951" w:rsidP="00EF6951"/>
    <w:p w:rsidR="00EF6951" w:rsidRPr="007F336B" w:rsidRDefault="00EF6951" w:rsidP="00EF6951">
      <w:pPr>
        <w:pStyle w:val="ListParagraph"/>
        <w:numPr>
          <w:ilvl w:val="0"/>
          <w:numId w:val="20"/>
        </w:numPr>
        <w:rPr>
          <w:lang w:val="en-GB"/>
        </w:rPr>
      </w:pPr>
      <w:proofErr w:type="spellStart"/>
      <w:r w:rsidRPr="007F336B">
        <w:rPr>
          <w:lang w:val="en-GB"/>
        </w:rPr>
        <w:t>DateTime</w:t>
      </w:r>
      <w:proofErr w:type="spellEnd"/>
      <w:r w:rsidRPr="007F336B">
        <w:rPr>
          <w:lang w:val="en-GB"/>
        </w:rPr>
        <w:t xml:space="preserve">: </w:t>
      </w:r>
      <w:proofErr w:type="spellStart"/>
      <w:r w:rsidRPr="007F336B">
        <w:rPr>
          <w:lang w:val="en-GB"/>
        </w:rPr>
        <w:t>datetime</w:t>
      </w:r>
      <w:proofErr w:type="spellEnd"/>
      <w:r w:rsidRPr="007F336B">
        <w:rPr>
          <w:lang w:val="en-GB"/>
        </w:rPr>
        <w:t xml:space="preserve"> stamp according to ISO 8601</w:t>
      </w:r>
    </w:p>
    <w:p w:rsidR="00EF6951" w:rsidRPr="007F336B" w:rsidRDefault="00EF6951" w:rsidP="00EF6951">
      <w:pPr>
        <w:pStyle w:val="ListParagraph"/>
        <w:numPr>
          <w:ilvl w:val="0"/>
          <w:numId w:val="20"/>
        </w:numPr>
        <w:rPr>
          <w:lang w:val="en-GB"/>
        </w:rPr>
      </w:pPr>
      <w:r w:rsidRPr="007F336B">
        <w:rPr>
          <w:lang w:val="en-GB"/>
        </w:rPr>
        <w:t>Location: error location</w:t>
      </w:r>
      <w:r w:rsidR="00A57200" w:rsidRPr="007F336B">
        <w:rPr>
          <w:lang w:val="en-GB"/>
        </w:rPr>
        <w:t xml:space="preserve"> to be uniquely interpreted within the domain where the error </w:t>
      </w:r>
      <w:r w:rsidR="004F537D" w:rsidRPr="007F336B">
        <w:rPr>
          <w:lang w:val="en-GB"/>
        </w:rPr>
        <w:t>occurred</w:t>
      </w:r>
    </w:p>
    <w:p w:rsidR="00EF6951" w:rsidRPr="007F336B" w:rsidRDefault="00EF6951" w:rsidP="00EF6951">
      <w:pPr>
        <w:pStyle w:val="ListParagraph"/>
        <w:numPr>
          <w:ilvl w:val="0"/>
          <w:numId w:val="20"/>
        </w:numPr>
        <w:rPr>
          <w:lang w:val="en-GB"/>
        </w:rPr>
      </w:pPr>
      <w:r w:rsidRPr="007F336B">
        <w:rPr>
          <w:lang w:val="en-GB"/>
        </w:rPr>
        <w:t>Message: error message;</w:t>
      </w:r>
    </w:p>
    <w:p w:rsidR="00EF6951" w:rsidRPr="007F336B" w:rsidRDefault="008224F0" w:rsidP="00EF6951">
      <w:pPr>
        <w:pStyle w:val="ListParagraph"/>
        <w:numPr>
          <w:ilvl w:val="0"/>
          <w:numId w:val="20"/>
        </w:numPr>
        <w:rPr>
          <w:lang w:val="en-GB"/>
        </w:rPr>
      </w:pPr>
      <w:proofErr w:type="spellStart"/>
      <w:r w:rsidRPr="007F336B">
        <w:rPr>
          <w:lang w:val="en-GB"/>
        </w:rPr>
        <w:t>Message</w:t>
      </w:r>
      <w:r w:rsidR="00EF6951" w:rsidRPr="007F336B">
        <w:rPr>
          <w:lang w:val="en-GB"/>
        </w:rPr>
        <w:t>ID</w:t>
      </w:r>
      <w:proofErr w:type="spellEnd"/>
      <w:r w:rsidR="00EF6951" w:rsidRPr="007F336B">
        <w:rPr>
          <w:lang w:val="en-GB"/>
        </w:rPr>
        <w:t xml:space="preserve">: Implementation </w:t>
      </w:r>
      <w:r w:rsidR="004F537D" w:rsidRPr="007F336B">
        <w:rPr>
          <w:lang w:val="en-GB"/>
        </w:rPr>
        <w:t xml:space="preserve">specific </w:t>
      </w:r>
      <w:proofErr w:type="spellStart"/>
      <w:r w:rsidR="004F537D" w:rsidRPr="007F336B">
        <w:rPr>
          <w:lang w:val="en-GB"/>
        </w:rPr>
        <w:t>message</w:t>
      </w:r>
      <w:r w:rsidR="00EF6951" w:rsidRPr="007F336B">
        <w:rPr>
          <w:lang w:val="en-GB"/>
        </w:rPr>
        <w:t>ID</w:t>
      </w:r>
      <w:proofErr w:type="spellEnd"/>
      <w:r w:rsidRPr="007F336B">
        <w:rPr>
          <w:rStyle w:val="FootnoteReference"/>
          <w:lang w:val="en-GB"/>
        </w:rPr>
        <w:footnoteReference w:id="7"/>
      </w:r>
      <w:r w:rsidR="00EF6951" w:rsidRPr="007F336B">
        <w:rPr>
          <w:lang w:val="en-GB"/>
        </w:rPr>
        <w:t>.</w:t>
      </w:r>
    </w:p>
    <w:p w:rsidR="00EF6951" w:rsidRDefault="00EF6951" w:rsidP="00EF6951"/>
    <w:p w:rsidR="009E7187" w:rsidRPr="00CB435D" w:rsidRDefault="009E7187" w:rsidP="009E7187">
      <w:r w:rsidRPr="00CB435D">
        <w:t>The structure of SOAP 1.2 fault message is:</w:t>
      </w:r>
    </w:p>
    <w:p w:rsidR="009E7187" w:rsidRPr="00EC183F" w:rsidRDefault="009E7187" w:rsidP="009E7187">
      <w:pPr>
        <w:rPr>
          <w:rFonts w:ascii="Calibri" w:hAnsi="Calibri"/>
          <w:szCs w:val="22"/>
          <w:lang w:val="en-US"/>
        </w:rPr>
      </w:pPr>
    </w:p>
    <w:p w:rsidR="009E7187" w:rsidRPr="00E46B3C"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&lt;</w:t>
      </w:r>
      <w:r>
        <w:rPr>
          <w:rFonts w:ascii="Consolas" w:hAnsi="Consolas" w:cs="Consolas"/>
          <w:color w:val="A31515"/>
          <w:sz w:val="20"/>
          <w:szCs w:val="20"/>
          <w:lang w:val="mk-MK"/>
        </w:rPr>
        <w:t>env:Envelope</w:t>
      </w:r>
      <w:r>
        <w:rPr>
          <w:rFonts w:ascii="Consolas" w:hAnsi="Consolas" w:cs="Consolas"/>
          <w:color w:val="0000FF"/>
          <w:sz w:val="20"/>
          <w:szCs w:val="20"/>
          <w:lang w:val="mk-MK"/>
        </w:rPr>
        <w:t> </w:t>
      </w:r>
      <w:r>
        <w:rPr>
          <w:rFonts w:ascii="Consolas" w:hAnsi="Consolas" w:cs="Consolas"/>
          <w:color w:val="FF0000"/>
          <w:sz w:val="20"/>
          <w:szCs w:val="20"/>
          <w:lang w:val="mk-MK"/>
        </w:rPr>
        <w:t>xmlns:env</w:t>
      </w:r>
      <w:r>
        <w:rPr>
          <w:rFonts w:ascii="Consolas" w:hAnsi="Consolas" w:cs="Consolas"/>
          <w:color w:val="0000FF"/>
          <w:sz w:val="20"/>
          <w:szCs w:val="20"/>
          <w:lang w:val="mk-MK"/>
        </w:rPr>
        <w:t>=</w:t>
      </w:r>
      <w:r>
        <w:rPr>
          <w:rFonts w:ascii="Consolas" w:hAnsi="Consolas" w:cs="Consolas"/>
          <w:color w:val="000000"/>
          <w:sz w:val="20"/>
          <w:szCs w:val="20"/>
          <w:lang w:val="mk-MK"/>
        </w:rPr>
        <w:t>"</w:t>
      </w:r>
      <w:r w:rsidRPr="00E46B3C">
        <w:rPr>
          <w:rFonts w:ascii="Consolas" w:hAnsi="Consolas" w:cs="Consolas"/>
          <w:color w:val="0000FF"/>
          <w:szCs w:val="22"/>
          <w:lang w:val="mk-MK"/>
        </w:rPr>
        <w:t>http://www.w3.org/2003/05/soap-envelope</w:t>
      </w:r>
      <w:r>
        <w:rPr>
          <w:rFonts w:ascii="Consolas" w:hAnsi="Consolas" w:cs="Consolas"/>
          <w:color w:val="000000"/>
          <w:sz w:val="20"/>
          <w:szCs w:val="20"/>
          <w:lang w:val="mk-MK"/>
        </w:rPr>
        <w: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w:t>
      </w:r>
      <w:r>
        <w:rPr>
          <w:rFonts w:ascii="Consolas" w:hAnsi="Consolas" w:cs="Consolas"/>
          <w:color w:val="FF0000"/>
          <w:sz w:val="20"/>
          <w:szCs w:val="20"/>
          <w:lang w:val="mk-MK"/>
        </w:rPr>
        <w:t>xmlns:m</w:t>
      </w:r>
      <w:r>
        <w:rPr>
          <w:rFonts w:ascii="Consolas" w:hAnsi="Consolas" w:cs="Consolas"/>
          <w:color w:val="0000FF"/>
          <w:sz w:val="20"/>
          <w:szCs w:val="20"/>
          <w:lang w:val="mk-MK"/>
        </w:rPr>
        <w:t>=</w:t>
      </w:r>
      <w:r>
        <w:rPr>
          <w:rFonts w:ascii="Consolas" w:hAnsi="Consolas" w:cs="Consolas"/>
          <w:color w:val="000000"/>
          <w:sz w:val="20"/>
          <w:szCs w:val="20"/>
          <w:lang w:val="mk-MK"/>
        </w:rPr>
        <w:t>"</w:t>
      </w:r>
      <w:r w:rsidRPr="00E46B3C">
        <w:rPr>
          <w:rFonts w:ascii="Consolas" w:hAnsi="Consolas" w:cs="Consolas"/>
          <w:color w:val="0000FF"/>
          <w:szCs w:val="22"/>
          <w:lang w:val="mk-MK"/>
        </w:rPr>
        <w:t>http://www.example.org/timeouts</w:t>
      </w:r>
      <w:r>
        <w:rPr>
          <w:rFonts w:ascii="Consolas" w:hAnsi="Consolas" w:cs="Consolas"/>
          <w:color w:val="000000"/>
          <w:sz w:val="20"/>
          <w:szCs w:val="20"/>
          <w:lang w:val="mk-MK"/>
        </w:rPr>
        <w: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w:t>
      </w:r>
      <w:r>
        <w:rPr>
          <w:rFonts w:ascii="Consolas" w:hAnsi="Consolas" w:cs="Consolas"/>
          <w:color w:val="FF0000"/>
          <w:sz w:val="20"/>
          <w:szCs w:val="20"/>
          <w:lang w:val="mk-MK"/>
        </w:rPr>
        <w:t>xmlns:xml</w:t>
      </w:r>
      <w:r>
        <w:rPr>
          <w:rFonts w:ascii="Consolas" w:hAnsi="Consolas" w:cs="Consolas"/>
          <w:color w:val="0000FF"/>
          <w:sz w:val="20"/>
          <w:szCs w:val="20"/>
          <w:lang w:val="mk-MK"/>
        </w:rPr>
        <w:t>=</w:t>
      </w:r>
      <w:r>
        <w:rPr>
          <w:rFonts w:ascii="Consolas" w:hAnsi="Consolas" w:cs="Consolas"/>
          <w:color w:val="000000"/>
          <w:sz w:val="20"/>
          <w:szCs w:val="20"/>
          <w:lang w:val="mk-MK"/>
        </w:rPr>
        <w:t>"</w:t>
      </w:r>
      <w:r w:rsidRPr="00E46B3C">
        <w:rPr>
          <w:rFonts w:ascii="Consolas" w:hAnsi="Consolas" w:cs="Consolas"/>
          <w:color w:val="0000FF"/>
          <w:szCs w:val="22"/>
          <w:lang w:val="mk-MK"/>
        </w:rPr>
        <w:t>http://www.w3.org/XML/1998/namespace</w:t>
      </w:r>
      <w:r>
        <w:rPr>
          <w:rFonts w:ascii="Consolas" w:hAnsi="Consolas" w:cs="Consolas"/>
          <w:color w:val="000000"/>
          <w:sz w:val="20"/>
          <w:szCs w:val="20"/>
          <w:lang w:val="mk-MK"/>
        </w:rPr>
        <w:t>"</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env:Body</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env:Fault</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env:Code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env:Value</w:t>
      </w:r>
      <w:r>
        <w:rPr>
          <w:rFonts w:ascii="Consolas" w:hAnsi="Consolas" w:cs="Consolas"/>
          <w:color w:val="0000FF"/>
          <w:sz w:val="20"/>
          <w:szCs w:val="20"/>
          <w:lang w:val="mk-MK"/>
        </w:rPr>
        <w:t>&gt;</w:t>
      </w:r>
      <w:r>
        <w:rPr>
          <w:rFonts w:ascii="Consolas" w:hAnsi="Consolas" w:cs="Consolas"/>
          <w:color w:val="000000"/>
          <w:sz w:val="20"/>
          <w:szCs w:val="20"/>
          <w:lang w:val="mk-MK"/>
        </w:rPr>
        <w:t>env:Sender</w:t>
      </w:r>
      <w:r>
        <w:rPr>
          <w:rFonts w:ascii="Consolas" w:hAnsi="Consolas" w:cs="Consolas"/>
          <w:color w:val="0000FF"/>
          <w:sz w:val="20"/>
          <w:szCs w:val="20"/>
          <w:lang w:val="mk-MK"/>
        </w:rPr>
        <w:t>&lt;/</w:t>
      </w:r>
      <w:r>
        <w:rPr>
          <w:rFonts w:ascii="Consolas" w:hAnsi="Consolas" w:cs="Consolas"/>
          <w:color w:val="A31515"/>
          <w:sz w:val="20"/>
          <w:szCs w:val="20"/>
          <w:lang w:val="mk-MK"/>
        </w:rPr>
        <w:t>env:Value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env:Subcode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env:Value</w:t>
      </w:r>
      <w:r>
        <w:rPr>
          <w:rFonts w:ascii="Consolas" w:hAnsi="Consolas" w:cs="Consolas"/>
          <w:color w:val="0000FF"/>
          <w:sz w:val="20"/>
          <w:szCs w:val="20"/>
          <w:lang w:val="mk-MK"/>
        </w:rPr>
        <w:t>&gt;</w:t>
      </w:r>
      <w:r>
        <w:rPr>
          <w:rFonts w:ascii="Consolas" w:hAnsi="Consolas" w:cs="Consolas"/>
          <w:color w:val="000000"/>
          <w:sz w:val="20"/>
          <w:szCs w:val="20"/>
          <w:lang w:val="mk-MK"/>
        </w:rPr>
        <w:t>m:MessageTimeout</w:t>
      </w:r>
      <w:r>
        <w:rPr>
          <w:rFonts w:ascii="Consolas" w:hAnsi="Consolas" w:cs="Consolas"/>
          <w:color w:val="0000FF"/>
          <w:sz w:val="20"/>
          <w:szCs w:val="20"/>
          <w:lang w:val="mk-MK"/>
        </w:rPr>
        <w:t>&lt;/</w:t>
      </w:r>
      <w:r>
        <w:rPr>
          <w:rFonts w:ascii="Consolas" w:hAnsi="Consolas" w:cs="Consolas"/>
          <w:color w:val="A31515"/>
          <w:sz w:val="20"/>
          <w:szCs w:val="20"/>
          <w:lang w:val="mk-MK"/>
        </w:rPr>
        <w:t>env:Value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env:Subcode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env:Code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env:Reason</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env:Text</w:t>
      </w:r>
      <w:r>
        <w:rPr>
          <w:rFonts w:ascii="Consolas" w:hAnsi="Consolas" w:cs="Consolas"/>
          <w:color w:val="0000FF"/>
          <w:sz w:val="20"/>
          <w:szCs w:val="20"/>
          <w:lang w:val="mk-MK"/>
        </w:rPr>
        <w:t> </w:t>
      </w:r>
      <w:r>
        <w:rPr>
          <w:rFonts w:ascii="Consolas" w:hAnsi="Consolas" w:cs="Consolas"/>
          <w:color w:val="FF0000"/>
          <w:sz w:val="20"/>
          <w:szCs w:val="20"/>
          <w:lang w:val="mk-MK"/>
        </w:rPr>
        <w:t>xml:lang</w:t>
      </w:r>
      <w:r>
        <w:rPr>
          <w:rFonts w:ascii="Consolas" w:hAnsi="Consolas" w:cs="Consolas"/>
          <w:color w:val="0000FF"/>
          <w:sz w:val="20"/>
          <w:szCs w:val="20"/>
          <w:lang w:val="mk-MK"/>
        </w:rPr>
        <w:t>=</w:t>
      </w:r>
      <w:r>
        <w:rPr>
          <w:rFonts w:ascii="Consolas" w:hAnsi="Consolas" w:cs="Consolas"/>
          <w:color w:val="000000"/>
          <w:sz w:val="20"/>
          <w:szCs w:val="20"/>
          <w:lang w:val="mk-MK"/>
        </w:rPr>
        <w:t>"</w:t>
      </w:r>
      <w:r>
        <w:rPr>
          <w:rFonts w:ascii="Consolas" w:hAnsi="Consolas" w:cs="Consolas"/>
          <w:color w:val="0000FF"/>
          <w:sz w:val="20"/>
          <w:szCs w:val="20"/>
          <w:lang w:val="mk-MK"/>
        </w:rPr>
        <w:t>en</w:t>
      </w:r>
      <w:r>
        <w:rPr>
          <w:rFonts w:ascii="Consolas" w:hAnsi="Consolas" w:cs="Consolas"/>
          <w:color w:val="000000"/>
          <w:sz w:val="20"/>
          <w:szCs w:val="20"/>
          <w:lang w:val="mk-MK"/>
        </w:rPr>
        <w:t>"</w:t>
      </w:r>
      <w:r>
        <w:rPr>
          <w:rFonts w:ascii="Consolas" w:hAnsi="Consolas" w:cs="Consolas"/>
          <w:color w:val="0000FF"/>
          <w:sz w:val="20"/>
          <w:szCs w:val="20"/>
          <w:lang w:val="mk-MK"/>
        </w:rPr>
        <w:t>&gt;</w:t>
      </w:r>
      <w:r>
        <w:rPr>
          <w:rFonts w:ascii="Consolas" w:hAnsi="Consolas" w:cs="Consolas"/>
          <w:color w:val="000000"/>
          <w:sz w:val="20"/>
          <w:szCs w:val="20"/>
          <w:lang w:val="mk-MK"/>
        </w:rPr>
        <w:t>Sender Timeout</w:t>
      </w:r>
      <w:r>
        <w:rPr>
          <w:rFonts w:ascii="Consolas" w:hAnsi="Consolas" w:cs="Consolas"/>
          <w:color w:val="0000FF"/>
          <w:sz w:val="20"/>
          <w:szCs w:val="20"/>
          <w:lang w:val="mk-MK"/>
        </w:rPr>
        <w:t>&lt;/</w:t>
      </w:r>
      <w:r>
        <w:rPr>
          <w:rFonts w:ascii="Consolas" w:hAnsi="Consolas" w:cs="Consolas"/>
          <w:color w:val="A31515"/>
          <w:sz w:val="20"/>
          <w:szCs w:val="20"/>
          <w:lang w:val="mk-MK"/>
        </w:rPr>
        <w:t>env:Text</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env:Reason</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env:Detail</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m:MaxTime</w:t>
      </w:r>
      <w:r>
        <w:rPr>
          <w:rFonts w:ascii="Consolas" w:hAnsi="Consolas" w:cs="Consolas"/>
          <w:color w:val="0000FF"/>
          <w:sz w:val="20"/>
          <w:szCs w:val="20"/>
          <w:lang w:val="mk-MK"/>
        </w:rPr>
        <w:t>&gt;</w:t>
      </w:r>
      <w:r>
        <w:rPr>
          <w:rFonts w:ascii="Consolas" w:hAnsi="Consolas" w:cs="Consolas"/>
          <w:color w:val="000000"/>
          <w:sz w:val="20"/>
          <w:szCs w:val="20"/>
          <w:lang w:val="mk-MK"/>
        </w:rPr>
        <w:t>P5M</w:t>
      </w:r>
      <w:r>
        <w:rPr>
          <w:rFonts w:ascii="Consolas" w:hAnsi="Consolas" w:cs="Consolas"/>
          <w:color w:val="0000FF"/>
          <w:sz w:val="20"/>
          <w:szCs w:val="20"/>
          <w:lang w:val="mk-MK"/>
        </w:rPr>
        <w:t>&lt;/</w:t>
      </w:r>
      <w:r>
        <w:rPr>
          <w:rFonts w:ascii="Consolas" w:hAnsi="Consolas" w:cs="Consolas"/>
          <w:color w:val="A31515"/>
          <w:sz w:val="20"/>
          <w:szCs w:val="20"/>
          <w:lang w:val="mk-MK"/>
        </w:rPr>
        <w:t>m:MaxTime</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env:Detail</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env:Fault</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  &lt;/</w:t>
      </w:r>
      <w:r>
        <w:rPr>
          <w:rFonts w:ascii="Consolas" w:hAnsi="Consolas" w:cs="Consolas"/>
          <w:color w:val="A31515"/>
          <w:sz w:val="20"/>
          <w:szCs w:val="20"/>
          <w:lang w:val="mk-MK"/>
        </w:rPr>
        <w:t>env:Body</w:t>
      </w:r>
      <w:r>
        <w:rPr>
          <w:rFonts w:ascii="Consolas" w:hAnsi="Consolas" w:cs="Consolas"/>
          <w:color w:val="0000FF"/>
          <w:sz w:val="20"/>
          <w:szCs w:val="20"/>
          <w:lang w:val="mk-MK"/>
        </w:rPr>
        <w:t>&gt;</w:t>
      </w:r>
    </w:p>
    <w:p w:rsidR="009E7187" w:rsidRDefault="009E7187" w:rsidP="009E7187">
      <w:pPr>
        <w:shd w:val="clear" w:color="auto" w:fill="FFFFFF"/>
        <w:rPr>
          <w:rFonts w:ascii="Courier New" w:hAnsi="Courier New" w:cs="Courier New"/>
          <w:sz w:val="20"/>
          <w:szCs w:val="20"/>
          <w:lang w:val="mk-MK"/>
        </w:rPr>
      </w:pPr>
      <w:r>
        <w:rPr>
          <w:rFonts w:ascii="Consolas" w:hAnsi="Consolas" w:cs="Consolas"/>
          <w:color w:val="0000FF"/>
          <w:sz w:val="20"/>
          <w:szCs w:val="20"/>
          <w:lang w:val="mk-MK"/>
        </w:rPr>
        <w:t>&lt;/</w:t>
      </w:r>
      <w:r>
        <w:rPr>
          <w:rFonts w:ascii="Consolas" w:hAnsi="Consolas" w:cs="Consolas"/>
          <w:color w:val="A31515"/>
          <w:sz w:val="20"/>
          <w:szCs w:val="20"/>
          <w:lang w:val="mk-MK"/>
        </w:rPr>
        <w:t>env:Envelope</w:t>
      </w:r>
      <w:r>
        <w:rPr>
          <w:rFonts w:ascii="Consolas" w:hAnsi="Consolas" w:cs="Consolas"/>
          <w:color w:val="0000FF"/>
          <w:sz w:val="20"/>
          <w:szCs w:val="20"/>
          <w:lang w:val="mk-MK"/>
        </w:rPr>
        <w:t>&gt;</w:t>
      </w:r>
    </w:p>
    <w:p w:rsidR="009E7187" w:rsidRPr="007F336B" w:rsidRDefault="009E7187" w:rsidP="009E7187"/>
    <w:p w:rsidR="009E7187" w:rsidRDefault="00EF6951" w:rsidP="00612415">
      <w:r w:rsidRPr="007307A7">
        <w:t xml:space="preserve">The encoding of the error message will be defined by the </w:t>
      </w:r>
      <w:proofErr w:type="spellStart"/>
      <w:r w:rsidRPr="007307A7">
        <w:t>MimeType</w:t>
      </w:r>
      <w:proofErr w:type="spellEnd"/>
      <w:r w:rsidRPr="007307A7">
        <w:t>.</w:t>
      </w:r>
    </w:p>
    <w:p w:rsidR="00DE554A" w:rsidRDefault="00DE554A" w:rsidP="00612415"/>
    <w:p w:rsidR="00CE1370" w:rsidRPr="007F336B" w:rsidRDefault="00CE1370" w:rsidP="00CE1370"/>
    <w:p w:rsidR="00CB435D" w:rsidRDefault="00CB435D">
      <w:pPr>
        <w:suppressAutoHyphens w:val="0"/>
        <w:jc w:val="left"/>
        <w:rPr>
          <w:rFonts w:ascii="Arial Narrow" w:hAnsi="Arial Narrow" w:cs="Arial"/>
          <w:b/>
          <w:bCs/>
          <w:iCs/>
          <w:color w:val="000080"/>
          <w:sz w:val="28"/>
          <w:szCs w:val="28"/>
        </w:rPr>
      </w:pPr>
      <w:r>
        <w:br w:type="page"/>
      </w:r>
    </w:p>
    <w:p w:rsidR="00E20A79" w:rsidRPr="007F336B" w:rsidRDefault="00CE1370" w:rsidP="00E20A79">
      <w:pPr>
        <w:pStyle w:val="Heading2"/>
        <w:numPr>
          <w:ilvl w:val="1"/>
          <w:numId w:val="1"/>
        </w:numPr>
      </w:pPr>
      <w:bookmarkStart w:id="18" w:name="_Toc427164988"/>
      <w:r w:rsidRPr="007F336B">
        <w:t xml:space="preserve">MIM </w:t>
      </w:r>
      <w:proofErr w:type="spellStart"/>
      <w:r w:rsidRPr="007F336B">
        <w:t>Metaservice</w:t>
      </w:r>
      <w:proofErr w:type="spellEnd"/>
      <w:r w:rsidRPr="007F336B">
        <w:t xml:space="preserve"> SOAP container</w:t>
      </w:r>
      <w:bookmarkEnd w:id="18"/>
    </w:p>
    <w:p w:rsidR="00E20A79" w:rsidRPr="007F336B" w:rsidRDefault="00FA5BB3" w:rsidP="00612415">
      <w:r w:rsidRPr="007F336B">
        <w:t>In a SOAP context, the n</w:t>
      </w:r>
      <w:r w:rsidR="00E20A79" w:rsidRPr="007F336B">
        <w:t xml:space="preserve">amespace of the </w:t>
      </w:r>
      <w:r w:rsidRPr="007F336B">
        <w:t xml:space="preserve">MIM </w:t>
      </w:r>
      <w:r w:rsidR="00E20A79" w:rsidRPr="007F336B">
        <w:t>protocol</w:t>
      </w:r>
      <w:r w:rsidRPr="007F336B">
        <w:t xml:space="preserve"> shall be set to </w:t>
      </w:r>
      <w:hyperlink r:id="rId11" w:history="1">
        <w:r w:rsidRPr="007F336B">
          <w:rPr>
            <w:rStyle w:val="Hyperlink"/>
          </w:rPr>
          <w:t>http://mioa.gov.mk/interop/mim/v1</w:t>
        </w:r>
      </w:hyperlink>
      <w:r w:rsidRPr="007F336B">
        <w:t>.</w:t>
      </w:r>
    </w:p>
    <w:p w:rsidR="00E20A79" w:rsidRPr="007F336B" w:rsidRDefault="00E20A79" w:rsidP="00612415"/>
    <w:p w:rsidR="00B7502C" w:rsidRPr="00857C61" w:rsidRDefault="00F269F8" w:rsidP="00B7502C">
      <w:r w:rsidRPr="007307A7">
        <w:t xml:space="preserve">SOAP </w:t>
      </w:r>
      <w:r w:rsidR="00B7502C" w:rsidRPr="007307A7">
        <w:t>envelope</w:t>
      </w:r>
      <w:r w:rsidRPr="007307A7">
        <w:t xml:space="preserve"> consists of</w:t>
      </w:r>
      <w:r w:rsidR="00B7502C" w:rsidRPr="007307A7">
        <w:t xml:space="preserve"> a SOAP header</w:t>
      </w:r>
      <w:r w:rsidRPr="007307A7">
        <w:t xml:space="preserve"> containing </w:t>
      </w:r>
      <w:r w:rsidR="00E9513C" w:rsidRPr="007307A7">
        <w:t>a MIM Header</w:t>
      </w:r>
      <w:r w:rsidR="00B7502C" w:rsidRPr="007307A7">
        <w:t xml:space="preserve"> </w:t>
      </w:r>
      <w:r w:rsidR="002E3503">
        <w:t>"</w:t>
      </w:r>
      <w:r w:rsidR="00B7502C" w:rsidRPr="007307A7">
        <w:t>H</w:t>
      </w:r>
      <w:r w:rsidR="002E3503">
        <w:t>"</w:t>
      </w:r>
      <w:r w:rsidR="00EC183F" w:rsidRPr="007307A7">
        <w:t xml:space="preserve">, a </w:t>
      </w:r>
      <w:proofErr w:type="spellStart"/>
      <w:r w:rsidR="00EC183F" w:rsidRPr="007307A7">
        <w:t>MIMadditionalHeader</w:t>
      </w:r>
      <w:proofErr w:type="spellEnd"/>
      <w:r w:rsidR="00EC183F" w:rsidRPr="007307A7">
        <w:t xml:space="preserve"> </w:t>
      </w:r>
      <w:r w:rsidR="00533078">
        <w:t xml:space="preserve">"A" </w:t>
      </w:r>
      <w:r w:rsidR="00EC183F" w:rsidRPr="007307A7">
        <w:t xml:space="preserve">and a </w:t>
      </w:r>
      <w:proofErr w:type="spellStart"/>
      <w:r w:rsidR="00EC183F" w:rsidRPr="007307A7">
        <w:t>CryptoHeader</w:t>
      </w:r>
      <w:proofErr w:type="spellEnd"/>
      <w:r w:rsidR="00B7502C" w:rsidRPr="007307A7">
        <w:t xml:space="preserve"> </w:t>
      </w:r>
      <w:r w:rsidR="00533078">
        <w:t xml:space="preserve">"C" </w:t>
      </w:r>
      <w:r w:rsidR="00B7502C" w:rsidRPr="007307A7">
        <w:t xml:space="preserve">and </w:t>
      </w:r>
      <w:proofErr w:type="gramStart"/>
      <w:r w:rsidR="00B7502C" w:rsidRPr="007307A7">
        <w:t xml:space="preserve">a </w:t>
      </w:r>
      <w:r w:rsidRPr="007307A7">
        <w:t>SOAP</w:t>
      </w:r>
      <w:proofErr w:type="gramEnd"/>
      <w:r w:rsidR="00B7502C" w:rsidRPr="007307A7">
        <w:t xml:space="preserve"> body </w:t>
      </w:r>
      <w:r w:rsidRPr="007307A7">
        <w:t xml:space="preserve">containing </w:t>
      </w:r>
      <w:r w:rsidR="0031025E" w:rsidRPr="007307A7">
        <w:t xml:space="preserve">a MIM Message Body </w:t>
      </w:r>
      <w:r w:rsidR="002E3503">
        <w:t>"</w:t>
      </w:r>
      <w:r w:rsidR="00B7502C" w:rsidRPr="007307A7">
        <w:t>B</w:t>
      </w:r>
      <w:r w:rsidR="002E3503">
        <w:t>"</w:t>
      </w:r>
      <w:r w:rsidR="00B7502C" w:rsidRPr="007307A7">
        <w:t>.</w:t>
      </w:r>
    </w:p>
    <w:p w:rsidR="00E9513C" w:rsidRPr="00857C61" w:rsidRDefault="00E9513C" w:rsidP="00B7502C"/>
    <w:p w:rsidR="00F11541" w:rsidRDefault="00F11541" w:rsidP="00F11541">
      <w:pPr>
        <w:rPr>
          <w:rFonts w:ascii="Calibri" w:hAnsi="Calibri"/>
          <w:bCs/>
          <w:szCs w:val="22"/>
        </w:rPr>
      </w:pPr>
      <w:r>
        <w:rPr>
          <w:rFonts w:ascii="Calibri" w:hAnsi="Calibri"/>
          <w:bCs/>
          <w:szCs w:val="22"/>
        </w:rPr>
        <w:t>T</w:t>
      </w:r>
      <w:r w:rsidRPr="005D0018">
        <w:rPr>
          <w:rFonts w:ascii="Calibri" w:hAnsi="Calibri"/>
          <w:bCs/>
          <w:szCs w:val="22"/>
        </w:rPr>
        <w:t xml:space="preserve">he </w:t>
      </w:r>
      <w:r>
        <w:rPr>
          <w:rFonts w:ascii="Calibri" w:hAnsi="Calibri"/>
          <w:bCs/>
          <w:szCs w:val="22"/>
        </w:rPr>
        <w:t>SOAP message ha</w:t>
      </w:r>
      <w:r w:rsidR="00EC183F">
        <w:rPr>
          <w:rFonts w:ascii="Calibri" w:hAnsi="Calibri"/>
          <w:bCs/>
          <w:szCs w:val="22"/>
        </w:rPr>
        <w:t>s</w:t>
      </w:r>
      <w:r>
        <w:rPr>
          <w:rFonts w:ascii="Calibri" w:hAnsi="Calibri"/>
          <w:bCs/>
          <w:szCs w:val="22"/>
        </w:rPr>
        <w:t xml:space="preserve"> to follow this example:</w:t>
      </w:r>
    </w:p>
    <w:p w:rsidR="00F11541" w:rsidRDefault="00F11541" w:rsidP="00F11541">
      <w:pPr>
        <w:rPr>
          <w:rFonts w:ascii="Calibri" w:hAnsi="Calibri"/>
          <w:bCs/>
          <w:szCs w:val="22"/>
        </w:rPr>
      </w:pPr>
    </w:p>
    <w:p w:rsidR="00F11541" w:rsidRPr="00E259B8" w:rsidRDefault="00F11541" w:rsidP="00F11541">
      <w:pPr>
        <w:autoSpaceDE w:val="0"/>
        <w:autoSpaceDN w:val="0"/>
        <w:adjustRightInd w:val="0"/>
        <w:rPr>
          <w:rFonts w:ascii="Consolas" w:hAnsi="Consolas" w:cs="Consolas"/>
          <w:szCs w:val="22"/>
        </w:rPr>
      </w:pPr>
      <w:proofErr w:type="gramStart"/>
      <w:r w:rsidRPr="00E259B8">
        <w:rPr>
          <w:rFonts w:ascii="Consolas" w:hAnsi="Consolas" w:cs="Consolas"/>
          <w:color w:val="0000FF"/>
          <w:szCs w:val="22"/>
        </w:rPr>
        <w:t>&lt;?</w:t>
      </w:r>
      <w:proofErr w:type="spellStart"/>
      <w:r w:rsidRPr="00E259B8">
        <w:rPr>
          <w:rFonts w:ascii="Consolas" w:hAnsi="Consolas" w:cs="Consolas"/>
          <w:color w:val="A31515"/>
          <w:szCs w:val="22"/>
        </w:rPr>
        <w:t>xml</w:t>
      </w:r>
      <w:r w:rsidRPr="00E259B8">
        <w:rPr>
          <w:rFonts w:ascii="Consolas" w:hAnsi="Consolas" w:cs="Consolas"/>
          <w:color w:val="FF0000"/>
          <w:szCs w:val="22"/>
        </w:rPr>
        <w:t>version</w:t>
      </w:r>
      <w:proofErr w:type="spellEnd"/>
      <w:proofErr w:type="gramEnd"/>
      <w:r w:rsidRPr="00E259B8">
        <w:rPr>
          <w:rFonts w:ascii="Consolas" w:hAnsi="Consolas" w:cs="Consolas"/>
          <w:color w:val="0000FF"/>
          <w:szCs w:val="22"/>
        </w:rPr>
        <w:t>=</w:t>
      </w:r>
      <w:r w:rsidRPr="00E259B8">
        <w:rPr>
          <w:rFonts w:ascii="Consolas" w:hAnsi="Consolas" w:cs="Consolas"/>
          <w:szCs w:val="22"/>
        </w:rPr>
        <w:t>"</w:t>
      </w:r>
      <w:r w:rsidRPr="00E259B8">
        <w:rPr>
          <w:rFonts w:ascii="Consolas" w:hAnsi="Consolas" w:cs="Consolas"/>
          <w:color w:val="0000FF"/>
          <w:szCs w:val="22"/>
        </w:rPr>
        <w:t>1.0</w:t>
      </w:r>
      <w:r w:rsidRPr="00E259B8">
        <w:rPr>
          <w:rFonts w:ascii="Consolas" w:hAnsi="Consolas" w:cs="Consolas"/>
          <w:szCs w:val="22"/>
        </w:rPr>
        <w:t>"</w:t>
      </w:r>
      <w:r w:rsidRPr="00E259B8">
        <w:rPr>
          <w:rFonts w:ascii="Consolas" w:hAnsi="Consolas" w:cs="Consolas"/>
          <w:color w:val="0000FF"/>
          <w:szCs w:val="22"/>
        </w:rPr>
        <w:t>?&gt;</w:t>
      </w:r>
    </w:p>
    <w:p w:rsidR="00F11541" w:rsidRPr="00E259B8" w:rsidRDefault="00F11541" w:rsidP="00F11541">
      <w:pPr>
        <w:autoSpaceDE w:val="0"/>
        <w:autoSpaceDN w:val="0"/>
        <w:adjustRightInd w:val="0"/>
        <w:rPr>
          <w:rFonts w:ascii="Consolas" w:hAnsi="Consolas" w:cs="Consolas"/>
          <w:szCs w:val="22"/>
        </w:rPr>
      </w:pPr>
      <w:r w:rsidRPr="00E259B8">
        <w:rPr>
          <w:rFonts w:ascii="Consolas" w:hAnsi="Consolas" w:cs="Consolas"/>
          <w:color w:val="0000FF"/>
          <w:szCs w:val="22"/>
        </w:rPr>
        <w:t>&lt;</w:t>
      </w:r>
      <w:r w:rsidRPr="00E259B8">
        <w:rPr>
          <w:rFonts w:ascii="Consolas" w:hAnsi="Consolas" w:cs="Consolas"/>
          <w:color w:val="A31515"/>
          <w:szCs w:val="22"/>
        </w:rPr>
        <w:t>soap:Envelope</w:t>
      </w:r>
      <w:r w:rsidRPr="00E259B8">
        <w:rPr>
          <w:rFonts w:ascii="Consolas" w:hAnsi="Consolas" w:cs="Consolas"/>
          <w:color w:val="FF0000"/>
          <w:szCs w:val="22"/>
        </w:rPr>
        <w:t>xmlns:soap</w:t>
      </w:r>
      <w:r w:rsidRPr="00E259B8">
        <w:rPr>
          <w:rFonts w:ascii="Consolas" w:hAnsi="Consolas" w:cs="Consolas"/>
          <w:color w:val="0000FF"/>
          <w:szCs w:val="22"/>
        </w:rPr>
        <w:t>=</w:t>
      </w:r>
      <w:r w:rsidRPr="00E259B8">
        <w:rPr>
          <w:rFonts w:ascii="Consolas" w:hAnsi="Consolas" w:cs="Consolas"/>
          <w:szCs w:val="22"/>
        </w:rPr>
        <w:t>"</w:t>
      </w:r>
      <w:r w:rsidRPr="00E259B8">
        <w:rPr>
          <w:rFonts w:ascii="Consolas" w:hAnsi="Consolas" w:cs="Consolas"/>
          <w:color w:val="0000FF"/>
          <w:szCs w:val="22"/>
        </w:rPr>
        <w:t>http://www.w3.org/2003/05/soap-envelope</w:t>
      </w:r>
      <w:r w:rsidRPr="00E259B8">
        <w:rPr>
          <w:rFonts w:ascii="Consolas" w:hAnsi="Consolas" w:cs="Consolas"/>
          <w:szCs w:val="22"/>
        </w:rPr>
        <w:t>"</w:t>
      </w:r>
      <w:r w:rsidRPr="00E259B8">
        <w:rPr>
          <w:rFonts w:ascii="Consolas" w:hAnsi="Consolas" w:cs="Consolas"/>
          <w:color w:val="FF0000"/>
          <w:szCs w:val="22"/>
        </w:rPr>
        <w:t>xmlns:xs</w:t>
      </w:r>
      <w:r w:rsidRPr="00E259B8">
        <w:rPr>
          <w:rFonts w:ascii="Consolas" w:hAnsi="Consolas" w:cs="Consolas"/>
          <w:color w:val="0000FF"/>
          <w:szCs w:val="22"/>
        </w:rPr>
        <w:t>=</w:t>
      </w:r>
      <w:r w:rsidRPr="00E259B8">
        <w:rPr>
          <w:rFonts w:ascii="Consolas" w:hAnsi="Consolas" w:cs="Consolas"/>
          <w:szCs w:val="22"/>
        </w:rPr>
        <w:t>"</w:t>
      </w:r>
      <w:r w:rsidRPr="00E259B8">
        <w:rPr>
          <w:rFonts w:ascii="Consolas" w:hAnsi="Consolas" w:cs="Consolas"/>
          <w:color w:val="0000FF"/>
          <w:szCs w:val="22"/>
        </w:rPr>
        <w:t>http://www.w3.org/2001/XMLSchema</w:t>
      </w:r>
      <w:r w:rsidRPr="00E259B8">
        <w:rPr>
          <w:rFonts w:ascii="Consolas" w:hAnsi="Consolas" w:cs="Consolas"/>
          <w:szCs w:val="22"/>
        </w:rPr>
        <w:t xml:space="preserve">" </w:t>
      </w:r>
      <w:proofErr w:type="spellStart"/>
      <w:r w:rsidRPr="00E259B8">
        <w:rPr>
          <w:rFonts w:ascii="Consolas" w:hAnsi="Consolas" w:cs="Consolas"/>
          <w:color w:val="FF0000"/>
          <w:szCs w:val="22"/>
        </w:rPr>
        <w:t>xmlns:mioa</w:t>
      </w:r>
      <w:proofErr w:type="spellEnd"/>
      <w:r w:rsidRPr="00E259B8">
        <w:rPr>
          <w:rFonts w:ascii="Consolas" w:hAnsi="Consolas" w:cs="Consolas"/>
          <w:color w:val="0000FF"/>
          <w:szCs w:val="22"/>
        </w:rPr>
        <w:t>=</w:t>
      </w:r>
      <w:r w:rsidRPr="00E259B8">
        <w:rPr>
          <w:rFonts w:ascii="Consolas" w:hAnsi="Consolas" w:cs="Consolas"/>
          <w:szCs w:val="22"/>
        </w:rPr>
        <w:t>"</w:t>
      </w:r>
      <w:r w:rsidRPr="00E259B8">
        <w:rPr>
          <w:rFonts w:ascii="Consolas" w:hAnsi="Consolas" w:cs="Consolas"/>
          <w:color w:val="0000FF"/>
          <w:szCs w:val="22"/>
        </w:rPr>
        <w:t>http://mioa.gov.mk/interop/</w:t>
      </w:r>
      <w:proofErr w:type="spellStart"/>
      <w:r w:rsidRPr="00E259B8">
        <w:rPr>
          <w:rFonts w:ascii="Consolas" w:hAnsi="Consolas" w:cs="Consolas"/>
          <w:color w:val="0000FF"/>
          <w:szCs w:val="22"/>
        </w:rPr>
        <w:t>mim</w:t>
      </w:r>
      <w:proofErr w:type="spellEnd"/>
      <w:r w:rsidRPr="00E259B8">
        <w:rPr>
          <w:rFonts w:ascii="Consolas" w:hAnsi="Consolas" w:cs="Consolas"/>
          <w:color w:val="0000FF"/>
          <w:szCs w:val="22"/>
        </w:rPr>
        <w:t>/v1</w:t>
      </w:r>
      <w:r w:rsidRPr="00E259B8">
        <w:rPr>
          <w:rFonts w:ascii="Consolas" w:hAnsi="Consolas" w:cs="Consolas"/>
          <w:szCs w:val="22"/>
        </w:rPr>
        <w:t>"</w:t>
      </w:r>
      <w:r w:rsidRPr="00E259B8">
        <w:rPr>
          <w:rFonts w:ascii="Consolas" w:hAnsi="Consolas" w:cs="Consolas"/>
          <w:color w:val="0000FF"/>
          <w:szCs w:val="22"/>
        </w:rPr>
        <w:t>&gt;</w:t>
      </w:r>
    </w:p>
    <w:p w:rsidR="00F11541" w:rsidRPr="00E259B8" w:rsidRDefault="00F11541" w:rsidP="00F11541">
      <w:pPr>
        <w:autoSpaceDE w:val="0"/>
        <w:autoSpaceDN w:val="0"/>
        <w:adjustRightInd w:val="0"/>
        <w:rPr>
          <w:rFonts w:ascii="Consolas" w:hAnsi="Consolas" w:cs="Consolas"/>
          <w:szCs w:val="22"/>
        </w:rPr>
      </w:pPr>
      <w:r w:rsidRPr="00E259B8">
        <w:rPr>
          <w:rFonts w:ascii="Consolas" w:hAnsi="Consolas" w:cs="Consolas"/>
          <w:color w:val="0000FF"/>
          <w:szCs w:val="22"/>
        </w:rPr>
        <w:t>&lt;</w:t>
      </w:r>
      <w:proofErr w:type="spellStart"/>
      <w:proofErr w:type="gramStart"/>
      <w:r w:rsidRPr="00E259B8">
        <w:rPr>
          <w:rFonts w:ascii="Consolas" w:hAnsi="Consolas" w:cs="Consolas"/>
          <w:color w:val="A31515"/>
          <w:szCs w:val="22"/>
        </w:rPr>
        <w:t>soap:</w:t>
      </w:r>
      <w:proofErr w:type="gramEnd"/>
      <w:r w:rsidRPr="00E259B8">
        <w:rPr>
          <w:rFonts w:ascii="Consolas" w:hAnsi="Consolas" w:cs="Consolas"/>
          <w:color w:val="A31515"/>
          <w:szCs w:val="22"/>
        </w:rPr>
        <w:t>Header</w:t>
      </w:r>
      <w:proofErr w:type="spellEnd"/>
      <w:r w:rsidRPr="00E259B8">
        <w:rPr>
          <w:rFonts w:ascii="Consolas" w:hAnsi="Consolas" w:cs="Consolas"/>
          <w:color w:val="0000FF"/>
          <w:szCs w:val="22"/>
        </w:rPr>
        <w:t>&gt;</w:t>
      </w:r>
    </w:p>
    <w:p w:rsidR="00F11541" w:rsidRPr="00E259B8" w:rsidRDefault="00F11541" w:rsidP="00F11541">
      <w:pPr>
        <w:autoSpaceDE w:val="0"/>
        <w:autoSpaceDN w:val="0"/>
        <w:adjustRightInd w:val="0"/>
        <w:rPr>
          <w:rFonts w:ascii="Consolas" w:hAnsi="Consolas" w:cs="Consolas"/>
          <w:b/>
          <w:szCs w:val="22"/>
        </w:rPr>
      </w:pPr>
      <w:r w:rsidRPr="00E259B8">
        <w:rPr>
          <w:rFonts w:ascii="Consolas" w:hAnsi="Consolas" w:cs="Consolas"/>
          <w:b/>
          <w:color w:val="0000FF"/>
          <w:szCs w:val="22"/>
        </w:rPr>
        <w:t>&lt;</w:t>
      </w:r>
      <w:proofErr w:type="spellStart"/>
      <w:r w:rsidRPr="00E259B8">
        <w:rPr>
          <w:rFonts w:ascii="Consolas" w:hAnsi="Consolas" w:cs="Consolas"/>
          <w:b/>
          <w:color w:val="A31515"/>
          <w:szCs w:val="22"/>
        </w:rPr>
        <w:t>mioa</w:t>
      </w:r>
      <w:proofErr w:type="gramStart"/>
      <w:r w:rsidRPr="00E259B8">
        <w:rPr>
          <w:rFonts w:ascii="Consolas" w:hAnsi="Consolas" w:cs="Consolas"/>
          <w:b/>
          <w:color w:val="A31515"/>
          <w:szCs w:val="22"/>
        </w:rPr>
        <w:t>:MIMHeader</w:t>
      </w:r>
      <w:proofErr w:type="spellEnd"/>
      <w:proofErr w:type="gramEnd"/>
      <w:r w:rsidRPr="00E259B8">
        <w:rPr>
          <w:rFonts w:ascii="Consolas" w:hAnsi="Consolas" w:cs="Consolas"/>
          <w:b/>
          <w:color w:val="0000FF"/>
          <w:szCs w:val="22"/>
        </w:rPr>
        <w:t>/&gt;</w:t>
      </w:r>
    </w:p>
    <w:p w:rsidR="00F11541" w:rsidRPr="00E259B8" w:rsidRDefault="00F11541" w:rsidP="00F11541">
      <w:pPr>
        <w:autoSpaceDE w:val="0"/>
        <w:autoSpaceDN w:val="0"/>
        <w:adjustRightInd w:val="0"/>
        <w:rPr>
          <w:rFonts w:ascii="Consolas" w:hAnsi="Consolas" w:cs="Consolas"/>
          <w:b/>
          <w:szCs w:val="22"/>
        </w:rPr>
      </w:pPr>
      <w:r w:rsidRPr="00E259B8">
        <w:rPr>
          <w:rFonts w:ascii="Consolas" w:hAnsi="Consolas" w:cs="Consolas"/>
          <w:b/>
          <w:color w:val="0000FF"/>
          <w:szCs w:val="22"/>
        </w:rPr>
        <w:t>&lt;</w:t>
      </w:r>
      <w:proofErr w:type="spellStart"/>
      <w:r w:rsidRPr="00E259B8">
        <w:rPr>
          <w:rFonts w:ascii="Consolas" w:hAnsi="Consolas" w:cs="Consolas"/>
          <w:b/>
          <w:color w:val="A31515"/>
          <w:szCs w:val="22"/>
        </w:rPr>
        <w:t>mioa</w:t>
      </w:r>
      <w:proofErr w:type="gramStart"/>
      <w:r w:rsidRPr="00E259B8">
        <w:rPr>
          <w:rFonts w:ascii="Consolas" w:hAnsi="Consolas" w:cs="Consolas"/>
          <w:b/>
          <w:color w:val="A31515"/>
          <w:szCs w:val="22"/>
        </w:rPr>
        <w:t>:MIMadditionalHeader</w:t>
      </w:r>
      <w:proofErr w:type="spellEnd"/>
      <w:proofErr w:type="gramEnd"/>
      <w:r w:rsidRPr="00E259B8">
        <w:rPr>
          <w:rFonts w:ascii="Consolas" w:hAnsi="Consolas" w:cs="Consolas"/>
          <w:b/>
          <w:color w:val="0000FF"/>
          <w:szCs w:val="22"/>
        </w:rPr>
        <w:t>/&gt;</w:t>
      </w:r>
    </w:p>
    <w:p w:rsidR="00F11541" w:rsidRPr="00E259B8" w:rsidRDefault="00F11541" w:rsidP="00F11541">
      <w:pPr>
        <w:autoSpaceDE w:val="0"/>
        <w:autoSpaceDN w:val="0"/>
        <w:adjustRightInd w:val="0"/>
        <w:rPr>
          <w:rFonts w:ascii="Consolas" w:hAnsi="Consolas" w:cs="Consolas"/>
          <w:b/>
          <w:szCs w:val="22"/>
        </w:rPr>
      </w:pPr>
      <w:r w:rsidRPr="00E259B8">
        <w:rPr>
          <w:rFonts w:ascii="Consolas" w:hAnsi="Consolas" w:cs="Consolas"/>
          <w:b/>
          <w:color w:val="0000FF"/>
          <w:szCs w:val="22"/>
        </w:rPr>
        <w:t>&lt;</w:t>
      </w:r>
      <w:proofErr w:type="spellStart"/>
      <w:r w:rsidRPr="00E259B8">
        <w:rPr>
          <w:rFonts w:ascii="Consolas" w:hAnsi="Consolas" w:cs="Consolas"/>
          <w:b/>
          <w:color w:val="A31515"/>
          <w:szCs w:val="22"/>
        </w:rPr>
        <w:t>mioa</w:t>
      </w:r>
      <w:proofErr w:type="gramStart"/>
      <w:r w:rsidRPr="00E259B8">
        <w:rPr>
          <w:rFonts w:ascii="Consolas" w:hAnsi="Consolas" w:cs="Consolas"/>
          <w:b/>
          <w:color w:val="A31515"/>
          <w:szCs w:val="22"/>
        </w:rPr>
        <w:t>:CryptoHeader</w:t>
      </w:r>
      <w:proofErr w:type="spellEnd"/>
      <w:proofErr w:type="gramEnd"/>
      <w:r w:rsidRPr="00E259B8">
        <w:rPr>
          <w:rFonts w:ascii="Consolas" w:hAnsi="Consolas" w:cs="Consolas"/>
          <w:b/>
          <w:color w:val="0000FF"/>
          <w:szCs w:val="22"/>
        </w:rPr>
        <w:t>/&gt;</w:t>
      </w:r>
    </w:p>
    <w:p w:rsidR="00F11541" w:rsidRPr="00E259B8" w:rsidRDefault="00F11541" w:rsidP="00F11541">
      <w:pPr>
        <w:autoSpaceDE w:val="0"/>
        <w:autoSpaceDN w:val="0"/>
        <w:adjustRightInd w:val="0"/>
        <w:rPr>
          <w:rFonts w:ascii="Consolas" w:hAnsi="Consolas" w:cs="Consolas"/>
          <w:szCs w:val="22"/>
        </w:rPr>
      </w:pPr>
      <w:r w:rsidRPr="00E259B8">
        <w:rPr>
          <w:rFonts w:ascii="Consolas" w:hAnsi="Consolas" w:cs="Consolas"/>
          <w:color w:val="0000FF"/>
          <w:szCs w:val="22"/>
        </w:rPr>
        <w:t>&lt;/</w:t>
      </w:r>
      <w:proofErr w:type="spellStart"/>
      <w:r w:rsidRPr="00E259B8">
        <w:rPr>
          <w:rFonts w:ascii="Consolas" w:hAnsi="Consolas" w:cs="Consolas"/>
          <w:color w:val="A31515"/>
          <w:szCs w:val="22"/>
        </w:rPr>
        <w:t>soap</w:t>
      </w:r>
      <w:proofErr w:type="gramStart"/>
      <w:r w:rsidRPr="00E259B8">
        <w:rPr>
          <w:rFonts w:ascii="Consolas" w:hAnsi="Consolas" w:cs="Consolas"/>
          <w:color w:val="A31515"/>
          <w:szCs w:val="22"/>
        </w:rPr>
        <w:t>:Header</w:t>
      </w:r>
      <w:proofErr w:type="spellEnd"/>
      <w:proofErr w:type="gramEnd"/>
      <w:r w:rsidRPr="00E259B8">
        <w:rPr>
          <w:rFonts w:ascii="Consolas" w:hAnsi="Consolas" w:cs="Consolas"/>
          <w:color w:val="0000FF"/>
          <w:szCs w:val="22"/>
        </w:rPr>
        <w:t>&gt;</w:t>
      </w:r>
    </w:p>
    <w:p w:rsidR="00F11541" w:rsidRPr="00E259B8" w:rsidRDefault="00F11541" w:rsidP="00F11541">
      <w:pPr>
        <w:autoSpaceDE w:val="0"/>
        <w:autoSpaceDN w:val="0"/>
        <w:adjustRightInd w:val="0"/>
        <w:rPr>
          <w:rFonts w:ascii="Consolas" w:hAnsi="Consolas" w:cs="Consolas"/>
          <w:szCs w:val="22"/>
        </w:rPr>
      </w:pPr>
      <w:r w:rsidRPr="00E259B8">
        <w:rPr>
          <w:rFonts w:ascii="Consolas" w:hAnsi="Consolas" w:cs="Consolas"/>
          <w:color w:val="0000FF"/>
          <w:szCs w:val="22"/>
        </w:rPr>
        <w:t>&lt;</w:t>
      </w:r>
      <w:proofErr w:type="spellStart"/>
      <w:proofErr w:type="gramStart"/>
      <w:r w:rsidRPr="00E259B8">
        <w:rPr>
          <w:rFonts w:ascii="Consolas" w:hAnsi="Consolas" w:cs="Consolas"/>
          <w:color w:val="A31515"/>
          <w:szCs w:val="22"/>
        </w:rPr>
        <w:t>soap:</w:t>
      </w:r>
      <w:proofErr w:type="gramEnd"/>
      <w:r w:rsidRPr="00E259B8">
        <w:rPr>
          <w:rFonts w:ascii="Consolas" w:hAnsi="Consolas" w:cs="Consolas"/>
          <w:color w:val="A31515"/>
          <w:szCs w:val="22"/>
        </w:rPr>
        <w:t>Body</w:t>
      </w:r>
      <w:proofErr w:type="spellEnd"/>
      <w:r w:rsidRPr="00E259B8">
        <w:rPr>
          <w:rFonts w:ascii="Consolas" w:hAnsi="Consolas" w:cs="Consolas"/>
          <w:color w:val="0000FF"/>
          <w:szCs w:val="22"/>
        </w:rPr>
        <w:t>&gt;</w:t>
      </w:r>
    </w:p>
    <w:p w:rsidR="00F11541" w:rsidRDefault="00F11541" w:rsidP="00F11541">
      <w:pPr>
        <w:autoSpaceDE w:val="0"/>
        <w:autoSpaceDN w:val="0"/>
        <w:adjustRightInd w:val="0"/>
        <w:rPr>
          <w:rFonts w:ascii="Consolas" w:hAnsi="Consolas" w:cs="Consolas"/>
          <w:b/>
          <w:color w:val="0000FF"/>
          <w:szCs w:val="22"/>
        </w:rPr>
      </w:pPr>
      <w:r w:rsidRPr="00E259B8">
        <w:rPr>
          <w:rFonts w:ascii="Consolas" w:hAnsi="Consolas" w:cs="Consolas"/>
          <w:b/>
          <w:color w:val="0000FF"/>
          <w:szCs w:val="22"/>
        </w:rPr>
        <w:t>&lt;</w:t>
      </w:r>
      <w:proofErr w:type="spellStart"/>
      <w:proofErr w:type="gramStart"/>
      <w:r w:rsidRPr="00E259B8">
        <w:rPr>
          <w:rFonts w:ascii="Consolas" w:hAnsi="Consolas" w:cs="Consolas"/>
          <w:b/>
          <w:color w:val="A31515"/>
          <w:szCs w:val="22"/>
        </w:rPr>
        <w:t>mioa:</w:t>
      </w:r>
      <w:proofErr w:type="gramEnd"/>
      <w:r w:rsidRPr="00E259B8">
        <w:rPr>
          <w:rFonts w:ascii="Consolas" w:hAnsi="Consolas" w:cs="Consolas"/>
          <w:b/>
          <w:color w:val="A31515"/>
          <w:szCs w:val="22"/>
        </w:rPr>
        <w:t>MIMbody</w:t>
      </w:r>
      <w:proofErr w:type="spellEnd"/>
      <w:r w:rsidRPr="00E259B8">
        <w:rPr>
          <w:rFonts w:ascii="Consolas" w:hAnsi="Consolas" w:cs="Consolas"/>
          <w:b/>
          <w:color w:val="0000FF"/>
          <w:szCs w:val="22"/>
        </w:rPr>
        <w:t>&gt;</w:t>
      </w:r>
    </w:p>
    <w:p w:rsidR="00F11541" w:rsidRDefault="00F11541" w:rsidP="00F11541">
      <w:pPr>
        <w:autoSpaceDE w:val="0"/>
        <w:autoSpaceDN w:val="0"/>
        <w:adjustRightInd w:val="0"/>
        <w:rPr>
          <w:rFonts w:ascii="Consolas" w:hAnsi="Consolas" w:cs="Consolas"/>
          <w:b/>
          <w:color w:val="0000FF"/>
          <w:szCs w:val="22"/>
        </w:rPr>
      </w:pPr>
      <w:r>
        <w:rPr>
          <w:rFonts w:ascii="Consolas" w:hAnsi="Consolas" w:cs="Consolas"/>
          <w:b/>
          <w:color w:val="0000FF"/>
          <w:szCs w:val="22"/>
        </w:rPr>
        <w:tab/>
      </w:r>
      <w:r>
        <w:rPr>
          <w:rFonts w:ascii="Consolas" w:hAnsi="Consolas" w:cs="Consolas"/>
          <w:b/>
          <w:color w:val="0000FF"/>
          <w:szCs w:val="22"/>
        </w:rPr>
        <w:tab/>
        <w:t>&lt;Message/&gt;</w:t>
      </w:r>
    </w:p>
    <w:p w:rsidR="00F11541" w:rsidRPr="00E259B8" w:rsidRDefault="00F11541" w:rsidP="00F11541">
      <w:pPr>
        <w:autoSpaceDE w:val="0"/>
        <w:autoSpaceDN w:val="0"/>
        <w:adjustRightInd w:val="0"/>
        <w:rPr>
          <w:rFonts w:ascii="Consolas" w:hAnsi="Consolas" w:cs="Consolas"/>
          <w:b/>
          <w:szCs w:val="22"/>
        </w:rPr>
      </w:pPr>
      <w:r>
        <w:rPr>
          <w:rFonts w:ascii="Consolas" w:hAnsi="Consolas" w:cs="Consolas"/>
          <w:b/>
          <w:color w:val="0000FF"/>
          <w:szCs w:val="22"/>
        </w:rPr>
        <w:tab/>
        <w:t>&lt;</w:t>
      </w:r>
      <w:proofErr w:type="spellStart"/>
      <w:proofErr w:type="gramStart"/>
      <w:r>
        <w:rPr>
          <w:rFonts w:ascii="Consolas" w:hAnsi="Consolas" w:cs="Consolas"/>
          <w:b/>
          <w:color w:val="0000FF"/>
          <w:szCs w:val="22"/>
        </w:rPr>
        <w:t>mioa:</w:t>
      </w:r>
      <w:proofErr w:type="gramEnd"/>
      <w:r>
        <w:rPr>
          <w:rFonts w:ascii="Consolas" w:hAnsi="Consolas" w:cs="Consolas"/>
          <w:b/>
          <w:color w:val="0000FF"/>
          <w:szCs w:val="22"/>
        </w:rPr>
        <w:t>MIMbody</w:t>
      </w:r>
      <w:proofErr w:type="spellEnd"/>
      <w:r>
        <w:rPr>
          <w:rFonts w:ascii="Consolas" w:hAnsi="Consolas" w:cs="Consolas"/>
          <w:b/>
          <w:color w:val="0000FF"/>
          <w:szCs w:val="22"/>
        </w:rPr>
        <w:t>&gt;</w:t>
      </w:r>
    </w:p>
    <w:p w:rsidR="00F11541" w:rsidRPr="00E259B8" w:rsidRDefault="00F11541" w:rsidP="00F11541">
      <w:pPr>
        <w:autoSpaceDE w:val="0"/>
        <w:autoSpaceDN w:val="0"/>
        <w:adjustRightInd w:val="0"/>
        <w:rPr>
          <w:rFonts w:ascii="Consolas" w:hAnsi="Consolas" w:cs="Consolas"/>
          <w:szCs w:val="22"/>
        </w:rPr>
      </w:pPr>
      <w:r w:rsidRPr="00E259B8">
        <w:rPr>
          <w:rFonts w:ascii="Consolas" w:hAnsi="Consolas" w:cs="Consolas"/>
          <w:color w:val="0000FF"/>
          <w:szCs w:val="22"/>
        </w:rPr>
        <w:t>&lt;/</w:t>
      </w:r>
      <w:proofErr w:type="spellStart"/>
      <w:r w:rsidRPr="00E259B8">
        <w:rPr>
          <w:rFonts w:ascii="Consolas" w:hAnsi="Consolas" w:cs="Consolas"/>
          <w:color w:val="A31515"/>
          <w:szCs w:val="22"/>
        </w:rPr>
        <w:t>soap</w:t>
      </w:r>
      <w:proofErr w:type="gramStart"/>
      <w:r w:rsidRPr="00E259B8">
        <w:rPr>
          <w:rFonts w:ascii="Consolas" w:hAnsi="Consolas" w:cs="Consolas"/>
          <w:color w:val="A31515"/>
          <w:szCs w:val="22"/>
        </w:rPr>
        <w:t>:Body</w:t>
      </w:r>
      <w:proofErr w:type="spellEnd"/>
      <w:proofErr w:type="gramEnd"/>
      <w:r w:rsidRPr="00E259B8">
        <w:rPr>
          <w:rFonts w:ascii="Consolas" w:hAnsi="Consolas" w:cs="Consolas"/>
          <w:color w:val="0000FF"/>
          <w:szCs w:val="22"/>
        </w:rPr>
        <w:t>&gt;</w:t>
      </w:r>
    </w:p>
    <w:p w:rsidR="00F11541" w:rsidRPr="00E259B8" w:rsidRDefault="00F11541" w:rsidP="00F11541">
      <w:pPr>
        <w:autoSpaceDE w:val="0"/>
        <w:autoSpaceDN w:val="0"/>
        <w:adjustRightInd w:val="0"/>
        <w:rPr>
          <w:rFonts w:ascii="Consolas" w:hAnsi="Consolas" w:cs="Consolas"/>
          <w:color w:val="0000FF"/>
          <w:szCs w:val="22"/>
        </w:rPr>
      </w:pPr>
      <w:r w:rsidRPr="00E259B8">
        <w:rPr>
          <w:rFonts w:ascii="Consolas" w:hAnsi="Consolas" w:cs="Consolas"/>
          <w:color w:val="0000FF"/>
          <w:szCs w:val="22"/>
        </w:rPr>
        <w:t>&lt;/</w:t>
      </w:r>
      <w:proofErr w:type="spellStart"/>
      <w:r w:rsidRPr="00E259B8">
        <w:rPr>
          <w:rFonts w:ascii="Consolas" w:hAnsi="Consolas" w:cs="Consolas"/>
          <w:color w:val="A31515"/>
          <w:szCs w:val="22"/>
        </w:rPr>
        <w:t>soap</w:t>
      </w:r>
      <w:proofErr w:type="gramStart"/>
      <w:r w:rsidRPr="00E259B8">
        <w:rPr>
          <w:rFonts w:ascii="Consolas" w:hAnsi="Consolas" w:cs="Consolas"/>
          <w:color w:val="A31515"/>
          <w:szCs w:val="22"/>
        </w:rPr>
        <w:t>:Envelope</w:t>
      </w:r>
      <w:proofErr w:type="spellEnd"/>
      <w:proofErr w:type="gramEnd"/>
      <w:r w:rsidRPr="00E259B8">
        <w:rPr>
          <w:rFonts w:ascii="Consolas" w:hAnsi="Consolas" w:cs="Consolas"/>
          <w:color w:val="0000FF"/>
          <w:szCs w:val="22"/>
        </w:rPr>
        <w:t>&gt;</w:t>
      </w:r>
    </w:p>
    <w:p w:rsidR="00BA0694" w:rsidRDefault="00BA0694" w:rsidP="00BA0694"/>
    <w:p w:rsidR="00CE77AE" w:rsidRPr="007307A7" w:rsidRDefault="00BA0694" w:rsidP="00BA0694">
      <w:r w:rsidRPr="007307A7">
        <w:t xml:space="preserve">A MIM Body may contain an encrypted message body or a plain text message body, but not both at the same time. </w:t>
      </w:r>
    </w:p>
    <w:p w:rsidR="00BA0694" w:rsidRDefault="00BA0694" w:rsidP="00BA0694">
      <w:r w:rsidRPr="007307A7">
        <w:t xml:space="preserve">If a message is encrypted, the </w:t>
      </w:r>
      <w:proofErr w:type="spellStart"/>
      <w:r w:rsidR="00CE77AE" w:rsidRPr="007307A7">
        <w:t>CryptoHeader</w:t>
      </w:r>
      <w:proofErr w:type="spellEnd"/>
      <w:r w:rsidR="00CE77AE" w:rsidRPr="007307A7">
        <w:t>-Element must be used.</w:t>
      </w:r>
    </w:p>
    <w:p w:rsidR="00F269F8" w:rsidRDefault="00F269F8" w:rsidP="00B7502C"/>
    <w:p w:rsidR="005677E3" w:rsidRPr="007F336B" w:rsidRDefault="00FB1EA7" w:rsidP="00FB1EA7">
      <w:pPr>
        <w:pStyle w:val="Heading3"/>
        <w:numPr>
          <w:ilvl w:val="0"/>
          <w:numId w:val="0"/>
        </w:numPr>
      </w:pPr>
      <w:proofErr w:type="spellStart"/>
      <w:r>
        <w:t>MIMHeader</w:t>
      </w:r>
      <w:proofErr w:type="spellEnd"/>
      <w:r>
        <w:t>/</w:t>
      </w:r>
      <w:proofErr w:type="spellStart"/>
      <w:r>
        <w:t>MIMBody</w:t>
      </w:r>
      <w:proofErr w:type="spellEnd"/>
      <w:r>
        <w:t xml:space="preserve"> parameter description</w:t>
      </w:r>
    </w:p>
    <w:p w:rsidR="00B7502C" w:rsidRPr="007F336B" w:rsidRDefault="00B7502C" w:rsidP="00B7502C">
      <w:r w:rsidRPr="007F336B">
        <w:t>An occurrence of M means the field has to be mandatorily provided, depending on the context of the call (request vs. response). O denotes optional occurrence.</w:t>
      </w:r>
    </w:p>
    <w:p w:rsidR="0031330A" w:rsidRPr="007F336B" w:rsidRDefault="0031330A" w:rsidP="0031330A"/>
    <w:tbl>
      <w:tblPr>
        <w:tblStyle w:val="LightList-Accent1"/>
        <w:tblW w:w="9180" w:type="dxa"/>
        <w:tblLayout w:type="fixed"/>
        <w:tblLook w:val="04A0" w:firstRow="1" w:lastRow="0" w:firstColumn="1" w:lastColumn="0" w:noHBand="0" w:noVBand="1"/>
      </w:tblPr>
      <w:tblGrid>
        <w:gridCol w:w="1838"/>
        <w:gridCol w:w="964"/>
        <w:gridCol w:w="1275"/>
        <w:gridCol w:w="2977"/>
        <w:gridCol w:w="2126"/>
      </w:tblGrid>
      <w:tr w:rsidR="00A57200" w:rsidRPr="007F336B" w:rsidTr="0061241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1838" w:type="dxa"/>
          </w:tcPr>
          <w:p w:rsidR="00A57200" w:rsidRPr="007F336B" w:rsidRDefault="00A57200" w:rsidP="00796918">
            <w:r w:rsidRPr="007F336B">
              <w:t>Parameter</w:t>
            </w:r>
          </w:p>
        </w:tc>
        <w:tc>
          <w:tcPr>
            <w:tcW w:w="964" w:type="dxa"/>
          </w:tcPr>
          <w:p w:rsidR="00A57200" w:rsidRPr="007F336B" w:rsidRDefault="00A57200" w:rsidP="00612415">
            <w:pPr>
              <w:jc w:val="left"/>
              <w:cnfStyle w:val="100000000000" w:firstRow="1" w:lastRow="0" w:firstColumn="0" w:lastColumn="0" w:oddVBand="0" w:evenVBand="0" w:oddHBand="0" w:evenHBand="0" w:firstRowFirstColumn="0" w:firstRowLastColumn="0" w:lastRowFirstColumn="0" w:lastRowLastColumn="0"/>
            </w:pPr>
            <w:r w:rsidRPr="007F336B">
              <w:t>Header H / Body B</w:t>
            </w:r>
          </w:p>
        </w:tc>
        <w:tc>
          <w:tcPr>
            <w:tcW w:w="1275" w:type="dxa"/>
          </w:tcPr>
          <w:p w:rsidR="00A57200" w:rsidRPr="007F336B" w:rsidRDefault="004F537D" w:rsidP="00796918">
            <w:pPr>
              <w:cnfStyle w:val="100000000000" w:firstRow="1" w:lastRow="0" w:firstColumn="0" w:lastColumn="0" w:oddVBand="0" w:evenVBand="0" w:oddHBand="0" w:evenHBand="0" w:firstRowFirstColumn="0" w:firstRowLastColumn="0" w:lastRowFirstColumn="0" w:lastRowLastColumn="0"/>
            </w:pPr>
            <w:r w:rsidRPr="007F336B">
              <w:t>Occurrence</w:t>
            </w:r>
          </w:p>
        </w:tc>
        <w:tc>
          <w:tcPr>
            <w:tcW w:w="2977" w:type="dxa"/>
          </w:tcPr>
          <w:p w:rsidR="00A57200" w:rsidRPr="007F336B" w:rsidRDefault="00A57200" w:rsidP="00612415">
            <w:pPr>
              <w:jc w:val="center"/>
              <w:cnfStyle w:val="100000000000" w:firstRow="1" w:lastRow="0" w:firstColumn="0" w:lastColumn="0" w:oddVBand="0" w:evenVBand="0" w:oddHBand="0" w:evenHBand="0" w:firstRowFirstColumn="0" w:firstRowLastColumn="0" w:lastRowFirstColumn="0" w:lastRowLastColumn="0"/>
            </w:pPr>
            <w:proofErr w:type="spellStart"/>
            <w:r w:rsidRPr="007F336B">
              <w:t>xsd</w:t>
            </w:r>
            <w:proofErr w:type="spellEnd"/>
            <w:r w:rsidRPr="007F336B">
              <w:t xml:space="preserve"> Data Type</w:t>
            </w:r>
          </w:p>
        </w:tc>
        <w:tc>
          <w:tcPr>
            <w:tcW w:w="2126" w:type="dxa"/>
          </w:tcPr>
          <w:p w:rsidR="00A57200" w:rsidRPr="007F336B" w:rsidRDefault="004035D7" w:rsidP="00796918">
            <w:pPr>
              <w:cnfStyle w:val="100000000000" w:firstRow="1" w:lastRow="0" w:firstColumn="0" w:lastColumn="0" w:oddVBand="0" w:evenVBand="0" w:oddHBand="0" w:evenHBand="0" w:firstRowFirstColumn="0" w:firstRowLastColumn="0" w:lastRowFirstColumn="0" w:lastRowLastColumn="0"/>
            </w:pPr>
            <w:r w:rsidRPr="007F336B">
              <w:t>Usage / Origin</w:t>
            </w:r>
          </w:p>
        </w:tc>
      </w:tr>
      <w:tr w:rsidR="00A57200"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57200" w:rsidRPr="007F336B" w:rsidRDefault="00A57200" w:rsidP="00796918">
            <w:r w:rsidRPr="007F336B">
              <w:t>Consumer</w:t>
            </w:r>
          </w:p>
        </w:tc>
        <w:tc>
          <w:tcPr>
            <w:tcW w:w="964" w:type="dxa"/>
          </w:tcPr>
          <w:p w:rsidR="00A57200" w:rsidRPr="007F336B" w:rsidRDefault="00A57200" w:rsidP="0031330A">
            <w:pPr>
              <w:jc w:val="center"/>
              <w:cnfStyle w:val="000000100000" w:firstRow="0" w:lastRow="0" w:firstColumn="0" w:lastColumn="0" w:oddVBand="0" w:evenVBand="0" w:oddHBand="1" w:evenHBand="0" w:firstRowFirstColumn="0" w:firstRowLastColumn="0" w:lastRowFirstColumn="0" w:lastRowLastColumn="0"/>
            </w:pPr>
            <w:r w:rsidRPr="007F336B">
              <w:t>H</w:t>
            </w:r>
          </w:p>
        </w:tc>
        <w:tc>
          <w:tcPr>
            <w:tcW w:w="1275" w:type="dxa"/>
          </w:tcPr>
          <w:p w:rsidR="00A57200" w:rsidRPr="007F336B" w:rsidRDefault="00A57200" w:rsidP="0031330A">
            <w:pPr>
              <w:jc w:val="center"/>
              <w:cnfStyle w:val="000000100000" w:firstRow="0" w:lastRow="0" w:firstColumn="0" w:lastColumn="0" w:oddVBand="0" w:evenVBand="0" w:oddHBand="1" w:evenHBand="0" w:firstRowFirstColumn="0" w:firstRowLastColumn="0" w:lastRowFirstColumn="0" w:lastRowLastColumn="0"/>
            </w:pPr>
            <w:r w:rsidRPr="007F336B">
              <w:t>M</w:t>
            </w:r>
          </w:p>
        </w:tc>
        <w:tc>
          <w:tcPr>
            <w:tcW w:w="2977" w:type="dxa"/>
          </w:tcPr>
          <w:p w:rsidR="00A57200" w:rsidRPr="007F336B" w:rsidRDefault="00A57200" w:rsidP="0031330A">
            <w:pPr>
              <w:jc w:val="center"/>
              <w:cnfStyle w:val="000000100000" w:firstRow="0" w:lastRow="0" w:firstColumn="0" w:lastColumn="0" w:oddVBand="0" w:evenVBand="0" w:oddHBand="1" w:evenHBand="0" w:firstRowFirstColumn="0" w:firstRowLastColumn="0" w:lastRowFirstColumn="0" w:lastRowLastColumn="0"/>
            </w:pPr>
            <w:r w:rsidRPr="007F336B">
              <w:t>string</w:t>
            </w:r>
          </w:p>
        </w:tc>
        <w:tc>
          <w:tcPr>
            <w:tcW w:w="2126" w:type="dxa"/>
          </w:tcPr>
          <w:p w:rsidR="00A57200" w:rsidRPr="007F336B" w:rsidRDefault="004035D7" w:rsidP="00612415">
            <w:pPr>
              <w:jc w:val="left"/>
              <w:cnfStyle w:val="000000100000" w:firstRow="0" w:lastRow="0" w:firstColumn="0" w:lastColumn="0" w:oddVBand="0" w:evenVBand="0" w:oddHBand="1" w:evenHBand="0" w:firstRowFirstColumn="0" w:firstRowLastColumn="0" w:lastRowFirstColumn="0" w:lastRowLastColumn="0"/>
            </w:pPr>
            <w:r w:rsidRPr="007F336B">
              <w:t xml:space="preserve">Set by the CC the moment a message invocation is received, </w:t>
            </w:r>
            <w:r w:rsidR="004F537D" w:rsidRPr="007F336B">
              <w:t>identifying</w:t>
            </w:r>
            <w:r w:rsidRPr="007F336B">
              <w:t xml:space="preserve"> the message invocation originator</w:t>
            </w:r>
          </w:p>
        </w:tc>
      </w:tr>
      <w:tr w:rsidR="00A57200" w:rsidRPr="007F336B" w:rsidTr="00612415">
        <w:tc>
          <w:tcPr>
            <w:cnfStyle w:val="001000000000" w:firstRow="0" w:lastRow="0" w:firstColumn="1" w:lastColumn="0" w:oddVBand="0" w:evenVBand="0" w:oddHBand="0" w:evenHBand="0" w:firstRowFirstColumn="0" w:firstRowLastColumn="0" w:lastRowFirstColumn="0" w:lastRowLastColumn="0"/>
            <w:tcW w:w="1838" w:type="dxa"/>
          </w:tcPr>
          <w:p w:rsidR="00A57200" w:rsidRPr="007F336B" w:rsidRDefault="00A57200" w:rsidP="00796918">
            <w:r w:rsidRPr="007F336B">
              <w:t>Provider</w:t>
            </w:r>
          </w:p>
        </w:tc>
        <w:tc>
          <w:tcPr>
            <w:tcW w:w="964" w:type="dxa"/>
          </w:tcPr>
          <w:p w:rsidR="00A57200" w:rsidRPr="007F336B" w:rsidRDefault="00A57200" w:rsidP="0031330A">
            <w:pPr>
              <w:jc w:val="center"/>
              <w:cnfStyle w:val="000000000000" w:firstRow="0" w:lastRow="0" w:firstColumn="0" w:lastColumn="0" w:oddVBand="0" w:evenVBand="0" w:oddHBand="0" w:evenHBand="0" w:firstRowFirstColumn="0" w:firstRowLastColumn="0" w:lastRowFirstColumn="0" w:lastRowLastColumn="0"/>
            </w:pPr>
            <w:r w:rsidRPr="007F336B">
              <w:t>H</w:t>
            </w:r>
          </w:p>
        </w:tc>
        <w:tc>
          <w:tcPr>
            <w:tcW w:w="1275" w:type="dxa"/>
          </w:tcPr>
          <w:p w:rsidR="00A57200" w:rsidRPr="007F336B" w:rsidRDefault="00A57200" w:rsidP="0031330A">
            <w:pPr>
              <w:jc w:val="center"/>
              <w:cnfStyle w:val="000000000000" w:firstRow="0" w:lastRow="0" w:firstColumn="0" w:lastColumn="0" w:oddVBand="0" w:evenVBand="0" w:oddHBand="0" w:evenHBand="0" w:firstRowFirstColumn="0" w:firstRowLastColumn="0" w:lastRowFirstColumn="0" w:lastRowLastColumn="0"/>
            </w:pPr>
            <w:r w:rsidRPr="007F336B">
              <w:t>M</w:t>
            </w:r>
          </w:p>
        </w:tc>
        <w:tc>
          <w:tcPr>
            <w:tcW w:w="2977" w:type="dxa"/>
          </w:tcPr>
          <w:p w:rsidR="00A57200" w:rsidRPr="007F336B" w:rsidRDefault="00A57200" w:rsidP="0031330A">
            <w:pPr>
              <w:jc w:val="center"/>
              <w:cnfStyle w:val="000000000000" w:firstRow="0" w:lastRow="0" w:firstColumn="0" w:lastColumn="0" w:oddVBand="0" w:evenVBand="0" w:oddHBand="0" w:evenHBand="0" w:firstRowFirstColumn="0" w:firstRowLastColumn="0" w:lastRowFirstColumn="0" w:lastRowLastColumn="0"/>
            </w:pPr>
            <w:r w:rsidRPr="007F336B">
              <w:t>string</w:t>
            </w:r>
          </w:p>
        </w:tc>
        <w:tc>
          <w:tcPr>
            <w:tcW w:w="2126" w:type="dxa"/>
          </w:tcPr>
          <w:p w:rsidR="00A57200" w:rsidRPr="007F336B" w:rsidRDefault="008E4016" w:rsidP="00612415">
            <w:pPr>
              <w:jc w:val="left"/>
              <w:cnfStyle w:val="000000000000" w:firstRow="0" w:lastRow="0" w:firstColumn="0" w:lastColumn="0" w:oddVBand="0" w:evenVBand="0" w:oddHBand="0" w:evenHBand="0" w:firstRowFirstColumn="0" w:firstRowLastColumn="0" w:lastRowFirstColumn="0" w:lastRowLastColumn="0"/>
            </w:pPr>
            <w:r w:rsidRPr="007F336B">
              <w:t xml:space="preserve">Set by the CC the moment a message response is sent, identifying the origin of a service providing </w:t>
            </w:r>
            <w:proofErr w:type="gramStart"/>
            <w:r w:rsidR="00B7502C" w:rsidRPr="007F336B">
              <w:t>organisation</w:t>
            </w:r>
            <w:r w:rsidR="00970BE1" w:rsidRPr="00857C61">
              <w:t>(</w:t>
            </w:r>
            <w:proofErr w:type="gramEnd"/>
            <w:r w:rsidR="00970BE1" w:rsidRPr="00857C61">
              <w:t>Provider is filled only on response (CC on provider’s side))</w:t>
            </w:r>
            <w:r w:rsidR="00857C61">
              <w:t>.</w:t>
            </w:r>
          </w:p>
        </w:tc>
      </w:tr>
      <w:tr w:rsidR="00A57200" w:rsidRPr="007F336B" w:rsidTr="006124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57200" w:rsidRPr="00857C61" w:rsidRDefault="00DF2207" w:rsidP="00796918">
            <w:proofErr w:type="spellStart"/>
            <w:r>
              <w:t>RoutingT</w:t>
            </w:r>
            <w:r w:rsidR="00A57200" w:rsidRPr="00857C61">
              <w:t>oken</w:t>
            </w:r>
            <w:proofErr w:type="spellEnd"/>
          </w:p>
        </w:tc>
        <w:tc>
          <w:tcPr>
            <w:tcW w:w="964" w:type="dxa"/>
          </w:tcPr>
          <w:p w:rsidR="00A57200" w:rsidRPr="00857C61" w:rsidRDefault="00A57200" w:rsidP="0031330A">
            <w:pPr>
              <w:jc w:val="center"/>
              <w:cnfStyle w:val="000000100000" w:firstRow="0" w:lastRow="0" w:firstColumn="0" w:lastColumn="0" w:oddVBand="0" w:evenVBand="0" w:oddHBand="1" w:evenHBand="0" w:firstRowFirstColumn="0" w:firstRowLastColumn="0" w:lastRowFirstColumn="0" w:lastRowLastColumn="0"/>
            </w:pPr>
            <w:r w:rsidRPr="00857C61">
              <w:t>H</w:t>
            </w:r>
          </w:p>
        </w:tc>
        <w:tc>
          <w:tcPr>
            <w:tcW w:w="1275" w:type="dxa"/>
          </w:tcPr>
          <w:p w:rsidR="00A57200" w:rsidRPr="00857C61" w:rsidRDefault="00A57200" w:rsidP="0031330A">
            <w:pPr>
              <w:jc w:val="center"/>
              <w:cnfStyle w:val="000000100000" w:firstRow="0" w:lastRow="0" w:firstColumn="0" w:lastColumn="0" w:oddVBand="0" w:evenVBand="0" w:oddHBand="1" w:evenHBand="0" w:firstRowFirstColumn="0" w:firstRowLastColumn="0" w:lastRowFirstColumn="0" w:lastRowLastColumn="0"/>
            </w:pPr>
            <w:r w:rsidRPr="00857C61">
              <w:t>M</w:t>
            </w:r>
          </w:p>
        </w:tc>
        <w:tc>
          <w:tcPr>
            <w:tcW w:w="2977" w:type="dxa"/>
          </w:tcPr>
          <w:p w:rsidR="00A57200" w:rsidRPr="00857C61" w:rsidRDefault="00A57200" w:rsidP="0031330A">
            <w:pPr>
              <w:jc w:val="center"/>
              <w:cnfStyle w:val="000000100000" w:firstRow="0" w:lastRow="0" w:firstColumn="0" w:lastColumn="0" w:oddVBand="0" w:evenVBand="0" w:oddHBand="1" w:evenHBand="0" w:firstRowFirstColumn="0" w:firstRowLastColumn="0" w:lastRowFirstColumn="0" w:lastRowLastColumn="0"/>
            </w:pPr>
            <w:r w:rsidRPr="00857C61">
              <w:t>string</w:t>
            </w:r>
          </w:p>
        </w:tc>
        <w:tc>
          <w:tcPr>
            <w:tcW w:w="2126" w:type="dxa"/>
          </w:tcPr>
          <w:p w:rsidR="008E4016" w:rsidRPr="00857C61" w:rsidRDefault="00DF2207" w:rsidP="00DF2207">
            <w:pPr>
              <w:jc w:val="left"/>
              <w:cnfStyle w:val="000000100000" w:firstRow="0" w:lastRow="0" w:firstColumn="0" w:lastColumn="0" w:oddVBand="0" w:evenVBand="0" w:oddHBand="1" w:evenHBand="0" w:firstRowFirstColumn="0" w:firstRowLastColumn="0" w:lastRowFirstColumn="0" w:lastRowLastColumn="0"/>
            </w:pPr>
            <w:r>
              <w:t xml:space="preserve">The </w:t>
            </w:r>
            <w:proofErr w:type="spellStart"/>
            <w:r>
              <w:t>R</w:t>
            </w:r>
            <w:r w:rsidR="00AE39A8" w:rsidRPr="00857C61">
              <w:t>outing</w:t>
            </w:r>
            <w:r>
              <w:t>T</w:t>
            </w:r>
            <w:r w:rsidR="00AE39A8" w:rsidRPr="00857C61">
              <w:t>oken</w:t>
            </w:r>
            <w:proofErr w:type="spellEnd"/>
            <w:r w:rsidR="00AE39A8" w:rsidRPr="00857C61">
              <w:t xml:space="preserve"> is obtained by the method </w:t>
            </w:r>
            <w:proofErr w:type="spellStart"/>
            <w:r w:rsidR="00AE39A8" w:rsidRPr="00857C61">
              <w:t>GetProviders</w:t>
            </w:r>
            <w:proofErr w:type="spellEnd"/>
            <w:r w:rsidR="00AE39A8" w:rsidRPr="00857C61">
              <w:t>. A detailed des</w:t>
            </w:r>
            <w:r>
              <w:t xml:space="preserve">cription of the meaning of the </w:t>
            </w:r>
            <w:proofErr w:type="spellStart"/>
            <w:r>
              <w:t>R</w:t>
            </w:r>
            <w:r w:rsidR="00AE39A8" w:rsidRPr="00857C61">
              <w:t>outing</w:t>
            </w:r>
            <w:r>
              <w:t>T</w:t>
            </w:r>
            <w:r w:rsidR="00AE39A8" w:rsidRPr="00857C61">
              <w:t>oken</w:t>
            </w:r>
            <w:proofErr w:type="spellEnd"/>
            <w:r w:rsidR="00AE39A8" w:rsidRPr="00857C61">
              <w:t xml:space="preserve"> is given in </w:t>
            </w:r>
            <w:r w:rsidR="00A44509" w:rsidRPr="00857C61">
              <w:t>9.2.1</w:t>
            </w:r>
          </w:p>
        </w:tc>
      </w:tr>
      <w:tr w:rsidR="00A57200" w:rsidRPr="007F336B" w:rsidTr="00612415">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57200" w:rsidRPr="00857C61" w:rsidRDefault="00A57200" w:rsidP="00796918">
            <w:r w:rsidRPr="00857C61">
              <w:t>Service</w:t>
            </w:r>
          </w:p>
        </w:tc>
        <w:tc>
          <w:tcPr>
            <w:tcW w:w="964" w:type="dxa"/>
          </w:tcPr>
          <w:p w:rsidR="00A57200" w:rsidRPr="00857C61" w:rsidRDefault="00A57200" w:rsidP="0031330A">
            <w:pPr>
              <w:jc w:val="center"/>
              <w:cnfStyle w:val="000000000000" w:firstRow="0" w:lastRow="0" w:firstColumn="0" w:lastColumn="0" w:oddVBand="0" w:evenVBand="0" w:oddHBand="0" w:evenHBand="0" w:firstRowFirstColumn="0" w:firstRowLastColumn="0" w:lastRowFirstColumn="0" w:lastRowLastColumn="0"/>
            </w:pPr>
            <w:r w:rsidRPr="00857C61">
              <w:t>H</w:t>
            </w:r>
          </w:p>
        </w:tc>
        <w:tc>
          <w:tcPr>
            <w:tcW w:w="1275" w:type="dxa"/>
          </w:tcPr>
          <w:p w:rsidR="00A57200" w:rsidRPr="00857C61" w:rsidRDefault="00A57200" w:rsidP="0031330A">
            <w:pPr>
              <w:jc w:val="center"/>
              <w:cnfStyle w:val="000000000000" w:firstRow="0" w:lastRow="0" w:firstColumn="0" w:lastColumn="0" w:oddVBand="0" w:evenVBand="0" w:oddHBand="0" w:evenHBand="0" w:firstRowFirstColumn="0" w:firstRowLastColumn="0" w:lastRowFirstColumn="0" w:lastRowLastColumn="0"/>
            </w:pPr>
            <w:r w:rsidRPr="00857C61">
              <w:t>M</w:t>
            </w:r>
          </w:p>
        </w:tc>
        <w:tc>
          <w:tcPr>
            <w:tcW w:w="2977" w:type="dxa"/>
          </w:tcPr>
          <w:p w:rsidR="00A57200" w:rsidRPr="00857C61" w:rsidRDefault="00A57200" w:rsidP="0031330A">
            <w:pPr>
              <w:jc w:val="center"/>
              <w:cnfStyle w:val="000000000000" w:firstRow="0" w:lastRow="0" w:firstColumn="0" w:lastColumn="0" w:oddVBand="0" w:evenVBand="0" w:oddHBand="0" w:evenHBand="0" w:firstRowFirstColumn="0" w:firstRowLastColumn="0" w:lastRowFirstColumn="0" w:lastRowLastColumn="0"/>
            </w:pPr>
            <w:r w:rsidRPr="00857C61">
              <w:t>string</w:t>
            </w:r>
          </w:p>
        </w:tc>
        <w:tc>
          <w:tcPr>
            <w:tcW w:w="2126" w:type="dxa"/>
          </w:tcPr>
          <w:p w:rsidR="00A57200" w:rsidRPr="00857C61" w:rsidRDefault="00AE39A8" w:rsidP="00E9513C">
            <w:pPr>
              <w:jc w:val="left"/>
              <w:cnfStyle w:val="000000000000" w:firstRow="0" w:lastRow="0" w:firstColumn="0" w:lastColumn="0" w:oddVBand="0" w:evenVBand="0" w:oddHBand="0" w:evenHBand="0" w:firstRowFirstColumn="0" w:firstRowLastColumn="0" w:lastRowFirstColumn="0" w:lastRowLastColumn="0"/>
            </w:pPr>
            <w:r w:rsidRPr="00857C61">
              <w:t>The name of the service is injected by the CC when a request for business service invocation is received and does not include the method(s) name. The Service might also be unambiguously identified by an ID (</w:t>
            </w:r>
            <w:proofErr w:type="spellStart"/>
            <w:r w:rsidRPr="00857C61">
              <w:t>ServiceId</w:t>
            </w:r>
            <w:proofErr w:type="spellEnd"/>
            <w:r w:rsidRPr="00857C61">
              <w:t>) which is only resolvable by the providing CS.</w:t>
            </w:r>
          </w:p>
        </w:tc>
      </w:tr>
      <w:tr w:rsidR="00AE39A8" w:rsidRPr="007F336B" w:rsidTr="006124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857C61" w:rsidRDefault="00AE39A8" w:rsidP="00796918">
            <w:proofErr w:type="spellStart"/>
            <w:r w:rsidRPr="00857C61">
              <w:t>ServiceMethod</w:t>
            </w:r>
            <w:proofErr w:type="spellEnd"/>
          </w:p>
        </w:tc>
        <w:tc>
          <w:tcPr>
            <w:tcW w:w="964" w:type="dxa"/>
          </w:tcPr>
          <w:p w:rsidR="00AE39A8" w:rsidRPr="00857C61"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857C61">
              <w:t>H</w:t>
            </w:r>
          </w:p>
        </w:tc>
        <w:tc>
          <w:tcPr>
            <w:tcW w:w="1275" w:type="dxa"/>
          </w:tcPr>
          <w:p w:rsidR="00AE39A8" w:rsidRPr="00857C61"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857C61">
              <w:t>O</w:t>
            </w:r>
          </w:p>
        </w:tc>
        <w:tc>
          <w:tcPr>
            <w:tcW w:w="2977" w:type="dxa"/>
          </w:tcPr>
          <w:p w:rsidR="00AE39A8" w:rsidRPr="00857C61"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857C61">
              <w:t>string</w:t>
            </w:r>
          </w:p>
        </w:tc>
        <w:tc>
          <w:tcPr>
            <w:tcW w:w="2126" w:type="dxa"/>
          </w:tcPr>
          <w:p w:rsidR="00AE39A8" w:rsidRPr="00857C61" w:rsidRDefault="00AE39A8" w:rsidP="00E9513C">
            <w:pPr>
              <w:jc w:val="left"/>
              <w:cnfStyle w:val="000000100000" w:firstRow="0" w:lastRow="0" w:firstColumn="0" w:lastColumn="0" w:oddVBand="0" w:evenVBand="0" w:oddHBand="1" w:evenHBand="0" w:firstRowFirstColumn="0" w:firstRowLastColumn="0" w:lastRowFirstColumn="0" w:lastRowLastColumn="0"/>
            </w:pPr>
            <w:r w:rsidRPr="00857C61">
              <w:t>The name of the method provided by Service. This field is optional. If present, the combination of Service and Method defines the Business functionality provided by Provider unambiguously.</w:t>
            </w:r>
          </w:p>
        </w:tc>
      </w:tr>
      <w:tr w:rsidR="00AE39A8" w:rsidRPr="007F336B" w:rsidTr="00612415">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proofErr w:type="spellStart"/>
            <w:r w:rsidRPr="007F336B">
              <w:t>TransactionId</w:t>
            </w:r>
            <w:proofErr w:type="spellEnd"/>
          </w:p>
        </w:tc>
        <w:tc>
          <w:tcPr>
            <w:tcW w:w="964"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M</w:t>
            </w:r>
          </w:p>
        </w:tc>
        <w:tc>
          <w:tcPr>
            <w:tcW w:w="2977" w:type="dxa"/>
          </w:tcPr>
          <w:p w:rsidR="00AE39A8" w:rsidRPr="007F336B" w:rsidRDefault="00AE39A8" w:rsidP="00612415">
            <w:pPr>
              <w:jc w:val="left"/>
              <w:cnfStyle w:val="000000000000" w:firstRow="0" w:lastRow="0" w:firstColumn="0" w:lastColumn="0" w:oddVBand="0" w:evenVBand="0" w:oddHBand="0" w:evenHBand="0" w:firstRowFirstColumn="0" w:firstRowLastColumn="0" w:lastRowFirstColumn="0" w:lastRowLastColumn="0"/>
            </w:pPr>
            <w:r w:rsidRPr="007F336B">
              <w:t xml:space="preserve">string, containing a UUIDv4, validating against </w:t>
            </w:r>
            <w:proofErr w:type="spellStart"/>
            <w:r w:rsidRPr="007F336B">
              <w:t>xsd:pattern</w:t>
            </w:r>
            <w:proofErr w:type="spellEnd"/>
            <w:r w:rsidRPr="007F336B">
              <w:t xml:space="preserve"> value="[a-f0-9]{8}-[a-f0-9]{4}-[a-f0-9]{4}-[a-f0-9]{4}-[a-f0-9]{12}"</w:t>
            </w:r>
          </w:p>
        </w:tc>
        <w:tc>
          <w:tcPr>
            <w:tcW w:w="2126" w:type="dxa"/>
          </w:tcPr>
          <w:p w:rsidR="00AE39A8" w:rsidRPr="007F336B" w:rsidRDefault="00AE39A8" w:rsidP="00612415">
            <w:pPr>
              <w:jc w:val="left"/>
              <w:cnfStyle w:val="000000000000" w:firstRow="0" w:lastRow="0" w:firstColumn="0" w:lastColumn="0" w:oddVBand="0" w:evenVBand="0" w:oddHBand="0" w:evenHBand="0" w:firstRowFirstColumn="0" w:firstRowLastColumn="0" w:lastRowFirstColumn="0" w:lastRowLastColumn="0"/>
            </w:pPr>
            <w:r w:rsidRPr="007F336B">
              <w:t xml:space="preserve">The </w:t>
            </w:r>
            <w:proofErr w:type="spellStart"/>
            <w:r w:rsidRPr="007F336B">
              <w:t>transactionId</w:t>
            </w:r>
            <w:proofErr w:type="spellEnd"/>
            <w:r w:rsidRPr="007F336B">
              <w:t xml:space="preserve"> is injected by the CC into the MIM header the moment a service invocation is received.</w:t>
            </w:r>
          </w:p>
        </w:tc>
      </w:tr>
      <w:tr w:rsidR="00AE39A8" w:rsidRPr="007F336B" w:rsidTr="006124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r w:rsidRPr="007F336B">
              <w:t>Dir</w:t>
            </w:r>
          </w:p>
        </w:tc>
        <w:tc>
          <w:tcPr>
            <w:tcW w:w="964"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M</w:t>
            </w:r>
          </w:p>
        </w:tc>
        <w:tc>
          <w:tcPr>
            <w:tcW w:w="2977"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string</w:t>
            </w:r>
          </w:p>
        </w:tc>
        <w:tc>
          <w:tcPr>
            <w:tcW w:w="2126" w:type="dxa"/>
          </w:tcPr>
          <w:p w:rsidR="00AE39A8" w:rsidRPr="007F336B" w:rsidRDefault="00AE39A8" w:rsidP="00612415">
            <w:pPr>
              <w:jc w:val="left"/>
              <w:cnfStyle w:val="000000100000" w:firstRow="0" w:lastRow="0" w:firstColumn="0" w:lastColumn="0" w:oddVBand="0" w:evenVBand="0" w:oddHBand="1" w:evenHBand="0" w:firstRowFirstColumn="0" w:firstRowLastColumn="0" w:lastRowFirstColumn="0" w:lastRowLastColumn="0"/>
            </w:pPr>
            <w:r w:rsidRPr="007F336B">
              <w:t>The direction of a message. The direction identifier will be derived from the context of a message whether it is a service request or a response. If the communication client constructs a SOAP/MIM request, the direction is set to “Request”. If the communication client constructs a response message, the direction is set to “Response”.</w:t>
            </w:r>
          </w:p>
          <w:p w:rsidR="00AE39A8" w:rsidRPr="007F336B" w:rsidRDefault="00AE39A8" w:rsidP="00612415">
            <w:pPr>
              <w:jc w:val="left"/>
              <w:cnfStyle w:val="000000100000" w:firstRow="0" w:lastRow="0" w:firstColumn="0" w:lastColumn="0" w:oddVBand="0" w:evenVBand="0" w:oddHBand="1" w:evenHBand="0" w:firstRowFirstColumn="0" w:firstRowLastColumn="0" w:lastRowFirstColumn="0" w:lastRowLastColumn="0"/>
            </w:pPr>
            <w:r w:rsidRPr="007F336B">
              <w:t xml:space="preserve">In the case of asynchronous communication, a call to </w:t>
            </w:r>
            <w:proofErr w:type="spellStart"/>
            <w:r w:rsidRPr="007F336B">
              <w:t>GetMessageByTransactionId</w:t>
            </w:r>
            <w:proofErr w:type="spellEnd"/>
            <w:r w:rsidRPr="007F336B">
              <w:t xml:space="preserve"> will set the direction to “Response”. A call to </w:t>
            </w:r>
            <w:proofErr w:type="spellStart"/>
            <w:r w:rsidRPr="007F336B">
              <w:t>PostMessage</w:t>
            </w:r>
            <w:proofErr w:type="spellEnd"/>
            <w:r w:rsidRPr="007F336B">
              <w:t xml:space="preserve"> will set the direction depending</w:t>
            </w:r>
          </w:p>
          <w:p w:rsidR="00AE39A8" w:rsidRPr="007F336B" w:rsidRDefault="00AE39A8" w:rsidP="00612415">
            <w:pPr>
              <w:pStyle w:val="ListParagraph"/>
              <w:numPr>
                <w:ilvl w:val="0"/>
                <w:numId w:val="50"/>
              </w:numPr>
              <w:jc w:val="left"/>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On the received value of Dir in the MIM header;</w:t>
            </w:r>
          </w:p>
          <w:p w:rsidR="00AE39A8" w:rsidRPr="007F336B" w:rsidRDefault="00AE39A8" w:rsidP="00612415">
            <w:pPr>
              <w:pStyle w:val="ListParagraph"/>
              <w:numPr>
                <w:ilvl w:val="0"/>
                <w:numId w:val="50"/>
              </w:numPr>
              <w:jc w:val="left"/>
              <w:cnfStyle w:val="000000100000" w:firstRow="0" w:lastRow="0" w:firstColumn="0" w:lastColumn="0" w:oddVBand="0" w:evenVBand="0" w:oddHBand="1" w:evenHBand="0" w:firstRowFirstColumn="0" w:firstRowLastColumn="0" w:lastRowFirstColumn="0" w:lastRowLastColumn="0"/>
              <w:rPr>
                <w:lang w:val="en-GB"/>
              </w:rPr>
            </w:pPr>
            <w:proofErr w:type="gramStart"/>
            <w:r w:rsidRPr="007F336B">
              <w:rPr>
                <w:lang w:val="en-GB"/>
              </w:rPr>
              <w:t>on</w:t>
            </w:r>
            <w:proofErr w:type="gramEnd"/>
            <w:r w:rsidRPr="007F336B">
              <w:rPr>
                <w:lang w:val="en-GB"/>
              </w:rPr>
              <w:t xml:space="preserve"> the query parameter “Dir”.</w:t>
            </w:r>
          </w:p>
        </w:tc>
      </w:tr>
      <w:tr w:rsidR="00AE39A8" w:rsidRPr="007F336B" w:rsidTr="00612415">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proofErr w:type="spellStart"/>
            <w:r w:rsidRPr="007F336B">
              <w:t>callType</w:t>
            </w:r>
            <w:proofErr w:type="spellEnd"/>
          </w:p>
        </w:tc>
        <w:tc>
          <w:tcPr>
            <w:tcW w:w="964"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M</w:t>
            </w:r>
          </w:p>
        </w:tc>
        <w:tc>
          <w:tcPr>
            <w:tcW w:w="2977"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enumeration, containing “asynchronous”, “synchronous”</w:t>
            </w:r>
          </w:p>
        </w:tc>
        <w:tc>
          <w:tcPr>
            <w:tcW w:w="2126" w:type="dxa"/>
          </w:tcPr>
          <w:p w:rsidR="00AE39A8" w:rsidRPr="007F336B" w:rsidRDefault="00AE39A8" w:rsidP="00612415">
            <w:pPr>
              <w:jc w:val="left"/>
              <w:cnfStyle w:val="000000000000" w:firstRow="0" w:lastRow="0" w:firstColumn="0" w:lastColumn="0" w:oddVBand="0" w:evenVBand="0" w:oddHBand="0" w:evenHBand="0" w:firstRowFirstColumn="0" w:firstRowLastColumn="0" w:lastRowFirstColumn="0" w:lastRowLastColumn="0"/>
            </w:pPr>
            <w:r w:rsidRPr="007F336B">
              <w:t>MIM level 1 will only support synchronous communication on the communication layer.</w:t>
            </w:r>
          </w:p>
        </w:tc>
      </w:tr>
      <w:tr w:rsidR="00AE39A8" w:rsidRPr="007F336B" w:rsidTr="006124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proofErr w:type="spellStart"/>
            <w:r w:rsidRPr="007F336B">
              <w:t>publicKey</w:t>
            </w:r>
            <w:proofErr w:type="spellEnd"/>
          </w:p>
        </w:tc>
        <w:tc>
          <w:tcPr>
            <w:tcW w:w="964"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O</w:t>
            </w:r>
          </w:p>
        </w:tc>
        <w:tc>
          <w:tcPr>
            <w:tcW w:w="2977"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string</w:t>
            </w:r>
          </w:p>
        </w:tc>
        <w:tc>
          <w:tcPr>
            <w:tcW w:w="2126" w:type="dxa"/>
          </w:tcPr>
          <w:p w:rsidR="00AE39A8" w:rsidRPr="007F336B" w:rsidRDefault="00AE39A8" w:rsidP="00612415">
            <w:pPr>
              <w:jc w:val="left"/>
              <w:cnfStyle w:val="000000100000" w:firstRow="0" w:lastRow="0" w:firstColumn="0" w:lastColumn="0" w:oddVBand="0" w:evenVBand="0" w:oddHBand="1" w:evenHBand="0" w:firstRowFirstColumn="0" w:firstRowLastColumn="0" w:lastRowFirstColumn="0" w:lastRowLastColumn="0"/>
            </w:pPr>
            <w:r w:rsidRPr="007F336B">
              <w:t>The public key of an entity invoking a service must be injected by the CC</w:t>
            </w:r>
          </w:p>
        </w:tc>
      </w:tr>
      <w:tr w:rsidR="00AE39A8" w:rsidRPr="007F336B" w:rsidTr="00FB1EA7">
        <w:trPr>
          <w:trHeight w:val="662"/>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r w:rsidRPr="007F336B">
              <w:t>Status</w:t>
            </w:r>
          </w:p>
        </w:tc>
        <w:tc>
          <w:tcPr>
            <w:tcW w:w="964" w:type="dxa"/>
          </w:tcPr>
          <w:p w:rsidR="00AE39A8" w:rsidRPr="007F336B" w:rsidRDefault="00533078" w:rsidP="0031330A">
            <w:pPr>
              <w:jc w:val="center"/>
              <w:cnfStyle w:val="000000000000" w:firstRow="0" w:lastRow="0" w:firstColumn="0" w:lastColumn="0" w:oddVBand="0" w:evenVBand="0" w:oddHBand="0" w:evenHBand="0" w:firstRowFirstColumn="0" w:firstRowLastColumn="0" w:lastRowFirstColumn="0" w:lastRowLastColumn="0"/>
            </w:pPr>
            <w:r>
              <w:t>A</w:t>
            </w:r>
          </w:p>
        </w:tc>
        <w:tc>
          <w:tcPr>
            <w:tcW w:w="1275"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M</w:t>
            </w:r>
          </w:p>
        </w:tc>
        <w:tc>
          <w:tcPr>
            <w:tcW w:w="2977"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string</w:t>
            </w:r>
          </w:p>
        </w:tc>
        <w:tc>
          <w:tcPr>
            <w:tcW w:w="2126" w:type="dxa"/>
          </w:tcPr>
          <w:p w:rsidR="00AE39A8" w:rsidRPr="007F336B" w:rsidRDefault="00AE39A8" w:rsidP="00612415">
            <w:pPr>
              <w:jc w:val="left"/>
              <w:cnfStyle w:val="000000000000" w:firstRow="0" w:lastRow="0" w:firstColumn="0" w:lastColumn="0" w:oddVBand="0" w:evenVBand="0" w:oddHBand="0" w:evenHBand="0" w:firstRowFirstColumn="0" w:firstRowLastColumn="0" w:lastRowFirstColumn="0" w:lastRowLastColumn="0"/>
            </w:pPr>
            <w:r w:rsidRPr="007F336B">
              <w:t>The status of the transportation should be obtained from the underlying transportation technology. In case of https-Transport this is the http status code.</w:t>
            </w:r>
          </w:p>
        </w:tc>
      </w:tr>
      <w:tr w:rsidR="00AE39A8" w:rsidRPr="007F336B" w:rsidTr="006124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r w:rsidRPr="007F336B">
              <w:t>Message</w:t>
            </w:r>
          </w:p>
        </w:tc>
        <w:tc>
          <w:tcPr>
            <w:tcW w:w="964"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B</w:t>
            </w:r>
          </w:p>
        </w:tc>
        <w:tc>
          <w:tcPr>
            <w:tcW w:w="1275"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O</w:t>
            </w:r>
          </w:p>
        </w:tc>
        <w:tc>
          <w:tcPr>
            <w:tcW w:w="2977"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xml</w:t>
            </w:r>
          </w:p>
        </w:tc>
        <w:tc>
          <w:tcPr>
            <w:tcW w:w="2126" w:type="dxa"/>
          </w:tcPr>
          <w:p w:rsidR="00AE39A8" w:rsidRPr="007F336B" w:rsidRDefault="00AE39A8" w:rsidP="00612415">
            <w:pPr>
              <w:jc w:val="left"/>
              <w:cnfStyle w:val="000000100000" w:firstRow="0" w:lastRow="0" w:firstColumn="0" w:lastColumn="0" w:oddVBand="0" w:evenVBand="0" w:oddHBand="1" w:evenHBand="0" w:firstRowFirstColumn="0" w:firstRowLastColumn="0" w:lastRowFirstColumn="0" w:lastRowLastColumn="0"/>
            </w:pPr>
            <w:r w:rsidRPr="007F336B">
              <w:t>The payload body of the response. It is the CC’s response to perform signing and encryption of the body.</w:t>
            </w:r>
          </w:p>
        </w:tc>
      </w:tr>
      <w:tr w:rsidR="00AE39A8" w:rsidRPr="007F336B" w:rsidTr="00612415">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proofErr w:type="spellStart"/>
            <w:r w:rsidRPr="007F336B">
              <w:t>MimeType</w:t>
            </w:r>
            <w:proofErr w:type="spellEnd"/>
          </w:p>
        </w:tc>
        <w:tc>
          <w:tcPr>
            <w:tcW w:w="964"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O</w:t>
            </w:r>
          </w:p>
        </w:tc>
        <w:tc>
          <w:tcPr>
            <w:tcW w:w="2977"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 xml:space="preserve">string according to </w:t>
            </w:r>
            <w:hyperlink r:id="rId12" w:history="1">
              <w:r w:rsidRPr="007F336B">
                <w:rPr>
                  <w:rStyle w:val="Hyperlink"/>
                </w:rPr>
                <w:t>http://www.iana.org/assignments/media-types/media-types.xhtml</w:t>
              </w:r>
            </w:hyperlink>
          </w:p>
        </w:tc>
        <w:tc>
          <w:tcPr>
            <w:tcW w:w="2126" w:type="dxa"/>
          </w:tcPr>
          <w:p w:rsidR="00AE39A8" w:rsidRPr="007F336B" w:rsidRDefault="00AE39A8" w:rsidP="00612415">
            <w:pPr>
              <w:jc w:val="left"/>
              <w:cnfStyle w:val="000000000000" w:firstRow="0" w:lastRow="0" w:firstColumn="0" w:lastColumn="0" w:oddVBand="0" w:evenVBand="0" w:oddHBand="0" w:evenHBand="0" w:firstRowFirstColumn="0" w:firstRowLastColumn="0" w:lastRowFirstColumn="0" w:lastRowLastColumn="0"/>
            </w:pPr>
            <w:r w:rsidRPr="007F336B">
              <w:t>The mime type of the Message. Setting the mime type is implementation specific and can be obtained in several ways:</w:t>
            </w:r>
          </w:p>
          <w:p w:rsidR="00AE39A8" w:rsidRPr="007F336B" w:rsidRDefault="00AE39A8" w:rsidP="00612415">
            <w:pPr>
              <w:pStyle w:val="ListParagraph"/>
              <w:numPr>
                <w:ilvl w:val="0"/>
                <w:numId w:val="44"/>
              </w:numPr>
              <w:jc w:val="left"/>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 xml:space="preserve">Copying it verbatim from the custom MIM header field </w:t>
            </w:r>
            <w:proofErr w:type="spellStart"/>
            <w:r w:rsidRPr="007F336B">
              <w:rPr>
                <w:lang w:val="en-GB"/>
              </w:rPr>
              <w:t>MimeType</w:t>
            </w:r>
            <w:proofErr w:type="spellEnd"/>
            <w:r w:rsidRPr="007F336B">
              <w:rPr>
                <w:lang w:val="en-GB"/>
              </w:rPr>
              <w:t xml:space="preserve"> once a response message is to be transmitted over a CC; </w:t>
            </w:r>
          </w:p>
          <w:p w:rsidR="00AE39A8" w:rsidRPr="007F336B" w:rsidRDefault="00AE39A8" w:rsidP="00612415">
            <w:pPr>
              <w:pStyle w:val="ListParagraph"/>
              <w:numPr>
                <w:ilvl w:val="0"/>
                <w:numId w:val="44"/>
              </w:numPr>
              <w:jc w:val="left"/>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Using a heuristic which will determine the mime type from the message body</w:t>
            </w:r>
            <w:r w:rsidRPr="007F336B">
              <w:rPr>
                <w:rStyle w:val="FootnoteReference"/>
                <w:lang w:val="en-GB"/>
              </w:rPr>
              <w:footnoteReference w:id="8"/>
            </w:r>
            <w:r w:rsidRPr="007F336B">
              <w:rPr>
                <w:lang w:val="en-GB"/>
              </w:rPr>
              <w:t>.</w:t>
            </w:r>
          </w:p>
          <w:p w:rsidR="00AE39A8" w:rsidRPr="007F336B" w:rsidRDefault="00AE39A8" w:rsidP="00612415">
            <w:pPr>
              <w:pStyle w:val="ListParagraph"/>
              <w:numPr>
                <w:ilvl w:val="0"/>
                <w:numId w:val="44"/>
              </w:numPr>
              <w:jc w:val="left"/>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 xml:space="preserve">Setting it from the </w:t>
            </w:r>
            <w:r>
              <w:rPr>
                <w:lang w:val="en-GB"/>
              </w:rPr>
              <w:t>URL</w:t>
            </w:r>
            <w:r w:rsidRPr="007F336B">
              <w:rPr>
                <w:lang w:val="en-GB"/>
              </w:rPr>
              <w:t xml:space="preserve"> parameter “</w:t>
            </w:r>
            <w:proofErr w:type="spellStart"/>
            <w:r w:rsidRPr="007F336B">
              <w:rPr>
                <w:lang w:val="en-GB"/>
              </w:rPr>
              <w:t>MimeType</w:t>
            </w:r>
            <w:proofErr w:type="spellEnd"/>
            <w:r w:rsidRPr="007F336B">
              <w:rPr>
                <w:lang w:val="en-GB"/>
              </w:rPr>
              <w:t>” passed to the business service configured on the CC endpoint</w:t>
            </w:r>
          </w:p>
          <w:p w:rsidR="00AE39A8" w:rsidRPr="007F336B" w:rsidRDefault="00AE39A8" w:rsidP="00612415">
            <w:pPr>
              <w:pStyle w:val="ListParagraph"/>
              <w:numPr>
                <w:ilvl w:val="0"/>
                <w:numId w:val="44"/>
              </w:numPr>
              <w:jc w:val="left"/>
              <w:cnfStyle w:val="000000000000" w:firstRow="0" w:lastRow="0" w:firstColumn="0" w:lastColumn="0" w:oddVBand="0" w:evenVBand="0" w:oddHBand="0" w:evenHBand="0" w:firstRowFirstColumn="0" w:firstRowLastColumn="0" w:lastRowFirstColumn="0" w:lastRowLastColumn="0"/>
              <w:rPr>
                <w:lang w:val="en-GB"/>
              </w:rPr>
            </w:pPr>
            <w:r w:rsidRPr="007F336B">
              <w:rPr>
                <w:lang w:val="en-GB"/>
              </w:rPr>
              <w:t>Obtaining it from the environment</w:t>
            </w:r>
          </w:p>
        </w:tc>
      </w:tr>
      <w:tr w:rsidR="00AE39A8" w:rsidRPr="007F336B" w:rsidTr="00612415">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proofErr w:type="spellStart"/>
            <w:r w:rsidRPr="007F336B">
              <w:t>TimeStamp</w:t>
            </w:r>
            <w:proofErr w:type="spellEnd"/>
          </w:p>
        </w:tc>
        <w:tc>
          <w:tcPr>
            <w:tcW w:w="964"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M</w:t>
            </w:r>
          </w:p>
        </w:tc>
        <w:tc>
          <w:tcPr>
            <w:tcW w:w="2977"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proofErr w:type="spellStart"/>
            <w:r w:rsidRPr="007F336B">
              <w:t>xsd:dateTime</w:t>
            </w:r>
            <w:proofErr w:type="spellEnd"/>
          </w:p>
        </w:tc>
        <w:tc>
          <w:tcPr>
            <w:tcW w:w="2126" w:type="dxa"/>
          </w:tcPr>
          <w:p w:rsidR="00AE39A8" w:rsidRPr="007F336B" w:rsidRDefault="00AE39A8" w:rsidP="00612415">
            <w:pPr>
              <w:jc w:val="left"/>
              <w:cnfStyle w:val="000000100000" w:firstRow="0" w:lastRow="0" w:firstColumn="0" w:lastColumn="0" w:oddVBand="0" w:evenVBand="0" w:oddHBand="1" w:evenHBand="0" w:firstRowFirstColumn="0" w:firstRowLastColumn="0" w:lastRowFirstColumn="0" w:lastRowLastColumn="0"/>
            </w:pPr>
            <w:r w:rsidRPr="007F336B">
              <w:t>The timestamp TS in the MIM header field is set on the CC. It is advised to set the TS upon logical completion of the MIM message, i.e. before signing and encryption. The Timestamp must not be set to the time of actual delivery but to the time of first delivery attempt</w:t>
            </w:r>
            <w:r w:rsidRPr="007F336B">
              <w:rPr>
                <w:rStyle w:val="FootnoteReference"/>
              </w:rPr>
              <w:footnoteReference w:id="9"/>
            </w:r>
            <w:r w:rsidRPr="007F336B">
              <w:t>.</w:t>
            </w:r>
          </w:p>
        </w:tc>
      </w:tr>
      <w:tr w:rsidR="00AE39A8" w:rsidRPr="007F336B" w:rsidTr="000F5FE4">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proofErr w:type="spellStart"/>
            <w:r w:rsidRPr="007F336B">
              <w:t>StatusMessage</w:t>
            </w:r>
            <w:proofErr w:type="spellEnd"/>
          </w:p>
        </w:tc>
        <w:tc>
          <w:tcPr>
            <w:tcW w:w="964" w:type="dxa"/>
          </w:tcPr>
          <w:p w:rsidR="00AE39A8" w:rsidRPr="007F336B" w:rsidRDefault="00533078" w:rsidP="0031330A">
            <w:pPr>
              <w:jc w:val="center"/>
              <w:cnfStyle w:val="000000000000" w:firstRow="0" w:lastRow="0" w:firstColumn="0" w:lastColumn="0" w:oddVBand="0" w:evenVBand="0" w:oddHBand="0" w:evenHBand="0" w:firstRowFirstColumn="0" w:firstRowLastColumn="0" w:lastRowFirstColumn="0" w:lastRowLastColumn="0"/>
            </w:pPr>
            <w:r>
              <w:t>A</w:t>
            </w:r>
          </w:p>
        </w:tc>
        <w:tc>
          <w:tcPr>
            <w:tcW w:w="1275"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O</w:t>
            </w:r>
          </w:p>
        </w:tc>
        <w:tc>
          <w:tcPr>
            <w:tcW w:w="2977"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proofErr w:type="spellStart"/>
            <w:r w:rsidRPr="007F336B">
              <w:t>xsd:anyType</w:t>
            </w:r>
            <w:proofErr w:type="spellEnd"/>
          </w:p>
        </w:tc>
        <w:tc>
          <w:tcPr>
            <w:tcW w:w="2126" w:type="dxa"/>
          </w:tcPr>
          <w:p w:rsidR="00AE39A8" w:rsidRPr="007F336B" w:rsidRDefault="00AE39A8">
            <w:pPr>
              <w:jc w:val="left"/>
              <w:cnfStyle w:val="000000000000" w:firstRow="0" w:lastRow="0" w:firstColumn="0" w:lastColumn="0" w:oddVBand="0" w:evenVBand="0" w:oddHBand="0" w:evenHBand="0" w:firstRowFirstColumn="0" w:firstRowLastColumn="0" w:lastRowFirstColumn="0" w:lastRowLastColumn="0"/>
            </w:pPr>
            <w:r w:rsidRPr="007F336B">
              <w:t xml:space="preserve">See above. The </w:t>
            </w:r>
            <w:proofErr w:type="spellStart"/>
            <w:r w:rsidRPr="007F336B">
              <w:t>StatusMessage</w:t>
            </w:r>
            <w:proofErr w:type="spellEnd"/>
            <w:r w:rsidRPr="007F336B">
              <w:t xml:space="preserve"> must not be part of the message signature.</w:t>
            </w:r>
          </w:p>
        </w:tc>
      </w:tr>
      <w:tr w:rsidR="00AE39A8" w:rsidRPr="007F336B" w:rsidTr="000F5FE4">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9E7187">
            <w:proofErr w:type="spellStart"/>
            <w:r w:rsidRPr="007F336B">
              <w:t>CorrelationI</w:t>
            </w:r>
            <w:r w:rsidR="009E7187">
              <w:t>d</w:t>
            </w:r>
            <w:proofErr w:type="spellEnd"/>
          </w:p>
        </w:tc>
        <w:tc>
          <w:tcPr>
            <w:tcW w:w="964"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r w:rsidRPr="007F336B">
              <w:t>O</w:t>
            </w:r>
          </w:p>
        </w:tc>
        <w:tc>
          <w:tcPr>
            <w:tcW w:w="2977" w:type="dxa"/>
          </w:tcPr>
          <w:p w:rsidR="00AE39A8" w:rsidRPr="007F336B" w:rsidRDefault="00AE39A8" w:rsidP="0031330A">
            <w:pPr>
              <w:jc w:val="center"/>
              <w:cnfStyle w:val="000000100000" w:firstRow="0" w:lastRow="0" w:firstColumn="0" w:lastColumn="0" w:oddVBand="0" w:evenVBand="0" w:oddHBand="1" w:evenHBand="0" w:firstRowFirstColumn="0" w:firstRowLastColumn="0" w:lastRowFirstColumn="0" w:lastRowLastColumn="0"/>
            </w:pPr>
            <w:proofErr w:type="spellStart"/>
            <w:r w:rsidRPr="007F336B">
              <w:t>xsd:string</w:t>
            </w:r>
            <w:proofErr w:type="spellEnd"/>
          </w:p>
        </w:tc>
        <w:tc>
          <w:tcPr>
            <w:tcW w:w="2126" w:type="dxa"/>
          </w:tcPr>
          <w:p w:rsidR="00AE39A8" w:rsidRPr="007F336B" w:rsidRDefault="00AE39A8">
            <w:pPr>
              <w:jc w:val="left"/>
              <w:cnfStyle w:val="000000100000" w:firstRow="0" w:lastRow="0" w:firstColumn="0" w:lastColumn="0" w:oddVBand="0" w:evenVBand="0" w:oddHBand="1" w:evenHBand="0" w:firstRowFirstColumn="0" w:firstRowLastColumn="0" w:lastRowFirstColumn="0" w:lastRowLastColumn="0"/>
            </w:pPr>
            <w:r w:rsidRPr="007F336B">
              <w:t xml:space="preserve">A backend-specific identifier to correlate the state of the backend-issuing invocation to the call of the IOP-system. The value will be set on the CC </w:t>
            </w:r>
          </w:p>
          <w:p w:rsidR="00AE39A8" w:rsidRPr="007F336B" w:rsidRDefault="00AE39A8" w:rsidP="00612415">
            <w:pPr>
              <w:pStyle w:val="ListParagraph"/>
              <w:numPr>
                <w:ilvl w:val="0"/>
                <w:numId w:val="47"/>
              </w:numPr>
              <w:jc w:val="left"/>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By setting the custom header field in the BS when invoking the CC exposed business service.</w:t>
            </w:r>
          </w:p>
          <w:p w:rsidR="00AE39A8" w:rsidRPr="007F336B" w:rsidRDefault="00AE39A8" w:rsidP="00612415">
            <w:pPr>
              <w:pStyle w:val="ListParagraph"/>
              <w:numPr>
                <w:ilvl w:val="0"/>
                <w:numId w:val="47"/>
              </w:numPr>
              <w:jc w:val="left"/>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 xml:space="preserve">from the </w:t>
            </w:r>
            <w:r>
              <w:rPr>
                <w:lang w:val="en-GB"/>
              </w:rPr>
              <w:t>URL</w:t>
            </w:r>
            <w:r w:rsidR="009E7187">
              <w:rPr>
                <w:lang w:val="en-GB"/>
              </w:rPr>
              <w:t xml:space="preserve"> parameter “</w:t>
            </w:r>
            <w:proofErr w:type="spellStart"/>
            <w:r w:rsidR="009E7187">
              <w:rPr>
                <w:lang w:val="en-GB"/>
              </w:rPr>
              <w:t>CorrelationId</w:t>
            </w:r>
            <w:proofErr w:type="spellEnd"/>
            <w:r w:rsidRPr="007F336B">
              <w:rPr>
                <w:lang w:val="en-GB"/>
              </w:rPr>
              <w:t>”</w:t>
            </w:r>
          </w:p>
          <w:p w:rsidR="00AE39A8" w:rsidRPr="007F336B" w:rsidRDefault="00AE39A8" w:rsidP="00612415">
            <w:pPr>
              <w:pStyle w:val="ListParagraph"/>
              <w:numPr>
                <w:ilvl w:val="0"/>
                <w:numId w:val="47"/>
              </w:numPr>
              <w:jc w:val="left"/>
              <w:cnfStyle w:val="000000100000" w:firstRow="0" w:lastRow="0" w:firstColumn="0" w:lastColumn="0" w:oddVBand="0" w:evenVBand="0" w:oddHBand="1" w:evenHBand="0" w:firstRowFirstColumn="0" w:firstRowLastColumn="0" w:lastRowFirstColumn="0" w:lastRowLastColumn="0"/>
              <w:rPr>
                <w:lang w:val="en-GB"/>
              </w:rPr>
            </w:pPr>
            <w:r w:rsidRPr="007F336B">
              <w:rPr>
                <w:lang w:val="en-GB"/>
              </w:rPr>
              <w:t>Obtaining it from the environment</w:t>
            </w:r>
          </w:p>
        </w:tc>
      </w:tr>
      <w:tr w:rsidR="00AE39A8" w:rsidRPr="007F336B" w:rsidTr="000F5FE4">
        <w:trPr>
          <w:trHeight w:val="797"/>
        </w:trPr>
        <w:tc>
          <w:tcPr>
            <w:cnfStyle w:val="001000000000" w:firstRow="0" w:lastRow="0" w:firstColumn="1" w:lastColumn="0" w:oddVBand="0" w:evenVBand="0" w:oddHBand="0" w:evenHBand="0" w:firstRowFirstColumn="0" w:firstRowLastColumn="0" w:lastRowFirstColumn="0" w:lastRowLastColumn="0"/>
            <w:tcW w:w="1838" w:type="dxa"/>
          </w:tcPr>
          <w:p w:rsidR="00AE39A8" w:rsidRPr="007F336B" w:rsidRDefault="00AE39A8" w:rsidP="00796918">
            <w:r w:rsidRPr="007F336B">
              <w:t>Signature</w:t>
            </w:r>
          </w:p>
        </w:tc>
        <w:tc>
          <w:tcPr>
            <w:tcW w:w="964"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H</w:t>
            </w:r>
          </w:p>
        </w:tc>
        <w:tc>
          <w:tcPr>
            <w:tcW w:w="1275"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r w:rsidRPr="007F336B">
              <w:t>M</w:t>
            </w:r>
          </w:p>
        </w:tc>
        <w:tc>
          <w:tcPr>
            <w:tcW w:w="2977" w:type="dxa"/>
          </w:tcPr>
          <w:p w:rsidR="00AE39A8" w:rsidRPr="007F336B" w:rsidRDefault="00AE39A8" w:rsidP="0031330A">
            <w:pPr>
              <w:jc w:val="center"/>
              <w:cnfStyle w:val="000000000000" w:firstRow="0" w:lastRow="0" w:firstColumn="0" w:lastColumn="0" w:oddVBand="0" w:evenVBand="0" w:oddHBand="0" w:evenHBand="0" w:firstRowFirstColumn="0" w:firstRowLastColumn="0" w:lastRowFirstColumn="0" w:lastRowLastColumn="0"/>
            </w:pPr>
            <w:proofErr w:type="spellStart"/>
            <w:r w:rsidRPr="007F336B">
              <w:t>xsd:string</w:t>
            </w:r>
            <w:proofErr w:type="spellEnd"/>
          </w:p>
        </w:tc>
        <w:tc>
          <w:tcPr>
            <w:tcW w:w="2126" w:type="dxa"/>
          </w:tcPr>
          <w:p w:rsidR="00AE39A8" w:rsidRPr="007F336B" w:rsidRDefault="00AE39A8" w:rsidP="006D7FA9">
            <w:pPr>
              <w:jc w:val="left"/>
              <w:cnfStyle w:val="000000000000" w:firstRow="0" w:lastRow="0" w:firstColumn="0" w:lastColumn="0" w:oddVBand="0" w:evenVBand="0" w:oddHBand="0" w:evenHBand="0" w:firstRowFirstColumn="0" w:firstRowLastColumn="0" w:lastRowFirstColumn="0" w:lastRowLastColumn="0"/>
            </w:pPr>
            <w:r w:rsidRPr="007F336B">
              <w:t xml:space="preserve">Contains the signature of the MIM message </w:t>
            </w:r>
            <w:proofErr w:type="spellStart"/>
            <w:r w:rsidRPr="007F336B">
              <w:t>XMLDSigserialized</w:t>
            </w:r>
            <w:proofErr w:type="spellEnd"/>
          </w:p>
        </w:tc>
      </w:tr>
    </w:tbl>
    <w:p w:rsidR="00B7502C" w:rsidRPr="007F336B" w:rsidRDefault="00B7502C"/>
    <w:p w:rsidR="0001304E" w:rsidRPr="007F336B" w:rsidRDefault="00493ABA" w:rsidP="0001304E">
      <w:r w:rsidRPr="00572196">
        <w:t xml:space="preserve">These MIM headers </w:t>
      </w:r>
      <w:r w:rsidR="00E9513C" w:rsidRPr="00572196">
        <w:t xml:space="preserve">fields </w:t>
      </w:r>
      <w:r w:rsidRPr="00572196">
        <w:t xml:space="preserve">must be injected </w:t>
      </w:r>
      <w:r w:rsidR="00C15C33" w:rsidRPr="00572196">
        <w:t xml:space="preserve">into the </w:t>
      </w:r>
      <w:r w:rsidR="00EC10F9" w:rsidRPr="009E7187">
        <w:t xml:space="preserve">SOAP </w:t>
      </w:r>
      <w:proofErr w:type="spellStart"/>
      <w:r w:rsidR="00EC10F9" w:rsidRPr="009E7187">
        <w:t>header</w:t>
      </w:r>
      <w:r w:rsidRPr="009E7187">
        <w:t>by</w:t>
      </w:r>
      <w:proofErr w:type="spellEnd"/>
      <w:r w:rsidRPr="009E7187">
        <w:t xml:space="preserve"> the CC</w:t>
      </w:r>
      <w:r w:rsidRPr="007F336B">
        <w:t xml:space="preserve"> receiving a request to be forwarded to the CS</w:t>
      </w:r>
      <w:r w:rsidR="000A1627" w:rsidRPr="007F336B">
        <w:t>:</w:t>
      </w:r>
    </w:p>
    <w:p w:rsidR="0001304E" w:rsidRPr="007F336B" w:rsidRDefault="0001304E" w:rsidP="0001304E">
      <w:pPr>
        <w:pStyle w:val="ListParagraph"/>
        <w:numPr>
          <w:ilvl w:val="0"/>
          <w:numId w:val="48"/>
        </w:numPr>
        <w:rPr>
          <w:lang w:val="en-GB"/>
        </w:rPr>
      </w:pPr>
      <w:r w:rsidRPr="007F336B">
        <w:rPr>
          <w:lang w:val="en-GB"/>
        </w:rPr>
        <w:t xml:space="preserve">Consumer – Identifier of the institution as </w:t>
      </w:r>
      <w:r w:rsidR="008E7113" w:rsidRPr="007F336B">
        <w:rPr>
          <w:lang w:val="en-GB"/>
        </w:rPr>
        <w:t>obtained from the OPS</w:t>
      </w:r>
    </w:p>
    <w:p w:rsidR="0001304E" w:rsidRPr="007F336B" w:rsidRDefault="0001304E" w:rsidP="0001304E">
      <w:pPr>
        <w:pStyle w:val="ListParagraph"/>
        <w:numPr>
          <w:ilvl w:val="0"/>
          <w:numId w:val="48"/>
        </w:numPr>
        <w:rPr>
          <w:lang w:val="en-GB"/>
        </w:rPr>
      </w:pPr>
      <w:r w:rsidRPr="007F336B">
        <w:rPr>
          <w:lang w:val="en-GB"/>
        </w:rPr>
        <w:t xml:space="preserve">Service – </w:t>
      </w:r>
      <w:proofErr w:type="spellStart"/>
      <w:r w:rsidR="009E7187">
        <w:rPr>
          <w:lang w:val="en-GB"/>
        </w:rPr>
        <w:t>S</w:t>
      </w:r>
      <w:r w:rsidR="00030324" w:rsidRPr="007F336B">
        <w:rPr>
          <w:lang w:val="en-GB"/>
        </w:rPr>
        <w:t>erviceId</w:t>
      </w:r>
      <w:proofErr w:type="spellEnd"/>
      <w:r w:rsidR="008E7113" w:rsidRPr="007F336B">
        <w:rPr>
          <w:lang w:val="en-GB"/>
        </w:rPr>
        <w:t xml:space="preserve"> as</w:t>
      </w:r>
      <w:r w:rsidRPr="007F336B">
        <w:rPr>
          <w:lang w:val="en-GB"/>
        </w:rPr>
        <w:t xml:space="preserve"> registered in the </w:t>
      </w:r>
      <w:r w:rsidR="00AB33B7" w:rsidRPr="007F336B">
        <w:rPr>
          <w:lang w:val="en-GB"/>
        </w:rPr>
        <w:t>MSC</w:t>
      </w:r>
    </w:p>
    <w:p w:rsidR="0001304E" w:rsidRPr="007F336B" w:rsidRDefault="008E7113" w:rsidP="0001304E">
      <w:pPr>
        <w:pStyle w:val="ListParagraph"/>
        <w:numPr>
          <w:ilvl w:val="0"/>
          <w:numId w:val="48"/>
        </w:numPr>
        <w:rPr>
          <w:lang w:val="en-GB"/>
        </w:rPr>
      </w:pPr>
      <w:proofErr w:type="spellStart"/>
      <w:r w:rsidRPr="007F336B">
        <w:rPr>
          <w:lang w:val="en-GB"/>
        </w:rPr>
        <w:t>publicKey</w:t>
      </w:r>
      <w:proofErr w:type="spellEnd"/>
      <w:r w:rsidR="0001304E" w:rsidRPr="007F336B">
        <w:rPr>
          <w:lang w:val="en-GB"/>
        </w:rPr>
        <w:t xml:space="preserve"> – optional</w:t>
      </w:r>
    </w:p>
    <w:p w:rsidR="0001304E" w:rsidRPr="007F336B" w:rsidRDefault="0001304E" w:rsidP="0001304E">
      <w:pPr>
        <w:pStyle w:val="ListParagraph"/>
        <w:numPr>
          <w:ilvl w:val="0"/>
          <w:numId w:val="49"/>
        </w:numPr>
        <w:rPr>
          <w:lang w:val="en-GB"/>
        </w:rPr>
      </w:pPr>
      <w:proofErr w:type="spellStart"/>
      <w:r w:rsidRPr="007F336B">
        <w:rPr>
          <w:lang w:val="en-GB"/>
        </w:rPr>
        <w:t>TransactionId</w:t>
      </w:r>
      <w:proofErr w:type="spellEnd"/>
    </w:p>
    <w:p w:rsidR="00493ABA" w:rsidRPr="007F336B" w:rsidRDefault="0001304E" w:rsidP="00612415">
      <w:pPr>
        <w:pStyle w:val="ListParagraph"/>
        <w:numPr>
          <w:ilvl w:val="0"/>
          <w:numId w:val="49"/>
        </w:numPr>
        <w:rPr>
          <w:lang w:val="en-GB"/>
        </w:rPr>
      </w:pPr>
      <w:r w:rsidRPr="007F336B">
        <w:rPr>
          <w:lang w:val="en-GB"/>
        </w:rPr>
        <w:t xml:space="preserve">Dir – </w:t>
      </w:r>
      <w:r w:rsidR="005D220F" w:rsidRPr="007F336B">
        <w:rPr>
          <w:lang w:val="en-GB"/>
        </w:rPr>
        <w:t xml:space="preserve">for MIM level 1 this </w:t>
      </w:r>
      <w:r w:rsidRPr="007F336B">
        <w:rPr>
          <w:lang w:val="en-GB"/>
        </w:rPr>
        <w:t xml:space="preserve">will always be </w:t>
      </w:r>
      <w:r w:rsidR="005D220F" w:rsidRPr="007F336B">
        <w:rPr>
          <w:lang w:val="en-GB"/>
        </w:rPr>
        <w:t>“</w:t>
      </w:r>
      <w:r w:rsidRPr="007F336B">
        <w:rPr>
          <w:lang w:val="en-GB"/>
        </w:rPr>
        <w:t>Request</w:t>
      </w:r>
      <w:r w:rsidR="005D220F" w:rsidRPr="007F336B">
        <w:rPr>
          <w:lang w:val="en-GB"/>
        </w:rPr>
        <w:t>”</w:t>
      </w:r>
    </w:p>
    <w:p w:rsidR="00B7502C" w:rsidRPr="007F336B" w:rsidRDefault="0001304E" w:rsidP="00612415">
      <w:pPr>
        <w:pStyle w:val="ListParagraph"/>
        <w:numPr>
          <w:ilvl w:val="0"/>
          <w:numId w:val="49"/>
        </w:numPr>
        <w:rPr>
          <w:lang w:val="en-GB"/>
        </w:rPr>
      </w:pPr>
      <w:r w:rsidRPr="007F336B">
        <w:rPr>
          <w:lang w:val="en-GB"/>
        </w:rPr>
        <w:t>Timestamp</w:t>
      </w:r>
    </w:p>
    <w:p w:rsidR="000A1627" w:rsidRPr="007F336B" w:rsidRDefault="000A1627" w:rsidP="00612415">
      <w:pPr>
        <w:pStyle w:val="ListParagraph"/>
        <w:numPr>
          <w:ilvl w:val="0"/>
          <w:numId w:val="49"/>
        </w:numPr>
        <w:rPr>
          <w:lang w:val="en-GB"/>
        </w:rPr>
      </w:pPr>
      <w:r w:rsidRPr="007F336B">
        <w:rPr>
          <w:lang w:val="en-GB"/>
        </w:rPr>
        <w:t>Signature of requesting organisation</w:t>
      </w:r>
    </w:p>
    <w:p w:rsidR="00C15C33" w:rsidRPr="007F336B" w:rsidRDefault="00C15C33" w:rsidP="00612415">
      <w:pPr>
        <w:pStyle w:val="ListParagraph"/>
        <w:numPr>
          <w:ilvl w:val="0"/>
          <w:numId w:val="49"/>
        </w:numPr>
        <w:rPr>
          <w:lang w:val="en-GB"/>
        </w:rPr>
      </w:pPr>
      <w:r w:rsidRPr="007F336B">
        <w:rPr>
          <w:lang w:val="en-GB"/>
        </w:rPr>
        <w:t>Message</w:t>
      </w:r>
    </w:p>
    <w:p w:rsidR="00493ABA" w:rsidRPr="007F336B" w:rsidRDefault="00493ABA" w:rsidP="00493ABA"/>
    <w:p w:rsidR="00493ABA" w:rsidRPr="007F336B" w:rsidRDefault="00C15C33" w:rsidP="00493ABA">
      <w:r w:rsidRPr="007F336B">
        <w:t xml:space="preserve">The following </w:t>
      </w:r>
      <w:r w:rsidR="00493ABA" w:rsidRPr="007F336B">
        <w:t xml:space="preserve">MIM headers might already be set </w:t>
      </w:r>
      <w:r w:rsidR="00514D2A" w:rsidRPr="007F336B">
        <w:t xml:space="preserve">in the custom MIM header </w:t>
      </w:r>
      <w:r w:rsidR="00493ABA" w:rsidRPr="007F336B">
        <w:t>upon reception on CC</w:t>
      </w:r>
      <w:r w:rsidR="00030324" w:rsidRPr="007F336B">
        <w:t xml:space="preserve"> or injected into the SOAP specific MIM headers by copying from </w:t>
      </w:r>
      <w:r w:rsidR="00514D2A" w:rsidRPr="007F336B">
        <w:t xml:space="preserve">web service </w:t>
      </w:r>
      <w:r w:rsidR="00030324" w:rsidRPr="007F336B">
        <w:t>query parameters</w:t>
      </w:r>
      <w:r w:rsidR="00514D2A" w:rsidRPr="007F336B">
        <w:t xml:space="preserve"> as they are received on the WS endpoints exposing MIM controlled business services:</w:t>
      </w:r>
    </w:p>
    <w:p w:rsidR="00030324" w:rsidRPr="007F336B" w:rsidRDefault="00030324" w:rsidP="00493ABA"/>
    <w:p w:rsidR="00030324" w:rsidRPr="007F336B" w:rsidRDefault="00030324" w:rsidP="00612415">
      <w:pPr>
        <w:pStyle w:val="ListParagraph"/>
        <w:numPr>
          <w:ilvl w:val="0"/>
          <w:numId w:val="49"/>
        </w:numPr>
        <w:rPr>
          <w:lang w:val="en-GB"/>
        </w:rPr>
      </w:pPr>
      <w:proofErr w:type="spellStart"/>
      <w:r w:rsidRPr="007F336B">
        <w:rPr>
          <w:lang w:val="en-GB"/>
        </w:rPr>
        <w:t>CorrelationI</w:t>
      </w:r>
      <w:r w:rsidR="009E7187">
        <w:rPr>
          <w:lang w:val="en-GB"/>
        </w:rPr>
        <w:t>d</w:t>
      </w:r>
      <w:proofErr w:type="spellEnd"/>
    </w:p>
    <w:p w:rsidR="00030324" w:rsidRPr="007F336B" w:rsidRDefault="00030324" w:rsidP="005D220F"/>
    <w:p w:rsidR="005D220F" w:rsidRPr="007F336B" w:rsidRDefault="00C15C33" w:rsidP="005D220F">
      <w:r w:rsidRPr="007F336B">
        <w:t xml:space="preserve">The following </w:t>
      </w:r>
      <w:r w:rsidR="005D220F" w:rsidRPr="007F336B">
        <w:t xml:space="preserve">MIM header parameters must be injected by the CC upon the completion of a </w:t>
      </w:r>
      <w:r w:rsidRPr="007F336B">
        <w:t xml:space="preserve">service </w:t>
      </w:r>
      <w:r w:rsidR="005D220F" w:rsidRPr="007F336B">
        <w:t>request:</w:t>
      </w:r>
    </w:p>
    <w:p w:rsidR="005D220F" w:rsidRPr="007F336B" w:rsidRDefault="005D220F" w:rsidP="005D220F"/>
    <w:p w:rsidR="00514D2A" w:rsidRPr="0013045A" w:rsidRDefault="00514D2A" w:rsidP="00612415">
      <w:pPr>
        <w:pStyle w:val="ListParagraph"/>
        <w:numPr>
          <w:ilvl w:val="0"/>
          <w:numId w:val="49"/>
        </w:numPr>
        <w:rPr>
          <w:rFonts w:eastAsia="MS Mincho"/>
          <w:color w:val="auto"/>
          <w:lang w:val="en-GB" w:eastAsia="ja-JP"/>
        </w:rPr>
      </w:pPr>
      <w:r w:rsidRPr="0013045A">
        <w:rPr>
          <w:rFonts w:eastAsia="MS Mincho"/>
          <w:color w:val="auto"/>
          <w:lang w:val="en-GB" w:eastAsia="ja-JP"/>
        </w:rPr>
        <w:t>Provider</w:t>
      </w:r>
      <w:r w:rsidR="0013045A" w:rsidRPr="0013045A">
        <w:rPr>
          <w:rFonts w:eastAsia="MS Mincho"/>
          <w:color w:val="auto"/>
          <w:lang w:val="en-GB" w:eastAsia="ja-JP"/>
        </w:rPr>
        <w:t xml:space="preserve"> (Provider is filled only on response (CC on provider’s side))</w:t>
      </w:r>
    </w:p>
    <w:p w:rsidR="005D220F" w:rsidRPr="007F336B" w:rsidRDefault="005D220F" w:rsidP="00612415">
      <w:pPr>
        <w:pStyle w:val="ListParagraph"/>
        <w:numPr>
          <w:ilvl w:val="0"/>
          <w:numId w:val="49"/>
        </w:numPr>
        <w:rPr>
          <w:lang w:val="en-GB"/>
        </w:rPr>
      </w:pPr>
      <w:r w:rsidRPr="007F336B">
        <w:rPr>
          <w:lang w:val="en-GB"/>
        </w:rPr>
        <w:t>Status</w:t>
      </w:r>
    </w:p>
    <w:p w:rsidR="005D220F" w:rsidRPr="007F336B" w:rsidRDefault="005D220F" w:rsidP="00612415">
      <w:pPr>
        <w:pStyle w:val="ListParagraph"/>
        <w:numPr>
          <w:ilvl w:val="0"/>
          <w:numId w:val="49"/>
        </w:numPr>
        <w:rPr>
          <w:lang w:val="en-GB"/>
        </w:rPr>
      </w:pPr>
      <w:proofErr w:type="spellStart"/>
      <w:r w:rsidRPr="007F336B">
        <w:rPr>
          <w:lang w:val="en-GB"/>
        </w:rPr>
        <w:t>MimeType</w:t>
      </w:r>
      <w:proofErr w:type="spellEnd"/>
    </w:p>
    <w:p w:rsidR="00514D2A" w:rsidRPr="007F336B" w:rsidRDefault="00514D2A" w:rsidP="00612415">
      <w:pPr>
        <w:pStyle w:val="ListParagraph"/>
        <w:numPr>
          <w:ilvl w:val="0"/>
          <w:numId w:val="49"/>
        </w:numPr>
        <w:rPr>
          <w:lang w:val="en-GB"/>
        </w:rPr>
      </w:pPr>
      <w:r w:rsidRPr="007F336B">
        <w:rPr>
          <w:lang w:val="en-GB"/>
        </w:rPr>
        <w:t>Dir – for MIM level 1 this will always be “Response”</w:t>
      </w:r>
    </w:p>
    <w:p w:rsidR="00514D2A" w:rsidRPr="007F336B" w:rsidRDefault="00514D2A" w:rsidP="00612415">
      <w:pPr>
        <w:pStyle w:val="ListParagraph"/>
        <w:numPr>
          <w:ilvl w:val="0"/>
          <w:numId w:val="49"/>
        </w:numPr>
        <w:rPr>
          <w:lang w:val="en-GB"/>
        </w:rPr>
      </w:pPr>
      <w:proofErr w:type="spellStart"/>
      <w:r w:rsidRPr="007F336B">
        <w:rPr>
          <w:lang w:val="en-GB"/>
        </w:rPr>
        <w:t>TimeStamp</w:t>
      </w:r>
      <w:proofErr w:type="spellEnd"/>
    </w:p>
    <w:p w:rsidR="006D7FA9" w:rsidRPr="007F336B" w:rsidRDefault="006D7FA9" w:rsidP="00612415">
      <w:pPr>
        <w:pStyle w:val="ListParagraph"/>
        <w:numPr>
          <w:ilvl w:val="0"/>
          <w:numId w:val="49"/>
        </w:numPr>
        <w:rPr>
          <w:lang w:val="en-GB"/>
        </w:rPr>
      </w:pPr>
      <w:r w:rsidRPr="007F336B">
        <w:rPr>
          <w:lang w:val="en-GB"/>
        </w:rPr>
        <w:t>Message</w:t>
      </w:r>
    </w:p>
    <w:p w:rsidR="007F336B" w:rsidRPr="007F336B" w:rsidRDefault="007F336B" w:rsidP="007F336B">
      <w:pPr>
        <w:pStyle w:val="ListParagraph"/>
        <w:numPr>
          <w:ilvl w:val="0"/>
          <w:numId w:val="49"/>
        </w:numPr>
        <w:rPr>
          <w:lang w:val="en-GB"/>
        </w:rPr>
      </w:pPr>
      <w:r w:rsidRPr="007F336B">
        <w:rPr>
          <w:lang w:val="en-GB"/>
        </w:rPr>
        <w:t>Signature of the responding organisation</w:t>
      </w:r>
    </w:p>
    <w:p w:rsidR="005D220F" w:rsidRPr="007F336B" w:rsidRDefault="005D220F" w:rsidP="005D220F"/>
    <w:p w:rsidR="00514D2A" w:rsidRPr="007F336B" w:rsidRDefault="00514D2A" w:rsidP="005D220F">
      <w:r w:rsidRPr="007F336B">
        <w:t>Upon message response, these header fields will be copied verbatim from the original message request:</w:t>
      </w:r>
    </w:p>
    <w:p w:rsidR="00514D2A" w:rsidRPr="007F336B" w:rsidRDefault="00514D2A" w:rsidP="00514D2A">
      <w:pPr>
        <w:pStyle w:val="ListParagraph"/>
        <w:numPr>
          <w:ilvl w:val="0"/>
          <w:numId w:val="48"/>
        </w:numPr>
        <w:rPr>
          <w:lang w:val="en-GB"/>
        </w:rPr>
      </w:pPr>
      <w:r w:rsidRPr="007F336B">
        <w:rPr>
          <w:lang w:val="en-GB"/>
        </w:rPr>
        <w:t xml:space="preserve">Consumer – Identifier of the </w:t>
      </w:r>
      <w:r w:rsidR="00ED0046" w:rsidRPr="007F336B">
        <w:rPr>
          <w:lang w:val="en-GB"/>
        </w:rPr>
        <w:t xml:space="preserve">calling </w:t>
      </w:r>
      <w:r w:rsidRPr="007F336B">
        <w:rPr>
          <w:lang w:val="en-GB"/>
        </w:rPr>
        <w:t>institution as obtained from the OPS</w:t>
      </w:r>
    </w:p>
    <w:p w:rsidR="00514D2A" w:rsidRPr="007F336B" w:rsidRDefault="009E7187" w:rsidP="00514D2A">
      <w:pPr>
        <w:pStyle w:val="ListParagraph"/>
        <w:numPr>
          <w:ilvl w:val="0"/>
          <w:numId w:val="48"/>
        </w:numPr>
        <w:rPr>
          <w:lang w:val="en-GB"/>
        </w:rPr>
      </w:pPr>
      <w:r>
        <w:rPr>
          <w:lang w:val="en-GB"/>
        </w:rPr>
        <w:t xml:space="preserve">Service – </w:t>
      </w:r>
      <w:proofErr w:type="spellStart"/>
      <w:r>
        <w:rPr>
          <w:lang w:val="en-GB"/>
        </w:rPr>
        <w:t>S</w:t>
      </w:r>
      <w:r w:rsidR="00514D2A" w:rsidRPr="007F336B">
        <w:rPr>
          <w:lang w:val="en-GB"/>
        </w:rPr>
        <w:t>erviceId</w:t>
      </w:r>
      <w:proofErr w:type="spellEnd"/>
      <w:r w:rsidR="00514D2A" w:rsidRPr="007F336B">
        <w:rPr>
          <w:lang w:val="en-GB"/>
        </w:rPr>
        <w:t xml:space="preserve"> as registered in the </w:t>
      </w:r>
      <w:r w:rsidR="00AB33B7" w:rsidRPr="007F336B">
        <w:rPr>
          <w:lang w:val="en-GB"/>
        </w:rPr>
        <w:t>MSC</w:t>
      </w:r>
    </w:p>
    <w:p w:rsidR="00514D2A" w:rsidRPr="007F336B" w:rsidRDefault="00514D2A" w:rsidP="00514D2A">
      <w:pPr>
        <w:pStyle w:val="ListParagraph"/>
        <w:numPr>
          <w:ilvl w:val="0"/>
          <w:numId w:val="48"/>
        </w:numPr>
        <w:rPr>
          <w:lang w:val="en-GB"/>
        </w:rPr>
      </w:pPr>
      <w:proofErr w:type="spellStart"/>
      <w:r w:rsidRPr="007F336B">
        <w:rPr>
          <w:lang w:val="en-GB"/>
        </w:rPr>
        <w:t>publicKey</w:t>
      </w:r>
      <w:proofErr w:type="spellEnd"/>
      <w:r w:rsidRPr="007F336B">
        <w:rPr>
          <w:lang w:val="en-GB"/>
        </w:rPr>
        <w:t xml:space="preserve"> – optional</w:t>
      </w:r>
    </w:p>
    <w:p w:rsidR="00514D2A" w:rsidRPr="007F336B" w:rsidRDefault="00514D2A" w:rsidP="00514D2A">
      <w:pPr>
        <w:pStyle w:val="ListParagraph"/>
        <w:numPr>
          <w:ilvl w:val="0"/>
          <w:numId w:val="49"/>
        </w:numPr>
        <w:rPr>
          <w:lang w:val="en-GB"/>
        </w:rPr>
      </w:pPr>
      <w:proofErr w:type="spellStart"/>
      <w:r w:rsidRPr="007F336B">
        <w:rPr>
          <w:lang w:val="en-GB"/>
        </w:rPr>
        <w:t>TransactionId</w:t>
      </w:r>
      <w:proofErr w:type="spellEnd"/>
    </w:p>
    <w:p w:rsidR="00514D2A" w:rsidRPr="007F336B" w:rsidRDefault="00514D2A" w:rsidP="005D220F"/>
    <w:p w:rsidR="000A1627" w:rsidRPr="007F336B" w:rsidRDefault="000A1627" w:rsidP="005D220F">
      <w:r w:rsidRPr="007F336B">
        <w:t>Upon final assembly of the MIM message, the message signature must be calculated and put into the Signature header field.</w:t>
      </w:r>
    </w:p>
    <w:p w:rsidR="000A1627" w:rsidRPr="007F336B" w:rsidRDefault="000A1627" w:rsidP="005D220F"/>
    <w:p w:rsidR="005D220F" w:rsidRDefault="005D220F" w:rsidP="005D220F">
      <w:r w:rsidRPr="007F336B">
        <w:t xml:space="preserve">Header parameters must be part of the </w:t>
      </w:r>
      <w:r w:rsidR="00514D2A" w:rsidRPr="007F336B">
        <w:t xml:space="preserve">signed message </w:t>
      </w:r>
      <w:r w:rsidRPr="007F336B">
        <w:t xml:space="preserve">except in the case of the optional parameter </w:t>
      </w:r>
      <w:proofErr w:type="spellStart"/>
      <w:r w:rsidRPr="007F336B">
        <w:t>StatusMessage</w:t>
      </w:r>
      <w:proofErr w:type="spellEnd"/>
      <w:r w:rsidRPr="007F336B">
        <w:t xml:space="preserve"> whic</w:t>
      </w:r>
      <w:r w:rsidR="00F269F8">
        <w:t>h might be dynamically appended</w:t>
      </w:r>
      <w:r w:rsidR="006F0916">
        <w:t xml:space="preserve"> outside MIM </w:t>
      </w:r>
      <w:r w:rsidR="006F0916" w:rsidRPr="009E7187">
        <w:t>header</w:t>
      </w:r>
      <w:r w:rsidR="00F65B09" w:rsidRPr="009E7187">
        <w:t>(</w:t>
      </w:r>
      <w:proofErr w:type="spellStart"/>
      <w:r w:rsidR="006F0916" w:rsidRPr="009E7187">
        <w:t>MIMadditionalHeader</w:t>
      </w:r>
      <w:proofErr w:type="spellEnd"/>
      <w:r w:rsidR="00F65B09" w:rsidRPr="009E7187">
        <w:t>)</w:t>
      </w:r>
      <w:r w:rsidR="006F0916" w:rsidRPr="009E7187">
        <w:t xml:space="preserve"> (not part of the signature)</w:t>
      </w:r>
      <w:r w:rsidRPr="009E7187">
        <w:t xml:space="preserve"> by the IOP infrastructure as the message passes through the system</w:t>
      </w:r>
      <w:r w:rsidR="00833C13">
        <w:t xml:space="preserve"> (compare also with example provided above)</w:t>
      </w:r>
      <w:r w:rsidRPr="007F336B">
        <w:t>.</w:t>
      </w:r>
    </w:p>
    <w:p w:rsidR="00E25F6F" w:rsidRDefault="00E25F6F" w:rsidP="005D220F"/>
    <w:p w:rsidR="00E5716F" w:rsidRDefault="00E5716F" w:rsidP="00D96926"/>
    <w:p w:rsidR="00E5716F" w:rsidRDefault="00E5716F" w:rsidP="00E5716F">
      <w:pPr>
        <w:pStyle w:val="Heading3"/>
        <w:numPr>
          <w:ilvl w:val="0"/>
          <w:numId w:val="0"/>
        </w:numPr>
      </w:pPr>
      <w:bookmarkStart w:id="19" w:name="_Toc424540580"/>
      <w:proofErr w:type="spellStart"/>
      <w:r>
        <w:t>CryptoHeader</w:t>
      </w:r>
      <w:proofErr w:type="spellEnd"/>
      <w:r>
        <w:t xml:space="preserve"> element </w:t>
      </w:r>
      <w:bookmarkEnd w:id="19"/>
    </w:p>
    <w:p w:rsidR="00E5716F" w:rsidRDefault="00E5716F" w:rsidP="00E5716F"/>
    <w:p w:rsidR="00E5716F" w:rsidRDefault="00E5716F" w:rsidP="00E5716F">
      <w:r>
        <w:t xml:space="preserve">Currently for the needs of encryption and decryption of the request/response body of each message symmetric encryption is used. In order to exchange keys for symmetric encryption between consumer and provider and vice versa </w:t>
      </w:r>
      <w:proofErr w:type="spellStart"/>
      <w:r>
        <w:t>CryptoHeader</w:t>
      </w:r>
      <w:proofErr w:type="spellEnd"/>
      <w:r>
        <w:t xml:space="preserve"> element is introduced with 2 elements:</w:t>
      </w:r>
    </w:p>
    <w:p w:rsidR="00E5716F" w:rsidRDefault="00E5716F" w:rsidP="00E5716F">
      <w:r>
        <w:t xml:space="preserve">Key: Encrypted </w:t>
      </w:r>
      <w:proofErr w:type="spellStart"/>
      <w:r>
        <w:t>Symetric</w:t>
      </w:r>
      <w:proofErr w:type="spellEnd"/>
      <w:r>
        <w:t xml:space="preserve"> Key further used in symmetric encryption of the request/response body. This value is randomly generated for each request and then encrypted using the Public Key of the recipient of the message with RSA algorithm. In this way only the owner of the matching private key is able to decrypt this value and use it for decryption of the body.</w:t>
      </w:r>
    </w:p>
    <w:p w:rsidR="00E5716F" w:rsidRDefault="00E5716F" w:rsidP="00E5716F">
      <w:r>
        <w:t xml:space="preserve">Initialization Vector: </w:t>
      </w:r>
    </w:p>
    <w:p w:rsidR="00E5716F" w:rsidRDefault="00E5716F" w:rsidP="00E5716F">
      <w:r w:rsidRPr="00341C13">
        <w:t>For a given secret key k, a simple block cipher that does not use an initialization vector will encrypt the same input block of plain text into the same output block of cipher text. If you have duplicate blocks within your plain text stream, you will have duplicate blocks within your cipher text stream. If unauthorized users know anything about the structure of a block of your plain text, they can use that information to decipher the known cipher text block and possibly recover your key. To combat this problem, information from the previous block is mixed into the process of encrypting the next block. Thus, the output of two identical plain text blocks is different. Because this technique uses the previous block to encrypt the next block, an initialization vector is needed to encrypt the first block of data.</w:t>
      </w:r>
    </w:p>
    <w:p w:rsidR="00E5716F" w:rsidRDefault="00E5716F" w:rsidP="00E5716F">
      <w:r>
        <w:t xml:space="preserve">The request/response body is encrypted with </w:t>
      </w:r>
      <w:r w:rsidRPr="00D900A8">
        <w:t xml:space="preserve">The Advanced Encryption Standard (AES), also referenced as </w:t>
      </w:r>
      <w:proofErr w:type="spellStart"/>
      <w:r w:rsidRPr="00D900A8">
        <w:t>Rijndael</w:t>
      </w:r>
      <w:proofErr w:type="spellEnd"/>
      <w:r>
        <w:t>.</w:t>
      </w:r>
    </w:p>
    <w:p w:rsidR="00E5716F" w:rsidRDefault="00555C4B" w:rsidP="00E5716F">
      <w:hyperlink r:id="rId13" w:history="1">
        <w:r w:rsidR="00E5716F" w:rsidRPr="00D61691">
          <w:rPr>
            <w:rStyle w:val="Hyperlink"/>
          </w:rPr>
          <w:t>https://en.wikipedia.org/wiki/Advanced_Encryption_Standard</w:t>
        </w:r>
      </w:hyperlink>
    </w:p>
    <w:p w:rsidR="00DE554A" w:rsidRDefault="00E5716F" w:rsidP="00E5716F">
      <w:proofErr w:type="spellStart"/>
      <w:r>
        <w:t>Intorduction</w:t>
      </w:r>
      <w:proofErr w:type="spellEnd"/>
      <w:r>
        <w:t xml:space="preserve"> of this </w:t>
      </w:r>
      <w:r w:rsidR="004F537D">
        <w:t>mechanism</w:t>
      </w:r>
      <w:r>
        <w:t xml:space="preserve"> ensures that there is no overhead both in </w:t>
      </w:r>
      <w:r w:rsidR="004F537D">
        <w:t>performance</w:t>
      </w:r>
      <w:r>
        <w:t xml:space="preserve"> and size of the encrypted result.</w:t>
      </w:r>
    </w:p>
    <w:p w:rsidR="007307A7" w:rsidRPr="007307A7" w:rsidRDefault="007307A7" w:rsidP="007307A7"/>
    <w:p w:rsidR="007307A7" w:rsidRPr="007307A7" w:rsidRDefault="007307A7" w:rsidP="007307A7">
      <w:r w:rsidRPr="007307A7">
        <w:t xml:space="preserve">Find an example for the </w:t>
      </w:r>
      <w:proofErr w:type="spellStart"/>
      <w:r w:rsidRPr="007307A7">
        <w:t>CryptoHeader</w:t>
      </w:r>
      <w:proofErr w:type="spellEnd"/>
      <w:r w:rsidRPr="007307A7">
        <w:t xml:space="preserve"> element in the (following)</w:t>
      </w:r>
      <w:r>
        <w:t xml:space="preserve"> </w:t>
      </w:r>
      <w:r w:rsidRPr="007307A7">
        <w:t>XSD Schema</w:t>
      </w:r>
      <w:r>
        <w:t>.</w:t>
      </w:r>
    </w:p>
    <w:p w:rsidR="007307A7" w:rsidRDefault="007307A7" w:rsidP="00E5716F"/>
    <w:p w:rsidR="007307A7" w:rsidRDefault="007307A7" w:rsidP="00E5716F"/>
    <w:p w:rsidR="00F65B09" w:rsidRDefault="00F65B09" w:rsidP="00F65B09">
      <w:pPr>
        <w:pStyle w:val="Heading3"/>
        <w:numPr>
          <w:ilvl w:val="0"/>
          <w:numId w:val="0"/>
        </w:numPr>
      </w:pPr>
      <w:proofErr w:type="spellStart"/>
      <w:r>
        <w:t>MIMadditionalHeader</w:t>
      </w:r>
      <w:proofErr w:type="spellEnd"/>
      <w:r>
        <w:t xml:space="preserve"> Element</w:t>
      </w:r>
    </w:p>
    <w:p w:rsidR="00EB3E65" w:rsidRDefault="00EB3E65" w:rsidP="00EB3E65">
      <w:r>
        <w:t xml:space="preserve">The following parameters: Status, Status Message, </w:t>
      </w:r>
      <w:proofErr w:type="spellStart"/>
      <w:r>
        <w:t>ProviderEndpointUrl</w:t>
      </w:r>
      <w:proofErr w:type="spellEnd"/>
      <w:r>
        <w:t xml:space="preserve">, </w:t>
      </w:r>
      <w:proofErr w:type="spellStart"/>
      <w:r>
        <w:t>ExternalEndpointUrl</w:t>
      </w:r>
      <w:proofErr w:type="spellEnd"/>
      <w:r>
        <w:t xml:space="preserve">, and </w:t>
      </w:r>
      <w:proofErr w:type="spellStart"/>
      <w:r>
        <w:t>WebServiceUrl</w:t>
      </w:r>
      <w:proofErr w:type="spellEnd"/>
      <w:r>
        <w:t xml:space="preserve"> are grouped in a separate structure named as </w:t>
      </w:r>
      <w:proofErr w:type="spellStart"/>
      <w:r>
        <w:t>MIMadditionalHeader</w:t>
      </w:r>
      <w:proofErr w:type="spellEnd"/>
      <w:r>
        <w:t>. These is due a reason that the value of these fields can change while a message passes through the interoperability systems and therefore are not part of the digital signed message.</w:t>
      </w:r>
    </w:p>
    <w:p w:rsidR="00F513C9" w:rsidRPr="00F513C9" w:rsidRDefault="00F513C9" w:rsidP="007307A7"/>
    <w:p w:rsidR="00CB435D" w:rsidRPr="007F336B" w:rsidRDefault="00CB435D" w:rsidP="00CB435D"/>
    <w:p w:rsidR="00CB435D" w:rsidRPr="007307A7" w:rsidRDefault="00CB435D" w:rsidP="00CB435D">
      <w:pPr>
        <w:rPr>
          <w:rFonts w:ascii="Calibri" w:hAnsi="Calibri"/>
          <w:b/>
          <w:bCs/>
          <w:szCs w:val="22"/>
          <w:lang w:val="de-AT"/>
        </w:rPr>
      </w:pPr>
      <w:r w:rsidRPr="007307A7">
        <w:rPr>
          <w:rFonts w:ascii="Calibri" w:hAnsi="Calibri"/>
          <w:b/>
          <w:bCs/>
          <w:szCs w:val="22"/>
          <w:lang w:val="de-AT"/>
        </w:rPr>
        <w:t>XSD Schema (</w:t>
      </w:r>
      <w:r w:rsidRPr="007307A7">
        <w:rPr>
          <w:rFonts w:ascii="Consolas" w:hAnsi="Consolas" w:cs="Consolas"/>
          <w:color w:val="0000FF"/>
          <w:sz w:val="19"/>
          <w:szCs w:val="19"/>
          <w:lang w:val="de-AT"/>
        </w:rPr>
        <w:t>http://mioa.gov.mk/interop/mim/v1</w:t>
      </w:r>
      <w:r w:rsidRPr="007307A7">
        <w:rPr>
          <w:rFonts w:ascii="Calibri" w:hAnsi="Calibri"/>
          <w:b/>
          <w:bCs/>
          <w:szCs w:val="22"/>
          <w:lang w:val="de-AT"/>
        </w:rPr>
        <w:t>)</w:t>
      </w:r>
    </w:p>
    <w:p w:rsidR="00CB435D" w:rsidRPr="007307A7" w:rsidRDefault="00CB435D" w:rsidP="00CB435D">
      <w:pPr>
        <w:rPr>
          <w:rFonts w:ascii="Calibri" w:hAnsi="Calibri"/>
          <w:b/>
          <w:bCs/>
          <w:szCs w:val="22"/>
          <w:lang w:val="de-AT"/>
        </w:rPr>
      </w:pPr>
    </w:p>
    <w:p w:rsidR="00CB435D" w:rsidRPr="007307A7" w:rsidRDefault="00CB435D" w:rsidP="00CB435D">
      <w:pPr>
        <w:autoSpaceDE w:val="0"/>
        <w:autoSpaceDN w:val="0"/>
        <w:adjustRightInd w:val="0"/>
        <w:rPr>
          <w:rFonts w:ascii="Consolas" w:hAnsi="Consolas" w:cs="Consolas"/>
          <w:sz w:val="19"/>
          <w:szCs w:val="19"/>
          <w:lang w:val="de-AT"/>
        </w:rPr>
      </w:pPr>
      <w:r w:rsidRPr="007307A7">
        <w:rPr>
          <w:rFonts w:ascii="Consolas" w:hAnsi="Consolas" w:cs="Consolas"/>
          <w:color w:val="0000FF"/>
          <w:sz w:val="19"/>
          <w:szCs w:val="19"/>
          <w:lang w:val="de-AT"/>
        </w:rPr>
        <w:t>&lt;?</w:t>
      </w:r>
      <w:r w:rsidRPr="007307A7">
        <w:rPr>
          <w:rFonts w:ascii="Consolas" w:hAnsi="Consolas" w:cs="Consolas"/>
          <w:color w:val="A31515"/>
          <w:sz w:val="19"/>
          <w:szCs w:val="19"/>
          <w:lang w:val="de-AT"/>
        </w:rPr>
        <w:t>xml</w:t>
      </w:r>
      <w:r w:rsidRPr="007307A7">
        <w:rPr>
          <w:rFonts w:ascii="Consolas" w:hAnsi="Consolas" w:cs="Consolas"/>
          <w:color w:val="FF0000"/>
          <w:sz w:val="19"/>
          <w:szCs w:val="19"/>
          <w:lang w:val="de-AT"/>
        </w:rPr>
        <w:t>version</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1.0</w:t>
      </w:r>
      <w:r w:rsidRPr="007307A7">
        <w:rPr>
          <w:rFonts w:ascii="Consolas" w:hAnsi="Consolas" w:cs="Consolas"/>
          <w:sz w:val="19"/>
          <w:szCs w:val="19"/>
          <w:lang w:val="de-AT"/>
        </w:rPr>
        <w:t>"</w:t>
      </w:r>
      <w:r w:rsidRPr="007307A7">
        <w:rPr>
          <w:rFonts w:ascii="Consolas" w:hAnsi="Consolas" w:cs="Consolas"/>
          <w:color w:val="FF0000"/>
          <w:sz w:val="19"/>
          <w:szCs w:val="19"/>
          <w:lang w:val="de-AT"/>
        </w:rPr>
        <w:t>encoding</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utf-8</w:t>
      </w:r>
      <w:r w:rsidRPr="007307A7">
        <w:rPr>
          <w:rFonts w:ascii="Consolas" w:hAnsi="Consolas" w:cs="Consolas"/>
          <w:sz w:val="19"/>
          <w:szCs w:val="19"/>
          <w:lang w:val="de-AT"/>
        </w:rPr>
        <w:t>"</w:t>
      </w:r>
      <w:r w:rsidRPr="007307A7">
        <w:rPr>
          <w:rFonts w:ascii="Consolas" w:hAnsi="Consolas" w:cs="Consolas"/>
          <w:color w:val="0000FF"/>
          <w:sz w:val="19"/>
          <w:szCs w:val="19"/>
          <w:lang w:val="de-AT"/>
        </w:rPr>
        <w:t>?&gt;</w:t>
      </w:r>
    </w:p>
    <w:p w:rsidR="00CB435D" w:rsidRPr="007307A7" w:rsidRDefault="00CB435D" w:rsidP="00CB435D">
      <w:pPr>
        <w:autoSpaceDE w:val="0"/>
        <w:autoSpaceDN w:val="0"/>
        <w:adjustRightInd w:val="0"/>
        <w:rPr>
          <w:rFonts w:ascii="Consolas" w:hAnsi="Consolas" w:cs="Consolas"/>
          <w:sz w:val="19"/>
          <w:szCs w:val="19"/>
          <w:lang w:val="de-AT"/>
        </w:rPr>
      </w:pPr>
      <w:r w:rsidRPr="007307A7">
        <w:rPr>
          <w:rFonts w:ascii="Consolas" w:hAnsi="Consolas" w:cs="Consolas"/>
          <w:color w:val="0000FF"/>
          <w:sz w:val="19"/>
          <w:szCs w:val="19"/>
          <w:lang w:val="de-AT"/>
        </w:rPr>
        <w:t>&lt;</w:t>
      </w:r>
      <w:r w:rsidRPr="007307A7">
        <w:rPr>
          <w:rFonts w:ascii="Consolas" w:hAnsi="Consolas" w:cs="Consolas"/>
          <w:color w:val="A31515"/>
          <w:sz w:val="19"/>
          <w:szCs w:val="19"/>
          <w:lang w:val="de-AT"/>
        </w:rPr>
        <w:t>xs:schema</w:t>
      </w:r>
      <w:r w:rsidRPr="007307A7">
        <w:rPr>
          <w:rFonts w:ascii="Consolas" w:hAnsi="Consolas" w:cs="Consolas"/>
          <w:color w:val="FF0000"/>
          <w:sz w:val="19"/>
          <w:szCs w:val="19"/>
          <w:lang w:val="de-AT"/>
        </w:rPr>
        <w:t>xmlns</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http://mioa.gov.mk/interop/mim/v1</w:t>
      </w:r>
      <w:r w:rsidRPr="007307A7">
        <w:rPr>
          <w:rFonts w:ascii="Consolas" w:hAnsi="Consolas" w:cs="Consolas"/>
          <w:sz w:val="19"/>
          <w:szCs w:val="19"/>
          <w:lang w:val="de-AT"/>
        </w:rPr>
        <w:t>"</w:t>
      </w:r>
      <w:r w:rsidRPr="007307A7">
        <w:rPr>
          <w:rFonts w:ascii="Consolas" w:hAnsi="Consolas" w:cs="Consolas"/>
          <w:color w:val="FF0000"/>
          <w:sz w:val="19"/>
          <w:szCs w:val="19"/>
          <w:lang w:val="de-AT"/>
        </w:rPr>
        <w:t>xmlns:xs</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http://www.w3.org/2001/XMLSchema</w:t>
      </w:r>
      <w:r w:rsidRPr="007307A7">
        <w:rPr>
          <w:rFonts w:ascii="Consolas" w:hAnsi="Consolas" w:cs="Consolas"/>
          <w:sz w:val="19"/>
          <w:szCs w:val="19"/>
          <w:lang w:val="de-AT"/>
        </w:rPr>
        <w:t>"</w:t>
      </w:r>
      <w:r w:rsidRPr="007307A7">
        <w:rPr>
          <w:rFonts w:ascii="Consolas" w:hAnsi="Consolas" w:cs="Consolas"/>
          <w:color w:val="FF0000"/>
          <w:sz w:val="19"/>
          <w:szCs w:val="19"/>
          <w:lang w:val="de-AT"/>
        </w:rPr>
        <w:t>targetNamespace</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http://mioa.gov.mk/interop/mim/v1</w:t>
      </w:r>
      <w:r w:rsidRPr="007307A7">
        <w:rPr>
          <w:rFonts w:ascii="Consolas" w:hAnsi="Consolas" w:cs="Consolas"/>
          <w:sz w:val="19"/>
          <w:szCs w:val="19"/>
          <w:lang w:val="de-AT"/>
        </w:rPr>
        <w:t>"</w:t>
      </w:r>
      <w:r w:rsidRPr="007307A7">
        <w:rPr>
          <w:rFonts w:ascii="Consolas" w:hAnsi="Consolas" w:cs="Consolas"/>
          <w:color w:val="FF0000"/>
          <w:sz w:val="19"/>
          <w:szCs w:val="19"/>
          <w:lang w:val="de-AT"/>
        </w:rPr>
        <w:t>elementFormDefault</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qualified</w:t>
      </w:r>
      <w:r w:rsidRPr="007307A7">
        <w:rPr>
          <w:rFonts w:ascii="Consolas" w:hAnsi="Consolas" w:cs="Consolas"/>
          <w:sz w:val="19"/>
          <w:szCs w:val="19"/>
          <w:lang w:val="de-AT"/>
        </w:rPr>
        <w:t>"</w:t>
      </w:r>
      <w:r w:rsidRPr="007307A7">
        <w:rPr>
          <w:rFonts w:ascii="Consolas" w:hAnsi="Consolas" w:cs="Consolas"/>
          <w:color w:val="0000FF"/>
          <w:sz w:val="19"/>
          <w:szCs w:val="19"/>
          <w:lang w:val="de-AT"/>
        </w:rPr>
        <w:t>&gt;</w:t>
      </w:r>
    </w:p>
    <w:p w:rsidR="00084CD6" w:rsidRPr="007307A7" w:rsidRDefault="00084CD6" w:rsidP="00CB435D">
      <w:pPr>
        <w:autoSpaceDE w:val="0"/>
        <w:autoSpaceDN w:val="0"/>
        <w:adjustRightInd w:val="0"/>
        <w:rPr>
          <w:rFonts w:ascii="Consolas" w:hAnsi="Consolas" w:cs="Consolas"/>
          <w:color w:val="0000FF"/>
          <w:sz w:val="19"/>
          <w:szCs w:val="19"/>
          <w:lang w:val="de-AT"/>
        </w:rPr>
      </w:pPr>
    </w:p>
    <w:p w:rsidR="00084CD6" w:rsidRPr="007307A7" w:rsidRDefault="00084CD6" w:rsidP="00084CD6">
      <w:pPr>
        <w:autoSpaceDE w:val="0"/>
        <w:autoSpaceDN w:val="0"/>
        <w:adjustRightInd w:val="0"/>
        <w:rPr>
          <w:rFonts w:ascii="Consolas" w:hAnsi="Consolas" w:cs="Consolas"/>
          <w:sz w:val="19"/>
          <w:szCs w:val="19"/>
          <w:lang w:val="de-AT"/>
        </w:rPr>
      </w:pPr>
      <w:r w:rsidRPr="007307A7">
        <w:rPr>
          <w:rFonts w:ascii="Consolas" w:hAnsi="Consolas" w:cs="Consolas"/>
          <w:color w:val="0000FF"/>
          <w:sz w:val="19"/>
          <w:szCs w:val="19"/>
          <w:lang w:val="de-AT"/>
        </w:rPr>
        <w:t>&lt;</w:t>
      </w:r>
      <w:r w:rsidRPr="007307A7">
        <w:rPr>
          <w:rFonts w:ascii="Consolas" w:hAnsi="Consolas" w:cs="Consolas"/>
          <w:color w:val="A31515"/>
          <w:sz w:val="19"/>
          <w:szCs w:val="19"/>
          <w:lang w:val="de-AT"/>
        </w:rPr>
        <w:t>xs:complexType</w:t>
      </w:r>
      <w:r w:rsidRPr="007307A7">
        <w:rPr>
          <w:rFonts w:ascii="Consolas" w:hAnsi="Consolas" w:cs="Consolas"/>
          <w:color w:val="FF0000"/>
          <w:sz w:val="19"/>
          <w:szCs w:val="19"/>
          <w:lang w:val="de-AT"/>
        </w:rPr>
        <w:t>name</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MIMHeader</w:t>
      </w:r>
      <w:r w:rsidRPr="007307A7">
        <w:rPr>
          <w:rFonts w:ascii="Consolas" w:hAnsi="Consolas" w:cs="Consolas"/>
          <w:sz w:val="19"/>
          <w:szCs w:val="19"/>
          <w:lang w:val="de-AT"/>
        </w:rPr>
        <w:t>"</w:t>
      </w:r>
      <w:r w:rsidRPr="007307A7">
        <w:rPr>
          <w:rFonts w:ascii="Consolas" w:hAnsi="Consolas" w:cs="Consolas"/>
          <w:color w:val="0000FF"/>
          <w:sz w:val="19"/>
          <w:szCs w:val="19"/>
          <w:lang w:val="de-AT"/>
        </w:rPr>
        <w:t>&gt;</w:t>
      </w:r>
    </w:p>
    <w:p w:rsidR="00084CD6" w:rsidRPr="007307A7" w:rsidRDefault="00084CD6" w:rsidP="00084CD6">
      <w:pPr>
        <w:autoSpaceDE w:val="0"/>
        <w:autoSpaceDN w:val="0"/>
        <w:adjustRightInd w:val="0"/>
        <w:rPr>
          <w:rFonts w:ascii="Consolas" w:hAnsi="Consolas" w:cs="Consolas"/>
          <w:sz w:val="19"/>
          <w:szCs w:val="19"/>
          <w:lang w:val="de-AT"/>
        </w:rPr>
      </w:pPr>
      <w:r w:rsidRPr="007307A7">
        <w:rPr>
          <w:rFonts w:ascii="Consolas" w:hAnsi="Consolas" w:cs="Consolas"/>
          <w:color w:val="0000FF"/>
          <w:sz w:val="19"/>
          <w:szCs w:val="19"/>
          <w:lang w:val="de-AT"/>
        </w:rPr>
        <w:t>&lt;</w:t>
      </w:r>
      <w:r w:rsidRPr="007307A7">
        <w:rPr>
          <w:rFonts w:ascii="Consolas" w:hAnsi="Consolas" w:cs="Consolas"/>
          <w:color w:val="A31515"/>
          <w:sz w:val="19"/>
          <w:szCs w:val="19"/>
          <w:lang w:val="de-AT"/>
        </w:rPr>
        <w:t>xs:sequence</w:t>
      </w:r>
      <w:r w:rsidRPr="007307A7">
        <w:rPr>
          <w:rFonts w:ascii="Consolas" w:hAnsi="Consolas" w:cs="Consolas"/>
          <w:color w:val="0000FF"/>
          <w:sz w:val="19"/>
          <w:szCs w:val="19"/>
          <w:lang w:val="de-AT"/>
        </w:rPr>
        <w:t>&gt;</w:t>
      </w:r>
    </w:p>
    <w:p w:rsidR="00084CD6" w:rsidRPr="007307A7" w:rsidRDefault="00084CD6" w:rsidP="00084CD6">
      <w:pPr>
        <w:autoSpaceDE w:val="0"/>
        <w:autoSpaceDN w:val="0"/>
        <w:adjustRightInd w:val="0"/>
        <w:rPr>
          <w:rFonts w:ascii="Consolas" w:hAnsi="Consolas" w:cs="Consolas"/>
          <w:color w:val="0000FF"/>
          <w:sz w:val="19"/>
          <w:szCs w:val="19"/>
          <w:lang w:val="de-AT"/>
        </w:rPr>
      </w:pPr>
      <w:r w:rsidRPr="007307A7">
        <w:rPr>
          <w:rFonts w:ascii="Consolas" w:hAnsi="Consolas" w:cs="Consolas"/>
          <w:color w:val="0000FF"/>
          <w:sz w:val="19"/>
          <w:szCs w:val="19"/>
          <w:lang w:val="de-AT"/>
        </w:rPr>
        <w:t>&lt;</w:t>
      </w:r>
      <w:r w:rsidRPr="007307A7">
        <w:rPr>
          <w:rFonts w:ascii="Consolas" w:hAnsi="Consolas" w:cs="Consolas"/>
          <w:color w:val="A31515"/>
          <w:sz w:val="19"/>
          <w:szCs w:val="19"/>
          <w:lang w:val="de-AT"/>
        </w:rPr>
        <w:t>xs:element minOccurs="1" maxOccurs="1"</w:t>
      </w:r>
      <w:r w:rsidRPr="007307A7">
        <w:rPr>
          <w:rFonts w:ascii="Consolas" w:hAnsi="Consolas" w:cs="Consolas"/>
          <w:color w:val="FF0000"/>
          <w:sz w:val="19"/>
          <w:szCs w:val="19"/>
          <w:lang w:val="de-AT"/>
        </w:rPr>
        <w:t>name</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Consumer</w:t>
      </w:r>
      <w:r w:rsidRPr="007307A7">
        <w:rPr>
          <w:rFonts w:ascii="Consolas" w:hAnsi="Consolas" w:cs="Consolas"/>
          <w:sz w:val="19"/>
          <w:szCs w:val="19"/>
          <w:lang w:val="de-AT"/>
        </w:rPr>
        <w:t>"</w:t>
      </w:r>
      <w:r w:rsidRPr="007307A7">
        <w:rPr>
          <w:rFonts w:ascii="Consolas" w:hAnsi="Consolas" w:cs="Consolas"/>
          <w:color w:val="FF0000"/>
          <w:sz w:val="19"/>
          <w:szCs w:val="19"/>
          <w:lang w:val="de-AT"/>
        </w:rPr>
        <w:t>type</w:t>
      </w:r>
      <w:r w:rsidRPr="007307A7">
        <w:rPr>
          <w:rFonts w:ascii="Consolas" w:hAnsi="Consolas" w:cs="Consolas"/>
          <w:color w:val="0000FF"/>
          <w:sz w:val="19"/>
          <w:szCs w:val="19"/>
          <w:lang w:val="de-AT"/>
        </w:rPr>
        <w:t>=</w:t>
      </w:r>
      <w:r w:rsidRPr="007307A7">
        <w:rPr>
          <w:rFonts w:ascii="Consolas" w:hAnsi="Consolas" w:cs="Consolas"/>
          <w:sz w:val="19"/>
          <w:szCs w:val="19"/>
          <w:lang w:val="de-AT"/>
        </w:rPr>
        <w:t>"</w:t>
      </w:r>
      <w:r w:rsidRPr="007307A7">
        <w:rPr>
          <w:rFonts w:ascii="Consolas" w:hAnsi="Consolas" w:cs="Consolas"/>
          <w:color w:val="0000FF"/>
          <w:sz w:val="19"/>
          <w:szCs w:val="19"/>
          <w:lang w:val="de-AT"/>
        </w:rPr>
        <w:t>xs:string</w:t>
      </w:r>
      <w:r w:rsidRPr="007307A7">
        <w:rPr>
          <w:rFonts w:ascii="Consolas" w:hAnsi="Consolas" w:cs="Consolas"/>
          <w:sz w:val="19"/>
          <w:szCs w:val="19"/>
          <w:lang w:val="de-AT"/>
        </w:rPr>
        <w:t>"</w:t>
      </w:r>
      <w:r w:rsidRPr="007307A7">
        <w:rPr>
          <w:rFonts w:ascii="Consolas" w:hAnsi="Consolas" w:cs="Consolas"/>
          <w:color w:val="0000FF"/>
          <w:sz w:val="19"/>
          <w:szCs w:val="19"/>
          <w:lang w:val="de-AT"/>
        </w:rPr>
        <w:t>&gt;</w:t>
      </w:r>
    </w:p>
    <w:p w:rsidR="00084CD6" w:rsidRPr="007307A7" w:rsidRDefault="00084CD6" w:rsidP="00084CD6">
      <w:pPr>
        <w:autoSpaceDE w:val="0"/>
        <w:autoSpaceDN w:val="0"/>
        <w:adjustRightInd w:val="0"/>
        <w:ind w:left="720" w:firstLine="720"/>
        <w:rPr>
          <w:rFonts w:ascii="Consolas" w:hAnsi="Consolas" w:cs="Consolas"/>
          <w:color w:val="0000FF"/>
          <w:sz w:val="19"/>
          <w:szCs w:val="19"/>
          <w:lang w:val="de-AT"/>
        </w:rPr>
      </w:pPr>
      <w:r w:rsidRPr="007307A7">
        <w:rPr>
          <w:rFonts w:ascii="Consolas" w:hAnsi="Consolas" w:cs="Consolas"/>
          <w:color w:val="0000FF"/>
          <w:sz w:val="19"/>
          <w:szCs w:val="19"/>
          <w:lang w:val="de-AT"/>
        </w:rPr>
        <w:t>&lt;xs:simpleType&gt;</w:t>
      </w:r>
    </w:p>
    <w:p w:rsidR="00084CD6" w:rsidRPr="007307A7" w:rsidRDefault="00084CD6" w:rsidP="00084CD6">
      <w:pPr>
        <w:autoSpaceDE w:val="0"/>
        <w:autoSpaceDN w:val="0"/>
        <w:adjustRightInd w:val="0"/>
        <w:rPr>
          <w:rFonts w:ascii="Consolas" w:hAnsi="Consolas" w:cs="Consolas"/>
          <w:color w:val="0000FF"/>
          <w:sz w:val="19"/>
          <w:szCs w:val="19"/>
          <w:lang w:val="de-AT"/>
        </w:rPr>
      </w:pPr>
      <w:r w:rsidRPr="007307A7">
        <w:rPr>
          <w:rFonts w:ascii="Consolas" w:hAnsi="Consolas" w:cs="Consolas"/>
          <w:color w:val="0000FF"/>
          <w:sz w:val="19"/>
          <w:szCs w:val="19"/>
          <w:lang w:val="de-AT"/>
        </w:rPr>
        <w:tab/>
      </w:r>
      <w:r w:rsidRPr="007307A7">
        <w:rPr>
          <w:rFonts w:ascii="Consolas" w:hAnsi="Consolas" w:cs="Consolas"/>
          <w:color w:val="0000FF"/>
          <w:sz w:val="19"/>
          <w:szCs w:val="19"/>
          <w:lang w:val="de-AT"/>
        </w:rPr>
        <w:tab/>
      </w:r>
      <w:r w:rsidRPr="007307A7">
        <w:rPr>
          <w:rFonts w:ascii="Consolas" w:hAnsi="Consolas" w:cs="Consolas"/>
          <w:color w:val="0000FF"/>
          <w:sz w:val="19"/>
          <w:szCs w:val="19"/>
          <w:lang w:val="de-AT"/>
        </w:rPr>
        <w:tab/>
        <w:t>&lt;xs:restriction base="xs:string"&gt;</w:t>
      </w:r>
    </w:p>
    <w:p w:rsidR="00084CD6" w:rsidRPr="00E6744C" w:rsidRDefault="00084CD6" w:rsidP="00084CD6">
      <w:pPr>
        <w:autoSpaceDE w:val="0"/>
        <w:autoSpaceDN w:val="0"/>
        <w:adjustRightInd w:val="0"/>
        <w:rPr>
          <w:rFonts w:ascii="Consolas" w:hAnsi="Consolas" w:cs="Consolas"/>
          <w:color w:val="0000FF"/>
          <w:sz w:val="19"/>
          <w:szCs w:val="19"/>
        </w:rPr>
      </w:pPr>
      <w:r w:rsidRPr="007307A7">
        <w:rPr>
          <w:rFonts w:ascii="Consolas" w:hAnsi="Consolas" w:cs="Consolas"/>
          <w:color w:val="0000FF"/>
          <w:sz w:val="19"/>
          <w:szCs w:val="19"/>
          <w:lang w:val="de-AT"/>
        </w:rPr>
        <w:tab/>
      </w:r>
      <w:r w:rsidRPr="007307A7">
        <w:rPr>
          <w:rFonts w:ascii="Consolas" w:hAnsi="Consolas" w:cs="Consolas"/>
          <w:color w:val="0000FF"/>
          <w:sz w:val="19"/>
          <w:szCs w:val="19"/>
          <w:lang w:val="de-AT"/>
        </w:rPr>
        <w:tab/>
      </w:r>
      <w:r w:rsidRPr="007307A7">
        <w:rPr>
          <w:rFonts w:ascii="Consolas" w:hAnsi="Consolas" w:cs="Consolas"/>
          <w:color w:val="0000FF"/>
          <w:sz w:val="19"/>
          <w:szCs w:val="19"/>
          <w:lang w:val="de-AT"/>
        </w:rPr>
        <w:tab/>
      </w:r>
      <w:r w:rsidRPr="007307A7">
        <w:rPr>
          <w:rFonts w:ascii="Consolas" w:hAnsi="Consolas" w:cs="Consolas"/>
          <w:color w:val="0000FF"/>
          <w:sz w:val="19"/>
          <w:szCs w:val="19"/>
          <w:lang w:val="de-AT"/>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w:t>
      </w:r>
      <w:r>
        <w:rPr>
          <w:rFonts w:ascii="Consolas" w:hAnsi="Consolas" w:cs="Consolas"/>
          <w:color w:val="0000FF"/>
          <w:sz w:val="19"/>
          <w:szCs w:val="19"/>
        </w:rPr>
        <w:t>50</w:t>
      </w:r>
      <w:r w:rsidRPr="00E6744C">
        <w:rPr>
          <w:rFonts w:ascii="Consolas" w:hAnsi="Consolas" w:cs="Consolas"/>
          <w:color w:val="0000FF"/>
          <w:sz w:val="19"/>
          <w:szCs w:val="19"/>
        </w:rPr>
        <w:t>" /&gt;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084CD6" w:rsidRDefault="00084CD6" w:rsidP="00084CD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proofErr w:type="spellEnd"/>
      <w:proofErr w:type="gramEnd"/>
      <w:r>
        <w:rPr>
          <w:rFonts w:ascii="Consolas" w:hAnsi="Consolas" w:cs="Consolas"/>
          <w:color w:val="A31515"/>
          <w:sz w:val="19"/>
          <w:szCs w:val="19"/>
        </w:rPr>
        <w:t xml:space="preserve"> </w:t>
      </w:r>
      <w:proofErr w:type="spellStart"/>
      <w:r>
        <w:rPr>
          <w:rFonts w:ascii="Consolas" w:hAnsi="Consolas" w:cs="Consolas"/>
          <w:color w:val="A31515"/>
          <w:sz w:val="19"/>
          <w:szCs w:val="19"/>
        </w:rPr>
        <w:t>minOccurs</w:t>
      </w:r>
      <w:proofErr w:type="spellEnd"/>
      <w:r>
        <w:rPr>
          <w:rFonts w:ascii="Consolas" w:hAnsi="Consolas" w:cs="Consolas"/>
          <w:color w:val="A31515"/>
          <w:sz w:val="19"/>
          <w:szCs w:val="19"/>
        </w:rPr>
        <w:t>="0"</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Provider</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proofErr w:type="spellEnd"/>
      <w:r>
        <w:rPr>
          <w:rFonts w:ascii="Consolas" w:hAnsi="Consolas" w:cs="Consolas"/>
          <w:sz w:val="19"/>
          <w:szCs w:val="19"/>
        </w:rPr>
        <w:t>"</w:t>
      </w:r>
      <w:r>
        <w:rPr>
          <w:rFonts w:ascii="Consolas" w:hAnsi="Consolas" w:cs="Consolas"/>
          <w:color w:val="0000FF"/>
          <w:sz w:val="19"/>
          <w:szCs w:val="19"/>
        </w:rPr>
        <w:t>&gt;</w:t>
      </w:r>
    </w:p>
    <w:p w:rsidR="00084CD6" w:rsidRPr="00E6744C"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w:t>
      </w:r>
      <w:r>
        <w:rPr>
          <w:rFonts w:ascii="Consolas" w:hAnsi="Consolas" w:cs="Consolas"/>
          <w:color w:val="0000FF"/>
          <w:sz w:val="19"/>
          <w:szCs w:val="19"/>
        </w:rPr>
        <w:t>50</w:t>
      </w:r>
      <w:r w:rsidRPr="00E6744C">
        <w:rPr>
          <w:rFonts w:ascii="Consolas" w:hAnsi="Consolas" w:cs="Consolas"/>
          <w:color w:val="0000FF"/>
          <w:sz w:val="19"/>
          <w:szCs w:val="19"/>
        </w:rPr>
        <w:t>" /&gt;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084CD6" w:rsidRDefault="00084CD6" w:rsidP="00084CD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proofErr w:type="spellEnd"/>
      <w:proofErr w:type="gramEnd"/>
      <w:r>
        <w:rPr>
          <w:rFonts w:ascii="Consolas" w:hAnsi="Consolas" w:cs="Consolas"/>
          <w:color w:val="A31515"/>
          <w:sz w:val="19"/>
          <w:szCs w:val="19"/>
        </w:rPr>
        <w:t xml:space="preserve"> </w:t>
      </w:r>
      <w:proofErr w:type="spellStart"/>
      <w:r w:rsidRPr="00E6744C">
        <w:rPr>
          <w:rFonts w:ascii="Consolas" w:hAnsi="Consolas" w:cs="Consolas"/>
          <w:color w:val="A31515"/>
          <w:sz w:val="19"/>
          <w:szCs w:val="19"/>
        </w:rPr>
        <w:t>minOccurs</w:t>
      </w:r>
      <w:proofErr w:type="spellEnd"/>
      <w:r w:rsidRPr="00E6744C">
        <w:rPr>
          <w:rFonts w:ascii="Consolas" w:hAnsi="Consolas" w:cs="Consolas"/>
          <w:color w:val="A31515"/>
          <w:sz w:val="19"/>
          <w:szCs w:val="19"/>
        </w:rPr>
        <w:t xml:space="preserve">="1" </w:t>
      </w:r>
      <w:proofErr w:type="spellStart"/>
      <w:r w:rsidRPr="00E6744C">
        <w:rPr>
          <w:rFonts w:ascii="Consolas" w:hAnsi="Consolas" w:cs="Consolas"/>
          <w:color w:val="A31515"/>
          <w:sz w:val="19"/>
          <w:szCs w:val="19"/>
        </w:rPr>
        <w:t>maxOccurs</w:t>
      </w:r>
      <w:proofErr w:type="spellEnd"/>
      <w:r w:rsidRPr="00E6744C">
        <w:rPr>
          <w:rFonts w:ascii="Consolas" w:hAnsi="Consolas" w:cs="Consolas"/>
          <w:color w:val="A31515"/>
          <w:sz w:val="19"/>
          <w:szCs w:val="19"/>
        </w:rPr>
        <w:t>="1"</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RoutingToken</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proofErr w:type="spellEnd"/>
      <w:r>
        <w:rPr>
          <w:rFonts w:ascii="Consolas" w:hAnsi="Consolas" w:cs="Consolas"/>
          <w:sz w:val="19"/>
          <w:szCs w:val="19"/>
        </w:rPr>
        <w:t>"</w:t>
      </w:r>
      <w:r>
        <w:rPr>
          <w:rFonts w:ascii="Consolas" w:hAnsi="Consolas" w:cs="Consolas"/>
          <w:color w:val="0000FF"/>
          <w:sz w:val="19"/>
          <w:szCs w:val="19"/>
        </w:rPr>
        <w:t>&gt;</w:t>
      </w:r>
    </w:p>
    <w:p w:rsidR="00084CD6" w:rsidRPr="00E6744C"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w:t>
      </w:r>
      <w:r>
        <w:rPr>
          <w:rFonts w:ascii="Consolas" w:hAnsi="Consolas" w:cs="Consolas"/>
          <w:color w:val="0000FF"/>
          <w:sz w:val="19"/>
          <w:szCs w:val="19"/>
        </w:rPr>
        <w:t>100</w:t>
      </w:r>
      <w:r w:rsidRPr="00E6744C">
        <w:rPr>
          <w:rFonts w:ascii="Consolas" w:hAnsi="Consolas" w:cs="Consolas"/>
          <w:color w:val="0000FF"/>
          <w:sz w:val="19"/>
          <w:szCs w:val="19"/>
        </w:rPr>
        <w:t>" /&gt;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084CD6" w:rsidRDefault="00084CD6" w:rsidP="00084CD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proofErr w:type="spellEnd"/>
      <w:proofErr w:type="gramEnd"/>
      <w:r>
        <w:rPr>
          <w:rFonts w:ascii="Consolas" w:hAnsi="Consolas" w:cs="Consolas"/>
          <w:color w:val="A31515"/>
          <w:sz w:val="19"/>
          <w:szCs w:val="19"/>
        </w:rPr>
        <w:t xml:space="preserve"> </w:t>
      </w:r>
      <w:proofErr w:type="spellStart"/>
      <w:r w:rsidRPr="00E6744C">
        <w:rPr>
          <w:rFonts w:ascii="Consolas" w:hAnsi="Consolas" w:cs="Consolas"/>
          <w:color w:val="A31515"/>
          <w:sz w:val="19"/>
          <w:szCs w:val="19"/>
        </w:rPr>
        <w:t>minOccurs</w:t>
      </w:r>
      <w:proofErr w:type="spellEnd"/>
      <w:r w:rsidRPr="00E6744C">
        <w:rPr>
          <w:rFonts w:ascii="Consolas" w:hAnsi="Consolas" w:cs="Consolas"/>
          <w:color w:val="A31515"/>
          <w:sz w:val="19"/>
          <w:szCs w:val="19"/>
        </w:rPr>
        <w:t xml:space="preserve">="1" </w:t>
      </w:r>
      <w:proofErr w:type="spellStart"/>
      <w:r w:rsidRPr="00E6744C">
        <w:rPr>
          <w:rFonts w:ascii="Consolas" w:hAnsi="Consolas" w:cs="Consolas"/>
          <w:color w:val="A31515"/>
          <w:sz w:val="19"/>
          <w:szCs w:val="19"/>
        </w:rPr>
        <w:t>maxOccurs</w:t>
      </w:r>
      <w:proofErr w:type="spellEnd"/>
      <w:r w:rsidRPr="00E6744C">
        <w:rPr>
          <w:rFonts w:ascii="Consolas" w:hAnsi="Consolas" w:cs="Consolas"/>
          <w:color w:val="A31515"/>
          <w:sz w:val="19"/>
          <w:szCs w:val="19"/>
        </w:rPr>
        <w:t>="1"</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Service</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proofErr w:type="spellEnd"/>
      <w:r>
        <w:rPr>
          <w:rFonts w:ascii="Consolas" w:hAnsi="Consolas" w:cs="Consolas"/>
          <w:sz w:val="19"/>
          <w:szCs w:val="19"/>
        </w:rPr>
        <w:t>"</w:t>
      </w:r>
      <w:r>
        <w:rPr>
          <w:rFonts w:ascii="Consolas" w:hAnsi="Consolas" w:cs="Consolas"/>
          <w:color w:val="0000FF"/>
          <w:sz w:val="19"/>
          <w:szCs w:val="19"/>
        </w:rPr>
        <w:t>&gt;</w:t>
      </w:r>
    </w:p>
    <w:p w:rsidR="00084CD6" w:rsidRPr="00E6744C"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w:t>
      </w:r>
      <w:r>
        <w:rPr>
          <w:rFonts w:ascii="Consolas" w:hAnsi="Consolas" w:cs="Consolas"/>
          <w:color w:val="0000FF"/>
          <w:sz w:val="19"/>
          <w:szCs w:val="19"/>
        </w:rPr>
        <w:t>100</w:t>
      </w:r>
      <w:r w:rsidRPr="00E6744C">
        <w:rPr>
          <w:rFonts w:ascii="Consolas" w:hAnsi="Consolas" w:cs="Consolas"/>
          <w:color w:val="0000FF"/>
          <w:sz w:val="19"/>
          <w:szCs w:val="19"/>
        </w:rPr>
        <w:t>" /&gt;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084CD6" w:rsidRDefault="00084CD6" w:rsidP="00084CD6">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084CD6" w:rsidRDefault="00084CD6" w:rsidP="00084CD6">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proofErr w:type="spellEnd"/>
      <w:proofErr w:type="gramEnd"/>
      <w:r>
        <w:rPr>
          <w:rFonts w:ascii="Consolas" w:hAnsi="Consolas" w:cs="Consolas"/>
          <w:color w:val="A31515"/>
          <w:sz w:val="19"/>
          <w:szCs w:val="19"/>
        </w:rPr>
        <w:t xml:space="preserve"> </w:t>
      </w:r>
      <w:proofErr w:type="spellStart"/>
      <w:r w:rsidRPr="00E6744C">
        <w:rPr>
          <w:rFonts w:ascii="Consolas" w:hAnsi="Consolas" w:cs="Consolas"/>
          <w:color w:val="A31515"/>
          <w:sz w:val="19"/>
          <w:szCs w:val="19"/>
        </w:rPr>
        <w:t>minOccurs</w:t>
      </w:r>
      <w:proofErr w:type="spellEnd"/>
      <w:r w:rsidRPr="00E6744C">
        <w:rPr>
          <w:rFonts w:ascii="Consolas" w:hAnsi="Consolas" w:cs="Consolas"/>
          <w:color w:val="A31515"/>
          <w:sz w:val="19"/>
          <w:szCs w:val="19"/>
        </w:rPr>
        <w:t xml:space="preserve">="1" </w:t>
      </w:r>
      <w:proofErr w:type="spellStart"/>
      <w:r w:rsidRPr="00E6744C">
        <w:rPr>
          <w:rFonts w:ascii="Consolas" w:hAnsi="Consolas" w:cs="Consolas"/>
          <w:color w:val="A31515"/>
          <w:sz w:val="19"/>
          <w:szCs w:val="19"/>
        </w:rPr>
        <w:t>maxOccurs</w:t>
      </w:r>
      <w:proofErr w:type="spellEnd"/>
      <w:r w:rsidRPr="00E6744C">
        <w:rPr>
          <w:rFonts w:ascii="Consolas" w:hAnsi="Consolas" w:cs="Consolas"/>
          <w:color w:val="A31515"/>
          <w:sz w:val="19"/>
          <w:szCs w:val="19"/>
        </w:rPr>
        <w:t>="1"</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sidR="00243014">
        <w:rPr>
          <w:rFonts w:ascii="Consolas" w:hAnsi="Consolas" w:cs="Consolas"/>
          <w:sz w:val="19"/>
          <w:szCs w:val="19"/>
        </w:rPr>
        <w:t>Service</w:t>
      </w:r>
      <w:r>
        <w:rPr>
          <w:rFonts w:ascii="Consolas" w:hAnsi="Consolas" w:cs="Consolas"/>
          <w:color w:val="0000FF"/>
          <w:sz w:val="19"/>
          <w:szCs w:val="19"/>
        </w:rPr>
        <w:t>Method</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proofErr w:type="spellEnd"/>
      <w:r>
        <w:rPr>
          <w:rFonts w:ascii="Consolas" w:hAnsi="Consolas" w:cs="Consolas"/>
          <w:sz w:val="19"/>
          <w:szCs w:val="19"/>
        </w:rPr>
        <w:t>"</w:t>
      </w:r>
      <w:r>
        <w:rPr>
          <w:rFonts w:ascii="Consolas" w:hAnsi="Consolas" w:cs="Consolas"/>
          <w:color w:val="0000FF"/>
          <w:sz w:val="19"/>
          <w:szCs w:val="19"/>
        </w:rPr>
        <w:t>&gt;</w:t>
      </w:r>
    </w:p>
    <w:p w:rsidR="00084CD6" w:rsidRPr="00E6744C" w:rsidRDefault="00084CD6" w:rsidP="00084CD6">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w:t>
      </w:r>
      <w:r>
        <w:rPr>
          <w:rFonts w:ascii="Consolas" w:hAnsi="Consolas" w:cs="Consolas"/>
          <w:color w:val="0000FF"/>
          <w:sz w:val="19"/>
          <w:szCs w:val="19"/>
        </w:rPr>
        <w:t>100</w:t>
      </w:r>
      <w:r w:rsidRPr="00E6744C">
        <w:rPr>
          <w:rFonts w:ascii="Consolas" w:hAnsi="Consolas" w:cs="Consolas"/>
          <w:color w:val="0000FF"/>
          <w:sz w:val="19"/>
          <w:szCs w:val="19"/>
        </w:rPr>
        <w:t>" /&gt;</w:t>
      </w:r>
    </w:p>
    <w:p w:rsidR="00084CD6" w:rsidRPr="00E6744C" w:rsidRDefault="00084CD6" w:rsidP="00084CD6">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084CD6" w:rsidRPr="00F11541" w:rsidRDefault="00084CD6" w:rsidP="00084CD6">
      <w:pPr>
        <w:autoSpaceDE w:val="0"/>
        <w:autoSpaceDN w:val="0"/>
        <w:adjustRightInd w:val="0"/>
        <w:ind w:left="720" w:firstLine="720"/>
        <w:rPr>
          <w:rFonts w:ascii="Consolas" w:hAnsi="Consolas" w:cs="Consolas"/>
          <w:color w:val="0000FF"/>
          <w:sz w:val="19"/>
          <w:szCs w:val="19"/>
          <w:lang w:val="fr-FR"/>
        </w:rPr>
      </w:pP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0000FF"/>
          <w:sz w:val="19"/>
          <w:szCs w:val="19"/>
          <w:lang w:val="fr-FR"/>
        </w:rPr>
        <w:t>xs:</w:t>
      </w:r>
      <w:proofErr w:type="gramEnd"/>
      <w:r w:rsidRPr="00F11541">
        <w:rPr>
          <w:rFonts w:ascii="Consolas" w:hAnsi="Consolas" w:cs="Consolas"/>
          <w:color w:val="0000FF"/>
          <w:sz w:val="19"/>
          <w:szCs w:val="19"/>
          <w:lang w:val="fr-FR"/>
        </w:rPr>
        <w:t>simpleType</w:t>
      </w:r>
      <w:proofErr w:type="spellEnd"/>
      <w:r w:rsidRPr="00F11541">
        <w:rPr>
          <w:rFonts w:ascii="Consolas" w:hAnsi="Consolas" w:cs="Consolas"/>
          <w:color w:val="0000FF"/>
          <w:sz w:val="19"/>
          <w:szCs w:val="19"/>
          <w:lang w:val="fr-FR"/>
        </w:rPr>
        <w:t>&gt;</w:t>
      </w:r>
    </w:p>
    <w:p w:rsidR="00084CD6" w:rsidRPr="00F11541" w:rsidRDefault="00084CD6" w:rsidP="00084CD6">
      <w:pPr>
        <w:autoSpaceDE w:val="0"/>
        <w:autoSpaceDN w:val="0"/>
        <w:adjustRightInd w:val="0"/>
        <w:ind w:firstLine="720"/>
        <w:rPr>
          <w:rFonts w:ascii="Consolas" w:hAnsi="Consolas" w:cs="Consolas"/>
          <w:sz w:val="19"/>
          <w:szCs w:val="19"/>
          <w:lang w:val="fr-FR"/>
        </w:rPr>
      </w:pPr>
      <w:r w:rsidRPr="00F11541">
        <w:rPr>
          <w:rFonts w:ascii="Consolas" w:hAnsi="Consolas" w:cs="Consolas"/>
          <w:sz w:val="19"/>
          <w:szCs w:val="19"/>
          <w:lang w:val="fr-FR"/>
        </w:rPr>
        <w:t>&lt;/</w:t>
      </w:r>
      <w:proofErr w:type="spellStart"/>
      <w:proofErr w:type="gramStart"/>
      <w:r w:rsidRPr="00F11541">
        <w:rPr>
          <w:rFonts w:ascii="Consolas" w:hAnsi="Consolas" w:cs="Consolas"/>
          <w:sz w:val="19"/>
          <w:szCs w:val="19"/>
          <w:lang w:val="fr-FR"/>
        </w:rPr>
        <w:t>xs:</w:t>
      </w:r>
      <w:proofErr w:type="gramEnd"/>
      <w:r w:rsidRPr="00F11541">
        <w:rPr>
          <w:rFonts w:ascii="Consolas" w:hAnsi="Consolas" w:cs="Consolas"/>
          <w:sz w:val="19"/>
          <w:szCs w:val="19"/>
          <w:lang w:val="fr-FR"/>
        </w:rPr>
        <w:t>element</w:t>
      </w:r>
      <w:proofErr w:type="spellEnd"/>
      <w:r w:rsidRPr="00F11541">
        <w:rPr>
          <w:rFonts w:ascii="Consolas" w:hAnsi="Consolas" w:cs="Consolas"/>
          <w:sz w:val="19"/>
          <w:szCs w:val="19"/>
          <w:lang w:val="fr-FR"/>
        </w:rPr>
        <w:t>&gt;</w:t>
      </w:r>
    </w:p>
    <w:p w:rsidR="00084CD6" w:rsidRPr="00F11541" w:rsidRDefault="00084CD6" w:rsidP="00084CD6">
      <w:pPr>
        <w:autoSpaceDE w:val="0"/>
        <w:autoSpaceDN w:val="0"/>
        <w:adjustRightInd w:val="0"/>
        <w:rPr>
          <w:rFonts w:ascii="Consolas" w:hAnsi="Consolas" w:cs="Consolas"/>
          <w:sz w:val="19"/>
          <w:szCs w:val="19"/>
          <w:lang w:val="fr-FR"/>
        </w:rPr>
      </w:pPr>
      <w:r w:rsidRPr="00F11541">
        <w:rPr>
          <w:rFonts w:ascii="Consolas" w:hAnsi="Consolas" w:cs="Consolas"/>
          <w:color w:val="0000FF"/>
          <w:sz w:val="19"/>
          <w:szCs w:val="19"/>
          <w:lang w:val="fr-FR"/>
        </w:rPr>
        <w:t>&lt;</w:t>
      </w:r>
      <w:proofErr w:type="spellStart"/>
      <w:r w:rsidRPr="00F11541">
        <w:rPr>
          <w:rFonts w:ascii="Consolas" w:hAnsi="Consolas" w:cs="Consolas"/>
          <w:color w:val="A31515"/>
          <w:sz w:val="19"/>
          <w:szCs w:val="19"/>
          <w:lang w:val="fr-FR"/>
        </w:rPr>
        <w:t>xs:element</w:t>
      </w:r>
      <w:proofErr w:type="spellEnd"/>
      <w:r w:rsidRPr="00F11541">
        <w:rPr>
          <w:rFonts w:ascii="Consolas" w:hAnsi="Consolas" w:cs="Consolas"/>
          <w:color w:val="A31515"/>
          <w:sz w:val="19"/>
          <w:szCs w:val="19"/>
          <w:lang w:val="fr-FR"/>
        </w:rPr>
        <w:t xml:space="preserve"> </w:t>
      </w:r>
      <w:proofErr w:type="spellStart"/>
      <w:r w:rsidRPr="00F11541">
        <w:rPr>
          <w:rFonts w:ascii="Consolas" w:hAnsi="Consolas" w:cs="Consolas"/>
          <w:color w:val="A31515"/>
          <w:sz w:val="19"/>
          <w:szCs w:val="19"/>
          <w:lang w:val="fr-FR"/>
        </w:rPr>
        <w:t>minOccurs</w:t>
      </w:r>
      <w:proofErr w:type="spellEnd"/>
      <w:r w:rsidRPr="00F11541">
        <w:rPr>
          <w:rFonts w:ascii="Consolas" w:hAnsi="Consolas" w:cs="Consolas"/>
          <w:color w:val="A31515"/>
          <w:sz w:val="19"/>
          <w:szCs w:val="19"/>
          <w:lang w:val="fr-FR"/>
        </w:rPr>
        <w:t xml:space="preserve">="1" </w:t>
      </w:r>
      <w:proofErr w:type="spellStart"/>
      <w:r w:rsidRPr="00F11541">
        <w:rPr>
          <w:rFonts w:ascii="Consolas" w:hAnsi="Consolas" w:cs="Consolas"/>
          <w:color w:val="A31515"/>
          <w:sz w:val="19"/>
          <w:szCs w:val="19"/>
          <w:lang w:val="fr-FR"/>
        </w:rPr>
        <w:t>maxOccurs</w:t>
      </w:r>
      <w:proofErr w:type="spellEnd"/>
      <w:r w:rsidRPr="00F11541">
        <w:rPr>
          <w:rFonts w:ascii="Consolas" w:hAnsi="Consolas" w:cs="Consolas"/>
          <w:color w:val="A31515"/>
          <w:sz w:val="19"/>
          <w:szCs w:val="19"/>
          <w:lang w:val="fr-FR"/>
        </w:rPr>
        <w:t>="1"</w:t>
      </w:r>
      <w:r w:rsidRPr="00F11541">
        <w:rPr>
          <w:rFonts w:ascii="Consolas" w:hAnsi="Consolas" w:cs="Consolas"/>
          <w:color w:val="FF0000"/>
          <w:sz w:val="19"/>
          <w:szCs w:val="19"/>
          <w:lang w:val="fr-FR"/>
        </w:rPr>
        <w:t>name</w:t>
      </w:r>
      <w:r w:rsidRPr="00F11541">
        <w:rPr>
          <w:rFonts w:ascii="Consolas" w:hAnsi="Consolas" w:cs="Consolas"/>
          <w:color w:val="0000FF"/>
          <w:sz w:val="19"/>
          <w:szCs w:val="19"/>
          <w:lang w:val="fr-FR"/>
        </w:rPr>
        <w:t>=</w:t>
      </w:r>
      <w:r w:rsidRPr="00F11541">
        <w:rPr>
          <w:rFonts w:ascii="Consolas" w:hAnsi="Consolas" w:cs="Consolas"/>
          <w:sz w:val="19"/>
          <w:szCs w:val="19"/>
          <w:lang w:val="fr-FR"/>
        </w:rPr>
        <w:t>"</w:t>
      </w:r>
      <w:proofErr w:type="spellStart"/>
      <w:r w:rsidRPr="00F11541">
        <w:rPr>
          <w:rFonts w:ascii="Consolas" w:hAnsi="Consolas" w:cs="Consolas"/>
          <w:color w:val="0000FF"/>
          <w:sz w:val="19"/>
          <w:szCs w:val="19"/>
          <w:lang w:val="fr-FR"/>
        </w:rPr>
        <w:t>TransactionId</w:t>
      </w:r>
      <w:proofErr w:type="spellEnd"/>
      <w:r w:rsidRPr="00F11541">
        <w:rPr>
          <w:rFonts w:ascii="Consolas" w:hAnsi="Consolas" w:cs="Consolas"/>
          <w:sz w:val="19"/>
          <w:szCs w:val="19"/>
          <w:lang w:val="fr-FR"/>
        </w:rPr>
        <w:t>"</w:t>
      </w:r>
      <w:r w:rsidRPr="00F11541">
        <w:rPr>
          <w:rFonts w:ascii="Consolas" w:hAnsi="Consolas" w:cs="Consolas"/>
          <w:color w:val="0000FF"/>
          <w:sz w:val="19"/>
          <w:szCs w:val="19"/>
          <w:lang w:val="fr-FR"/>
        </w:rPr>
        <w:t>&gt;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&lt;xs:simpleType&gt;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ab/>
        <w:t>&lt;xs:restrictionbase="xs:string"&gt;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ab/>
      </w:r>
      <w:r w:rsidRPr="00E13BD7">
        <w:rPr>
          <w:rFonts w:ascii="Consolas" w:hAnsi="Consolas" w:cs="Consolas"/>
          <w:color w:val="0000FF"/>
          <w:sz w:val="19"/>
          <w:szCs w:val="19"/>
          <w:lang w:val="fr-FR"/>
        </w:rPr>
        <w:tab/>
        <w:t>&lt;xs:patternvalue="[a-f0-9]{8}-[a-f0-9]{4}-[a-f0-9]{4}-[a-f0-9]{4}-[a-f0-9]{12}"/&gt;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&lt;/xs:restriction&gt;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&lt;/xs:simpleType&gt;</w:t>
      </w:r>
    </w:p>
    <w:p w:rsidR="00084CD6" w:rsidRPr="00E13BD7" w:rsidRDefault="00084CD6" w:rsidP="00084CD6">
      <w:pPr>
        <w:autoSpaceDE w:val="0"/>
        <w:autoSpaceDN w:val="0"/>
        <w:adjustRightInd w:val="0"/>
        <w:ind w:firstLine="720"/>
        <w:rPr>
          <w:rFonts w:ascii="Consolas" w:hAnsi="Consolas" w:cs="Consolas"/>
          <w:sz w:val="19"/>
          <w:szCs w:val="19"/>
          <w:lang w:val="fr-FR"/>
        </w:rPr>
      </w:pPr>
      <w:r w:rsidRPr="00E13BD7">
        <w:rPr>
          <w:rFonts w:ascii="Consolas" w:hAnsi="Consolas" w:cs="Consolas"/>
          <w:sz w:val="19"/>
          <w:szCs w:val="19"/>
          <w:lang w:val="fr-FR"/>
        </w:rPr>
        <w:t>&lt;/xs:element&gt;</w:t>
      </w:r>
    </w:p>
    <w:p w:rsidR="00084CD6" w:rsidRPr="00F11541" w:rsidRDefault="00084CD6" w:rsidP="00084CD6">
      <w:pPr>
        <w:autoSpaceDE w:val="0"/>
        <w:autoSpaceDN w:val="0"/>
        <w:adjustRightInd w:val="0"/>
        <w:rPr>
          <w:rFonts w:ascii="Consolas" w:hAnsi="Consolas" w:cs="Consolas"/>
          <w:sz w:val="19"/>
          <w:szCs w:val="19"/>
          <w:lang w:val="fr-FR"/>
        </w:rPr>
      </w:pPr>
      <w:r w:rsidRPr="00F11541">
        <w:rPr>
          <w:rFonts w:ascii="Consolas" w:hAnsi="Consolas" w:cs="Consolas"/>
          <w:sz w:val="19"/>
          <w:szCs w:val="19"/>
          <w:lang w:val="fr-FR"/>
        </w:rPr>
        <w:t>&lt;</w:t>
      </w:r>
      <w:proofErr w:type="spellStart"/>
      <w:r w:rsidRPr="00F11541">
        <w:rPr>
          <w:rFonts w:ascii="Consolas" w:hAnsi="Consolas" w:cs="Consolas"/>
          <w:sz w:val="19"/>
          <w:szCs w:val="19"/>
          <w:lang w:val="fr-FR"/>
        </w:rPr>
        <w:t>xs:element</w:t>
      </w:r>
      <w:proofErr w:type="spellEnd"/>
      <w:r w:rsidRPr="00F11541">
        <w:rPr>
          <w:rFonts w:ascii="Consolas" w:hAnsi="Consolas" w:cs="Consolas"/>
          <w:sz w:val="19"/>
          <w:szCs w:val="19"/>
          <w:lang w:val="fr-FR"/>
        </w:rPr>
        <w:t xml:space="preserve"> </w:t>
      </w:r>
      <w:proofErr w:type="spellStart"/>
      <w:r w:rsidRPr="00F11541">
        <w:rPr>
          <w:rFonts w:ascii="Consolas" w:hAnsi="Consolas" w:cs="Consolas"/>
          <w:sz w:val="19"/>
          <w:szCs w:val="19"/>
          <w:lang w:val="fr-FR"/>
        </w:rPr>
        <w:t>minOccurs</w:t>
      </w:r>
      <w:proofErr w:type="spellEnd"/>
      <w:r w:rsidRPr="00F11541">
        <w:rPr>
          <w:rFonts w:ascii="Consolas" w:hAnsi="Consolas" w:cs="Consolas"/>
          <w:sz w:val="19"/>
          <w:szCs w:val="19"/>
          <w:lang w:val="fr-FR"/>
        </w:rPr>
        <w:t xml:space="preserve">="1" </w:t>
      </w:r>
      <w:proofErr w:type="spellStart"/>
      <w:r w:rsidRPr="00F11541">
        <w:rPr>
          <w:rFonts w:ascii="Consolas" w:hAnsi="Consolas" w:cs="Consolas"/>
          <w:sz w:val="19"/>
          <w:szCs w:val="19"/>
          <w:lang w:val="fr-FR"/>
        </w:rPr>
        <w:t>maxOccurs</w:t>
      </w:r>
      <w:proofErr w:type="spellEnd"/>
      <w:r w:rsidRPr="00F11541">
        <w:rPr>
          <w:rFonts w:ascii="Consolas" w:hAnsi="Consolas" w:cs="Consolas"/>
          <w:sz w:val="19"/>
          <w:szCs w:val="19"/>
          <w:lang w:val="fr-FR"/>
        </w:rPr>
        <w:t xml:space="preserve">="1" </w:t>
      </w:r>
      <w:proofErr w:type="spellStart"/>
      <w:r w:rsidRPr="00F11541">
        <w:rPr>
          <w:rFonts w:ascii="Consolas" w:hAnsi="Consolas" w:cs="Consolas"/>
          <w:sz w:val="19"/>
          <w:szCs w:val="19"/>
          <w:lang w:val="fr-FR"/>
        </w:rPr>
        <w:t>name</w:t>
      </w:r>
      <w:proofErr w:type="spellEnd"/>
      <w:r w:rsidRPr="00F11541">
        <w:rPr>
          <w:rFonts w:ascii="Consolas" w:hAnsi="Consolas" w:cs="Consolas"/>
          <w:sz w:val="19"/>
          <w:szCs w:val="19"/>
          <w:lang w:val="fr-FR"/>
        </w:rPr>
        <w:t>="</w:t>
      </w:r>
      <w:proofErr w:type="spellStart"/>
      <w:r w:rsidRPr="00F11541">
        <w:rPr>
          <w:rFonts w:ascii="Consolas" w:hAnsi="Consolas" w:cs="Consolas"/>
          <w:sz w:val="19"/>
          <w:szCs w:val="19"/>
          <w:lang w:val="fr-FR"/>
        </w:rPr>
        <w:t>Dir</w:t>
      </w:r>
      <w:proofErr w:type="spellEnd"/>
      <w:r w:rsidRPr="00F11541">
        <w:rPr>
          <w:rFonts w:ascii="Consolas" w:hAnsi="Consolas" w:cs="Consolas"/>
          <w:sz w:val="19"/>
          <w:szCs w:val="19"/>
          <w:lang w:val="fr-FR"/>
        </w:rPr>
        <w:t>"&gt;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&lt;xs:simpleType&gt;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ab/>
        <w:t>&lt;xs:restriction base="xs:string"&gt;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ab/>
      </w:r>
      <w:r w:rsidRPr="00E13BD7">
        <w:rPr>
          <w:rFonts w:ascii="Consolas" w:hAnsi="Consolas" w:cs="Consolas"/>
          <w:color w:val="0000FF"/>
          <w:sz w:val="19"/>
          <w:szCs w:val="19"/>
          <w:lang w:val="fr-FR"/>
        </w:rPr>
        <w:tab/>
        <w:t>&lt;xs:enumeration value="Request" /&gt;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ab/>
      </w:r>
      <w:r w:rsidRPr="00E13BD7">
        <w:rPr>
          <w:rFonts w:ascii="Consolas" w:hAnsi="Consolas" w:cs="Consolas"/>
          <w:color w:val="0000FF"/>
          <w:sz w:val="19"/>
          <w:szCs w:val="19"/>
          <w:lang w:val="fr-FR"/>
        </w:rPr>
        <w:tab/>
        <w:t>&lt;xs:enumeration value="Response" /&gt;</w:t>
      </w:r>
    </w:p>
    <w:p w:rsidR="00084CD6" w:rsidRPr="00E13BD7" w:rsidRDefault="00084CD6" w:rsidP="00084CD6">
      <w:pPr>
        <w:autoSpaceDE w:val="0"/>
        <w:autoSpaceDN w:val="0"/>
        <w:adjustRightInd w:val="0"/>
        <w:ind w:left="720" w:firstLine="720"/>
        <w:rPr>
          <w:rFonts w:ascii="Consolas" w:hAnsi="Consolas" w:cs="Consolas"/>
          <w:color w:val="0000FF"/>
          <w:sz w:val="19"/>
          <w:szCs w:val="19"/>
          <w:lang w:val="fr-FR"/>
        </w:rPr>
      </w:pPr>
      <w:r w:rsidRPr="00E13BD7">
        <w:rPr>
          <w:rFonts w:ascii="Consolas" w:hAnsi="Consolas" w:cs="Consolas"/>
          <w:color w:val="0000FF"/>
          <w:sz w:val="19"/>
          <w:szCs w:val="19"/>
          <w:lang w:val="fr-FR"/>
        </w:rPr>
        <w:tab/>
        <w:t>&lt;/xs:restriction&gt;</w:t>
      </w:r>
    </w:p>
    <w:p w:rsidR="00084CD6" w:rsidRPr="00F11541" w:rsidRDefault="00084CD6" w:rsidP="00084CD6">
      <w:pPr>
        <w:autoSpaceDE w:val="0"/>
        <w:autoSpaceDN w:val="0"/>
        <w:adjustRightInd w:val="0"/>
        <w:ind w:left="720" w:firstLine="720"/>
        <w:rPr>
          <w:rFonts w:ascii="Consolas" w:hAnsi="Consolas" w:cs="Consolas"/>
          <w:sz w:val="19"/>
          <w:szCs w:val="19"/>
          <w:lang w:val="fr-FR"/>
        </w:rPr>
      </w:pPr>
      <w:r w:rsidRPr="00E13BD7">
        <w:rPr>
          <w:rFonts w:ascii="Consolas" w:hAnsi="Consolas" w:cs="Consolas"/>
          <w:color w:val="0000FF"/>
          <w:sz w:val="19"/>
          <w:szCs w:val="19"/>
          <w:lang w:val="fr-FR"/>
        </w:rPr>
        <w:t>&lt;/xs:simpleType&gt;</w:t>
      </w:r>
    </w:p>
    <w:p w:rsidR="00084CD6" w:rsidRPr="00F11541" w:rsidRDefault="00084CD6" w:rsidP="00084CD6">
      <w:pPr>
        <w:autoSpaceDE w:val="0"/>
        <w:autoSpaceDN w:val="0"/>
        <w:adjustRightInd w:val="0"/>
        <w:rPr>
          <w:rFonts w:ascii="Consolas" w:hAnsi="Consolas" w:cs="Consolas"/>
          <w:sz w:val="19"/>
          <w:szCs w:val="19"/>
          <w:lang w:val="fr-FR"/>
        </w:rPr>
      </w:pPr>
      <w:r>
        <w:rPr>
          <w:rFonts w:ascii="Consolas" w:hAnsi="Consolas" w:cs="Consolas"/>
          <w:sz w:val="19"/>
          <w:szCs w:val="19"/>
          <w:lang w:val="fr-FR"/>
        </w:rPr>
        <w:tab/>
      </w:r>
      <w:r w:rsidRPr="00F11541">
        <w:rPr>
          <w:rFonts w:ascii="Consolas" w:hAnsi="Consolas" w:cs="Consolas"/>
          <w:sz w:val="19"/>
          <w:szCs w:val="19"/>
          <w:lang w:val="fr-FR"/>
        </w:rPr>
        <w:t>&lt;/</w:t>
      </w:r>
      <w:proofErr w:type="spellStart"/>
      <w:proofErr w:type="gramStart"/>
      <w:r w:rsidRPr="00F11541">
        <w:rPr>
          <w:rFonts w:ascii="Consolas" w:hAnsi="Consolas" w:cs="Consolas"/>
          <w:sz w:val="19"/>
          <w:szCs w:val="19"/>
          <w:lang w:val="fr-FR"/>
        </w:rPr>
        <w:t>xs:</w:t>
      </w:r>
      <w:proofErr w:type="gramEnd"/>
      <w:r w:rsidRPr="00F11541">
        <w:rPr>
          <w:rFonts w:ascii="Consolas" w:hAnsi="Consolas" w:cs="Consolas"/>
          <w:sz w:val="19"/>
          <w:szCs w:val="19"/>
          <w:lang w:val="fr-FR"/>
        </w:rPr>
        <w:t>element</w:t>
      </w:r>
      <w:proofErr w:type="spellEnd"/>
      <w:r w:rsidRPr="00F11541">
        <w:rPr>
          <w:rFonts w:ascii="Consolas" w:hAnsi="Consolas" w:cs="Consolas"/>
          <w:sz w:val="19"/>
          <w:szCs w:val="19"/>
          <w:lang w:val="fr-FR"/>
        </w:rPr>
        <w:t>&gt;</w:t>
      </w:r>
    </w:p>
    <w:p w:rsidR="00084CD6" w:rsidRPr="00F11541" w:rsidRDefault="00084CD6" w:rsidP="00084CD6">
      <w:pPr>
        <w:autoSpaceDE w:val="0"/>
        <w:autoSpaceDN w:val="0"/>
        <w:adjustRightInd w:val="0"/>
        <w:rPr>
          <w:rFonts w:ascii="Consolas" w:hAnsi="Consolas" w:cs="Consolas"/>
          <w:sz w:val="19"/>
          <w:szCs w:val="19"/>
          <w:lang w:val="fr-FR"/>
        </w:rPr>
      </w:pPr>
      <w:r w:rsidRPr="00F11541">
        <w:rPr>
          <w:rFonts w:ascii="Consolas" w:hAnsi="Consolas" w:cs="Consolas"/>
          <w:color w:val="0000FF"/>
          <w:sz w:val="19"/>
          <w:szCs w:val="19"/>
          <w:lang w:val="fr-FR"/>
        </w:rPr>
        <w:t>&lt;</w:t>
      </w:r>
      <w:proofErr w:type="spellStart"/>
      <w:r w:rsidRPr="00F11541">
        <w:rPr>
          <w:rFonts w:ascii="Consolas" w:hAnsi="Consolas" w:cs="Consolas"/>
          <w:color w:val="A31515"/>
          <w:sz w:val="19"/>
          <w:szCs w:val="19"/>
          <w:lang w:val="fr-FR"/>
        </w:rPr>
        <w:t>xs:element</w:t>
      </w:r>
      <w:r w:rsidRPr="00F11541">
        <w:rPr>
          <w:rFonts w:ascii="Consolas" w:hAnsi="Consolas" w:cs="Consolas"/>
          <w:color w:val="FF0000"/>
          <w:sz w:val="19"/>
          <w:szCs w:val="19"/>
          <w:lang w:val="fr-FR"/>
        </w:rPr>
        <w:t>name</w:t>
      </w:r>
      <w:proofErr w:type="spellEnd"/>
      <w:r w:rsidRPr="00F11541">
        <w:rPr>
          <w:rFonts w:ascii="Consolas" w:hAnsi="Consolas" w:cs="Consolas"/>
          <w:color w:val="0000FF"/>
          <w:sz w:val="19"/>
          <w:szCs w:val="19"/>
          <w:lang w:val="fr-FR"/>
        </w:rPr>
        <w:t>=</w:t>
      </w:r>
      <w:r w:rsidRPr="00F11541">
        <w:rPr>
          <w:rFonts w:ascii="Consolas" w:hAnsi="Consolas" w:cs="Consolas"/>
          <w:sz w:val="19"/>
          <w:szCs w:val="19"/>
          <w:lang w:val="fr-FR"/>
        </w:rPr>
        <w:t>"</w:t>
      </w:r>
      <w:proofErr w:type="spellStart"/>
      <w:r w:rsidRPr="00F11541">
        <w:rPr>
          <w:rFonts w:ascii="Consolas" w:hAnsi="Consolas" w:cs="Consolas"/>
          <w:color w:val="0000FF"/>
          <w:sz w:val="19"/>
          <w:szCs w:val="19"/>
          <w:lang w:val="fr-FR"/>
        </w:rPr>
        <w:t>CallType</w:t>
      </w:r>
      <w:proofErr w:type="spellEnd"/>
      <w:r w:rsidRPr="00F11541">
        <w:rPr>
          <w:rFonts w:ascii="Consolas" w:hAnsi="Consolas" w:cs="Consolas"/>
          <w:sz w:val="19"/>
          <w:szCs w:val="19"/>
          <w:lang w:val="fr-FR"/>
        </w:rPr>
        <w:t xml:space="preserve">" </w:t>
      </w:r>
      <w:proofErr w:type="spellStart"/>
      <w:r w:rsidRPr="00F11541">
        <w:rPr>
          <w:rFonts w:ascii="Consolas" w:hAnsi="Consolas" w:cs="Consolas"/>
          <w:color w:val="A31515"/>
          <w:sz w:val="19"/>
          <w:szCs w:val="19"/>
          <w:lang w:val="fr-FR"/>
        </w:rPr>
        <w:t>minOccurs</w:t>
      </w:r>
      <w:proofErr w:type="spellEnd"/>
      <w:r w:rsidRPr="00F11541">
        <w:rPr>
          <w:rFonts w:ascii="Consolas" w:hAnsi="Consolas" w:cs="Consolas"/>
          <w:color w:val="A31515"/>
          <w:sz w:val="19"/>
          <w:szCs w:val="19"/>
          <w:lang w:val="fr-FR"/>
        </w:rPr>
        <w:t xml:space="preserve">="1" </w:t>
      </w:r>
      <w:proofErr w:type="spellStart"/>
      <w:r w:rsidRPr="00F11541">
        <w:rPr>
          <w:rFonts w:ascii="Consolas" w:hAnsi="Consolas" w:cs="Consolas"/>
          <w:color w:val="A31515"/>
          <w:sz w:val="19"/>
          <w:szCs w:val="19"/>
          <w:lang w:val="fr-FR"/>
        </w:rPr>
        <w:t>maxOccurs</w:t>
      </w:r>
      <w:proofErr w:type="spellEnd"/>
      <w:r w:rsidRPr="00F11541">
        <w:rPr>
          <w:rFonts w:ascii="Consolas" w:hAnsi="Consolas" w:cs="Consolas"/>
          <w:color w:val="A31515"/>
          <w:sz w:val="19"/>
          <w:szCs w:val="19"/>
          <w:lang w:val="fr-FR"/>
        </w:rPr>
        <w:t>="1"</w:t>
      </w:r>
      <w:r w:rsidRPr="00F11541">
        <w:rPr>
          <w:rFonts w:ascii="Consolas" w:hAnsi="Consolas" w:cs="Consolas"/>
          <w:color w:val="0000FF"/>
          <w:sz w:val="19"/>
          <w:szCs w:val="19"/>
          <w:lang w:val="fr-FR"/>
        </w:rPr>
        <w:t>&gt;</w:t>
      </w:r>
    </w:p>
    <w:p w:rsidR="00084CD6" w:rsidRPr="007307A7" w:rsidRDefault="00084CD6" w:rsidP="00084CD6">
      <w:pPr>
        <w:autoSpaceDE w:val="0"/>
        <w:autoSpaceDN w:val="0"/>
        <w:adjustRightInd w:val="0"/>
        <w:ind w:left="720" w:firstLine="720"/>
        <w:rPr>
          <w:rFonts w:ascii="Consolas" w:hAnsi="Consolas" w:cs="Consolas"/>
          <w:color w:val="0000FF"/>
          <w:sz w:val="19"/>
          <w:szCs w:val="19"/>
        </w:rPr>
      </w:pPr>
      <w:r w:rsidRPr="007307A7">
        <w:rPr>
          <w:rFonts w:ascii="Consolas" w:hAnsi="Consolas" w:cs="Consolas"/>
          <w:color w:val="0000FF"/>
          <w:sz w:val="19"/>
          <w:szCs w:val="19"/>
        </w:rPr>
        <w:t>&lt;</w:t>
      </w:r>
      <w:proofErr w:type="spellStart"/>
      <w:r w:rsidRPr="007307A7">
        <w:rPr>
          <w:rFonts w:ascii="Consolas" w:hAnsi="Consolas" w:cs="Consolas"/>
          <w:color w:val="0000FF"/>
          <w:sz w:val="19"/>
          <w:szCs w:val="19"/>
        </w:rPr>
        <w:t>xs:simpleType</w:t>
      </w:r>
      <w:proofErr w:type="spellEnd"/>
      <w:r w:rsidRPr="007307A7">
        <w:rPr>
          <w:rFonts w:ascii="Consolas" w:hAnsi="Consolas" w:cs="Consolas"/>
          <w:color w:val="0000FF"/>
          <w:sz w:val="19"/>
          <w:szCs w:val="19"/>
        </w:rPr>
        <w:t>&gt;</w:t>
      </w:r>
    </w:p>
    <w:p w:rsidR="00084CD6" w:rsidRPr="007307A7" w:rsidRDefault="00084CD6" w:rsidP="00084CD6">
      <w:pPr>
        <w:autoSpaceDE w:val="0"/>
        <w:autoSpaceDN w:val="0"/>
        <w:adjustRightInd w:val="0"/>
        <w:ind w:left="720" w:firstLine="720"/>
        <w:rPr>
          <w:rFonts w:ascii="Consolas" w:hAnsi="Consolas" w:cs="Consolas"/>
          <w:color w:val="0000FF"/>
          <w:sz w:val="19"/>
          <w:szCs w:val="19"/>
        </w:rPr>
      </w:pPr>
      <w:r w:rsidRPr="007307A7">
        <w:rPr>
          <w:rFonts w:ascii="Consolas" w:hAnsi="Consolas" w:cs="Consolas"/>
          <w:color w:val="0000FF"/>
          <w:sz w:val="19"/>
          <w:szCs w:val="19"/>
        </w:rPr>
        <w:tab/>
        <w:t>&lt;</w:t>
      </w:r>
      <w:proofErr w:type="spellStart"/>
      <w:r w:rsidRPr="007307A7">
        <w:rPr>
          <w:rFonts w:ascii="Consolas" w:hAnsi="Consolas" w:cs="Consolas"/>
          <w:color w:val="0000FF"/>
          <w:sz w:val="19"/>
          <w:szCs w:val="19"/>
        </w:rPr>
        <w:t>xs:restrictionbase</w:t>
      </w:r>
      <w:proofErr w:type="spellEnd"/>
      <w:r w:rsidRPr="007307A7">
        <w:rPr>
          <w:rFonts w:ascii="Consolas" w:hAnsi="Consolas" w:cs="Consolas"/>
          <w:color w:val="0000FF"/>
          <w:sz w:val="19"/>
          <w:szCs w:val="19"/>
        </w:rPr>
        <w:t>="</w:t>
      </w:r>
      <w:proofErr w:type="spellStart"/>
      <w:r w:rsidRPr="007307A7">
        <w:rPr>
          <w:rFonts w:ascii="Consolas" w:hAnsi="Consolas" w:cs="Consolas"/>
          <w:color w:val="0000FF"/>
          <w:sz w:val="19"/>
          <w:szCs w:val="19"/>
        </w:rPr>
        <w:t>xs:string</w:t>
      </w:r>
      <w:proofErr w:type="spellEnd"/>
      <w:r w:rsidRPr="007307A7">
        <w:rPr>
          <w:rFonts w:ascii="Consolas" w:hAnsi="Consolas" w:cs="Consolas"/>
          <w:color w:val="0000FF"/>
          <w:sz w:val="19"/>
          <w:szCs w:val="19"/>
        </w:rPr>
        <w:t>"&gt;</w:t>
      </w:r>
    </w:p>
    <w:p w:rsidR="00084CD6" w:rsidRPr="007307A7" w:rsidRDefault="00084CD6" w:rsidP="00084CD6">
      <w:pPr>
        <w:autoSpaceDE w:val="0"/>
        <w:autoSpaceDN w:val="0"/>
        <w:adjustRightInd w:val="0"/>
        <w:ind w:left="720" w:firstLine="720"/>
        <w:rPr>
          <w:rFonts w:ascii="Consolas" w:hAnsi="Consolas" w:cs="Consolas"/>
          <w:color w:val="0000FF"/>
          <w:sz w:val="19"/>
          <w:szCs w:val="19"/>
        </w:rPr>
      </w:pPr>
      <w:r w:rsidRPr="007307A7">
        <w:rPr>
          <w:rFonts w:ascii="Consolas" w:hAnsi="Consolas" w:cs="Consolas"/>
          <w:color w:val="0000FF"/>
          <w:sz w:val="19"/>
          <w:szCs w:val="19"/>
        </w:rPr>
        <w:tab/>
      </w:r>
      <w:r w:rsidRPr="007307A7">
        <w:rPr>
          <w:rFonts w:ascii="Consolas" w:hAnsi="Consolas" w:cs="Consolas"/>
          <w:color w:val="0000FF"/>
          <w:sz w:val="19"/>
          <w:szCs w:val="19"/>
        </w:rPr>
        <w:tab/>
        <w:t>&lt;</w:t>
      </w:r>
      <w:proofErr w:type="spellStart"/>
      <w:r w:rsidRPr="007307A7">
        <w:rPr>
          <w:rFonts w:ascii="Consolas" w:hAnsi="Consolas" w:cs="Consolas"/>
          <w:color w:val="0000FF"/>
          <w:sz w:val="19"/>
          <w:szCs w:val="19"/>
        </w:rPr>
        <w:t>xs:enumerationvalue</w:t>
      </w:r>
      <w:proofErr w:type="spellEnd"/>
      <w:r w:rsidRPr="007307A7">
        <w:rPr>
          <w:rFonts w:ascii="Consolas" w:hAnsi="Consolas" w:cs="Consolas"/>
          <w:color w:val="0000FF"/>
          <w:sz w:val="19"/>
          <w:szCs w:val="19"/>
        </w:rPr>
        <w:t>="synchronous"/&gt;</w:t>
      </w:r>
    </w:p>
    <w:p w:rsidR="00084CD6" w:rsidRPr="007307A7" w:rsidRDefault="00084CD6" w:rsidP="00084CD6">
      <w:pPr>
        <w:autoSpaceDE w:val="0"/>
        <w:autoSpaceDN w:val="0"/>
        <w:adjustRightInd w:val="0"/>
        <w:ind w:left="720" w:firstLine="720"/>
        <w:rPr>
          <w:rFonts w:ascii="Consolas" w:hAnsi="Consolas" w:cs="Consolas"/>
          <w:color w:val="0000FF"/>
          <w:sz w:val="19"/>
          <w:szCs w:val="19"/>
        </w:rPr>
      </w:pPr>
      <w:r w:rsidRPr="007307A7">
        <w:rPr>
          <w:rFonts w:ascii="Consolas" w:hAnsi="Consolas" w:cs="Consolas"/>
          <w:color w:val="0000FF"/>
          <w:sz w:val="19"/>
          <w:szCs w:val="19"/>
        </w:rPr>
        <w:tab/>
      </w:r>
      <w:r w:rsidRPr="007307A7">
        <w:rPr>
          <w:rFonts w:ascii="Consolas" w:hAnsi="Consolas" w:cs="Consolas"/>
          <w:color w:val="0000FF"/>
          <w:sz w:val="19"/>
          <w:szCs w:val="19"/>
        </w:rPr>
        <w:tab/>
        <w:t>&lt;</w:t>
      </w:r>
      <w:proofErr w:type="spellStart"/>
      <w:r w:rsidRPr="007307A7">
        <w:rPr>
          <w:rFonts w:ascii="Consolas" w:hAnsi="Consolas" w:cs="Consolas"/>
          <w:color w:val="0000FF"/>
          <w:sz w:val="19"/>
          <w:szCs w:val="19"/>
        </w:rPr>
        <w:t>xs:enumerationvalue</w:t>
      </w:r>
      <w:proofErr w:type="spellEnd"/>
      <w:r w:rsidRPr="007307A7">
        <w:rPr>
          <w:rFonts w:ascii="Consolas" w:hAnsi="Consolas" w:cs="Consolas"/>
          <w:color w:val="0000FF"/>
          <w:sz w:val="19"/>
          <w:szCs w:val="19"/>
        </w:rPr>
        <w:t>="asynchronous"/&gt;</w:t>
      </w:r>
    </w:p>
    <w:p w:rsidR="00084CD6" w:rsidRPr="007307A7" w:rsidRDefault="00084CD6" w:rsidP="00084CD6">
      <w:pPr>
        <w:autoSpaceDE w:val="0"/>
        <w:autoSpaceDN w:val="0"/>
        <w:adjustRightInd w:val="0"/>
        <w:ind w:left="720" w:firstLine="720"/>
        <w:rPr>
          <w:rFonts w:ascii="Consolas" w:hAnsi="Consolas" w:cs="Consolas"/>
          <w:color w:val="0000FF"/>
          <w:sz w:val="19"/>
          <w:szCs w:val="19"/>
        </w:rPr>
      </w:pPr>
      <w:r w:rsidRPr="007307A7">
        <w:rPr>
          <w:rFonts w:ascii="Consolas" w:hAnsi="Consolas" w:cs="Consolas"/>
          <w:color w:val="0000FF"/>
          <w:sz w:val="19"/>
          <w:szCs w:val="19"/>
        </w:rPr>
        <w:tab/>
        <w:t>&lt;/</w:t>
      </w:r>
      <w:proofErr w:type="spellStart"/>
      <w:r w:rsidRPr="007307A7">
        <w:rPr>
          <w:rFonts w:ascii="Consolas" w:hAnsi="Consolas" w:cs="Consolas"/>
          <w:color w:val="0000FF"/>
          <w:sz w:val="19"/>
          <w:szCs w:val="19"/>
        </w:rPr>
        <w:t>xs</w:t>
      </w:r>
      <w:proofErr w:type="gramStart"/>
      <w:r w:rsidRPr="007307A7">
        <w:rPr>
          <w:rFonts w:ascii="Consolas" w:hAnsi="Consolas" w:cs="Consolas"/>
          <w:color w:val="0000FF"/>
          <w:sz w:val="19"/>
          <w:szCs w:val="19"/>
        </w:rPr>
        <w:t>:restriction</w:t>
      </w:r>
      <w:proofErr w:type="spellEnd"/>
      <w:proofErr w:type="gramEnd"/>
      <w:r w:rsidRPr="007307A7">
        <w:rPr>
          <w:rFonts w:ascii="Consolas" w:hAnsi="Consolas" w:cs="Consolas"/>
          <w:color w:val="0000FF"/>
          <w:sz w:val="19"/>
          <w:szCs w:val="19"/>
        </w:rPr>
        <w:t>&gt;</w:t>
      </w:r>
    </w:p>
    <w:p w:rsidR="00084CD6" w:rsidRPr="00E13BD7" w:rsidRDefault="00084CD6" w:rsidP="00084CD6">
      <w:pPr>
        <w:autoSpaceDE w:val="0"/>
        <w:autoSpaceDN w:val="0"/>
        <w:adjustRightInd w:val="0"/>
        <w:ind w:left="720" w:firstLine="720"/>
        <w:rPr>
          <w:rFonts w:ascii="Consolas" w:hAnsi="Consolas" w:cs="Consolas"/>
          <w:sz w:val="19"/>
          <w:szCs w:val="19"/>
        </w:rPr>
      </w:pPr>
      <w:r w:rsidRPr="00084CD6">
        <w:rPr>
          <w:rFonts w:ascii="Consolas" w:hAnsi="Consolas" w:cs="Consolas"/>
          <w:color w:val="0000FF"/>
          <w:sz w:val="19"/>
          <w:szCs w:val="19"/>
        </w:rPr>
        <w:t>&lt;/</w:t>
      </w:r>
      <w:proofErr w:type="spellStart"/>
      <w:r w:rsidRPr="00084CD6">
        <w:rPr>
          <w:rFonts w:ascii="Consolas" w:hAnsi="Consolas" w:cs="Consolas"/>
          <w:color w:val="0000FF"/>
          <w:sz w:val="19"/>
          <w:szCs w:val="19"/>
        </w:rPr>
        <w:t>xs</w:t>
      </w:r>
      <w:proofErr w:type="gramStart"/>
      <w:r w:rsidRPr="00084CD6">
        <w:rPr>
          <w:rFonts w:ascii="Consolas" w:hAnsi="Consolas" w:cs="Consolas"/>
          <w:color w:val="0000FF"/>
          <w:sz w:val="19"/>
          <w:szCs w:val="19"/>
        </w:rPr>
        <w:t>:simpleType</w:t>
      </w:r>
      <w:proofErr w:type="spellEnd"/>
      <w:proofErr w:type="gramEnd"/>
      <w:r w:rsidRPr="00084CD6">
        <w:rPr>
          <w:rFonts w:ascii="Consolas" w:hAnsi="Consolas" w:cs="Consolas"/>
          <w:color w:val="0000FF"/>
          <w:sz w:val="19"/>
          <w:szCs w:val="19"/>
        </w:rPr>
        <w:t>&gt;</w:t>
      </w:r>
    </w:p>
    <w:p w:rsidR="00084CD6" w:rsidRPr="00E13BD7" w:rsidRDefault="00084CD6" w:rsidP="00084CD6">
      <w:pPr>
        <w:autoSpaceDE w:val="0"/>
        <w:autoSpaceDN w:val="0"/>
        <w:adjustRightInd w:val="0"/>
        <w:ind w:firstLine="720"/>
        <w:rPr>
          <w:rFonts w:ascii="Consolas" w:hAnsi="Consolas" w:cs="Consolas"/>
          <w:sz w:val="19"/>
          <w:szCs w:val="19"/>
        </w:rPr>
      </w:pPr>
      <w:r w:rsidRPr="00E13BD7">
        <w:rPr>
          <w:rFonts w:ascii="Consolas" w:hAnsi="Consolas" w:cs="Consolas"/>
          <w:sz w:val="19"/>
          <w:szCs w:val="19"/>
        </w:rPr>
        <w:t>&lt;/</w:t>
      </w:r>
      <w:proofErr w:type="spellStart"/>
      <w:r w:rsidRPr="00E13BD7">
        <w:rPr>
          <w:rFonts w:ascii="Consolas" w:hAnsi="Consolas" w:cs="Consolas"/>
          <w:sz w:val="19"/>
          <w:szCs w:val="19"/>
        </w:rPr>
        <w:t>xs</w:t>
      </w:r>
      <w:proofErr w:type="gramStart"/>
      <w:r w:rsidRPr="00E13BD7">
        <w:rPr>
          <w:rFonts w:ascii="Consolas" w:hAnsi="Consolas" w:cs="Consolas"/>
          <w:sz w:val="19"/>
          <w:szCs w:val="19"/>
        </w:rPr>
        <w:t>:element</w:t>
      </w:r>
      <w:proofErr w:type="spellEnd"/>
      <w:proofErr w:type="gramEnd"/>
      <w:r w:rsidRPr="00E13BD7">
        <w:rPr>
          <w:rFonts w:ascii="Consolas" w:hAnsi="Consolas" w:cs="Consolas"/>
          <w:sz w:val="19"/>
          <w:szCs w:val="19"/>
        </w:rPr>
        <w:t>&gt;</w:t>
      </w:r>
    </w:p>
    <w:p w:rsidR="00084CD6" w:rsidRPr="00E13BD7" w:rsidRDefault="00084CD6" w:rsidP="00084CD6">
      <w:pPr>
        <w:autoSpaceDE w:val="0"/>
        <w:autoSpaceDN w:val="0"/>
        <w:adjustRightInd w:val="0"/>
        <w:rPr>
          <w:rFonts w:ascii="Consolas" w:hAnsi="Consolas" w:cs="Consolas"/>
          <w:sz w:val="19"/>
          <w:szCs w:val="19"/>
        </w:rPr>
      </w:pPr>
      <w:r w:rsidRPr="00E13BD7">
        <w:rPr>
          <w:rFonts w:ascii="Consolas" w:hAnsi="Consolas" w:cs="Consolas"/>
          <w:color w:val="0000FF"/>
          <w:sz w:val="19"/>
          <w:szCs w:val="19"/>
        </w:rPr>
        <w:t>&lt;</w:t>
      </w:r>
      <w:proofErr w:type="spellStart"/>
      <w:r w:rsidRPr="00E13BD7">
        <w:rPr>
          <w:rFonts w:ascii="Consolas" w:hAnsi="Consolas" w:cs="Consolas"/>
          <w:color w:val="A31515"/>
          <w:sz w:val="19"/>
          <w:szCs w:val="19"/>
        </w:rPr>
        <w:t>xs</w:t>
      </w:r>
      <w:proofErr w:type="gramStart"/>
      <w:r w:rsidRPr="00E13BD7">
        <w:rPr>
          <w:rFonts w:ascii="Consolas" w:hAnsi="Consolas" w:cs="Consolas"/>
          <w:color w:val="A31515"/>
          <w:sz w:val="19"/>
          <w:szCs w:val="19"/>
        </w:rPr>
        <w:t>:element</w:t>
      </w:r>
      <w:r w:rsidRPr="00E13BD7">
        <w:rPr>
          <w:rFonts w:ascii="Consolas" w:hAnsi="Consolas" w:cs="Consolas"/>
          <w:color w:val="FF0000"/>
          <w:sz w:val="19"/>
          <w:szCs w:val="19"/>
        </w:rPr>
        <w:t>name</w:t>
      </w:r>
      <w:proofErr w:type="spellEnd"/>
      <w:proofErr w:type="gramEnd"/>
      <w:r w:rsidRPr="00E13BD7">
        <w:rPr>
          <w:rFonts w:ascii="Consolas" w:hAnsi="Consolas" w:cs="Consolas"/>
          <w:color w:val="0000FF"/>
          <w:sz w:val="19"/>
          <w:szCs w:val="19"/>
        </w:rPr>
        <w:t>=</w:t>
      </w:r>
      <w:r w:rsidRPr="00E13BD7">
        <w:rPr>
          <w:rFonts w:ascii="Consolas" w:hAnsi="Consolas" w:cs="Consolas"/>
          <w:sz w:val="19"/>
          <w:szCs w:val="19"/>
        </w:rPr>
        <w:t>"</w:t>
      </w:r>
      <w:proofErr w:type="spellStart"/>
      <w:r w:rsidRPr="00E13BD7">
        <w:rPr>
          <w:rFonts w:ascii="Consolas" w:hAnsi="Consolas" w:cs="Consolas"/>
          <w:color w:val="0000FF"/>
          <w:sz w:val="19"/>
          <w:szCs w:val="19"/>
        </w:rPr>
        <w:t>PublicKey</w:t>
      </w:r>
      <w:r w:rsidRPr="00E13BD7">
        <w:rPr>
          <w:rFonts w:ascii="Consolas" w:hAnsi="Consolas" w:cs="Consolas"/>
          <w:sz w:val="19"/>
          <w:szCs w:val="19"/>
        </w:rPr>
        <w:t>"</w:t>
      </w:r>
      <w:r w:rsidRPr="00E13BD7">
        <w:rPr>
          <w:rFonts w:ascii="Consolas" w:hAnsi="Consolas" w:cs="Consolas"/>
          <w:color w:val="FF0000"/>
          <w:sz w:val="19"/>
          <w:szCs w:val="19"/>
        </w:rPr>
        <w:t>type</w:t>
      </w:r>
      <w:proofErr w:type="spellEnd"/>
      <w:r w:rsidRPr="00E13BD7">
        <w:rPr>
          <w:rFonts w:ascii="Consolas" w:hAnsi="Consolas" w:cs="Consolas"/>
          <w:color w:val="0000FF"/>
          <w:sz w:val="19"/>
          <w:szCs w:val="19"/>
        </w:rPr>
        <w:t>=</w:t>
      </w:r>
      <w:r w:rsidRPr="00E13BD7">
        <w:rPr>
          <w:rFonts w:ascii="Consolas" w:hAnsi="Consolas" w:cs="Consolas"/>
          <w:sz w:val="19"/>
          <w:szCs w:val="19"/>
        </w:rPr>
        <w:t>"</w:t>
      </w:r>
      <w:proofErr w:type="spellStart"/>
      <w:r w:rsidRPr="00E13BD7">
        <w:rPr>
          <w:rFonts w:ascii="Consolas" w:hAnsi="Consolas" w:cs="Consolas"/>
          <w:color w:val="0000FF"/>
          <w:sz w:val="19"/>
          <w:szCs w:val="19"/>
        </w:rPr>
        <w:t>xs:string</w:t>
      </w:r>
      <w:r w:rsidRPr="00E13BD7">
        <w:rPr>
          <w:rFonts w:ascii="Consolas" w:hAnsi="Consolas" w:cs="Consolas"/>
          <w:sz w:val="19"/>
          <w:szCs w:val="19"/>
        </w:rPr>
        <w:t>"</w:t>
      </w:r>
      <w:r w:rsidRPr="00E13BD7">
        <w:rPr>
          <w:rFonts w:ascii="Consolas" w:hAnsi="Consolas" w:cs="Consolas"/>
          <w:color w:val="FF0000"/>
          <w:sz w:val="19"/>
          <w:szCs w:val="19"/>
        </w:rPr>
        <w:t>minOccurs</w:t>
      </w:r>
      <w:proofErr w:type="spellEnd"/>
      <w:r w:rsidRPr="00E13BD7">
        <w:rPr>
          <w:rFonts w:ascii="Consolas" w:hAnsi="Consolas" w:cs="Consolas"/>
          <w:color w:val="0000FF"/>
          <w:sz w:val="19"/>
          <w:szCs w:val="19"/>
        </w:rPr>
        <w:t>=</w:t>
      </w:r>
      <w:r w:rsidRPr="00E13BD7">
        <w:rPr>
          <w:rFonts w:ascii="Consolas" w:hAnsi="Consolas" w:cs="Consolas"/>
          <w:sz w:val="19"/>
          <w:szCs w:val="19"/>
        </w:rPr>
        <w:t>"</w:t>
      </w:r>
      <w:r w:rsidRPr="00E13BD7">
        <w:rPr>
          <w:rFonts w:ascii="Consolas" w:hAnsi="Consolas" w:cs="Consolas"/>
          <w:color w:val="0000FF"/>
          <w:sz w:val="19"/>
          <w:szCs w:val="19"/>
        </w:rPr>
        <w:t>0</w:t>
      </w:r>
      <w:r w:rsidRPr="00E13BD7">
        <w:rPr>
          <w:rFonts w:ascii="Consolas" w:hAnsi="Consolas" w:cs="Consolas"/>
          <w:sz w:val="19"/>
          <w:szCs w:val="19"/>
        </w:rPr>
        <w:t>"</w:t>
      </w:r>
      <w:r w:rsidRPr="00E13BD7">
        <w:rPr>
          <w:rFonts w:ascii="Consolas" w:hAnsi="Consolas" w:cs="Consolas"/>
          <w:color w:val="0000FF"/>
          <w:sz w:val="19"/>
          <w:szCs w:val="19"/>
        </w:rPr>
        <w:t>/&gt;</w:t>
      </w:r>
    </w:p>
    <w:p w:rsidR="00084CD6" w:rsidRPr="00E13BD7" w:rsidRDefault="00084CD6" w:rsidP="00084CD6">
      <w:pPr>
        <w:autoSpaceDE w:val="0"/>
        <w:autoSpaceDN w:val="0"/>
        <w:adjustRightInd w:val="0"/>
        <w:rPr>
          <w:rFonts w:ascii="Consolas" w:hAnsi="Consolas" w:cs="Consolas"/>
          <w:sz w:val="19"/>
          <w:szCs w:val="19"/>
        </w:rPr>
      </w:pPr>
    </w:p>
    <w:p w:rsidR="00084CD6" w:rsidRPr="00E13BD7" w:rsidRDefault="00084CD6" w:rsidP="00084CD6">
      <w:pPr>
        <w:autoSpaceDE w:val="0"/>
        <w:autoSpaceDN w:val="0"/>
        <w:adjustRightInd w:val="0"/>
        <w:rPr>
          <w:rFonts w:ascii="Consolas" w:hAnsi="Consolas" w:cs="Consolas"/>
          <w:sz w:val="19"/>
          <w:szCs w:val="19"/>
        </w:rPr>
      </w:pPr>
      <w:r w:rsidRPr="00E13BD7">
        <w:rPr>
          <w:rFonts w:ascii="Consolas" w:hAnsi="Consolas" w:cs="Consolas"/>
          <w:color w:val="0000FF"/>
          <w:sz w:val="19"/>
          <w:szCs w:val="19"/>
        </w:rPr>
        <w:t>&lt;</w:t>
      </w:r>
      <w:proofErr w:type="spellStart"/>
      <w:r w:rsidRPr="00E13BD7">
        <w:rPr>
          <w:rFonts w:ascii="Consolas" w:hAnsi="Consolas" w:cs="Consolas"/>
          <w:color w:val="A31515"/>
          <w:sz w:val="19"/>
          <w:szCs w:val="19"/>
        </w:rPr>
        <w:t>xs</w:t>
      </w:r>
      <w:proofErr w:type="gramStart"/>
      <w:r w:rsidRPr="00E13BD7">
        <w:rPr>
          <w:rFonts w:ascii="Consolas" w:hAnsi="Consolas" w:cs="Consolas"/>
          <w:color w:val="A31515"/>
          <w:sz w:val="19"/>
          <w:szCs w:val="19"/>
        </w:rPr>
        <w:t>:element</w:t>
      </w:r>
      <w:r w:rsidRPr="00E13BD7">
        <w:rPr>
          <w:rFonts w:ascii="Consolas" w:hAnsi="Consolas" w:cs="Consolas"/>
          <w:color w:val="FF0000"/>
          <w:sz w:val="19"/>
          <w:szCs w:val="19"/>
        </w:rPr>
        <w:t>name</w:t>
      </w:r>
      <w:proofErr w:type="spellEnd"/>
      <w:proofErr w:type="gramEnd"/>
      <w:r w:rsidRPr="00E13BD7">
        <w:rPr>
          <w:rFonts w:ascii="Consolas" w:hAnsi="Consolas" w:cs="Consolas"/>
          <w:color w:val="0000FF"/>
          <w:sz w:val="19"/>
          <w:szCs w:val="19"/>
        </w:rPr>
        <w:t>=</w:t>
      </w:r>
      <w:r w:rsidRPr="00E13BD7">
        <w:rPr>
          <w:rFonts w:ascii="Consolas" w:hAnsi="Consolas" w:cs="Consolas"/>
          <w:sz w:val="19"/>
          <w:szCs w:val="19"/>
        </w:rPr>
        <w:t>"</w:t>
      </w:r>
      <w:proofErr w:type="spellStart"/>
      <w:r w:rsidRPr="00E13BD7">
        <w:rPr>
          <w:rFonts w:ascii="Consolas" w:hAnsi="Consolas" w:cs="Consolas"/>
          <w:color w:val="0000FF"/>
          <w:sz w:val="19"/>
          <w:szCs w:val="19"/>
        </w:rPr>
        <w:t>MimeType</w:t>
      </w:r>
      <w:r w:rsidRPr="00E13BD7">
        <w:rPr>
          <w:rFonts w:ascii="Consolas" w:hAnsi="Consolas" w:cs="Consolas"/>
          <w:sz w:val="19"/>
          <w:szCs w:val="19"/>
        </w:rPr>
        <w:t>"</w:t>
      </w:r>
      <w:r w:rsidRPr="00E13BD7">
        <w:rPr>
          <w:rFonts w:ascii="Consolas" w:hAnsi="Consolas" w:cs="Consolas"/>
          <w:color w:val="FF0000"/>
          <w:sz w:val="19"/>
          <w:szCs w:val="19"/>
        </w:rPr>
        <w:t>type</w:t>
      </w:r>
      <w:proofErr w:type="spellEnd"/>
      <w:r w:rsidRPr="00E13BD7">
        <w:rPr>
          <w:rFonts w:ascii="Consolas" w:hAnsi="Consolas" w:cs="Consolas"/>
          <w:color w:val="0000FF"/>
          <w:sz w:val="19"/>
          <w:szCs w:val="19"/>
        </w:rPr>
        <w:t>=</w:t>
      </w:r>
      <w:r w:rsidRPr="00E13BD7">
        <w:rPr>
          <w:rFonts w:ascii="Consolas" w:hAnsi="Consolas" w:cs="Consolas"/>
          <w:sz w:val="19"/>
          <w:szCs w:val="19"/>
        </w:rPr>
        <w:t>"</w:t>
      </w:r>
      <w:proofErr w:type="spellStart"/>
      <w:r w:rsidRPr="00E13BD7">
        <w:rPr>
          <w:rFonts w:ascii="Consolas" w:hAnsi="Consolas" w:cs="Consolas"/>
          <w:color w:val="0000FF"/>
          <w:sz w:val="19"/>
          <w:szCs w:val="19"/>
        </w:rPr>
        <w:t>xs:string</w:t>
      </w:r>
      <w:r w:rsidRPr="00E13BD7">
        <w:rPr>
          <w:rFonts w:ascii="Consolas" w:hAnsi="Consolas" w:cs="Consolas"/>
          <w:sz w:val="19"/>
          <w:szCs w:val="19"/>
        </w:rPr>
        <w:t>"</w:t>
      </w:r>
      <w:r w:rsidRPr="00E13BD7">
        <w:rPr>
          <w:rFonts w:ascii="Consolas" w:hAnsi="Consolas" w:cs="Consolas"/>
          <w:color w:val="FF0000"/>
          <w:sz w:val="19"/>
          <w:szCs w:val="19"/>
        </w:rPr>
        <w:t>minOccurs</w:t>
      </w:r>
      <w:proofErr w:type="spellEnd"/>
      <w:r w:rsidRPr="00E13BD7">
        <w:rPr>
          <w:rFonts w:ascii="Consolas" w:hAnsi="Consolas" w:cs="Consolas"/>
          <w:color w:val="0000FF"/>
          <w:sz w:val="19"/>
          <w:szCs w:val="19"/>
        </w:rPr>
        <w:t>=</w:t>
      </w:r>
      <w:r w:rsidRPr="00E13BD7">
        <w:rPr>
          <w:rFonts w:ascii="Consolas" w:hAnsi="Consolas" w:cs="Consolas"/>
          <w:sz w:val="19"/>
          <w:szCs w:val="19"/>
        </w:rPr>
        <w:t>"</w:t>
      </w:r>
      <w:r w:rsidRPr="00E13BD7">
        <w:rPr>
          <w:rFonts w:ascii="Consolas" w:hAnsi="Consolas" w:cs="Consolas"/>
          <w:color w:val="0000FF"/>
          <w:sz w:val="19"/>
          <w:szCs w:val="19"/>
        </w:rPr>
        <w:t>0</w:t>
      </w:r>
      <w:r w:rsidRPr="00E13BD7">
        <w:rPr>
          <w:rFonts w:ascii="Consolas" w:hAnsi="Consolas" w:cs="Consolas"/>
          <w:sz w:val="19"/>
          <w:szCs w:val="19"/>
        </w:rPr>
        <w:t>"</w:t>
      </w:r>
      <w:r w:rsidRPr="00E13BD7">
        <w:rPr>
          <w:rFonts w:ascii="Consolas" w:hAnsi="Consolas" w:cs="Consolas"/>
          <w:color w:val="0000FF"/>
          <w:sz w:val="19"/>
          <w:szCs w:val="19"/>
        </w:rPr>
        <w:t>&gt;</w:t>
      </w:r>
    </w:p>
    <w:p w:rsidR="00084CD6" w:rsidRPr="00F11541" w:rsidRDefault="00084CD6" w:rsidP="00084CD6">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rPr>
        <w:tab/>
      </w:r>
      <w:r w:rsidRPr="00F11541">
        <w:rPr>
          <w:rFonts w:ascii="Consolas" w:hAnsi="Consolas" w:cs="Consolas"/>
          <w:color w:val="0000FF"/>
          <w:sz w:val="19"/>
          <w:szCs w:val="19"/>
          <w:lang w:val="fr-FR"/>
        </w:rPr>
        <w:t>&lt;</w:t>
      </w:r>
      <w:proofErr w:type="spellStart"/>
      <w:r w:rsidRPr="00F11541">
        <w:rPr>
          <w:rFonts w:ascii="Consolas" w:hAnsi="Consolas" w:cs="Consolas"/>
          <w:color w:val="A31515"/>
          <w:sz w:val="19"/>
          <w:szCs w:val="19"/>
          <w:lang w:val="fr-FR"/>
        </w:rPr>
        <w:t>xs:annotation</w:t>
      </w:r>
      <w:proofErr w:type="spellEnd"/>
      <w:r w:rsidRPr="00F11541">
        <w:rPr>
          <w:rFonts w:ascii="Consolas" w:hAnsi="Consolas" w:cs="Consolas"/>
          <w:color w:val="0000FF"/>
          <w:sz w:val="19"/>
          <w:szCs w:val="19"/>
          <w:lang w:val="fr-FR"/>
        </w:rPr>
        <w:t>&gt;</w:t>
      </w:r>
    </w:p>
    <w:p w:rsidR="00084CD6" w:rsidRPr="00F11541" w:rsidRDefault="00084CD6" w:rsidP="00084CD6">
      <w:pPr>
        <w:autoSpaceDE w:val="0"/>
        <w:autoSpaceDN w:val="0"/>
        <w:adjustRightInd w:val="0"/>
        <w:rPr>
          <w:rFonts w:ascii="Consolas" w:hAnsi="Consolas" w:cs="Consolas"/>
          <w:sz w:val="19"/>
          <w:szCs w:val="19"/>
          <w:lang w:val="fr-FR"/>
        </w:rPr>
      </w:pPr>
      <w:r>
        <w:rPr>
          <w:rFonts w:ascii="Consolas" w:hAnsi="Consolas" w:cs="Consolas"/>
          <w:color w:val="0000FF"/>
          <w:sz w:val="19"/>
          <w:szCs w:val="19"/>
          <w:lang w:val="fr-FR"/>
        </w:rPr>
        <w:tab/>
      </w:r>
      <w:r w:rsidRPr="00F11541">
        <w:rPr>
          <w:rFonts w:ascii="Consolas" w:hAnsi="Consolas" w:cs="Consolas"/>
          <w:color w:val="0000FF"/>
          <w:sz w:val="19"/>
          <w:szCs w:val="19"/>
          <w:lang w:val="fr-FR"/>
        </w:rPr>
        <w:t>&lt;</w:t>
      </w:r>
      <w:proofErr w:type="spellStart"/>
      <w:r w:rsidRPr="00F11541">
        <w:rPr>
          <w:rFonts w:ascii="Consolas" w:hAnsi="Consolas" w:cs="Consolas"/>
          <w:color w:val="A31515"/>
          <w:sz w:val="19"/>
          <w:szCs w:val="19"/>
          <w:lang w:val="fr-FR"/>
        </w:rPr>
        <w:t>xs:documentation</w:t>
      </w:r>
      <w:r w:rsidRPr="00F11541">
        <w:rPr>
          <w:rFonts w:ascii="Consolas" w:hAnsi="Consolas" w:cs="Consolas"/>
          <w:color w:val="FF0000"/>
          <w:sz w:val="19"/>
          <w:szCs w:val="19"/>
          <w:lang w:val="fr-FR"/>
        </w:rPr>
        <w:t>xml:lang</w:t>
      </w:r>
      <w:proofErr w:type="spellEnd"/>
      <w:r w:rsidRPr="00F11541">
        <w:rPr>
          <w:rFonts w:ascii="Consolas" w:hAnsi="Consolas" w:cs="Consolas"/>
          <w:color w:val="0000FF"/>
          <w:sz w:val="19"/>
          <w:szCs w:val="19"/>
          <w:lang w:val="fr-FR"/>
        </w:rPr>
        <w:t>=</w:t>
      </w:r>
      <w:r w:rsidRPr="00F11541">
        <w:rPr>
          <w:rFonts w:ascii="Consolas" w:hAnsi="Consolas" w:cs="Consolas"/>
          <w:sz w:val="19"/>
          <w:szCs w:val="19"/>
          <w:lang w:val="fr-FR"/>
        </w:rPr>
        <w:t>"</w:t>
      </w:r>
      <w:r w:rsidRPr="00F11541">
        <w:rPr>
          <w:rFonts w:ascii="Consolas" w:hAnsi="Consolas" w:cs="Consolas"/>
          <w:color w:val="0000FF"/>
          <w:sz w:val="19"/>
          <w:szCs w:val="19"/>
          <w:lang w:val="fr-FR"/>
        </w:rPr>
        <w:t>en</w:t>
      </w:r>
      <w:r w:rsidRPr="00F11541">
        <w:rPr>
          <w:rFonts w:ascii="Consolas" w:hAnsi="Consolas" w:cs="Consolas"/>
          <w:sz w:val="19"/>
          <w:szCs w:val="19"/>
          <w:lang w:val="fr-FR"/>
        </w:rPr>
        <w:t>"</w:t>
      </w:r>
      <w:r w:rsidRPr="00F11541">
        <w:rPr>
          <w:rFonts w:ascii="Consolas" w:hAnsi="Consolas" w:cs="Consolas"/>
          <w:color w:val="0000FF"/>
          <w:sz w:val="19"/>
          <w:szCs w:val="19"/>
          <w:lang w:val="fr-FR"/>
        </w:rPr>
        <w:t>&gt;</w:t>
      </w:r>
    </w:p>
    <w:p w:rsidR="00084CD6" w:rsidRDefault="00084CD6" w:rsidP="00084CD6">
      <w:pPr>
        <w:autoSpaceDE w:val="0"/>
        <w:autoSpaceDN w:val="0"/>
        <w:adjustRightInd w:val="0"/>
        <w:rPr>
          <w:rFonts w:ascii="Consolas" w:hAnsi="Consolas" w:cs="Consolas"/>
          <w:sz w:val="19"/>
          <w:szCs w:val="19"/>
        </w:rPr>
      </w:pPr>
      <w:r w:rsidRPr="00E13BD7">
        <w:rPr>
          <w:rFonts w:ascii="Consolas" w:hAnsi="Consolas" w:cs="Consolas"/>
          <w:sz w:val="19"/>
          <w:szCs w:val="19"/>
          <w:lang w:val="fr-FR"/>
        </w:rPr>
        <w:tab/>
      </w:r>
      <w:proofErr w:type="gramStart"/>
      <w:r>
        <w:rPr>
          <w:rFonts w:ascii="Consolas" w:hAnsi="Consolas" w:cs="Consolas"/>
          <w:sz w:val="19"/>
          <w:szCs w:val="19"/>
        </w:rPr>
        <w:t>according</w:t>
      </w:r>
      <w:proofErr w:type="gramEnd"/>
      <w:r>
        <w:rPr>
          <w:rFonts w:ascii="Consolas" w:hAnsi="Consolas" w:cs="Consolas"/>
          <w:sz w:val="19"/>
          <w:szCs w:val="19"/>
        </w:rPr>
        <w:t xml:space="preserve"> to http://www.iana.org/assignments/media-types/media-types.xhtml</w:t>
      </w:r>
    </w:p>
    <w:p w:rsidR="00084CD6" w:rsidRPr="00F11541" w:rsidRDefault="00084CD6" w:rsidP="00084CD6">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rPr>
        <w:tab/>
      </w: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A31515"/>
          <w:sz w:val="19"/>
          <w:szCs w:val="19"/>
          <w:lang w:val="fr-FR"/>
        </w:rPr>
        <w:t>xs:</w:t>
      </w:r>
      <w:proofErr w:type="gramEnd"/>
      <w:r w:rsidRPr="00F11541">
        <w:rPr>
          <w:rFonts w:ascii="Consolas" w:hAnsi="Consolas" w:cs="Consolas"/>
          <w:color w:val="A31515"/>
          <w:sz w:val="19"/>
          <w:szCs w:val="19"/>
          <w:lang w:val="fr-FR"/>
        </w:rPr>
        <w:t>documentation</w:t>
      </w:r>
      <w:proofErr w:type="spellEnd"/>
      <w:r w:rsidRPr="00F11541">
        <w:rPr>
          <w:rFonts w:ascii="Consolas" w:hAnsi="Consolas" w:cs="Consolas"/>
          <w:color w:val="0000FF"/>
          <w:sz w:val="19"/>
          <w:szCs w:val="19"/>
          <w:lang w:val="fr-FR"/>
        </w:rPr>
        <w:t>&gt;</w:t>
      </w:r>
    </w:p>
    <w:p w:rsidR="00084CD6" w:rsidRPr="00F11541" w:rsidRDefault="00084CD6" w:rsidP="00084CD6">
      <w:pPr>
        <w:autoSpaceDE w:val="0"/>
        <w:autoSpaceDN w:val="0"/>
        <w:adjustRightInd w:val="0"/>
        <w:rPr>
          <w:rFonts w:ascii="Consolas" w:hAnsi="Consolas" w:cs="Consolas"/>
          <w:sz w:val="19"/>
          <w:szCs w:val="19"/>
          <w:lang w:val="fr-FR"/>
        </w:rPr>
      </w:pPr>
      <w:r>
        <w:rPr>
          <w:rFonts w:ascii="Consolas" w:hAnsi="Consolas" w:cs="Consolas"/>
          <w:color w:val="0000FF"/>
          <w:sz w:val="19"/>
          <w:szCs w:val="19"/>
          <w:lang w:val="fr-FR"/>
        </w:rPr>
        <w:tab/>
      </w: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A31515"/>
          <w:sz w:val="19"/>
          <w:szCs w:val="19"/>
          <w:lang w:val="fr-FR"/>
        </w:rPr>
        <w:t>xs:</w:t>
      </w:r>
      <w:proofErr w:type="gramEnd"/>
      <w:r w:rsidRPr="00F11541">
        <w:rPr>
          <w:rFonts w:ascii="Consolas" w:hAnsi="Consolas" w:cs="Consolas"/>
          <w:color w:val="A31515"/>
          <w:sz w:val="19"/>
          <w:szCs w:val="19"/>
          <w:lang w:val="fr-FR"/>
        </w:rPr>
        <w:t>annotation</w:t>
      </w:r>
      <w:proofErr w:type="spellEnd"/>
      <w:r w:rsidRPr="00F11541">
        <w:rPr>
          <w:rFonts w:ascii="Consolas" w:hAnsi="Consolas" w:cs="Consolas"/>
          <w:color w:val="0000FF"/>
          <w:sz w:val="19"/>
          <w:szCs w:val="19"/>
          <w:lang w:val="fr-FR"/>
        </w:rPr>
        <w:t>&gt;</w:t>
      </w:r>
    </w:p>
    <w:p w:rsidR="00084CD6" w:rsidRPr="00F11541" w:rsidRDefault="00084CD6" w:rsidP="00084CD6">
      <w:pPr>
        <w:autoSpaceDE w:val="0"/>
        <w:autoSpaceDN w:val="0"/>
        <w:adjustRightInd w:val="0"/>
        <w:ind w:firstLine="720"/>
        <w:rPr>
          <w:rFonts w:ascii="Consolas" w:hAnsi="Consolas" w:cs="Consolas"/>
          <w:sz w:val="19"/>
          <w:szCs w:val="19"/>
          <w:lang w:val="fr-FR"/>
        </w:rPr>
      </w:pPr>
      <w:r w:rsidRPr="00084CD6">
        <w:rPr>
          <w:rFonts w:ascii="Consolas" w:hAnsi="Consolas" w:cs="Consolas"/>
          <w:sz w:val="19"/>
          <w:szCs w:val="19"/>
          <w:lang w:val="fr-FR"/>
        </w:rPr>
        <w:t>&lt;/</w:t>
      </w:r>
      <w:proofErr w:type="spellStart"/>
      <w:proofErr w:type="gramStart"/>
      <w:r w:rsidRPr="00084CD6">
        <w:rPr>
          <w:rFonts w:ascii="Consolas" w:hAnsi="Consolas" w:cs="Consolas"/>
          <w:sz w:val="19"/>
          <w:szCs w:val="19"/>
          <w:lang w:val="fr-FR"/>
        </w:rPr>
        <w:t>xs:</w:t>
      </w:r>
      <w:proofErr w:type="gramEnd"/>
      <w:r w:rsidRPr="00084CD6">
        <w:rPr>
          <w:rFonts w:ascii="Consolas" w:hAnsi="Consolas" w:cs="Consolas"/>
          <w:sz w:val="19"/>
          <w:szCs w:val="19"/>
          <w:lang w:val="fr-FR"/>
        </w:rPr>
        <w:t>element</w:t>
      </w:r>
      <w:proofErr w:type="spellEnd"/>
      <w:r w:rsidRPr="00084CD6">
        <w:rPr>
          <w:rFonts w:ascii="Consolas" w:hAnsi="Consolas" w:cs="Consolas"/>
          <w:sz w:val="19"/>
          <w:szCs w:val="19"/>
          <w:lang w:val="fr-FR"/>
        </w:rPr>
        <w:t>&gt;</w:t>
      </w:r>
    </w:p>
    <w:p w:rsidR="00084CD6" w:rsidRPr="00F11541" w:rsidRDefault="00084CD6" w:rsidP="00084CD6">
      <w:pPr>
        <w:autoSpaceDE w:val="0"/>
        <w:autoSpaceDN w:val="0"/>
        <w:adjustRightInd w:val="0"/>
        <w:rPr>
          <w:rFonts w:ascii="Consolas" w:hAnsi="Consolas" w:cs="Consolas"/>
          <w:sz w:val="19"/>
          <w:szCs w:val="19"/>
          <w:lang w:val="fr-FR"/>
        </w:rPr>
      </w:pPr>
      <w:r w:rsidRPr="00F11541">
        <w:rPr>
          <w:rFonts w:ascii="Consolas" w:hAnsi="Consolas" w:cs="Consolas"/>
          <w:color w:val="0000FF"/>
          <w:sz w:val="19"/>
          <w:szCs w:val="19"/>
          <w:lang w:val="fr-FR"/>
        </w:rPr>
        <w:t>&lt;</w:t>
      </w:r>
      <w:proofErr w:type="spellStart"/>
      <w:r w:rsidRPr="00F11541">
        <w:rPr>
          <w:rFonts w:ascii="Consolas" w:hAnsi="Consolas" w:cs="Consolas"/>
          <w:color w:val="A31515"/>
          <w:sz w:val="19"/>
          <w:szCs w:val="19"/>
          <w:lang w:val="fr-FR"/>
        </w:rPr>
        <w:t>xs:element</w:t>
      </w:r>
      <w:proofErr w:type="spellEnd"/>
      <w:r w:rsidRPr="00F11541">
        <w:rPr>
          <w:rFonts w:ascii="Consolas" w:hAnsi="Consolas" w:cs="Consolas"/>
          <w:color w:val="A31515"/>
          <w:sz w:val="19"/>
          <w:szCs w:val="19"/>
          <w:lang w:val="fr-FR"/>
        </w:rPr>
        <w:t xml:space="preserve"> </w:t>
      </w:r>
      <w:proofErr w:type="spellStart"/>
      <w:r w:rsidRPr="00F11541">
        <w:rPr>
          <w:rFonts w:ascii="Consolas" w:hAnsi="Consolas" w:cs="Consolas"/>
          <w:color w:val="A31515"/>
          <w:sz w:val="19"/>
          <w:szCs w:val="19"/>
          <w:lang w:val="fr-FR"/>
        </w:rPr>
        <w:t>minOccurs</w:t>
      </w:r>
      <w:proofErr w:type="spellEnd"/>
      <w:r w:rsidRPr="00F11541">
        <w:rPr>
          <w:rFonts w:ascii="Consolas" w:hAnsi="Consolas" w:cs="Consolas"/>
          <w:color w:val="A31515"/>
          <w:sz w:val="19"/>
          <w:szCs w:val="19"/>
          <w:lang w:val="fr-FR"/>
        </w:rPr>
        <w:t xml:space="preserve">="1" </w:t>
      </w:r>
      <w:proofErr w:type="spellStart"/>
      <w:r w:rsidRPr="00F11541">
        <w:rPr>
          <w:rFonts w:ascii="Consolas" w:hAnsi="Consolas" w:cs="Consolas"/>
          <w:color w:val="A31515"/>
          <w:sz w:val="19"/>
          <w:szCs w:val="19"/>
          <w:lang w:val="fr-FR"/>
        </w:rPr>
        <w:t>maxOccurs</w:t>
      </w:r>
      <w:proofErr w:type="spellEnd"/>
      <w:r w:rsidRPr="00F11541">
        <w:rPr>
          <w:rFonts w:ascii="Consolas" w:hAnsi="Consolas" w:cs="Consolas"/>
          <w:color w:val="A31515"/>
          <w:sz w:val="19"/>
          <w:szCs w:val="19"/>
          <w:lang w:val="fr-FR"/>
        </w:rPr>
        <w:t>="1"</w:t>
      </w:r>
      <w:r w:rsidRPr="00F11541">
        <w:rPr>
          <w:rFonts w:ascii="Consolas" w:hAnsi="Consolas" w:cs="Consolas"/>
          <w:color w:val="FF0000"/>
          <w:sz w:val="19"/>
          <w:szCs w:val="19"/>
          <w:lang w:val="fr-FR"/>
        </w:rPr>
        <w:t>name</w:t>
      </w:r>
      <w:r w:rsidRPr="00F11541">
        <w:rPr>
          <w:rFonts w:ascii="Consolas" w:hAnsi="Consolas" w:cs="Consolas"/>
          <w:color w:val="0000FF"/>
          <w:sz w:val="19"/>
          <w:szCs w:val="19"/>
          <w:lang w:val="fr-FR"/>
        </w:rPr>
        <w:t>=</w:t>
      </w:r>
      <w:r w:rsidRPr="00F11541">
        <w:rPr>
          <w:rFonts w:ascii="Consolas" w:hAnsi="Consolas" w:cs="Consolas"/>
          <w:sz w:val="19"/>
          <w:szCs w:val="19"/>
          <w:lang w:val="fr-FR"/>
        </w:rPr>
        <w:t>"</w:t>
      </w:r>
      <w:proofErr w:type="spellStart"/>
      <w:r w:rsidRPr="00F11541">
        <w:rPr>
          <w:rFonts w:ascii="Consolas" w:hAnsi="Consolas" w:cs="Consolas"/>
          <w:color w:val="0000FF"/>
          <w:sz w:val="19"/>
          <w:szCs w:val="19"/>
          <w:lang w:val="fr-FR"/>
        </w:rPr>
        <w:t>TimeStamp</w:t>
      </w:r>
      <w:r w:rsidRPr="00F11541">
        <w:rPr>
          <w:rFonts w:ascii="Consolas" w:hAnsi="Consolas" w:cs="Consolas"/>
          <w:sz w:val="19"/>
          <w:szCs w:val="19"/>
          <w:lang w:val="fr-FR"/>
        </w:rPr>
        <w:t>"</w:t>
      </w:r>
      <w:r w:rsidRPr="00F11541">
        <w:rPr>
          <w:rFonts w:ascii="Consolas" w:hAnsi="Consolas" w:cs="Consolas"/>
          <w:color w:val="FF0000"/>
          <w:sz w:val="19"/>
          <w:szCs w:val="19"/>
          <w:lang w:val="fr-FR"/>
        </w:rPr>
        <w:t>type</w:t>
      </w:r>
      <w:proofErr w:type="spellEnd"/>
      <w:r w:rsidRPr="00F11541">
        <w:rPr>
          <w:rFonts w:ascii="Consolas" w:hAnsi="Consolas" w:cs="Consolas"/>
          <w:color w:val="0000FF"/>
          <w:sz w:val="19"/>
          <w:szCs w:val="19"/>
          <w:lang w:val="fr-FR"/>
        </w:rPr>
        <w:t>=</w:t>
      </w:r>
      <w:r w:rsidRPr="00F11541">
        <w:rPr>
          <w:rFonts w:ascii="Consolas" w:hAnsi="Consolas" w:cs="Consolas"/>
          <w:sz w:val="19"/>
          <w:szCs w:val="19"/>
          <w:lang w:val="fr-FR"/>
        </w:rPr>
        <w:t>"</w:t>
      </w:r>
      <w:proofErr w:type="spellStart"/>
      <w:r w:rsidRPr="00F11541">
        <w:rPr>
          <w:rFonts w:ascii="Consolas" w:hAnsi="Consolas" w:cs="Consolas"/>
          <w:color w:val="0000FF"/>
          <w:sz w:val="19"/>
          <w:szCs w:val="19"/>
          <w:lang w:val="fr-FR"/>
        </w:rPr>
        <w:t>xs:dateTime</w:t>
      </w:r>
      <w:proofErr w:type="spellEnd"/>
      <w:r w:rsidRPr="00F11541">
        <w:rPr>
          <w:rFonts w:ascii="Consolas" w:hAnsi="Consolas" w:cs="Consolas"/>
          <w:sz w:val="19"/>
          <w:szCs w:val="19"/>
          <w:lang w:val="fr-FR"/>
        </w:rPr>
        <w:t>"</w:t>
      </w:r>
      <w:r w:rsidRPr="00F11541">
        <w:rPr>
          <w:rFonts w:ascii="Consolas" w:hAnsi="Consolas" w:cs="Consolas"/>
          <w:color w:val="0000FF"/>
          <w:sz w:val="19"/>
          <w:szCs w:val="19"/>
          <w:lang w:val="fr-FR"/>
        </w:rPr>
        <w:t>/&gt;</w:t>
      </w:r>
    </w:p>
    <w:p w:rsidR="00084CD6" w:rsidRPr="00CB435D" w:rsidRDefault="00084CD6" w:rsidP="00084CD6">
      <w:pPr>
        <w:autoSpaceDE w:val="0"/>
        <w:autoSpaceDN w:val="0"/>
        <w:adjustRightInd w:val="0"/>
        <w:rPr>
          <w:rFonts w:ascii="Consolas" w:hAnsi="Consolas" w:cs="Consolas"/>
          <w:sz w:val="19"/>
          <w:szCs w:val="19"/>
          <w:lang w:val="fr-FR"/>
        </w:rPr>
      </w:pPr>
      <w:r w:rsidRPr="00CB435D">
        <w:rPr>
          <w:rFonts w:ascii="Consolas" w:hAnsi="Consolas" w:cs="Consolas"/>
          <w:color w:val="0000FF"/>
          <w:sz w:val="19"/>
          <w:szCs w:val="19"/>
          <w:lang w:val="fr-FR"/>
        </w:rPr>
        <w:t>&lt;</w:t>
      </w:r>
      <w:proofErr w:type="spellStart"/>
      <w:r w:rsidRPr="00CB435D">
        <w:rPr>
          <w:rFonts w:ascii="Consolas" w:hAnsi="Consolas" w:cs="Consolas"/>
          <w:color w:val="A31515"/>
          <w:sz w:val="19"/>
          <w:szCs w:val="19"/>
          <w:lang w:val="fr-FR"/>
        </w:rPr>
        <w:t>xs:element</w:t>
      </w:r>
      <w:r w:rsidRPr="00CB435D">
        <w:rPr>
          <w:rFonts w:ascii="Consolas" w:hAnsi="Consolas" w:cs="Consolas"/>
          <w:color w:val="FF0000"/>
          <w:sz w:val="19"/>
          <w:szCs w:val="19"/>
          <w:lang w:val="fr-FR"/>
        </w:rPr>
        <w:t>name</w:t>
      </w:r>
      <w:proofErr w:type="spellEnd"/>
      <w:r w:rsidRPr="00CB435D">
        <w:rPr>
          <w:rFonts w:ascii="Consolas" w:hAnsi="Consolas" w:cs="Consolas"/>
          <w:color w:val="0000FF"/>
          <w:sz w:val="19"/>
          <w:szCs w:val="19"/>
          <w:lang w:val="fr-FR"/>
        </w:rPr>
        <w:t>=</w:t>
      </w:r>
      <w:r w:rsidRPr="00CB435D">
        <w:rPr>
          <w:rFonts w:ascii="Consolas" w:hAnsi="Consolas" w:cs="Consolas"/>
          <w:sz w:val="19"/>
          <w:szCs w:val="19"/>
          <w:lang w:val="fr-FR"/>
        </w:rPr>
        <w:t>"</w:t>
      </w:r>
      <w:proofErr w:type="spellStart"/>
      <w:r w:rsidRPr="00CB435D">
        <w:rPr>
          <w:rFonts w:ascii="Consolas" w:hAnsi="Consolas" w:cs="Consolas"/>
          <w:color w:val="0000FF"/>
          <w:sz w:val="19"/>
          <w:szCs w:val="19"/>
          <w:lang w:val="fr-FR"/>
        </w:rPr>
        <w:t>CorrelationId</w:t>
      </w:r>
      <w:r w:rsidRPr="00CB435D">
        <w:rPr>
          <w:rFonts w:ascii="Consolas" w:hAnsi="Consolas" w:cs="Consolas"/>
          <w:sz w:val="19"/>
          <w:szCs w:val="19"/>
          <w:lang w:val="fr-FR"/>
        </w:rPr>
        <w:t>"</w:t>
      </w:r>
      <w:r w:rsidRPr="00CB435D">
        <w:rPr>
          <w:rFonts w:ascii="Consolas" w:hAnsi="Consolas" w:cs="Consolas"/>
          <w:color w:val="FF0000"/>
          <w:sz w:val="19"/>
          <w:szCs w:val="19"/>
          <w:lang w:val="fr-FR"/>
        </w:rPr>
        <w:t>type</w:t>
      </w:r>
      <w:proofErr w:type="spellEnd"/>
      <w:r w:rsidRPr="00CB435D">
        <w:rPr>
          <w:rFonts w:ascii="Consolas" w:hAnsi="Consolas" w:cs="Consolas"/>
          <w:color w:val="0000FF"/>
          <w:sz w:val="19"/>
          <w:szCs w:val="19"/>
          <w:lang w:val="fr-FR"/>
        </w:rPr>
        <w:t>=</w:t>
      </w:r>
      <w:r w:rsidRPr="00CB435D">
        <w:rPr>
          <w:rFonts w:ascii="Consolas" w:hAnsi="Consolas" w:cs="Consolas"/>
          <w:sz w:val="19"/>
          <w:szCs w:val="19"/>
          <w:lang w:val="fr-FR"/>
        </w:rPr>
        <w:t>"</w:t>
      </w:r>
      <w:proofErr w:type="spellStart"/>
      <w:r w:rsidRPr="00CB435D">
        <w:rPr>
          <w:rFonts w:ascii="Consolas" w:hAnsi="Consolas" w:cs="Consolas"/>
          <w:color w:val="0000FF"/>
          <w:sz w:val="19"/>
          <w:szCs w:val="19"/>
          <w:lang w:val="fr-FR"/>
        </w:rPr>
        <w:t>xs:string</w:t>
      </w:r>
      <w:r w:rsidRPr="00CB435D">
        <w:rPr>
          <w:rFonts w:ascii="Consolas" w:hAnsi="Consolas" w:cs="Consolas"/>
          <w:sz w:val="19"/>
          <w:szCs w:val="19"/>
          <w:lang w:val="fr-FR"/>
        </w:rPr>
        <w:t>"</w:t>
      </w:r>
      <w:r w:rsidRPr="00CB435D">
        <w:rPr>
          <w:rFonts w:ascii="Consolas" w:hAnsi="Consolas" w:cs="Consolas"/>
          <w:color w:val="FF0000"/>
          <w:sz w:val="19"/>
          <w:szCs w:val="19"/>
          <w:lang w:val="fr-FR"/>
        </w:rPr>
        <w:t>minOccurs</w:t>
      </w:r>
      <w:proofErr w:type="spellEnd"/>
      <w:r w:rsidRPr="00CB435D">
        <w:rPr>
          <w:rFonts w:ascii="Consolas" w:hAnsi="Consolas" w:cs="Consolas"/>
          <w:color w:val="0000FF"/>
          <w:sz w:val="19"/>
          <w:szCs w:val="19"/>
          <w:lang w:val="fr-FR"/>
        </w:rPr>
        <w:t>=</w:t>
      </w:r>
      <w:r w:rsidRPr="00CB435D">
        <w:rPr>
          <w:rFonts w:ascii="Consolas" w:hAnsi="Consolas" w:cs="Consolas"/>
          <w:sz w:val="19"/>
          <w:szCs w:val="19"/>
          <w:lang w:val="fr-FR"/>
        </w:rPr>
        <w:t>"</w:t>
      </w:r>
      <w:r w:rsidRPr="00CB435D">
        <w:rPr>
          <w:rFonts w:ascii="Consolas" w:hAnsi="Consolas" w:cs="Consolas"/>
          <w:color w:val="0000FF"/>
          <w:sz w:val="19"/>
          <w:szCs w:val="19"/>
          <w:lang w:val="fr-FR"/>
        </w:rPr>
        <w:t>0</w:t>
      </w:r>
      <w:r w:rsidRPr="00CB435D">
        <w:rPr>
          <w:rFonts w:ascii="Consolas" w:hAnsi="Consolas" w:cs="Consolas"/>
          <w:sz w:val="19"/>
          <w:szCs w:val="19"/>
          <w:lang w:val="fr-FR"/>
        </w:rPr>
        <w:t>"</w:t>
      </w:r>
      <w:r w:rsidRPr="00CB435D">
        <w:rPr>
          <w:rFonts w:ascii="Consolas" w:hAnsi="Consolas" w:cs="Consolas"/>
          <w:color w:val="0000FF"/>
          <w:sz w:val="19"/>
          <w:szCs w:val="19"/>
          <w:lang w:val="fr-FR"/>
        </w:rPr>
        <w:t>/&gt;</w:t>
      </w:r>
    </w:p>
    <w:p w:rsidR="00084CD6" w:rsidRPr="00F11541" w:rsidRDefault="00084CD6" w:rsidP="00084CD6">
      <w:pPr>
        <w:autoSpaceDE w:val="0"/>
        <w:autoSpaceDN w:val="0"/>
        <w:adjustRightInd w:val="0"/>
        <w:rPr>
          <w:rFonts w:ascii="Consolas" w:hAnsi="Consolas" w:cs="Consolas"/>
          <w:sz w:val="19"/>
          <w:szCs w:val="19"/>
          <w:lang w:val="fr-FR"/>
        </w:rPr>
      </w:pPr>
      <w:r w:rsidRPr="00F11541">
        <w:rPr>
          <w:rFonts w:ascii="Consolas" w:hAnsi="Consolas" w:cs="Consolas"/>
          <w:color w:val="0000FF"/>
          <w:sz w:val="19"/>
          <w:szCs w:val="19"/>
          <w:lang w:val="fr-FR"/>
        </w:rPr>
        <w:t>&lt;</w:t>
      </w:r>
      <w:proofErr w:type="spellStart"/>
      <w:r w:rsidRPr="00F11541">
        <w:rPr>
          <w:rFonts w:ascii="Consolas" w:hAnsi="Consolas" w:cs="Consolas"/>
          <w:color w:val="A31515"/>
          <w:sz w:val="19"/>
          <w:szCs w:val="19"/>
          <w:lang w:val="fr-FR"/>
        </w:rPr>
        <w:t>xs:element</w:t>
      </w:r>
      <w:proofErr w:type="spellEnd"/>
      <w:r w:rsidRPr="00F11541">
        <w:rPr>
          <w:rFonts w:ascii="Consolas" w:hAnsi="Consolas" w:cs="Consolas"/>
          <w:color w:val="A31515"/>
          <w:sz w:val="19"/>
          <w:szCs w:val="19"/>
          <w:lang w:val="fr-FR"/>
        </w:rPr>
        <w:t xml:space="preserve"> </w:t>
      </w:r>
      <w:proofErr w:type="spellStart"/>
      <w:r w:rsidRPr="00F11541">
        <w:rPr>
          <w:rFonts w:ascii="Consolas" w:hAnsi="Consolas" w:cs="Consolas"/>
          <w:color w:val="A31515"/>
          <w:sz w:val="19"/>
          <w:szCs w:val="19"/>
          <w:lang w:val="fr-FR"/>
        </w:rPr>
        <w:t>minOccurs</w:t>
      </w:r>
      <w:proofErr w:type="spellEnd"/>
      <w:r w:rsidRPr="00F11541">
        <w:rPr>
          <w:rFonts w:ascii="Consolas" w:hAnsi="Consolas" w:cs="Consolas"/>
          <w:color w:val="A31515"/>
          <w:sz w:val="19"/>
          <w:szCs w:val="19"/>
          <w:lang w:val="fr-FR"/>
        </w:rPr>
        <w:t xml:space="preserve">="1" </w:t>
      </w:r>
      <w:proofErr w:type="spellStart"/>
      <w:r w:rsidRPr="00F11541">
        <w:rPr>
          <w:rFonts w:ascii="Consolas" w:hAnsi="Consolas" w:cs="Consolas"/>
          <w:color w:val="A31515"/>
          <w:sz w:val="19"/>
          <w:szCs w:val="19"/>
          <w:lang w:val="fr-FR"/>
        </w:rPr>
        <w:t>maxOccurs</w:t>
      </w:r>
      <w:proofErr w:type="spellEnd"/>
      <w:r w:rsidRPr="00F11541">
        <w:rPr>
          <w:rFonts w:ascii="Consolas" w:hAnsi="Consolas" w:cs="Consolas"/>
          <w:color w:val="A31515"/>
          <w:sz w:val="19"/>
          <w:szCs w:val="19"/>
          <w:lang w:val="fr-FR"/>
        </w:rPr>
        <w:t>="1"</w:t>
      </w:r>
      <w:r w:rsidRPr="00F11541">
        <w:rPr>
          <w:rFonts w:ascii="Consolas" w:hAnsi="Consolas" w:cs="Consolas"/>
          <w:color w:val="FF0000"/>
          <w:sz w:val="19"/>
          <w:szCs w:val="19"/>
          <w:lang w:val="fr-FR"/>
        </w:rPr>
        <w:t>name</w:t>
      </w:r>
      <w:r w:rsidRPr="00F11541">
        <w:rPr>
          <w:rFonts w:ascii="Consolas" w:hAnsi="Consolas" w:cs="Consolas"/>
          <w:color w:val="0000FF"/>
          <w:sz w:val="19"/>
          <w:szCs w:val="19"/>
          <w:lang w:val="fr-FR"/>
        </w:rPr>
        <w:t>=</w:t>
      </w:r>
      <w:r w:rsidRPr="00F11541">
        <w:rPr>
          <w:rFonts w:ascii="Consolas" w:hAnsi="Consolas" w:cs="Consolas"/>
          <w:sz w:val="19"/>
          <w:szCs w:val="19"/>
          <w:lang w:val="fr-FR"/>
        </w:rPr>
        <w:t>"</w:t>
      </w:r>
      <w:proofErr w:type="spellStart"/>
      <w:r w:rsidRPr="00F11541">
        <w:rPr>
          <w:rFonts w:ascii="Consolas" w:hAnsi="Consolas" w:cs="Consolas"/>
          <w:color w:val="0000FF"/>
          <w:sz w:val="19"/>
          <w:szCs w:val="19"/>
          <w:lang w:val="fr-FR"/>
        </w:rPr>
        <w:t>Signature</w:t>
      </w:r>
      <w:r w:rsidRPr="00F11541">
        <w:rPr>
          <w:rFonts w:ascii="Consolas" w:hAnsi="Consolas" w:cs="Consolas"/>
          <w:sz w:val="19"/>
          <w:szCs w:val="19"/>
          <w:lang w:val="fr-FR"/>
        </w:rPr>
        <w:t>"</w:t>
      </w:r>
      <w:r w:rsidRPr="00F11541">
        <w:rPr>
          <w:rFonts w:ascii="Consolas" w:hAnsi="Consolas" w:cs="Consolas"/>
          <w:color w:val="FF0000"/>
          <w:sz w:val="19"/>
          <w:szCs w:val="19"/>
          <w:lang w:val="fr-FR"/>
        </w:rPr>
        <w:t>type</w:t>
      </w:r>
      <w:proofErr w:type="spellEnd"/>
      <w:r w:rsidRPr="00F11541">
        <w:rPr>
          <w:rFonts w:ascii="Consolas" w:hAnsi="Consolas" w:cs="Consolas"/>
          <w:color w:val="0000FF"/>
          <w:sz w:val="19"/>
          <w:szCs w:val="19"/>
          <w:lang w:val="fr-FR"/>
        </w:rPr>
        <w:t>=</w:t>
      </w:r>
      <w:r w:rsidRPr="00F11541">
        <w:rPr>
          <w:rFonts w:ascii="Consolas" w:hAnsi="Consolas" w:cs="Consolas"/>
          <w:sz w:val="19"/>
          <w:szCs w:val="19"/>
          <w:lang w:val="fr-FR"/>
        </w:rPr>
        <w:t>"</w:t>
      </w:r>
      <w:proofErr w:type="spellStart"/>
      <w:r w:rsidRPr="00F11541">
        <w:rPr>
          <w:rFonts w:ascii="Consolas" w:hAnsi="Consolas" w:cs="Consolas"/>
          <w:color w:val="0000FF"/>
          <w:sz w:val="19"/>
          <w:szCs w:val="19"/>
          <w:lang w:val="fr-FR"/>
        </w:rPr>
        <w:t>xs:string</w:t>
      </w:r>
      <w:proofErr w:type="spellEnd"/>
      <w:r w:rsidRPr="00F11541">
        <w:rPr>
          <w:rFonts w:ascii="Consolas" w:hAnsi="Consolas" w:cs="Consolas"/>
          <w:sz w:val="19"/>
          <w:szCs w:val="19"/>
          <w:lang w:val="fr-FR"/>
        </w:rPr>
        <w:t>"</w:t>
      </w:r>
      <w:r w:rsidRPr="00F11541">
        <w:rPr>
          <w:rFonts w:ascii="Consolas" w:hAnsi="Consolas" w:cs="Consolas"/>
          <w:color w:val="0000FF"/>
          <w:sz w:val="19"/>
          <w:szCs w:val="19"/>
          <w:lang w:val="fr-FR"/>
        </w:rPr>
        <w:t>/&gt;</w:t>
      </w:r>
    </w:p>
    <w:p w:rsidR="00084CD6" w:rsidRPr="00E13BD7" w:rsidRDefault="00084CD6" w:rsidP="00084CD6">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xs:sequence</w:t>
      </w:r>
      <w:r w:rsidRPr="00E13BD7">
        <w:rPr>
          <w:rFonts w:ascii="Consolas" w:hAnsi="Consolas" w:cs="Consolas"/>
          <w:color w:val="0000FF"/>
          <w:sz w:val="19"/>
          <w:szCs w:val="19"/>
          <w:lang w:val="fr-FR"/>
        </w:rPr>
        <w:t>&gt;</w:t>
      </w:r>
    </w:p>
    <w:p w:rsidR="00084CD6" w:rsidRPr="00E13BD7" w:rsidRDefault="00084CD6" w:rsidP="00084CD6">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xs:complexType</w:t>
      </w:r>
      <w:r w:rsidRPr="00E13BD7">
        <w:rPr>
          <w:rFonts w:ascii="Consolas" w:hAnsi="Consolas" w:cs="Consolas"/>
          <w:color w:val="0000FF"/>
          <w:sz w:val="19"/>
          <w:szCs w:val="19"/>
          <w:lang w:val="fr-FR"/>
        </w:rPr>
        <w:t>&gt;</w:t>
      </w:r>
    </w:p>
    <w:p w:rsidR="00084CD6" w:rsidRPr="00E13BD7" w:rsidRDefault="00084CD6" w:rsidP="00084CD6">
      <w:pPr>
        <w:autoSpaceDE w:val="0"/>
        <w:autoSpaceDN w:val="0"/>
        <w:adjustRightInd w:val="0"/>
        <w:rPr>
          <w:rFonts w:ascii="Consolas" w:hAnsi="Consolas" w:cs="Consolas"/>
          <w:color w:val="0000FF"/>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xs:schema</w:t>
      </w:r>
      <w:r w:rsidRPr="00E13BD7">
        <w:rPr>
          <w:rFonts w:ascii="Consolas" w:hAnsi="Consolas" w:cs="Consolas"/>
          <w:color w:val="0000FF"/>
          <w:sz w:val="19"/>
          <w:szCs w:val="19"/>
          <w:lang w:val="fr-FR"/>
        </w:rPr>
        <w:t>&gt;</w:t>
      </w:r>
    </w:p>
    <w:p w:rsidR="00084CD6" w:rsidRPr="00E13BD7" w:rsidRDefault="00084CD6" w:rsidP="00CB435D">
      <w:pPr>
        <w:autoSpaceDE w:val="0"/>
        <w:autoSpaceDN w:val="0"/>
        <w:adjustRightInd w:val="0"/>
        <w:rPr>
          <w:rFonts w:ascii="Consolas" w:hAnsi="Consolas" w:cs="Consolas"/>
          <w:color w:val="0000FF"/>
          <w:sz w:val="19"/>
          <w:szCs w:val="19"/>
          <w:lang w:val="fr-FR"/>
        </w:rPr>
      </w:pP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xs:element</w:t>
      </w:r>
      <w:r w:rsidRPr="00E13BD7">
        <w:rPr>
          <w:rFonts w:ascii="Consolas" w:hAnsi="Consolas" w:cs="Consolas"/>
          <w:color w:val="FF0000"/>
          <w:sz w:val="19"/>
          <w:szCs w:val="19"/>
          <w:lang w:val="fr-FR"/>
        </w:rPr>
        <w:t>name</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MIMadditionalHeader</w:t>
      </w:r>
      <w:r w:rsidRPr="00E13BD7">
        <w:rPr>
          <w:rFonts w:ascii="Consolas" w:hAnsi="Consolas" w:cs="Consolas"/>
          <w:sz w:val="19"/>
          <w:szCs w:val="19"/>
          <w:lang w:val="fr-FR"/>
        </w:rPr>
        <w:t>"</w:t>
      </w:r>
      <w:r w:rsidRPr="00E13BD7">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xs:complexType</w:t>
      </w:r>
      <w:r w:rsidRPr="00E13BD7">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xs:sequence</w:t>
      </w:r>
      <w:r w:rsidRPr="00E13BD7">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color w:val="0000FF"/>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xs:element</w:t>
      </w:r>
      <w:r w:rsidRPr="00E13BD7">
        <w:rPr>
          <w:rFonts w:ascii="Consolas" w:hAnsi="Consolas" w:cs="Consolas"/>
          <w:color w:val="FF0000"/>
          <w:sz w:val="19"/>
          <w:szCs w:val="19"/>
          <w:lang w:val="fr-FR"/>
        </w:rPr>
        <w:t>name</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Status</w:t>
      </w:r>
      <w:r w:rsidRPr="00E13BD7">
        <w:rPr>
          <w:rFonts w:ascii="Consolas" w:hAnsi="Consolas" w:cs="Consolas"/>
          <w:sz w:val="19"/>
          <w:szCs w:val="19"/>
          <w:lang w:val="fr-FR"/>
        </w:rPr>
        <w:t>"</w:t>
      </w:r>
      <w:r w:rsidRPr="00E13BD7">
        <w:rPr>
          <w:rFonts w:ascii="Consolas" w:hAnsi="Consolas" w:cs="Consolas"/>
          <w:color w:val="FF0000"/>
          <w:sz w:val="19"/>
          <w:szCs w:val="19"/>
          <w:lang w:val="fr-FR"/>
        </w:rPr>
        <w:t>type</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xs:string</w:t>
      </w:r>
      <w:r w:rsidRPr="00E13BD7">
        <w:rPr>
          <w:rFonts w:ascii="Consolas" w:hAnsi="Consolas" w:cs="Consolas"/>
          <w:sz w:val="19"/>
          <w:szCs w:val="19"/>
          <w:lang w:val="fr-FR"/>
        </w:rPr>
        <w:t>"</w:t>
      </w:r>
      <w:r w:rsidRPr="00E13BD7">
        <w:rPr>
          <w:rFonts w:ascii="Consolas" w:hAnsi="Consolas" w:cs="Consolas"/>
          <w:color w:val="FF0000"/>
          <w:sz w:val="19"/>
          <w:szCs w:val="19"/>
          <w:lang w:val="fr-FR"/>
        </w:rPr>
        <w:t>minOccurs</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0</w:t>
      </w:r>
      <w:r w:rsidRPr="00E13BD7">
        <w:rPr>
          <w:rFonts w:ascii="Consolas" w:hAnsi="Consolas" w:cs="Consolas"/>
          <w:sz w:val="19"/>
          <w:szCs w:val="19"/>
          <w:lang w:val="fr-FR"/>
        </w:rPr>
        <w:t>"</w:t>
      </w:r>
      <w:r w:rsidRPr="00E13BD7">
        <w:rPr>
          <w:rFonts w:ascii="Consolas" w:hAnsi="Consolas" w:cs="Consolas"/>
          <w:color w:val="0000FF"/>
          <w:sz w:val="19"/>
          <w:szCs w:val="19"/>
          <w:lang w:val="fr-FR"/>
        </w:rPr>
        <w:t>&gt;</w:t>
      </w:r>
    </w:p>
    <w:p w:rsidR="00CB435D" w:rsidRPr="00E6744C" w:rsidRDefault="00CB435D" w:rsidP="00CB435D">
      <w:pPr>
        <w:autoSpaceDE w:val="0"/>
        <w:autoSpaceDN w:val="0"/>
        <w:adjustRightInd w:val="0"/>
        <w:rPr>
          <w:rFonts w:ascii="Consolas" w:hAnsi="Consolas" w:cs="Consolas"/>
          <w:color w:val="0000FF"/>
          <w:sz w:val="19"/>
          <w:szCs w:val="19"/>
        </w:rPr>
      </w:pPr>
      <w:r w:rsidRPr="00E13BD7">
        <w:rPr>
          <w:rFonts w:ascii="Consolas" w:hAnsi="Consolas" w:cs="Consolas"/>
          <w:color w:val="0000FF"/>
          <w:sz w:val="19"/>
          <w:szCs w:val="19"/>
          <w:lang w:val="fr-FR"/>
        </w:rPr>
        <w:tab/>
      </w:r>
      <w:r w:rsidRPr="00E13BD7">
        <w:rPr>
          <w:rFonts w:ascii="Consolas" w:hAnsi="Consolas" w:cs="Consolas"/>
          <w:color w:val="0000FF"/>
          <w:sz w:val="19"/>
          <w:szCs w:val="19"/>
          <w:lang w:val="fr-FR"/>
        </w:rPr>
        <w:tab/>
      </w: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w:t>
      </w:r>
      <w:r>
        <w:rPr>
          <w:rFonts w:ascii="Consolas" w:hAnsi="Consolas" w:cs="Consolas"/>
          <w:color w:val="0000FF"/>
          <w:sz w:val="19"/>
          <w:szCs w:val="19"/>
        </w:rPr>
        <w:t>50</w:t>
      </w:r>
      <w:r w:rsidRPr="00E6744C">
        <w:rPr>
          <w:rFonts w:ascii="Consolas" w:hAnsi="Consolas" w:cs="Consolas"/>
          <w:color w:val="0000FF"/>
          <w:sz w:val="19"/>
          <w:szCs w:val="19"/>
        </w:rPr>
        <w:t>" /&gt;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CB435D" w:rsidRDefault="00CB435D" w:rsidP="00CB435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StatusMessage</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r>
        <w:rPr>
          <w:rFonts w:ascii="Consolas" w:hAnsi="Consolas" w:cs="Consolas"/>
          <w:sz w:val="19"/>
          <w:szCs w:val="19"/>
        </w:rPr>
        <w:t>"</w:t>
      </w:r>
      <w:r>
        <w:rPr>
          <w:rFonts w:ascii="Consolas" w:hAnsi="Consolas" w:cs="Consolas"/>
          <w:color w:val="FF0000"/>
          <w:sz w:val="19"/>
          <w:szCs w:val="19"/>
        </w:rPr>
        <w:t>minOccurs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CB435D" w:rsidRPr="00E6744C"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value="255" /&gt;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CB435D" w:rsidRDefault="00CB435D" w:rsidP="00CB435D">
      <w:pPr>
        <w:autoSpaceDE w:val="0"/>
        <w:autoSpaceDN w:val="0"/>
        <w:adjustRightInd w:val="0"/>
        <w:rPr>
          <w:rFonts w:ascii="Consolas" w:hAnsi="Consolas" w:cs="Consolas"/>
          <w:sz w:val="19"/>
          <w:szCs w:val="19"/>
        </w:rPr>
      </w:pPr>
    </w:p>
    <w:p w:rsidR="00CB435D" w:rsidRDefault="00CB435D" w:rsidP="00CB435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ProviderEndpointUrl</w:t>
      </w:r>
      <w:r>
        <w:rPr>
          <w:rFonts w:ascii="Consolas" w:hAnsi="Consolas" w:cs="Consolas"/>
          <w:sz w:val="19"/>
          <w:szCs w:val="19"/>
        </w:rPr>
        <w:t>"</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xs:string</w:t>
      </w:r>
      <w:r>
        <w:rPr>
          <w:rFonts w:ascii="Consolas" w:hAnsi="Consolas" w:cs="Consolas"/>
          <w:sz w:val="19"/>
          <w:szCs w:val="19"/>
        </w:rPr>
        <w:t>"</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CB435D" w:rsidRPr="00E6744C"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value="255" /&gt;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CB435D" w:rsidRDefault="00CB435D" w:rsidP="00CB435D">
      <w:pPr>
        <w:autoSpaceDE w:val="0"/>
        <w:autoSpaceDN w:val="0"/>
        <w:adjustRightInd w:val="0"/>
        <w:rPr>
          <w:rFonts w:ascii="Consolas" w:hAnsi="Consolas" w:cs="Consolas"/>
          <w:sz w:val="19"/>
          <w:szCs w:val="19"/>
        </w:rPr>
      </w:pPr>
    </w:p>
    <w:p w:rsidR="00CB435D" w:rsidRDefault="00CB435D" w:rsidP="00CB435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ExternalEndpointUrl</w:t>
      </w:r>
      <w:r>
        <w:rPr>
          <w:rFonts w:ascii="Consolas" w:hAnsi="Consolas" w:cs="Consolas"/>
          <w:sz w:val="19"/>
          <w:szCs w:val="19"/>
        </w:rPr>
        <w:t>"</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xs:string</w:t>
      </w:r>
      <w:r>
        <w:rPr>
          <w:rFonts w:ascii="Consolas" w:hAnsi="Consolas" w:cs="Consolas"/>
          <w:sz w:val="19"/>
          <w:szCs w:val="19"/>
        </w:rPr>
        <w:t>"</w:t>
      </w:r>
      <w:r>
        <w:rPr>
          <w:rFonts w:ascii="Consolas" w:hAnsi="Consolas" w:cs="Consolas"/>
          <w:color w:val="FF0000"/>
          <w:sz w:val="19"/>
          <w:szCs w:val="19"/>
        </w:rPr>
        <w:t>minOccurs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CB435D" w:rsidRPr="00E6744C"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value="255" /&gt;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:simpleType</w:t>
      </w:r>
      <w:proofErr w:type="spellEnd"/>
      <w:proofErr w:type="gramEnd"/>
      <w:r w:rsidRPr="00E6744C">
        <w:rPr>
          <w:rFonts w:ascii="Consolas" w:hAnsi="Consolas" w:cs="Consolas"/>
          <w:color w:val="0000FF"/>
          <w:sz w:val="19"/>
          <w:szCs w:val="19"/>
        </w:rPr>
        <w:t>&gt;</w:t>
      </w:r>
    </w:p>
    <w:p w:rsidR="00CB435D" w:rsidRDefault="00CB435D" w:rsidP="00CB435D">
      <w:pPr>
        <w:autoSpaceDE w:val="0"/>
        <w:autoSpaceDN w:val="0"/>
        <w:adjustRightInd w:val="0"/>
        <w:ind w:firstLine="720"/>
        <w:rPr>
          <w:rFonts w:ascii="Consolas" w:hAnsi="Consolas" w:cs="Consolas"/>
          <w:sz w:val="19"/>
          <w:szCs w:val="19"/>
        </w:rPr>
      </w:pPr>
      <w:r w:rsidRPr="00E6744C">
        <w:rPr>
          <w:rFonts w:ascii="Consolas" w:hAnsi="Consolas" w:cs="Consolas"/>
          <w:sz w:val="19"/>
          <w:szCs w:val="19"/>
        </w:rPr>
        <w:t>&lt;/</w:t>
      </w:r>
      <w:proofErr w:type="spellStart"/>
      <w:r w:rsidRPr="00E6744C">
        <w:rPr>
          <w:rFonts w:ascii="Consolas" w:hAnsi="Consolas" w:cs="Consolas"/>
          <w:sz w:val="19"/>
          <w:szCs w:val="19"/>
        </w:rPr>
        <w:t>xs</w:t>
      </w:r>
      <w:proofErr w:type="gramStart"/>
      <w:r w:rsidRPr="00E6744C">
        <w:rPr>
          <w:rFonts w:ascii="Consolas" w:hAnsi="Consolas" w:cs="Consolas"/>
          <w:sz w:val="19"/>
          <w:szCs w:val="19"/>
        </w:rPr>
        <w:t>:element</w:t>
      </w:r>
      <w:proofErr w:type="spellEnd"/>
      <w:proofErr w:type="gramEnd"/>
      <w:r w:rsidRPr="00E6744C">
        <w:rPr>
          <w:rFonts w:ascii="Consolas" w:hAnsi="Consolas" w:cs="Consolas"/>
          <w:sz w:val="19"/>
          <w:szCs w:val="19"/>
        </w:rPr>
        <w:t>&gt;</w:t>
      </w:r>
    </w:p>
    <w:p w:rsidR="00CB435D" w:rsidRDefault="00CB435D" w:rsidP="00CB435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WebServiceUrl</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r>
        <w:rPr>
          <w:rFonts w:ascii="Consolas" w:hAnsi="Consolas" w:cs="Consolas"/>
          <w:sz w:val="19"/>
          <w:szCs w:val="19"/>
        </w:rPr>
        <w:t>"</w:t>
      </w:r>
      <w:r>
        <w:rPr>
          <w:rFonts w:ascii="Consolas" w:hAnsi="Consolas" w:cs="Consolas"/>
          <w:color w:val="FF0000"/>
          <w:sz w:val="19"/>
          <w:szCs w:val="19"/>
        </w:rPr>
        <w:t>minOccurs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rsidR="00CB435D" w:rsidRPr="00E6744C"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:maxLength</w:t>
      </w:r>
      <w:proofErr w:type="spellEnd"/>
      <w:proofErr w:type="gramEnd"/>
      <w:r w:rsidRPr="00E6744C">
        <w:rPr>
          <w:rFonts w:ascii="Consolas" w:hAnsi="Consolas" w:cs="Consolas"/>
          <w:color w:val="0000FF"/>
          <w:sz w:val="19"/>
          <w:szCs w:val="19"/>
        </w:rPr>
        <w:t xml:space="preserve"> value="255" /&gt;</w:t>
      </w:r>
    </w:p>
    <w:p w:rsidR="00CB435D" w:rsidRPr="00F11541" w:rsidRDefault="00CB435D" w:rsidP="00CB435D">
      <w:pPr>
        <w:autoSpaceDE w:val="0"/>
        <w:autoSpaceDN w:val="0"/>
        <w:adjustRightInd w:val="0"/>
        <w:rPr>
          <w:rFonts w:ascii="Consolas" w:hAnsi="Consolas" w:cs="Consolas"/>
          <w:color w:val="0000FF"/>
          <w:sz w:val="19"/>
          <w:szCs w:val="19"/>
          <w:lang w:val="fr-FR"/>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0000FF"/>
          <w:sz w:val="19"/>
          <w:szCs w:val="19"/>
          <w:lang w:val="fr-FR"/>
        </w:rPr>
        <w:t>xs:</w:t>
      </w:r>
      <w:proofErr w:type="gramEnd"/>
      <w:r w:rsidRPr="00F11541">
        <w:rPr>
          <w:rFonts w:ascii="Consolas" w:hAnsi="Consolas" w:cs="Consolas"/>
          <w:color w:val="0000FF"/>
          <w:sz w:val="19"/>
          <w:szCs w:val="19"/>
          <w:lang w:val="fr-FR"/>
        </w:rPr>
        <w:t>restriction</w:t>
      </w:r>
      <w:proofErr w:type="spellEnd"/>
      <w:r w:rsidRPr="00F11541">
        <w:rPr>
          <w:rFonts w:ascii="Consolas" w:hAnsi="Consolas" w:cs="Consolas"/>
          <w:color w:val="0000FF"/>
          <w:sz w:val="19"/>
          <w:szCs w:val="19"/>
          <w:lang w:val="fr-FR"/>
        </w:rPr>
        <w:t>&gt;</w:t>
      </w:r>
    </w:p>
    <w:p w:rsidR="00CB435D" w:rsidRPr="00F11541" w:rsidRDefault="00CB435D" w:rsidP="00CB435D">
      <w:pPr>
        <w:autoSpaceDE w:val="0"/>
        <w:autoSpaceDN w:val="0"/>
        <w:adjustRightInd w:val="0"/>
        <w:ind w:left="720" w:firstLine="720"/>
        <w:rPr>
          <w:rFonts w:ascii="Consolas" w:hAnsi="Consolas" w:cs="Consolas"/>
          <w:color w:val="0000FF"/>
          <w:sz w:val="19"/>
          <w:szCs w:val="19"/>
          <w:lang w:val="fr-FR"/>
        </w:rPr>
      </w:pP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0000FF"/>
          <w:sz w:val="19"/>
          <w:szCs w:val="19"/>
          <w:lang w:val="fr-FR"/>
        </w:rPr>
        <w:t>xs:</w:t>
      </w:r>
      <w:proofErr w:type="gramEnd"/>
      <w:r w:rsidRPr="00F11541">
        <w:rPr>
          <w:rFonts w:ascii="Consolas" w:hAnsi="Consolas" w:cs="Consolas"/>
          <w:color w:val="0000FF"/>
          <w:sz w:val="19"/>
          <w:szCs w:val="19"/>
          <w:lang w:val="fr-FR"/>
        </w:rPr>
        <w:t>simpleType</w:t>
      </w:r>
      <w:proofErr w:type="spellEnd"/>
      <w:r w:rsidRPr="00F11541">
        <w:rPr>
          <w:rFonts w:ascii="Consolas" w:hAnsi="Consolas" w:cs="Consolas"/>
          <w:color w:val="0000FF"/>
          <w:sz w:val="19"/>
          <w:szCs w:val="19"/>
          <w:lang w:val="fr-FR"/>
        </w:rPr>
        <w:t>&gt;</w:t>
      </w:r>
    </w:p>
    <w:p w:rsidR="00CB435D" w:rsidRPr="00F11541" w:rsidRDefault="00CB435D" w:rsidP="00CB435D">
      <w:pPr>
        <w:autoSpaceDE w:val="0"/>
        <w:autoSpaceDN w:val="0"/>
        <w:adjustRightInd w:val="0"/>
        <w:ind w:firstLine="720"/>
        <w:rPr>
          <w:rFonts w:ascii="Consolas" w:hAnsi="Consolas" w:cs="Consolas"/>
          <w:sz w:val="19"/>
          <w:szCs w:val="19"/>
          <w:lang w:val="fr-FR"/>
        </w:rPr>
      </w:pPr>
      <w:r w:rsidRPr="00F11541">
        <w:rPr>
          <w:rFonts w:ascii="Consolas" w:hAnsi="Consolas" w:cs="Consolas"/>
          <w:sz w:val="19"/>
          <w:szCs w:val="19"/>
          <w:lang w:val="fr-FR"/>
        </w:rPr>
        <w:t>&lt;/</w:t>
      </w:r>
      <w:proofErr w:type="spellStart"/>
      <w:proofErr w:type="gramStart"/>
      <w:r w:rsidRPr="00F11541">
        <w:rPr>
          <w:rFonts w:ascii="Consolas" w:hAnsi="Consolas" w:cs="Consolas"/>
          <w:sz w:val="19"/>
          <w:szCs w:val="19"/>
          <w:lang w:val="fr-FR"/>
        </w:rPr>
        <w:t>xs:</w:t>
      </w:r>
      <w:proofErr w:type="gramEnd"/>
      <w:r w:rsidRPr="00F11541">
        <w:rPr>
          <w:rFonts w:ascii="Consolas" w:hAnsi="Consolas" w:cs="Consolas"/>
          <w:sz w:val="19"/>
          <w:szCs w:val="19"/>
          <w:lang w:val="fr-FR"/>
        </w:rPr>
        <w:t>element</w:t>
      </w:r>
      <w:proofErr w:type="spellEnd"/>
      <w:r w:rsidRPr="00F11541">
        <w:rPr>
          <w:rFonts w:ascii="Consolas" w:hAnsi="Consolas" w:cs="Consolas"/>
          <w:sz w:val="19"/>
          <w:szCs w:val="19"/>
          <w:lang w:val="fr-FR"/>
        </w:rPr>
        <w:t>&gt;</w:t>
      </w:r>
    </w:p>
    <w:p w:rsidR="00CB435D" w:rsidRPr="00F11541" w:rsidRDefault="00CB435D" w:rsidP="00CB435D">
      <w:pPr>
        <w:autoSpaceDE w:val="0"/>
        <w:autoSpaceDN w:val="0"/>
        <w:adjustRightInd w:val="0"/>
        <w:rPr>
          <w:rFonts w:ascii="Consolas" w:hAnsi="Consolas" w:cs="Consolas"/>
          <w:sz w:val="19"/>
          <w:szCs w:val="19"/>
          <w:lang w:val="fr-FR"/>
        </w:rPr>
      </w:pP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A31515"/>
          <w:sz w:val="19"/>
          <w:szCs w:val="19"/>
          <w:lang w:val="fr-FR"/>
        </w:rPr>
        <w:t>xs:</w:t>
      </w:r>
      <w:proofErr w:type="gramEnd"/>
      <w:r w:rsidRPr="00F11541">
        <w:rPr>
          <w:rFonts w:ascii="Consolas" w:hAnsi="Consolas" w:cs="Consolas"/>
          <w:color w:val="A31515"/>
          <w:sz w:val="19"/>
          <w:szCs w:val="19"/>
          <w:lang w:val="fr-FR"/>
        </w:rPr>
        <w:t>sequence</w:t>
      </w:r>
      <w:proofErr w:type="spellEnd"/>
      <w:r w:rsidRPr="00F11541">
        <w:rPr>
          <w:rFonts w:ascii="Consolas" w:hAnsi="Consolas" w:cs="Consolas"/>
          <w:color w:val="0000FF"/>
          <w:sz w:val="19"/>
          <w:szCs w:val="19"/>
          <w:lang w:val="fr-FR"/>
        </w:rPr>
        <w:t>&gt;</w:t>
      </w:r>
    </w:p>
    <w:p w:rsidR="00CB435D" w:rsidRPr="00F11541" w:rsidRDefault="00CB435D" w:rsidP="00CB435D">
      <w:pPr>
        <w:autoSpaceDE w:val="0"/>
        <w:autoSpaceDN w:val="0"/>
        <w:adjustRightInd w:val="0"/>
        <w:rPr>
          <w:rFonts w:ascii="Consolas" w:hAnsi="Consolas" w:cs="Consolas"/>
          <w:sz w:val="19"/>
          <w:szCs w:val="19"/>
          <w:lang w:val="fr-FR"/>
        </w:rPr>
      </w:pPr>
      <w:r w:rsidRPr="00F11541">
        <w:rPr>
          <w:rFonts w:ascii="Consolas" w:hAnsi="Consolas" w:cs="Consolas"/>
          <w:color w:val="0000FF"/>
          <w:sz w:val="19"/>
          <w:szCs w:val="19"/>
          <w:lang w:val="fr-FR"/>
        </w:rPr>
        <w:t>&lt;/</w:t>
      </w:r>
      <w:proofErr w:type="spellStart"/>
      <w:proofErr w:type="gramStart"/>
      <w:r w:rsidRPr="00F11541">
        <w:rPr>
          <w:rFonts w:ascii="Consolas" w:hAnsi="Consolas" w:cs="Consolas"/>
          <w:color w:val="A31515"/>
          <w:sz w:val="19"/>
          <w:szCs w:val="19"/>
          <w:lang w:val="fr-FR"/>
        </w:rPr>
        <w:t>xs:</w:t>
      </w:r>
      <w:proofErr w:type="gramEnd"/>
      <w:r w:rsidRPr="00F11541">
        <w:rPr>
          <w:rFonts w:ascii="Consolas" w:hAnsi="Consolas" w:cs="Consolas"/>
          <w:color w:val="A31515"/>
          <w:sz w:val="19"/>
          <w:szCs w:val="19"/>
          <w:lang w:val="fr-FR"/>
        </w:rPr>
        <w:t>complexType</w:t>
      </w:r>
      <w:proofErr w:type="spellEnd"/>
      <w:r w:rsidRPr="00F11541">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xs:element</w:t>
      </w:r>
      <w:r w:rsidRPr="00E13BD7">
        <w:rPr>
          <w:rFonts w:ascii="Consolas" w:hAnsi="Consolas" w:cs="Consolas"/>
          <w:color w:val="0000FF"/>
          <w:sz w:val="19"/>
          <w:szCs w:val="19"/>
          <w:lang w:val="fr-FR"/>
        </w:rPr>
        <w:t>&gt;</w:t>
      </w:r>
    </w:p>
    <w:p w:rsidR="00084CD6" w:rsidRPr="00E13BD7" w:rsidRDefault="00084CD6" w:rsidP="00CB435D">
      <w:pPr>
        <w:autoSpaceDE w:val="0"/>
        <w:autoSpaceDN w:val="0"/>
        <w:adjustRightInd w:val="0"/>
        <w:rPr>
          <w:rFonts w:ascii="Consolas" w:hAnsi="Consolas" w:cs="Consolas"/>
          <w:color w:val="0000FF"/>
          <w:sz w:val="19"/>
          <w:szCs w:val="19"/>
          <w:lang w:val="fr-FR"/>
        </w:rPr>
      </w:pP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xs:element</w:t>
      </w:r>
      <w:r w:rsidRPr="00E13BD7">
        <w:rPr>
          <w:rFonts w:ascii="Consolas" w:hAnsi="Consolas" w:cs="Consolas"/>
          <w:color w:val="FF0000"/>
          <w:sz w:val="19"/>
          <w:szCs w:val="19"/>
          <w:lang w:val="fr-FR"/>
        </w:rPr>
        <w:t>name</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CryptoHeader</w:t>
      </w:r>
      <w:r w:rsidRPr="00E13BD7">
        <w:rPr>
          <w:rFonts w:ascii="Consolas" w:hAnsi="Consolas" w:cs="Consolas"/>
          <w:sz w:val="19"/>
          <w:szCs w:val="19"/>
          <w:lang w:val="fr-FR"/>
        </w:rPr>
        <w:t>"</w:t>
      </w:r>
      <w:r w:rsidRPr="00E13BD7">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xs:complexType</w:t>
      </w:r>
      <w:r w:rsidRPr="00E13BD7">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xs:sequence</w:t>
      </w:r>
      <w:r w:rsidRPr="00E13BD7">
        <w:rPr>
          <w:rFonts w:ascii="Consolas" w:hAnsi="Consolas" w:cs="Consolas"/>
          <w:color w:val="0000FF"/>
          <w:sz w:val="19"/>
          <w:szCs w:val="19"/>
          <w:lang w:val="fr-FR"/>
        </w:rPr>
        <w:t>&gt;</w:t>
      </w:r>
    </w:p>
    <w:p w:rsidR="00CB435D" w:rsidRPr="00E13BD7" w:rsidRDefault="00CB435D" w:rsidP="00CB435D">
      <w:pPr>
        <w:autoSpaceDE w:val="0"/>
        <w:autoSpaceDN w:val="0"/>
        <w:adjustRightInd w:val="0"/>
        <w:rPr>
          <w:rFonts w:ascii="Consolas" w:hAnsi="Consolas" w:cs="Consolas"/>
          <w:sz w:val="19"/>
          <w:szCs w:val="19"/>
          <w:lang w:val="fr-FR"/>
        </w:rPr>
      </w:pPr>
      <w:r w:rsidRPr="00E13BD7">
        <w:rPr>
          <w:rFonts w:ascii="Consolas" w:hAnsi="Consolas" w:cs="Consolas"/>
          <w:color w:val="0000FF"/>
          <w:sz w:val="19"/>
          <w:szCs w:val="19"/>
          <w:lang w:val="fr-FR"/>
        </w:rPr>
        <w:t>&lt;</w:t>
      </w:r>
      <w:r w:rsidRPr="00E13BD7">
        <w:rPr>
          <w:rFonts w:ascii="Consolas" w:hAnsi="Consolas" w:cs="Consolas"/>
          <w:color w:val="A31515"/>
          <w:sz w:val="19"/>
          <w:szCs w:val="19"/>
          <w:lang w:val="fr-FR"/>
        </w:rPr>
        <w:t>xs:element</w:t>
      </w:r>
      <w:r w:rsidRPr="00E13BD7">
        <w:rPr>
          <w:rFonts w:ascii="Consolas" w:hAnsi="Consolas" w:cs="Consolas"/>
          <w:color w:val="FF0000"/>
          <w:sz w:val="19"/>
          <w:szCs w:val="19"/>
          <w:lang w:val="fr-FR"/>
        </w:rPr>
        <w:t>name</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Key</w:t>
      </w:r>
      <w:r w:rsidRPr="00E13BD7">
        <w:rPr>
          <w:rFonts w:ascii="Consolas" w:hAnsi="Consolas" w:cs="Consolas"/>
          <w:sz w:val="19"/>
          <w:szCs w:val="19"/>
          <w:lang w:val="fr-FR"/>
        </w:rPr>
        <w:t>"</w:t>
      </w:r>
      <w:r w:rsidRPr="00E13BD7">
        <w:rPr>
          <w:rFonts w:ascii="Consolas" w:hAnsi="Consolas" w:cs="Consolas"/>
          <w:color w:val="FF0000"/>
          <w:sz w:val="19"/>
          <w:szCs w:val="19"/>
          <w:lang w:val="fr-FR"/>
        </w:rPr>
        <w:t>type</w:t>
      </w:r>
      <w:r w:rsidRPr="00E13BD7">
        <w:rPr>
          <w:rFonts w:ascii="Consolas" w:hAnsi="Consolas" w:cs="Consolas"/>
          <w:color w:val="0000FF"/>
          <w:sz w:val="19"/>
          <w:szCs w:val="19"/>
          <w:lang w:val="fr-FR"/>
        </w:rPr>
        <w:t>=</w:t>
      </w:r>
      <w:r w:rsidRPr="00E13BD7">
        <w:rPr>
          <w:rFonts w:ascii="Consolas" w:hAnsi="Consolas" w:cs="Consolas"/>
          <w:sz w:val="19"/>
          <w:szCs w:val="19"/>
          <w:lang w:val="fr-FR"/>
        </w:rPr>
        <w:t>"</w:t>
      </w:r>
      <w:r w:rsidRPr="00E13BD7">
        <w:rPr>
          <w:rFonts w:ascii="Consolas" w:hAnsi="Consolas" w:cs="Consolas"/>
          <w:color w:val="0000FF"/>
          <w:sz w:val="19"/>
          <w:szCs w:val="19"/>
          <w:lang w:val="fr-FR"/>
        </w:rPr>
        <w:t>xs:string</w:t>
      </w:r>
      <w:r w:rsidRPr="00E13BD7">
        <w:rPr>
          <w:rFonts w:ascii="Consolas" w:hAnsi="Consolas" w:cs="Consolas"/>
          <w:sz w:val="19"/>
          <w:szCs w:val="19"/>
          <w:lang w:val="fr-FR"/>
        </w:rPr>
        <w:t xml:space="preserve">" </w:t>
      </w:r>
      <w:r w:rsidRPr="00E13BD7">
        <w:rPr>
          <w:rFonts w:ascii="Consolas" w:hAnsi="Consolas" w:cs="Consolas"/>
          <w:color w:val="A31515"/>
          <w:sz w:val="19"/>
          <w:szCs w:val="19"/>
          <w:lang w:val="fr-FR"/>
        </w:rPr>
        <w:t>minOccurs="1" maxOccurs="1"</w:t>
      </w:r>
      <w:r w:rsidRPr="00E13BD7">
        <w:rPr>
          <w:rFonts w:ascii="Consolas" w:hAnsi="Consolas" w:cs="Consolas"/>
          <w:color w:val="0000FF"/>
          <w:sz w:val="19"/>
          <w:szCs w:val="19"/>
          <w:lang w:val="fr-FR"/>
        </w:rPr>
        <w:t xml:space="preserve"> /&gt;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InitializationVector</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proofErr w:type="spellEnd"/>
      <w:r>
        <w:rPr>
          <w:rFonts w:ascii="Consolas" w:hAnsi="Consolas" w:cs="Consolas"/>
          <w:sz w:val="19"/>
          <w:szCs w:val="19"/>
        </w:rPr>
        <w:t xml:space="preserve">" </w:t>
      </w:r>
      <w:proofErr w:type="spellStart"/>
      <w:r w:rsidRPr="00E6744C">
        <w:rPr>
          <w:rFonts w:ascii="Consolas" w:hAnsi="Consolas" w:cs="Consolas"/>
          <w:color w:val="A31515"/>
          <w:sz w:val="19"/>
          <w:szCs w:val="19"/>
        </w:rPr>
        <w:t>minOccurs</w:t>
      </w:r>
      <w:proofErr w:type="spellEnd"/>
      <w:r w:rsidRPr="00E6744C">
        <w:rPr>
          <w:rFonts w:ascii="Consolas" w:hAnsi="Consolas" w:cs="Consolas"/>
          <w:color w:val="A31515"/>
          <w:sz w:val="19"/>
          <w:szCs w:val="19"/>
        </w:rPr>
        <w:t xml:space="preserve">="1" </w:t>
      </w:r>
      <w:proofErr w:type="spellStart"/>
      <w:r w:rsidRPr="00E6744C">
        <w:rPr>
          <w:rFonts w:ascii="Consolas" w:hAnsi="Consolas" w:cs="Consolas"/>
          <w:color w:val="A31515"/>
          <w:sz w:val="19"/>
          <w:szCs w:val="19"/>
        </w:rPr>
        <w:t>maxOccurs</w:t>
      </w:r>
      <w:proofErr w:type="spellEnd"/>
      <w:r w:rsidRPr="00E6744C">
        <w:rPr>
          <w:rFonts w:ascii="Consolas" w:hAnsi="Consolas" w:cs="Consolas"/>
          <w:color w:val="A31515"/>
          <w:sz w:val="19"/>
          <w:szCs w:val="19"/>
        </w:rPr>
        <w:t>="1"</w:t>
      </w:r>
      <w:r>
        <w:rPr>
          <w:rFonts w:ascii="Consolas" w:hAnsi="Consolas" w:cs="Consolas"/>
          <w:color w:val="0000FF"/>
          <w:sz w:val="19"/>
          <w:szCs w:val="19"/>
        </w:rPr>
        <w:t xml:space="preserve"> /&gt;</w:t>
      </w:r>
    </w:p>
    <w:p w:rsidR="00CB435D" w:rsidRDefault="00CB435D" w:rsidP="00CB435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FormatValue</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xs:string</w:t>
      </w:r>
      <w:proofErr w:type="spellEnd"/>
      <w:r>
        <w:rPr>
          <w:rFonts w:ascii="Consolas" w:hAnsi="Consolas" w:cs="Consolas"/>
          <w:sz w:val="19"/>
          <w:szCs w:val="19"/>
        </w:rPr>
        <w:t xml:space="preserve">" </w:t>
      </w:r>
      <w:proofErr w:type="spellStart"/>
      <w:r w:rsidRPr="00E6744C">
        <w:rPr>
          <w:rFonts w:ascii="Consolas" w:hAnsi="Consolas" w:cs="Consolas"/>
          <w:color w:val="A31515"/>
          <w:sz w:val="19"/>
          <w:szCs w:val="19"/>
        </w:rPr>
        <w:t>minOccurs</w:t>
      </w:r>
      <w:proofErr w:type="spellEnd"/>
      <w:r w:rsidRPr="00E6744C">
        <w:rPr>
          <w:rFonts w:ascii="Consolas" w:hAnsi="Consolas" w:cs="Consolas"/>
          <w:color w:val="A31515"/>
          <w:sz w:val="19"/>
          <w:szCs w:val="19"/>
        </w:rPr>
        <w:t xml:space="preserve">="1" </w:t>
      </w:r>
      <w:proofErr w:type="spellStart"/>
      <w:r w:rsidRPr="00E6744C">
        <w:rPr>
          <w:rFonts w:ascii="Consolas" w:hAnsi="Consolas" w:cs="Consolas"/>
          <w:color w:val="A31515"/>
          <w:sz w:val="19"/>
          <w:szCs w:val="19"/>
        </w:rPr>
        <w:t>maxOccurs</w:t>
      </w:r>
      <w:proofErr w:type="spellEnd"/>
      <w:r w:rsidRPr="00E6744C">
        <w:rPr>
          <w:rFonts w:ascii="Consolas" w:hAnsi="Consolas" w:cs="Consolas"/>
          <w:color w:val="A31515"/>
          <w:sz w:val="19"/>
          <w:szCs w:val="19"/>
        </w:rPr>
        <w:t>="1"</w:t>
      </w:r>
      <w:r>
        <w:rPr>
          <w:rFonts w:ascii="Consolas" w:hAnsi="Consolas" w:cs="Consolas"/>
          <w:color w:val="0000FF"/>
          <w:sz w:val="19"/>
          <w:szCs w:val="19"/>
        </w:rPr>
        <w:t>&gt;</w:t>
      </w:r>
    </w:p>
    <w:p w:rsidR="00CB435D" w:rsidRPr="00E6744C" w:rsidRDefault="00CB435D" w:rsidP="00CB435D">
      <w:pPr>
        <w:autoSpaceDE w:val="0"/>
        <w:autoSpaceDN w:val="0"/>
        <w:adjustRightInd w:val="0"/>
        <w:ind w:left="720" w:firstLine="720"/>
        <w:rPr>
          <w:rFonts w:ascii="Consolas" w:hAnsi="Consolas" w:cs="Consolas"/>
          <w:color w:val="0000FF"/>
          <w:sz w:val="19"/>
          <w:szCs w:val="19"/>
        </w:rPr>
      </w:pPr>
      <w:r w:rsidRPr="00E6744C">
        <w:rPr>
          <w:rFonts w:ascii="Consolas" w:hAnsi="Consolas" w:cs="Consolas"/>
          <w:color w:val="0000FF"/>
          <w:sz w:val="19"/>
          <w:szCs w:val="19"/>
        </w:rPr>
        <w:t>&lt;</w:t>
      </w:r>
      <w:proofErr w:type="spellStart"/>
      <w:proofErr w:type="gramStart"/>
      <w:r w:rsidRPr="00E6744C">
        <w:rPr>
          <w:rFonts w:ascii="Consolas" w:hAnsi="Consolas" w:cs="Consolas"/>
          <w:color w:val="0000FF"/>
          <w:sz w:val="19"/>
          <w:szCs w:val="19"/>
        </w:rPr>
        <w:t>xs:</w:t>
      </w:r>
      <w:proofErr w:type="gramEnd"/>
      <w:r w:rsidRPr="00E6744C">
        <w:rPr>
          <w:rFonts w:ascii="Consolas" w:hAnsi="Consolas" w:cs="Consolas"/>
          <w:color w:val="0000FF"/>
          <w:sz w:val="19"/>
          <w:szCs w:val="19"/>
        </w:rPr>
        <w:t>simpleType</w:t>
      </w:r>
      <w:proofErr w:type="spellEnd"/>
      <w:r w:rsidRPr="00E6744C">
        <w:rPr>
          <w:rFonts w:ascii="Consolas" w:hAnsi="Consolas" w:cs="Consolas"/>
          <w:color w:val="0000FF"/>
          <w:sz w:val="19"/>
          <w:szCs w:val="19"/>
        </w:rPr>
        <w:t>&gt;</w:t>
      </w:r>
    </w:p>
    <w:p w:rsidR="00CB435D" w:rsidRPr="00E6744C"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6744C">
        <w:rPr>
          <w:rFonts w:ascii="Consolas" w:hAnsi="Consolas" w:cs="Consolas"/>
          <w:color w:val="0000FF"/>
          <w:sz w:val="19"/>
          <w:szCs w:val="19"/>
        </w:rPr>
        <w:t>&lt;</w:t>
      </w:r>
      <w:proofErr w:type="spellStart"/>
      <w:r w:rsidRPr="00E6744C">
        <w:rPr>
          <w:rFonts w:ascii="Consolas" w:hAnsi="Consolas" w:cs="Consolas"/>
          <w:color w:val="0000FF"/>
          <w:sz w:val="19"/>
          <w:szCs w:val="19"/>
        </w:rPr>
        <w:t>xs</w:t>
      </w:r>
      <w:proofErr w:type="gramStart"/>
      <w:r w:rsidRPr="00E6744C">
        <w:rPr>
          <w:rFonts w:ascii="Consolas" w:hAnsi="Consolas" w:cs="Consolas"/>
          <w:color w:val="0000FF"/>
          <w:sz w:val="19"/>
          <w:szCs w:val="19"/>
        </w:rPr>
        <w:t>:restriction</w:t>
      </w:r>
      <w:proofErr w:type="spellEnd"/>
      <w:proofErr w:type="gramEnd"/>
      <w:r w:rsidRPr="00E6744C">
        <w:rPr>
          <w:rFonts w:ascii="Consolas" w:hAnsi="Consolas" w:cs="Consolas"/>
          <w:color w:val="0000FF"/>
          <w:sz w:val="19"/>
          <w:szCs w:val="19"/>
        </w:rPr>
        <w:t xml:space="preserve"> base="</w:t>
      </w:r>
      <w:proofErr w:type="spellStart"/>
      <w:r w:rsidRPr="00E6744C">
        <w:rPr>
          <w:rFonts w:ascii="Consolas" w:hAnsi="Consolas" w:cs="Consolas"/>
          <w:color w:val="0000FF"/>
          <w:sz w:val="19"/>
          <w:szCs w:val="19"/>
        </w:rPr>
        <w:t>xs:string</w:t>
      </w:r>
      <w:proofErr w:type="spellEnd"/>
      <w:r w:rsidRPr="00E6744C">
        <w:rPr>
          <w:rFonts w:ascii="Consolas" w:hAnsi="Consolas" w:cs="Consolas"/>
          <w:color w:val="0000FF"/>
          <w:sz w:val="19"/>
          <w:szCs w:val="19"/>
        </w:rPr>
        <w:t>"&gt;</w:t>
      </w:r>
    </w:p>
    <w:p w:rsidR="00CB435D" w:rsidRPr="00E454FF" w:rsidRDefault="00CB435D" w:rsidP="00CB435D">
      <w:pPr>
        <w:autoSpaceDE w:val="0"/>
        <w:autoSpaceDN w:val="0"/>
        <w:adjustRightInd w:val="0"/>
        <w:rPr>
          <w:rFonts w:ascii="Consolas" w:hAnsi="Consolas" w:cs="Consolas"/>
          <w:sz w:val="19"/>
          <w:szCs w:val="19"/>
        </w:rPr>
      </w:pPr>
      <w:r w:rsidRPr="00E6744C">
        <w:rPr>
          <w:rFonts w:ascii="Consolas" w:hAnsi="Consolas" w:cs="Consolas"/>
          <w:color w:val="0000FF"/>
          <w:sz w:val="19"/>
          <w:szCs w:val="19"/>
        </w:rPr>
        <w:tab/>
      </w: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454FF">
        <w:rPr>
          <w:rFonts w:ascii="Consolas" w:hAnsi="Consolas" w:cs="Consolas"/>
          <w:sz w:val="19"/>
          <w:szCs w:val="19"/>
        </w:rPr>
        <w:t>&lt;</w:t>
      </w:r>
      <w:proofErr w:type="spellStart"/>
      <w:r w:rsidRPr="00E454FF">
        <w:rPr>
          <w:rFonts w:ascii="Consolas" w:hAnsi="Consolas" w:cs="Consolas"/>
          <w:sz w:val="19"/>
          <w:szCs w:val="19"/>
        </w:rPr>
        <w:t>xs</w:t>
      </w:r>
      <w:proofErr w:type="gramStart"/>
      <w:r w:rsidRPr="00E454FF">
        <w:rPr>
          <w:rFonts w:ascii="Consolas" w:hAnsi="Consolas" w:cs="Consolas"/>
          <w:sz w:val="19"/>
          <w:szCs w:val="19"/>
        </w:rPr>
        <w:t>:enumeration</w:t>
      </w:r>
      <w:proofErr w:type="spellEnd"/>
      <w:proofErr w:type="gramEnd"/>
      <w:r w:rsidRPr="00E454FF">
        <w:rPr>
          <w:rFonts w:ascii="Consolas" w:hAnsi="Consolas" w:cs="Consolas"/>
          <w:sz w:val="19"/>
          <w:szCs w:val="19"/>
        </w:rPr>
        <w:t xml:space="preserve"> value="</w:t>
      </w:r>
      <w:r>
        <w:rPr>
          <w:rFonts w:ascii="Consolas" w:hAnsi="Consolas" w:cs="Consolas"/>
          <w:sz w:val="19"/>
          <w:szCs w:val="19"/>
        </w:rPr>
        <w:t>AES</w:t>
      </w:r>
      <w:r w:rsidRPr="00E454FF">
        <w:rPr>
          <w:rFonts w:ascii="Consolas" w:hAnsi="Consolas" w:cs="Consolas"/>
          <w:sz w:val="19"/>
          <w:szCs w:val="19"/>
        </w:rPr>
        <w:t>" /&gt;</w:t>
      </w:r>
    </w:p>
    <w:p w:rsidR="00CB435D" w:rsidRPr="00E13BD7" w:rsidRDefault="00CB435D" w:rsidP="00CB435D">
      <w:pPr>
        <w:autoSpaceDE w:val="0"/>
        <w:autoSpaceDN w:val="0"/>
        <w:adjustRightInd w:val="0"/>
        <w:rPr>
          <w:rFonts w:ascii="Consolas" w:hAnsi="Consolas" w:cs="Consolas"/>
          <w:color w:val="0000FF"/>
          <w:sz w:val="19"/>
          <w:szCs w:val="19"/>
        </w:rPr>
      </w:pPr>
      <w:r w:rsidRPr="00E6744C">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sidRPr="00E13BD7">
        <w:rPr>
          <w:rFonts w:ascii="Consolas" w:hAnsi="Consolas" w:cs="Consolas"/>
          <w:color w:val="0000FF"/>
          <w:sz w:val="19"/>
          <w:szCs w:val="19"/>
        </w:rPr>
        <w:t>&lt;/</w:t>
      </w:r>
      <w:proofErr w:type="spellStart"/>
      <w:r w:rsidRPr="00E13BD7">
        <w:rPr>
          <w:rFonts w:ascii="Consolas" w:hAnsi="Consolas" w:cs="Consolas"/>
          <w:color w:val="0000FF"/>
          <w:sz w:val="19"/>
          <w:szCs w:val="19"/>
        </w:rPr>
        <w:t>xs</w:t>
      </w:r>
      <w:proofErr w:type="gramStart"/>
      <w:r w:rsidRPr="00E13BD7">
        <w:rPr>
          <w:rFonts w:ascii="Consolas" w:hAnsi="Consolas" w:cs="Consolas"/>
          <w:color w:val="0000FF"/>
          <w:sz w:val="19"/>
          <w:szCs w:val="19"/>
        </w:rPr>
        <w:t>:restriction</w:t>
      </w:r>
      <w:proofErr w:type="spellEnd"/>
      <w:proofErr w:type="gramEnd"/>
      <w:r w:rsidRPr="00E13BD7">
        <w:rPr>
          <w:rFonts w:ascii="Consolas" w:hAnsi="Consolas" w:cs="Consolas"/>
          <w:color w:val="0000FF"/>
          <w:sz w:val="19"/>
          <w:szCs w:val="19"/>
        </w:rPr>
        <w:t>&gt;</w:t>
      </w:r>
    </w:p>
    <w:p w:rsidR="00CB435D" w:rsidRPr="00E13BD7" w:rsidRDefault="00CB435D" w:rsidP="00CB435D">
      <w:pPr>
        <w:autoSpaceDE w:val="0"/>
        <w:autoSpaceDN w:val="0"/>
        <w:adjustRightInd w:val="0"/>
        <w:ind w:left="720" w:firstLine="720"/>
        <w:rPr>
          <w:rFonts w:ascii="Consolas" w:hAnsi="Consolas" w:cs="Consolas"/>
          <w:sz w:val="19"/>
          <w:szCs w:val="19"/>
        </w:rPr>
      </w:pPr>
      <w:r w:rsidRPr="00E13BD7">
        <w:rPr>
          <w:rFonts w:ascii="Consolas" w:hAnsi="Consolas" w:cs="Consolas"/>
          <w:color w:val="0000FF"/>
          <w:sz w:val="19"/>
          <w:szCs w:val="19"/>
        </w:rPr>
        <w:t>&lt;/</w:t>
      </w:r>
      <w:proofErr w:type="spellStart"/>
      <w:r w:rsidRPr="00E13BD7">
        <w:rPr>
          <w:rFonts w:ascii="Consolas" w:hAnsi="Consolas" w:cs="Consolas"/>
          <w:color w:val="0000FF"/>
          <w:sz w:val="19"/>
          <w:szCs w:val="19"/>
        </w:rPr>
        <w:t>xs</w:t>
      </w:r>
      <w:proofErr w:type="gramStart"/>
      <w:r w:rsidRPr="00E13BD7">
        <w:rPr>
          <w:rFonts w:ascii="Consolas" w:hAnsi="Consolas" w:cs="Consolas"/>
          <w:color w:val="0000FF"/>
          <w:sz w:val="19"/>
          <w:szCs w:val="19"/>
        </w:rPr>
        <w:t>:simpleType</w:t>
      </w:r>
      <w:proofErr w:type="spellEnd"/>
      <w:proofErr w:type="gramEnd"/>
      <w:r w:rsidRPr="00E13BD7">
        <w:rPr>
          <w:rFonts w:ascii="Consolas" w:hAnsi="Consolas" w:cs="Consolas"/>
          <w:color w:val="0000FF"/>
          <w:sz w:val="19"/>
          <w:szCs w:val="19"/>
        </w:rPr>
        <w:t>&gt;</w:t>
      </w:r>
    </w:p>
    <w:p w:rsidR="00CB435D" w:rsidRPr="00E13BD7" w:rsidRDefault="00CB435D" w:rsidP="00CB435D">
      <w:pPr>
        <w:autoSpaceDE w:val="0"/>
        <w:autoSpaceDN w:val="0"/>
        <w:adjustRightInd w:val="0"/>
        <w:rPr>
          <w:rFonts w:ascii="Consolas" w:hAnsi="Consolas" w:cs="Consolas"/>
          <w:sz w:val="19"/>
          <w:szCs w:val="19"/>
        </w:rPr>
      </w:pPr>
      <w:r w:rsidRPr="00E13BD7">
        <w:rPr>
          <w:rFonts w:ascii="Consolas" w:hAnsi="Consolas" w:cs="Consolas"/>
          <w:color w:val="0000FF"/>
          <w:sz w:val="19"/>
          <w:szCs w:val="19"/>
        </w:rPr>
        <w:t>&lt;/</w:t>
      </w:r>
      <w:proofErr w:type="spellStart"/>
      <w:r w:rsidRPr="00E13BD7">
        <w:rPr>
          <w:rFonts w:ascii="Consolas" w:hAnsi="Consolas" w:cs="Consolas"/>
          <w:color w:val="A31515"/>
          <w:sz w:val="19"/>
          <w:szCs w:val="19"/>
        </w:rPr>
        <w:t>xs</w:t>
      </w:r>
      <w:proofErr w:type="gramStart"/>
      <w:r w:rsidRPr="00E13BD7">
        <w:rPr>
          <w:rFonts w:ascii="Consolas" w:hAnsi="Consolas" w:cs="Consolas"/>
          <w:color w:val="A31515"/>
          <w:sz w:val="19"/>
          <w:szCs w:val="19"/>
        </w:rPr>
        <w:t>:sequence</w:t>
      </w:r>
      <w:proofErr w:type="spellEnd"/>
      <w:proofErr w:type="gramEnd"/>
      <w:r w:rsidRPr="00E13BD7">
        <w:rPr>
          <w:rFonts w:ascii="Consolas" w:hAnsi="Consolas" w:cs="Consolas"/>
          <w:color w:val="0000FF"/>
          <w:sz w:val="19"/>
          <w:szCs w:val="19"/>
        </w:rPr>
        <w:t>&gt;</w:t>
      </w:r>
    </w:p>
    <w:p w:rsidR="00CB435D" w:rsidRPr="00E13BD7" w:rsidRDefault="00CB435D" w:rsidP="00CB435D">
      <w:pPr>
        <w:autoSpaceDE w:val="0"/>
        <w:autoSpaceDN w:val="0"/>
        <w:adjustRightInd w:val="0"/>
        <w:rPr>
          <w:rFonts w:ascii="Consolas" w:hAnsi="Consolas" w:cs="Consolas"/>
          <w:sz w:val="19"/>
          <w:szCs w:val="19"/>
        </w:rPr>
      </w:pPr>
      <w:r w:rsidRPr="00E13BD7">
        <w:rPr>
          <w:rFonts w:ascii="Consolas" w:hAnsi="Consolas" w:cs="Consolas"/>
          <w:color w:val="0000FF"/>
          <w:sz w:val="19"/>
          <w:szCs w:val="19"/>
        </w:rPr>
        <w:t>&lt;/</w:t>
      </w:r>
      <w:proofErr w:type="spellStart"/>
      <w:r w:rsidRPr="00E13BD7">
        <w:rPr>
          <w:rFonts w:ascii="Consolas" w:hAnsi="Consolas" w:cs="Consolas"/>
          <w:color w:val="A31515"/>
          <w:sz w:val="19"/>
          <w:szCs w:val="19"/>
        </w:rPr>
        <w:t>xs</w:t>
      </w:r>
      <w:proofErr w:type="gramStart"/>
      <w:r w:rsidRPr="00E13BD7">
        <w:rPr>
          <w:rFonts w:ascii="Consolas" w:hAnsi="Consolas" w:cs="Consolas"/>
          <w:color w:val="A31515"/>
          <w:sz w:val="19"/>
          <w:szCs w:val="19"/>
        </w:rPr>
        <w:t>:complexType</w:t>
      </w:r>
      <w:proofErr w:type="spellEnd"/>
      <w:proofErr w:type="gramEnd"/>
      <w:r w:rsidRPr="00E13BD7">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proofErr w:type="spellEnd"/>
      <w:proofErr w:type="gramEnd"/>
      <w:r>
        <w:rPr>
          <w:rFonts w:ascii="Consolas" w:hAnsi="Consolas" w:cs="Consolas"/>
          <w:color w:val="0000FF"/>
          <w:sz w:val="19"/>
          <w:szCs w:val="19"/>
        </w:rPr>
        <w:t>&gt;</w:t>
      </w:r>
    </w:p>
    <w:p w:rsidR="00F513C9" w:rsidRDefault="00F513C9" w:rsidP="00CB435D">
      <w:pPr>
        <w:autoSpaceDE w:val="0"/>
        <w:autoSpaceDN w:val="0"/>
        <w:adjustRightInd w:val="0"/>
        <w:rPr>
          <w:rFonts w:ascii="Consolas" w:hAnsi="Consolas" w:cs="Consolas"/>
          <w:color w:val="0000FF"/>
          <w:sz w:val="19"/>
          <w:szCs w:val="19"/>
        </w:rPr>
      </w:pP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MIMBody</w:t>
      </w:r>
      <w:r>
        <w:rPr>
          <w:rFonts w:ascii="Consolas" w:hAnsi="Consolas" w:cs="Consolas"/>
          <w:sz w:val="19"/>
          <w:szCs w:val="19"/>
        </w:rPr>
        <w:t>"</w:t>
      </w:r>
      <w:r>
        <w:rPr>
          <w:rFonts w:ascii="Consolas" w:hAnsi="Consolas" w:cs="Consolas"/>
          <w:color w:val="FF0000"/>
          <w:sz w:val="19"/>
          <w:szCs w:val="19"/>
        </w:rPr>
        <w:t>id</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MIMBody</w:t>
      </w:r>
      <w:proofErr w:type="spellEnd"/>
      <w:r>
        <w:rPr>
          <w:rFonts w:ascii="Consolas" w:hAnsi="Consolas" w:cs="Consolas"/>
          <w:sz w:val="19"/>
          <w:szCs w:val="19"/>
        </w:rPr>
        <w:t>"</w:t>
      </w:r>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xs:</w:t>
      </w:r>
      <w:proofErr w:type="gramEnd"/>
      <w:r>
        <w:rPr>
          <w:rFonts w:ascii="Consolas" w:hAnsi="Consolas" w:cs="Consolas"/>
          <w:color w:val="A31515"/>
          <w:sz w:val="19"/>
          <w:szCs w:val="19"/>
        </w:rPr>
        <w:t>complexType</w:t>
      </w:r>
      <w:proofErr w:type="spellEnd"/>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xs:</w:t>
      </w:r>
      <w:proofErr w:type="gramEnd"/>
      <w:r>
        <w:rPr>
          <w:rFonts w:ascii="Consolas" w:hAnsi="Consolas" w:cs="Consolas"/>
          <w:color w:val="A31515"/>
          <w:sz w:val="19"/>
          <w:szCs w:val="19"/>
        </w:rPr>
        <w:t>sequence</w:t>
      </w:r>
      <w:proofErr w:type="spellEnd"/>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Message</w:t>
      </w:r>
      <w:r>
        <w:rPr>
          <w:rFonts w:ascii="Consolas" w:hAnsi="Consolas" w:cs="Consolas"/>
          <w:sz w:val="19"/>
          <w:szCs w:val="19"/>
        </w:rPr>
        <w:t>"</w:t>
      </w:r>
      <w:r>
        <w:rPr>
          <w:rFonts w:ascii="Consolas" w:hAnsi="Consolas" w:cs="Consolas"/>
          <w:color w:val="FF0000"/>
          <w:sz w:val="19"/>
          <w:szCs w:val="19"/>
        </w:rPr>
        <w:t>type</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xs:anyType</w:t>
      </w:r>
      <w:proofErr w:type="spellEnd"/>
      <w:r>
        <w:rPr>
          <w:rFonts w:ascii="Consolas" w:hAnsi="Consolas" w:cs="Consolas"/>
          <w:sz w:val="19"/>
          <w:szCs w:val="19"/>
        </w:rPr>
        <w:t>"</w:t>
      </w:r>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:sequence</w:t>
      </w:r>
      <w:proofErr w:type="spellEnd"/>
      <w:proofErr w:type="gramEnd"/>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:complexType</w:t>
      </w:r>
      <w:proofErr w:type="spellEnd"/>
      <w:proofErr w:type="gramEnd"/>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xs</w:t>
      </w:r>
      <w:proofErr w:type="gramStart"/>
      <w:r>
        <w:rPr>
          <w:rFonts w:ascii="Consolas" w:hAnsi="Consolas" w:cs="Consolas"/>
          <w:color w:val="A31515"/>
          <w:sz w:val="19"/>
          <w:szCs w:val="19"/>
        </w:rPr>
        <w:t>:element</w:t>
      </w:r>
      <w:proofErr w:type="spellEnd"/>
      <w:proofErr w:type="gramEnd"/>
      <w:r>
        <w:rPr>
          <w:rFonts w:ascii="Consolas" w:hAnsi="Consolas" w:cs="Consolas"/>
          <w:color w:val="0000FF"/>
          <w:sz w:val="19"/>
          <w:szCs w:val="19"/>
        </w:rPr>
        <w:t>&gt;</w:t>
      </w:r>
    </w:p>
    <w:p w:rsidR="00CB435D" w:rsidRDefault="00CB435D" w:rsidP="00CB435D">
      <w:pPr>
        <w:autoSpaceDE w:val="0"/>
        <w:autoSpaceDN w:val="0"/>
        <w:adjustRightInd w:val="0"/>
        <w:rPr>
          <w:rFonts w:ascii="Consolas" w:hAnsi="Consolas" w:cs="Consolas"/>
          <w:sz w:val="19"/>
          <w:szCs w:val="19"/>
        </w:rPr>
      </w:pPr>
    </w:p>
    <w:p w:rsidR="00CB435D" w:rsidRPr="00CB435D" w:rsidRDefault="00CB435D" w:rsidP="00CB435D"/>
    <w:p w:rsidR="00CE1370" w:rsidRPr="007F336B" w:rsidRDefault="00816F95" w:rsidP="0031330A">
      <w:pPr>
        <w:pStyle w:val="Heading1"/>
        <w:numPr>
          <w:ilvl w:val="0"/>
          <w:numId w:val="1"/>
        </w:numPr>
      </w:pPr>
      <w:bookmarkStart w:id="20" w:name="_Toc427164989"/>
      <w:r w:rsidRPr="007F336B">
        <w:t xml:space="preserve">MIM </w:t>
      </w:r>
      <w:r w:rsidR="00C31627" w:rsidRPr="007F336B">
        <w:t xml:space="preserve">Messaging </w:t>
      </w:r>
      <w:r w:rsidR="00A94E15" w:rsidRPr="007F336B">
        <w:t>and Configuration</w:t>
      </w:r>
      <w:bookmarkEnd w:id="20"/>
    </w:p>
    <w:p w:rsidR="00C31627" w:rsidRPr="007F336B" w:rsidRDefault="00C31627" w:rsidP="00816F95">
      <w:pPr>
        <w:pStyle w:val="Heading2"/>
        <w:numPr>
          <w:ilvl w:val="1"/>
          <w:numId w:val="1"/>
        </w:numPr>
      </w:pPr>
      <w:bookmarkStart w:id="21" w:name="_Toc427164990"/>
      <w:bookmarkStart w:id="22" w:name="_Toc414969712"/>
      <w:r w:rsidRPr="007F336B">
        <w:t>Principles</w:t>
      </w:r>
      <w:r w:rsidR="00766BBA" w:rsidRPr="007F336B">
        <w:t xml:space="preserve"> and Standards</w:t>
      </w:r>
      <w:bookmarkEnd w:id="21"/>
    </w:p>
    <w:p w:rsidR="00C31627" w:rsidRPr="007F336B" w:rsidRDefault="00C31627" w:rsidP="00C31627">
      <w:pPr>
        <w:pStyle w:val="ListParagraph"/>
        <w:numPr>
          <w:ilvl w:val="0"/>
          <w:numId w:val="37"/>
        </w:numPr>
        <w:rPr>
          <w:lang w:val="en-GB"/>
        </w:rPr>
      </w:pPr>
      <w:r w:rsidRPr="007F336B">
        <w:rPr>
          <w:lang w:val="en-GB"/>
        </w:rPr>
        <w:t>MIM service clients and MIM service providers must communicate through a CC.</w:t>
      </w:r>
    </w:p>
    <w:p w:rsidR="00C31627" w:rsidRPr="007F336B" w:rsidRDefault="00C31627" w:rsidP="00C31627">
      <w:pPr>
        <w:pStyle w:val="ListParagraph"/>
        <w:numPr>
          <w:ilvl w:val="0"/>
          <w:numId w:val="37"/>
        </w:numPr>
        <w:rPr>
          <w:lang w:val="en-GB"/>
        </w:rPr>
      </w:pPr>
      <w:r w:rsidRPr="007F336B">
        <w:rPr>
          <w:lang w:val="en-GB"/>
        </w:rPr>
        <w:t xml:space="preserve">The CC </w:t>
      </w:r>
      <w:r w:rsidR="008224F0" w:rsidRPr="007F336B">
        <w:rPr>
          <w:lang w:val="en-GB"/>
        </w:rPr>
        <w:t xml:space="preserve">is free to </w:t>
      </w:r>
      <w:r w:rsidRPr="007F336B">
        <w:rPr>
          <w:lang w:val="en-GB"/>
        </w:rPr>
        <w:t>communicate with the CS using an implementation specific protocol.</w:t>
      </w:r>
    </w:p>
    <w:p w:rsidR="00766BBA" w:rsidRPr="007F336B" w:rsidRDefault="00766BBA" w:rsidP="00C31627">
      <w:pPr>
        <w:pStyle w:val="ListParagraph"/>
        <w:numPr>
          <w:ilvl w:val="0"/>
          <w:numId w:val="37"/>
        </w:numPr>
        <w:rPr>
          <w:lang w:val="en-GB"/>
        </w:rPr>
      </w:pPr>
      <w:r w:rsidRPr="007F336B">
        <w:rPr>
          <w:lang w:val="en-GB"/>
        </w:rPr>
        <w:t xml:space="preserve">In the case where the MIM is implemented over SOAP, routing will be </w:t>
      </w:r>
      <w:r w:rsidR="00C86AA1" w:rsidRPr="007F336B">
        <w:rPr>
          <w:lang w:val="en-GB"/>
        </w:rPr>
        <w:t>performed</w:t>
      </w:r>
      <w:r w:rsidRPr="007F336B">
        <w:rPr>
          <w:lang w:val="en-GB"/>
        </w:rPr>
        <w:t xml:space="preserve"> using WS-Addressing</w:t>
      </w:r>
      <w:r w:rsidR="002469E2" w:rsidRPr="007F336B">
        <w:rPr>
          <w:lang w:val="en-GB"/>
        </w:rPr>
        <w:t>.</w:t>
      </w:r>
    </w:p>
    <w:p w:rsidR="00FA5BB3" w:rsidRPr="007F336B" w:rsidRDefault="00766BBA" w:rsidP="00612415">
      <w:pPr>
        <w:pStyle w:val="ListParagraph"/>
        <w:numPr>
          <w:ilvl w:val="0"/>
          <w:numId w:val="37"/>
        </w:numPr>
        <w:rPr>
          <w:lang w:val="en-GB"/>
        </w:rPr>
      </w:pPr>
      <w:r w:rsidRPr="007F336B">
        <w:rPr>
          <w:lang w:val="en-GB"/>
        </w:rPr>
        <w:t>CC will communicate with the CS using https.</w:t>
      </w:r>
    </w:p>
    <w:p w:rsidR="00FA5BB3" w:rsidRPr="007F336B" w:rsidRDefault="00FA5BB3">
      <w:pPr>
        <w:pStyle w:val="ListParagraph"/>
        <w:numPr>
          <w:ilvl w:val="0"/>
          <w:numId w:val="37"/>
        </w:numPr>
        <w:rPr>
          <w:lang w:val="en-GB"/>
        </w:rPr>
      </w:pPr>
      <w:r w:rsidRPr="007F336B">
        <w:rPr>
          <w:lang w:val="en-GB"/>
        </w:rPr>
        <w:t xml:space="preserve">In order to secure the communication between the communication client and the internal </w:t>
      </w:r>
      <w:r w:rsidR="00ED0046" w:rsidRPr="007F336B">
        <w:rPr>
          <w:lang w:val="en-GB"/>
        </w:rPr>
        <w:t xml:space="preserve">backend </w:t>
      </w:r>
      <w:r w:rsidRPr="007F336B">
        <w:rPr>
          <w:lang w:val="en-GB"/>
        </w:rPr>
        <w:t>system</w:t>
      </w:r>
      <w:r w:rsidR="00ED0046" w:rsidRPr="007F336B">
        <w:rPr>
          <w:lang w:val="en-GB"/>
        </w:rPr>
        <w:t>s BS</w:t>
      </w:r>
      <w:r w:rsidRPr="007F336B">
        <w:rPr>
          <w:lang w:val="en-GB"/>
        </w:rPr>
        <w:t xml:space="preserve">, end-to-end security patterns are advised to be used. </w:t>
      </w:r>
      <w:r w:rsidR="000F12E2" w:rsidRPr="007F336B">
        <w:rPr>
          <w:lang w:val="en-GB"/>
        </w:rPr>
        <w:t xml:space="preserve">Either </w:t>
      </w:r>
      <w:r w:rsidRPr="007F336B">
        <w:rPr>
          <w:lang w:val="en-GB"/>
        </w:rPr>
        <w:t xml:space="preserve">end-to-end encryption between CC and internal system </w:t>
      </w:r>
      <w:r w:rsidR="000F12E2" w:rsidRPr="007F336B">
        <w:rPr>
          <w:lang w:val="en-GB"/>
        </w:rPr>
        <w:t>might be used or at least Client Certificates to assure that only certified and authorized backend systems are allowed to call the CC</w:t>
      </w:r>
      <w:r w:rsidR="000F12E2" w:rsidRPr="007F336B">
        <w:rPr>
          <w:rStyle w:val="FootnoteReference"/>
          <w:lang w:val="en-GB"/>
        </w:rPr>
        <w:footnoteReference w:id="10"/>
      </w:r>
      <w:r w:rsidR="000F12E2" w:rsidRPr="007F336B">
        <w:rPr>
          <w:lang w:val="en-GB"/>
        </w:rPr>
        <w:t xml:space="preserve">. </w:t>
      </w:r>
    </w:p>
    <w:p w:rsidR="00C31627" w:rsidRPr="007F336B" w:rsidRDefault="00C31627" w:rsidP="00C31627"/>
    <w:p w:rsidR="00816F95" w:rsidRPr="007F336B" w:rsidRDefault="00816F95" w:rsidP="00816F95">
      <w:pPr>
        <w:pStyle w:val="Heading2"/>
        <w:numPr>
          <w:ilvl w:val="1"/>
          <w:numId w:val="1"/>
        </w:numPr>
      </w:pPr>
      <w:bookmarkStart w:id="23" w:name="_Toc427164991"/>
      <w:r w:rsidRPr="007F336B">
        <w:t>Service access control</w:t>
      </w:r>
      <w:bookmarkEnd w:id="22"/>
      <w:bookmarkEnd w:id="23"/>
    </w:p>
    <w:p w:rsidR="002F5007" w:rsidRPr="007F336B" w:rsidRDefault="00A94E15" w:rsidP="00A94E15">
      <w:r w:rsidRPr="007F336B">
        <w:t xml:space="preserve">Access control is performed by a mapping </w:t>
      </w:r>
      <w:r w:rsidR="0063633F" w:rsidRPr="007F336B">
        <w:t xml:space="preserve">between </w:t>
      </w:r>
      <w:proofErr w:type="spellStart"/>
      <w:r w:rsidR="00350671" w:rsidRPr="007F336B">
        <w:t>organisations</w:t>
      </w:r>
      <w:r w:rsidR="00D00789">
        <w:t>which</w:t>
      </w:r>
      <w:proofErr w:type="spellEnd"/>
      <w:r w:rsidR="00D00789">
        <w:t xml:space="preserve"> </w:t>
      </w:r>
      <w:r w:rsidR="00350671" w:rsidRPr="007F336B">
        <w:t xml:space="preserve">are </w:t>
      </w:r>
      <w:r w:rsidRPr="007F336B">
        <w:t xml:space="preserve">allowed to call which service provided by another </w:t>
      </w:r>
      <w:r w:rsidR="00350671" w:rsidRPr="007F336B">
        <w:t>organisation</w:t>
      </w:r>
      <w:r w:rsidRPr="007F336B">
        <w:t>.</w:t>
      </w:r>
    </w:p>
    <w:p w:rsidR="00A94E15" w:rsidRPr="007F336B" w:rsidRDefault="002F5007" w:rsidP="002F5007">
      <w:pPr>
        <w:pStyle w:val="ListParagraph"/>
        <w:numPr>
          <w:ilvl w:val="0"/>
          <w:numId w:val="49"/>
        </w:numPr>
        <w:rPr>
          <w:lang w:val="en-GB"/>
        </w:rPr>
      </w:pPr>
      <w:r w:rsidRPr="007F336B">
        <w:rPr>
          <w:lang w:val="en-GB"/>
        </w:rPr>
        <w:t xml:space="preserve">Authentication is performed by signing </w:t>
      </w:r>
      <w:r w:rsidR="00F5370B" w:rsidRPr="007F336B">
        <w:rPr>
          <w:lang w:val="en-GB"/>
        </w:rPr>
        <w:t xml:space="preserve">the </w:t>
      </w:r>
      <w:r w:rsidRPr="007F336B">
        <w:rPr>
          <w:lang w:val="en-GB"/>
        </w:rPr>
        <w:t xml:space="preserve">MIM message using a private certificate assigned to </w:t>
      </w:r>
      <w:r w:rsidR="00F5370B" w:rsidRPr="007F336B">
        <w:rPr>
          <w:lang w:val="en-GB"/>
        </w:rPr>
        <w:t xml:space="preserve">the </w:t>
      </w:r>
      <w:r w:rsidRPr="007F336B">
        <w:rPr>
          <w:lang w:val="en-GB"/>
        </w:rPr>
        <w:t xml:space="preserve">organisation. </w:t>
      </w:r>
      <w:r w:rsidR="00F5370B" w:rsidRPr="007F336B">
        <w:rPr>
          <w:lang w:val="en-GB"/>
        </w:rPr>
        <w:t>Thus the authorized access to provided services can be verified by checking the validity of the signature.</w:t>
      </w:r>
    </w:p>
    <w:p w:rsidR="00F5370B" w:rsidRPr="007F336B" w:rsidRDefault="00F5370B" w:rsidP="00F5370B">
      <w:pPr>
        <w:pStyle w:val="ListParagraph"/>
        <w:numPr>
          <w:ilvl w:val="0"/>
          <w:numId w:val="49"/>
        </w:numPr>
        <w:rPr>
          <w:lang w:val="en-GB"/>
        </w:rPr>
      </w:pPr>
      <w:r w:rsidRPr="007F336B">
        <w:rPr>
          <w:lang w:val="en-GB"/>
        </w:rPr>
        <w:t>Authorization is optionally supported by a public key. In this case the SOAP header will contain a public key which contains user information. If present, the IOP system will log the user from the certificate. Authorization however has to happen in the domain of the service provider.</w:t>
      </w:r>
    </w:p>
    <w:p w:rsidR="00F5370B" w:rsidRPr="007F336B" w:rsidRDefault="007F336B" w:rsidP="00F5370B">
      <w:r w:rsidRPr="007F336B">
        <w:t xml:space="preserve">These two mechanisms describe the </w:t>
      </w:r>
      <w:r w:rsidR="00F5370B" w:rsidRPr="007F336B">
        <w:t xml:space="preserve">minimum level of authentication and authorisation which has to be provided </w:t>
      </w:r>
      <w:r w:rsidRPr="007F336B">
        <w:t>by MIM. For internal authentication and authorisation proposes within an interoperability system, additional mechanisms may be supported.</w:t>
      </w:r>
    </w:p>
    <w:p w:rsidR="00816F95" w:rsidRPr="007F336B" w:rsidRDefault="00816F95" w:rsidP="00816F95">
      <w:pPr>
        <w:pStyle w:val="Heading3"/>
        <w:numPr>
          <w:ilvl w:val="2"/>
          <w:numId w:val="1"/>
        </w:numPr>
      </w:pPr>
      <w:bookmarkStart w:id="24" w:name="_Toc414969713"/>
      <w:r w:rsidRPr="007F336B">
        <w:t>Provider-consumer service access mapping</w:t>
      </w:r>
      <w:bookmarkEnd w:id="24"/>
    </w:p>
    <w:p w:rsidR="00816F95" w:rsidRPr="007F336B" w:rsidRDefault="00816F95" w:rsidP="00816F95">
      <w:r w:rsidRPr="007F336B">
        <w:t xml:space="preserve">Access permissions between a service consumer and provider are defined on the </w:t>
      </w:r>
      <w:r w:rsidR="008224F0" w:rsidRPr="007F336B">
        <w:t>CS</w:t>
      </w:r>
      <w:r w:rsidRPr="007F336B">
        <w:t>.</w:t>
      </w:r>
      <w:r w:rsidR="001F1FC9" w:rsidRPr="007F336B">
        <w:t xml:space="preserve"> How this mapping is defined is outside the scope of MIM but MIM </w:t>
      </w:r>
      <w:r w:rsidR="001C28DE" w:rsidRPr="007F336B">
        <w:t>system</w:t>
      </w:r>
      <w:r w:rsidR="001F1FC9" w:rsidRPr="007F336B">
        <w:t xml:space="preserve"> providers are likely to provide a configuration web interface.</w:t>
      </w:r>
    </w:p>
    <w:p w:rsidR="00816F95" w:rsidRPr="007F336B" w:rsidRDefault="00816F95" w:rsidP="00816F95"/>
    <w:p w:rsidR="00816F95" w:rsidRPr="007F336B" w:rsidRDefault="00816F95" w:rsidP="00816F95">
      <w:r w:rsidRPr="007F336B">
        <w:t>Mapping example:</w:t>
      </w:r>
    </w:p>
    <w:tbl>
      <w:tblPr>
        <w:tblStyle w:val="GridTable4-Accent51"/>
        <w:tblW w:w="0" w:type="auto"/>
        <w:tblLook w:val="04A0" w:firstRow="1" w:lastRow="0" w:firstColumn="1" w:lastColumn="0" w:noHBand="0" w:noVBand="1"/>
      </w:tblPr>
      <w:tblGrid>
        <w:gridCol w:w="3095"/>
        <w:gridCol w:w="3096"/>
        <w:gridCol w:w="3095"/>
      </w:tblGrid>
      <w:tr w:rsidR="00816F95" w:rsidRPr="007F336B" w:rsidTr="007969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816F95" w:rsidRPr="007F336B" w:rsidRDefault="00816F95" w:rsidP="00796918">
            <w:r w:rsidRPr="007F336B">
              <w:t>Consumer</w:t>
            </w:r>
          </w:p>
        </w:tc>
        <w:tc>
          <w:tcPr>
            <w:tcW w:w="3096" w:type="dxa"/>
          </w:tcPr>
          <w:p w:rsidR="00816F95" w:rsidRPr="007F336B" w:rsidRDefault="00816F95" w:rsidP="00796918">
            <w:pPr>
              <w:cnfStyle w:val="100000000000" w:firstRow="1" w:lastRow="0" w:firstColumn="0" w:lastColumn="0" w:oddVBand="0" w:evenVBand="0" w:oddHBand="0" w:evenHBand="0" w:firstRowFirstColumn="0" w:firstRowLastColumn="0" w:lastRowFirstColumn="0" w:lastRowLastColumn="0"/>
            </w:pPr>
            <w:r w:rsidRPr="007F336B">
              <w:t>Provider</w:t>
            </w:r>
          </w:p>
        </w:tc>
        <w:tc>
          <w:tcPr>
            <w:tcW w:w="3096" w:type="dxa"/>
          </w:tcPr>
          <w:p w:rsidR="00816F95" w:rsidRPr="007F336B" w:rsidRDefault="00816F95" w:rsidP="00796918">
            <w:pPr>
              <w:cnfStyle w:val="100000000000" w:firstRow="1" w:lastRow="0" w:firstColumn="0" w:lastColumn="0" w:oddVBand="0" w:evenVBand="0" w:oddHBand="0" w:evenHBand="0" w:firstRowFirstColumn="0" w:firstRowLastColumn="0" w:lastRowFirstColumn="0" w:lastRowLastColumn="0"/>
            </w:pPr>
            <w:r w:rsidRPr="007F336B">
              <w:t>Service</w:t>
            </w:r>
          </w:p>
        </w:tc>
      </w:tr>
      <w:tr w:rsidR="00816F95" w:rsidRPr="007F336B" w:rsidTr="0079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816F95" w:rsidRPr="007F336B" w:rsidRDefault="00816F95" w:rsidP="00796918">
            <w:r w:rsidRPr="007F336B">
              <w:t>Institution A</w:t>
            </w:r>
          </w:p>
        </w:tc>
        <w:tc>
          <w:tcPr>
            <w:tcW w:w="3096" w:type="dxa"/>
          </w:tcPr>
          <w:p w:rsidR="00816F95" w:rsidRPr="007F336B" w:rsidRDefault="00816F95" w:rsidP="00796918">
            <w:pPr>
              <w:cnfStyle w:val="000000100000" w:firstRow="0" w:lastRow="0" w:firstColumn="0" w:lastColumn="0" w:oddVBand="0" w:evenVBand="0" w:oddHBand="1" w:evenHBand="0" w:firstRowFirstColumn="0" w:firstRowLastColumn="0" w:lastRowFirstColumn="0" w:lastRowLastColumn="0"/>
            </w:pPr>
            <w:r w:rsidRPr="007F336B">
              <w:t>Institution B</w:t>
            </w:r>
          </w:p>
        </w:tc>
        <w:tc>
          <w:tcPr>
            <w:tcW w:w="3096" w:type="dxa"/>
          </w:tcPr>
          <w:p w:rsidR="00816F95" w:rsidRPr="007F336B" w:rsidRDefault="00816F95" w:rsidP="00796918">
            <w:pPr>
              <w:cnfStyle w:val="000000100000" w:firstRow="0" w:lastRow="0" w:firstColumn="0" w:lastColumn="0" w:oddVBand="0" w:evenVBand="0" w:oddHBand="1" w:evenHBand="0" w:firstRowFirstColumn="0" w:firstRowLastColumn="0" w:lastRowFirstColumn="0" w:lastRowLastColumn="0"/>
              <w:rPr>
                <w:i/>
              </w:rPr>
            </w:pPr>
            <w:proofErr w:type="spellStart"/>
            <w:r w:rsidRPr="007F336B">
              <w:rPr>
                <w:i/>
              </w:rPr>
              <w:t>GetCompanies</w:t>
            </w:r>
            <w:proofErr w:type="spellEnd"/>
          </w:p>
        </w:tc>
      </w:tr>
      <w:tr w:rsidR="00816F95" w:rsidRPr="007F336B" w:rsidTr="00796918">
        <w:tc>
          <w:tcPr>
            <w:cnfStyle w:val="001000000000" w:firstRow="0" w:lastRow="0" w:firstColumn="1" w:lastColumn="0" w:oddVBand="0" w:evenVBand="0" w:oddHBand="0" w:evenHBand="0" w:firstRowFirstColumn="0" w:firstRowLastColumn="0" w:lastRowFirstColumn="0" w:lastRowLastColumn="0"/>
            <w:tcW w:w="3096" w:type="dxa"/>
          </w:tcPr>
          <w:p w:rsidR="00816F95" w:rsidRPr="007F336B" w:rsidRDefault="00816F95" w:rsidP="00796918">
            <w:r w:rsidRPr="007F336B">
              <w:t>Institution A</w:t>
            </w:r>
          </w:p>
        </w:tc>
        <w:tc>
          <w:tcPr>
            <w:tcW w:w="3096" w:type="dxa"/>
          </w:tcPr>
          <w:p w:rsidR="00816F95" w:rsidRPr="007F336B" w:rsidRDefault="00816F95" w:rsidP="00796918">
            <w:pPr>
              <w:cnfStyle w:val="000000000000" w:firstRow="0" w:lastRow="0" w:firstColumn="0" w:lastColumn="0" w:oddVBand="0" w:evenVBand="0" w:oddHBand="0" w:evenHBand="0" w:firstRowFirstColumn="0" w:firstRowLastColumn="0" w:lastRowFirstColumn="0" w:lastRowLastColumn="0"/>
            </w:pPr>
            <w:r w:rsidRPr="007F336B">
              <w:t>Institution B</w:t>
            </w:r>
          </w:p>
        </w:tc>
        <w:tc>
          <w:tcPr>
            <w:tcW w:w="3096" w:type="dxa"/>
          </w:tcPr>
          <w:p w:rsidR="00816F95" w:rsidRPr="007F336B" w:rsidRDefault="00816F95" w:rsidP="00796918">
            <w:pPr>
              <w:cnfStyle w:val="000000000000" w:firstRow="0" w:lastRow="0" w:firstColumn="0" w:lastColumn="0" w:oddVBand="0" w:evenVBand="0" w:oddHBand="0" w:evenHBand="0" w:firstRowFirstColumn="0" w:firstRowLastColumn="0" w:lastRowFirstColumn="0" w:lastRowLastColumn="0"/>
              <w:rPr>
                <w:i/>
              </w:rPr>
            </w:pPr>
            <w:proofErr w:type="spellStart"/>
            <w:r w:rsidRPr="007F336B">
              <w:rPr>
                <w:i/>
              </w:rPr>
              <w:t>GetEmployees</w:t>
            </w:r>
            <w:proofErr w:type="spellEnd"/>
          </w:p>
        </w:tc>
      </w:tr>
      <w:tr w:rsidR="00816F95" w:rsidRPr="007F336B" w:rsidTr="0079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rsidR="00816F95" w:rsidRPr="007F336B" w:rsidRDefault="00816F95" w:rsidP="00796918">
            <w:r w:rsidRPr="007F336B">
              <w:t>Institution A</w:t>
            </w:r>
          </w:p>
        </w:tc>
        <w:tc>
          <w:tcPr>
            <w:tcW w:w="3096" w:type="dxa"/>
          </w:tcPr>
          <w:p w:rsidR="00816F95" w:rsidRPr="007F336B" w:rsidRDefault="00816F95" w:rsidP="00796918">
            <w:pPr>
              <w:cnfStyle w:val="000000100000" w:firstRow="0" w:lastRow="0" w:firstColumn="0" w:lastColumn="0" w:oddVBand="0" w:evenVBand="0" w:oddHBand="1" w:evenHBand="0" w:firstRowFirstColumn="0" w:firstRowLastColumn="0" w:lastRowFirstColumn="0" w:lastRowLastColumn="0"/>
            </w:pPr>
            <w:r w:rsidRPr="007F336B">
              <w:t>Institution C</w:t>
            </w:r>
          </w:p>
        </w:tc>
        <w:tc>
          <w:tcPr>
            <w:tcW w:w="3096" w:type="dxa"/>
          </w:tcPr>
          <w:p w:rsidR="00816F95" w:rsidRPr="007F336B" w:rsidRDefault="00816F95" w:rsidP="00796918">
            <w:pPr>
              <w:cnfStyle w:val="000000100000" w:firstRow="0" w:lastRow="0" w:firstColumn="0" w:lastColumn="0" w:oddVBand="0" w:evenVBand="0" w:oddHBand="1" w:evenHBand="0" w:firstRowFirstColumn="0" w:firstRowLastColumn="0" w:lastRowFirstColumn="0" w:lastRowLastColumn="0"/>
              <w:rPr>
                <w:i/>
              </w:rPr>
            </w:pPr>
            <w:proofErr w:type="spellStart"/>
            <w:r w:rsidRPr="007F336B">
              <w:rPr>
                <w:i/>
              </w:rPr>
              <w:t>GetVehicles</w:t>
            </w:r>
            <w:proofErr w:type="spellEnd"/>
          </w:p>
        </w:tc>
      </w:tr>
      <w:tr w:rsidR="00816F95" w:rsidRPr="007F336B" w:rsidTr="00796918">
        <w:tc>
          <w:tcPr>
            <w:cnfStyle w:val="001000000000" w:firstRow="0" w:lastRow="0" w:firstColumn="1" w:lastColumn="0" w:oddVBand="0" w:evenVBand="0" w:oddHBand="0" w:evenHBand="0" w:firstRowFirstColumn="0" w:firstRowLastColumn="0" w:lastRowFirstColumn="0" w:lastRowLastColumn="0"/>
            <w:tcW w:w="3096" w:type="dxa"/>
          </w:tcPr>
          <w:p w:rsidR="00816F95" w:rsidRPr="007F336B" w:rsidRDefault="00816F95" w:rsidP="00796918">
            <w:r w:rsidRPr="007F336B">
              <w:t>Institution C</w:t>
            </w:r>
          </w:p>
        </w:tc>
        <w:tc>
          <w:tcPr>
            <w:tcW w:w="3096" w:type="dxa"/>
          </w:tcPr>
          <w:p w:rsidR="00816F95" w:rsidRPr="007F336B" w:rsidRDefault="00816F95" w:rsidP="00BC1D73">
            <w:pPr>
              <w:cnfStyle w:val="000000000000" w:firstRow="0" w:lastRow="0" w:firstColumn="0" w:lastColumn="0" w:oddVBand="0" w:evenVBand="0" w:oddHBand="0" w:evenHBand="0" w:firstRowFirstColumn="0" w:firstRowLastColumn="0" w:lastRowFirstColumn="0" w:lastRowLastColumn="0"/>
            </w:pPr>
            <w:r w:rsidRPr="007F336B">
              <w:t>ExtSys1</w:t>
            </w:r>
            <w:r w:rsidR="00BC1D73" w:rsidRPr="008B63FC">
              <w:t>$$</w:t>
            </w:r>
            <w:proofErr w:type="spellStart"/>
            <w:r w:rsidRPr="007F336B">
              <w:t>InstitutionX</w:t>
            </w:r>
            <w:proofErr w:type="spellEnd"/>
          </w:p>
        </w:tc>
        <w:tc>
          <w:tcPr>
            <w:tcW w:w="3096" w:type="dxa"/>
          </w:tcPr>
          <w:p w:rsidR="00816F95" w:rsidRPr="007F336B" w:rsidRDefault="00816F95" w:rsidP="00796918">
            <w:pPr>
              <w:cnfStyle w:val="000000000000" w:firstRow="0" w:lastRow="0" w:firstColumn="0" w:lastColumn="0" w:oddVBand="0" w:evenVBand="0" w:oddHBand="0" w:evenHBand="0" w:firstRowFirstColumn="0" w:firstRowLastColumn="0" w:lastRowFirstColumn="0" w:lastRowLastColumn="0"/>
              <w:rPr>
                <w:i/>
              </w:rPr>
            </w:pPr>
            <w:proofErr w:type="spellStart"/>
            <w:r w:rsidRPr="007F336B">
              <w:rPr>
                <w:i/>
              </w:rPr>
              <w:t>GetData</w:t>
            </w:r>
            <w:proofErr w:type="spellEnd"/>
          </w:p>
        </w:tc>
      </w:tr>
    </w:tbl>
    <w:p w:rsidR="00816F95" w:rsidRPr="007F336B" w:rsidRDefault="00816F95" w:rsidP="00816F95"/>
    <w:p w:rsidR="001F1FC9" w:rsidRPr="007F336B" w:rsidRDefault="001F1FC9" w:rsidP="00816F95">
      <w:r w:rsidRPr="007F336B">
        <w:t>After message reception by the CS, t</w:t>
      </w:r>
      <w:r w:rsidR="00816F95" w:rsidRPr="007F336B">
        <w:t xml:space="preserve">he routing logic on the CS will evaluate </w:t>
      </w:r>
      <w:r w:rsidRPr="007F336B">
        <w:t xml:space="preserve">the </w:t>
      </w:r>
      <w:r w:rsidR="00816F95" w:rsidRPr="007F336B">
        <w:t>service invocation</w:t>
      </w:r>
      <w:r w:rsidRPr="007F336B">
        <w:t xml:space="preserve"> for validity</w:t>
      </w:r>
      <w:r w:rsidR="00816F95" w:rsidRPr="007F336B">
        <w:t xml:space="preserve">. If there is no route between consumer and provider configured, the invocation </w:t>
      </w:r>
      <w:proofErr w:type="gramStart"/>
      <w:r w:rsidR="00816F95" w:rsidRPr="007F336B">
        <w:t>fails</w:t>
      </w:r>
      <w:r w:rsidRPr="007F336B">
        <w:t>,</w:t>
      </w:r>
      <w:proofErr w:type="gramEnd"/>
      <w:r w:rsidRPr="007F336B">
        <w:t xml:space="preserve"> otherwise it is forwarded to the Provider, logging the routing </w:t>
      </w:r>
      <w:r w:rsidR="00BA0D57" w:rsidRPr="007F336B">
        <w:t>parameters</w:t>
      </w:r>
      <w:r w:rsidRPr="007F336B">
        <w:t xml:space="preserve"> and MIM header </w:t>
      </w:r>
      <w:r w:rsidR="00BA0D57" w:rsidRPr="007F336B">
        <w:t>parameters</w:t>
      </w:r>
      <w:r w:rsidRPr="007F336B">
        <w:t>.</w:t>
      </w:r>
    </w:p>
    <w:p w:rsidR="001F1FC9" w:rsidRPr="007F336B" w:rsidRDefault="001F1FC9" w:rsidP="00816F95"/>
    <w:p w:rsidR="000773FA" w:rsidRPr="007F336B" w:rsidRDefault="000773FA" w:rsidP="00816F95">
      <w:r w:rsidRPr="007F336B">
        <w:t xml:space="preserve">Routing information is stored internally on the CS and indirectly explicated on a CC on which service endpoints </w:t>
      </w:r>
      <w:r w:rsidR="00F85EAA" w:rsidRPr="007F336B">
        <w:t>are configured, based on reply</w:t>
      </w:r>
      <w:r w:rsidRPr="007F336B">
        <w:t xml:space="preserve"> of </w:t>
      </w:r>
      <w:proofErr w:type="spellStart"/>
      <w:r w:rsidRPr="007F336B">
        <w:t>GetServices</w:t>
      </w:r>
      <w:proofErr w:type="spellEnd"/>
      <w:r w:rsidR="005A7411" w:rsidRPr="007F336B">
        <w:t>.</w:t>
      </w:r>
    </w:p>
    <w:p w:rsidR="005A7411" w:rsidRPr="007F336B" w:rsidRDefault="005A7411" w:rsidP="00816F95"/>
    <w:p w:rsidR="005A7411" w:rsidRPr="007F336B" w:rsidRDefault="005A7411" w:rsidP="00816F95">
      <w:r w:rsidRPr="007F336B">
        <w:t xml:space="preserve">For responses to </w:t>
      </w:r>
      <w:proofErr w:type="spellStart"/>
      <w:r w:rsidRPr="007F336B">
        <w:t>GetServices</w:t>
      </w:r>
      <w:proofErr w:type="spellEnd"/>
      <w:r w:rsidRPr="007F336B">
        <w:t xml:space="preserve"> constructed by a local </w:t>
      </w:r>
      <w:r w:rsidR="00074924" w:rsidRPr="007F336B">
        <w:t>CS</w:t>
      </w:r>
      <w:r w:rsidR="00DF2207">
        <w:t xml:space="preserve">, the </w:t>
      </w:r>
      <w:proofErr w:type="spellStart"/>
      <w:r w:rsidR="00DF2207">
        <w:t>R</w:t>
      </w:r>
      <w:r w:rsidRPr="007F336B">
        <w:t>outing</w:t>
      </w:r>
      <w:r w:rsidR="00DF2207">
        <w:t>T</w:t>
      </w:r>
      <w:r w:rsidRPr="007F336B">
        <w:t>oken</w:t>
      </w:r>
      <w:proofErr w:type="spellEnd"/>
      <w:r w:rsidRPr="007F336B">
        <w:t xml:space="preserve"> consist of the access scheme (usually https) and the communication clients host name, for which the request to </w:t>
      </w:r>
      <w:proofErr w:type="spellStart"/>
      <w:r w:rsidRPr="007F336B">
        <w:t>GetService</w:t>
      </w:r>
      <w:proofErr w:type="spellEnd"/>
      <w:r w:rsidRPr="007F336B">
        <w:t xml:space="preserve"> was made. The first part of the </w:t>
      </w:r>
      <w:r w:rsidR="004F537D">
        <w:t>URL</w:t>
      </w:r>
      <w:r w:rsidRPr="007F336B">
        <w:t xml:space="preserve"> path identifies the providing Communication client, which hosts a service.</w:t>
      </w:r>
    </w:p>
    <w:p w:rsidR="005A7411" w:rsidRPr="007F336B" w:rsidRDefault="005A7411" w:rsidP="00816F95"/>
    <w:p w:rsidR="005A7411" w:rsidRPr="009E7187" w:rsidRDefault="005A7411" w:rsidP="00816F95">
      <w:r w:rsidRPr="009E7187">
        <w:t>Example</w:t>
      </w:r>
      <w:r w:rsidR="006F0916" w:rsidRPr="009E7187">
        <w:t xml:space="preserve"> </w:t>
      </w:r>
      <w:proofErr w:type="spellStart"/>
      <w:r w:rsidR="006F0916" w:rsidRPr="009E7187">
        <w:t>RoutingToken</w:t>
      </w:r>
      <w:proofErr w:type="spellEnd"/>
      <w:r w:rsidRPr="009E7187">
        <w:t xml:space="preserve">: </w:t>
      </w:r>
      <w:hyperlink r:id="rId14" w:history="1">
        <w:r w:rsidRPr="009E7187">
          <w:rPr>
            <w:rStyle w:val="Hyperlink"/>
          </w:rPr>
          <w:t>cc_min5</w:t>
        </w:r>
      </w:hyperlink>
    </w:p>
    <w:p w:rsidR="005A7411" w:rsidRPr="007F336B" w:rsidRDefault="005A7411" w:rsidP="00816F95">
      <w:r w:rsidRPr="009E7187">
        <w:t>Explanation: This information is obtained by</w:t>
      </w:r>
      <w:r w:rsidRPr="007F336B">
        <w:t xml:space="preserve"> a call to </w:t>
      </w:r>
      <w:proofErr w:type="spellStart"/>
      <w:r w:rsidRPr="007F336B">
        <w:t>GetService</w:t>
      </w:r>
      <w:r w:rsidR="00514D2A" w:rsidRPr="007F336B">
        <w:t>s</w:t>
      </w:r>
      <w:proofErr w:type="spellEnd"/>
      <w:r w:rsidRPr="007F336B">
        <w:t xml:space="preserve"> to the CC from Ministry 1. The call will reply the address of the local CC on which services will be implemented as service endpoints and contains further the </w:t>
      </w:r>
      <w:r w:rsidR="00576E11" w:rsidRPr="007F336B">
        <w:t>information that</w:t>
      </w:r>
      <w:r w:rsidRPr="007F336B">
        <w:t xml:space="preserve"> a service </w:t>
      </w:r>
      <w:proofErr w:type="spellStart"/>
      <w:r w:rsidRPr="007F336B">
        <w:t>getAddress</w:t>
      </w:r>
      <w:proofErr w:type="spellEnd"/>
      <w:r w:rsidRPr="007F336B">
        <w:t xml:space="preserve"> is provided by a CC of Ministry 5 (cc_min5). </w:t>
      </w:r>
    </w:p>
    <w:p w:rsidR="005A7411" w:rsidRPr="007F336B" w:rsidRDefault="005A7411" w:rsidP="00816F95"/>
    <w:p w:rsidR="005A7411" w:rsidRPr="007F336B" w:rsidRDefault="00576E11" w:rsidP="00816F95">
      <w:proofErr w:type="spellStart"/>
      <w:r w:rsidRPr="009E7187">
        <w:t>Ex</w:t>
      </w:r>
      <w:r w:rsidR="005A7411" w:rsidRPr="009E7187">
        <w:t>a</w:t>
      </w:r>
      <w:r w:rsidRPr="009E7187">
        <w:t>m</w:t>
      </w:r>
      <w:r w:rsidR="005A7411" w:rsidRPr="009E7187">
        <w:t>ple</w:t>
      </w:r>
      <w:r w:rsidR="006F0916" w:rsidRPr="009E7187">
        <w:t>RoutingToken</w:t>
      </w:r>
      <w:proofErr w:type="spellEnd"/>
      <w:r w:rsidR="005A7411" w:rsidRPr="009E7187">
        <w:t xml:space="preserve">: </w:t>
      </w:r>
      <w:hyperlink r:id="rId15" w:history="1">
        <w:r w:rsidR="00F363E7" w:rsidRPr="009E7187">
          <w:rPr>
            <w:rStyle w:val="Hyperlink"/>
          </w:rPr>
          <w:t>cc_ext2</w:t>
        </w:r>
        <w:r w:rsidR="006F0916" w:rsidRPr="009E7187">
          <w:rPr>
            <w:rStyle w:val="Hyperlink"/>
          </w:rPr>
          <w:t>$$</w:t>
        </w:r>
        <w:r w:rsidR="00F363E7" w:rsidRPr="009E7187">
          <w:rPr>
            <w:rStyle w:val="Hyperlink"/>
          </w:rPr>
          <w:t>cc_min8</w:t>
        </w:r>
      </w:hyperlink>
    </w:p>
    <w:p w:rsidR="00816F95" w:rsidRPr="007F336B" w:rsidRDefault="005A7411" w:rsidP="00816F95">
      <w:r w:rsidRPr="007F336B">
        <w:t xml:space="preserve">Explanation: This information is obtained by a call to </w:t>
      </w:r>
      <w:proofErr w:type="spellStart"/>
      <w:r w:rsidRPr="007F336B">
        <w:t>GetService</w:t>
      </w:r>
      <w:r w:rsidR="00514D2A" w:rsidRPr="007F336B">
        <w:t>s</w:t>
      </w:r>
      <w:proofErr w:type="spellEnd"/>
      <w:r w:rsidRPr="007F336B">
        <w:t xml:space="preserve"> to the CC from Ministry 1. The call will reply the information of the address of the local CC on which services intended for consumption </w:t>
      </w:r>
      <w:r w:rsidR="00576E11" w:rsidRPr="007F336B">
        <w:t xml:space="preserve">will be implemented as service endpoints and contains further the information that a service </w:t>
      </w:r>
      <w:proofErr w:type="spellStart"/>
      <w:r w:rsidR="00576E11" w:rsidRPr="007F336B">
        <w:t>getAddress</w:t>
      </w:r>
      <w:proofErr w:type="spellEnd"/>
      <w:r w:rsidR="00576E11" w:rsidRPr="007F336B">
        <w:t xml:space="preserve"> is provided by a CC cc_ext2. This cc_ext2 is the CC of another interoperability system, where</w:t>
      </w:r>
      <w:r w:rsidR="00514D2A" w:rsidRPr="007F336B">
        <w:t>, in case of a</w:t>
      </w:r>
      <w:r w:rsidR="00DF2207">
        <w:t xml:space="preserve"> service invocation using this </w:t>
      </w:r>
      <w:proofErr w:type="spellStart"/>
      <w:r w:rsidR="00DF2207">
        <w:t>R</w:t>
      </w:r>
      <w:r w:rsidR="00514D2A" w:rsidRPr="007F336B">
        <w:t>outing</w:t>
      </w:r>
      <w:r w:rsidR="00DF2207">
        <w:t>T</w:t>
      </w:r>
      <w:r w:rsidR="00514D2A" w:rsidRPr="007F336B">
        <w:t>oken</w:t>
      </w:r>
      <w:proofErr w:type="spellEnd"/>
      <w:r w:rsidR="00514D2A" w:rsidRPr="007F336B">
        <w:t>,</w:t>
      </w:r>
      <w:r w:rsidR="00576E11" w:rsidRPr="007F336B">
        <w:t xml:space="preserve"> the additional token cc_min8 can be interpreted so that a message can be uniquely identified and routed to the final </w:t>
      </w:r>
      <w:r w:rsidR="00514D2A" w:rsidRPr="007F336B">
        <w:t>destination</w:t>
      </w:r>
      <w:r w:rsidR="00576E11" w:rsidRPr="007F336B">
        <w:t>.</w:t>
      </w:r>
    </w:p>
    <w:p w:rsidR="00816F95" w:rsidRPr="007F336B" w:rsidRDefault="00816F95" w:rsidP="00816F95"/>
    <w:p w:rsidR="00816F95" w:rsidRPr="007F336B" w:rsidRDefault="00816F95" w:rsidP="00C31627">
      <w:pPr>
        <w:pStyle w:val="Heading3"/>
        <w:numPr>
          <w:ilvl w:val="2"/>
          <w:numId w:val="1"/>
        </w:numPr>
      </w:pPr>
      <w:bookmarkStart w:id="25" w:name="_Toc414969714"/>
      <w:r w:rsidRPr="007F336B">
        <w:t>Authorization</w:t>
      </w:r>
      <w:bookmarkEnd w:id="25"/>
    </w:p>
    <w:p w:rsidR="00816F95" w:rsidRPr="007F336B" w:rsidRDefault="00816F95" w:rsidP="00816F95">
      <w:r w:rsidRPr="007F336B">
        <w:t xml:space="preserve">The MIM architecture relies on the concept of organizational trust, however finer levels of granularity are supported through </w:t>
      </w:r>
      <w:r w:rsidR="00796918" w:rsidRPr="007F336B">
        <w:t xml:space="preserve">user authorization. In this case the SOAP header will contain a </w:t>
      </w:r>
      <w:r w:rsidR="00074924" w:rsidRPr="007F336B">
        <w:t>public key which contains user information</w:t>
      </w:r>
      <w:r w:rsidRPr="007F336B">
        <w:t xml:space="preserve">. </w:t>
      </w:r>
      <w:r w:rsidR="00796918" w:rsidRPr="007F336B">
        <w:t xml:space="preserve">If present, the </w:t>
      </w:r>
      <w:r w:rsidR="00514D2A" w:rsidRPr="007F336B">
        <w:t xml:space="preserve">IOP system </w:t>
      </w:r>
      <w:r w:rsidR="00796918" w:rsidRPr="007F336B">
        <w:t xml:space="preserve">will </w:t>
      </w:r>
      <w:r w:rsidR="004F537D" w:rsidRPr="007F336B">
        <w:t xml:space="preserve">log </w:t>
      </w:r>
      <w:proofErr w:type="spellStart"/>
      <w:r w:rsidR="004F537D" w:rsidRPr="007F336B">
        <w:t>the</w:t>
      </w:r>
      <w:r w:rsidRPr="007F336B">
        <w:t>user</w:t>
      </w:r>
      <w:proofErr w:type="spellEnd"/>
      <w:r w:rsidRPr="007F336B">
        <w:t xml:space="preserve"> from </w:t>
      </w:r>
      <w:r w:rsidR="00796918" w:rsidRPr="007F336B">
        <w:t xml:space="preserve">the </w:t>
      </w:r>
      <w:r w:rsidRPr="007F336B">
        <w:t>certificate.</w:t>
      </w:r>
      <w:r w:rsidR="00796918" w:rsidRPr="007F336B">
        <w:t xml:space="preserve"> Authorization however has to happen in the domain of the service provider.</w:t>
      </w:r>
    </w:p>
    <w:p w:rsidR="00816F95" w:rsidRPr="007F336B" w:rsidRDefault="00816F95" w:rsidP="00C31627">
      <w:pPr>
        <w:pStyle w:val="Heading2"/>
        <w:numPr>
          <w:ilvl w:val="1"/>
          <w:numId w:val="1"/>
        </w:numPr>
      </w:pPr>
      <w:bookmarkStart w:id="26" w:name="_Toc414969717"/>
      <w:bookmarkStart w:id="27" w:name="_Toc427164992"/>
      <w:r w:rsidRPr="007F336B">
        <w:t>Providing a service</w:t>
      </w:r>
      <w:bookmarkEnd w:id="26"/>
      <w:bookmarkEnd w:id="27"/>
    </w:p>
    <w:p w:rsidR="00796918" w:rsidRPr="007F336B" w:rsidRDefault="00796918" w:rsidP="00816F95">
      <w:r w:rsidRPr="007F336B">
        <w:t>P</w:t>
      </w:r>
      <w:r w:rsidR="00816F95" w:rsidRPr="007F336B">
        <w:t xml:space="preserve">roviding services </w:t>
      </w:r>
      <w:r w:rsidRPr="007F336B">
        <w:t xml:space="preserve">according to MIM requires the </w:t>
      </w:r>
      <w:r w:rsidR="00BA0D57" w:rsidRPr="007F336B">
        <w:t xml:space="preserve">installation </w:t>
      </w:r>
      <w:r w:rsidRPr="007F336B">
        <w:t>of a CC</w:t>
      </w:r>
      <w:r w:rsidR="00816F95" w:rsidRPr="007F336B">
        <w:t>.</w:t>
      </w:r>
    </w:p>
    <w:p w:rsidR="00816F95" w:rsidRPr="007F336B" w:rsidRDefault="00796918" w:rsidP="00796918">
      <w:pPr>
        <w:pStyle w:val="ListParagraph"/>
        <w:numPr>
          <w:ilvl w:val="0"/>
          <w:numId w:val="20"/>
        </w:numPr>
        <w:rPr>
          <w:lang w:val="en-GB"/>
        </w:rPr>
      </w:pPr>
      <w:r w:rsidRPr="007F336B">
        <w:rPr>
          <w:lang w:val="en-GB"/>
        </w:rPr>
        <w:t>This CC must be reachable by the CS.</w:t>
      </w:r>
    </w:p>
    <w:p w:rsidR="00796918" w:rsidRPr="007F336B" w:rsidRDefault="00796918" w:rsidP="00796918">
      <w:pPr>
        <w:pStyle w:val="ListParagraph"/>
        <w:numPr>
          <w:ilvl w:val="0"/>
          <w:numId w:val="20"/>
        </w:numPr>
        <w:rPr>
          <w:lang w:val="en-GB"/>
        </w:rPr>
      </w:pPr>
      <w:r w:rsidRPr="007F336B">
        <w:rPr>
          <w:lang w:val="en-GB"/>
        </w:rPr>
        <w:t>This CC must be</w:t>
      </w:r>
      <w:r w:rsidR="00C31627" w:rsidRPr="007F336B">
        <w:rPr>
          <w:lang w:val="en-GB"/>
        </w:rPr>
        <w:t xml:space="preserve"> able to physically reach exposed business services.</w:t>
      </w:r>
    </w:p>
    <w:p w:rsidR="00C31627" w:rsidRPr="007F336B" w:rsidRDefault="00C31627" w:rsidP="00C31627"/>
    <w:p w:rsidR="00816F95" w:rsidRPr="007F336B" w:rsidRDefault="00C31627" w:rsidP="00816F95">
      <w:r w:rsidRPr="007F336B">
        <w:t>The p</w:t>
      </w:r>
      <w:r w:rsidR="00816F95" w:rsidRPr="007F336B">
        <w:t xml:space="preserve">rovider </w:t>
      </w:r>
      <w:r w:rsidR="00074924" w:rsidRPr="007F336B">
        <w:t xml:space="preserve">may </w:t>
      </w:r>
      <w:r w:rsidR="00816F95" w:rsidRPr="007F336B">
        <w:t xml:space="preserve">register </w:t>
      </w:r>
      <w:r w:rsidRPr="007F336B">
        <w:t xml:space="preserve">a new </w:t>
      </w:r>
      <w:r w:rsidR="00816F95" w:rsidRPr="007F336B">
        <w:t xml:space="preserve">service </w:t>
      </w:r>
      <w:r w:rsidRPr="007F336B">
        <w:t xml:space="preserve">on CS by calling </w:t>
      </w:r>
      <w:proofErr w:type="spellStart"/>
      <w:r w:rsidRPr="007F336B">
        <w:t>Metaservice</w:t>
      </w:r>
      <w:r w:rsidR="00816F95" w:rsidRPr="007F336B">
        <w:rPr>
          <w:i/>
        </w:rPr>
        <w:t>RegisterService</w:t>
      </w:r>
      <w:proofErr w:type="spellEnd"/>
      <w:r w:rsidRPr="007F336B">
        <w:t xml:space="preserve"> on the CC</w:t>
      </w:r>
      <w:r w:rsidR="00A94E15" w:rsidRPr="007F336B">
        <w:t>,</w:t>
      </w:r>
      <w:r w:rsidRPr="007F336B">
        <w:t xml:space="preserve"> </w:t>
      </w:r>
      <w:proofErr w:type="spellStart"/>
      <w:r w:rsidRPr="007F336B">
        <w:t>which</w:t>
      </w:r>
      <w:r w:rsidR="00A94E15" w:rsidRPr="007F336B">
        <w:t>will</w:t>
      </w:r>
      <w:proofErr w:type="spellEnd"/>
      <w:r w:rsidR="00A94E15" w:rsidRPr="007F336B">
        <w:t xml:space="preserve"> configure that mapping</w:t>
      </w:r>
      <w:r w:rsidR="00816F95" w:rsidRPr="007F336B">
        <w:t xml:space="preserve"> on </w:t>
      </w:r>
      <w:r w:rsidR="00A94E15" w:rsidRPr="007F336B">
        <w:t>the CS</w:t>
      </w:r>
      <w:r w:rsidR="00816F95" w:rsidRPr="007F336B">
        <w:t xml:space="preserve">. </w:t>
      </w:r>
      <w:r w:rsidR="00BA0D57" w:rsidRPr="007F336B">
        <w:t xml:space="preserve">The </w:t>
      </w:r>
      <w:r w:rsidR="00816F95" w:rsidRPr="007F336B">
        <w:t xml:space="preserve">WSDL is published with end points addresses in local </w:t>
      </w:r>
      <w:r w:rsidR="00BA0D57" w:rsidRPr="007F336B">
        <w:t xml:space="preserve">environment </w:t>
      </w:r>
      <w:r w:rsidR="00816F95" w:rsidRPr="007F336B">
        <w:t>(provider’s environment).</w:t>
      </w:r>
    </w:p>
    <w:p w:rsidR="001F1FC9" w:rsidRPr="007F336B" w:rsidRDefault="001F1FC9" w:rsidP="00816F95"/>
    <w:p w:rsidR="001F1FC9" w:rsidRPr="007F336B" w:rsidRDefault="001F1FC9" w:rsidP="00816F95">
      <w:r w:rsidRPr="007F336B">
        <w:t>The provider of a MIM CS is free to provide other means of service configuration, however</w:t>
      </w:r>
      <w:r w:rsidR="00BA0D57" w:rsidRPr="007F336B">
        <w:t>,</w:t>
      </w:r>
      <w:r w:rsidRPr="007F336B">
        <w:t xml:space="preserve"> this is implementation dependent and outside the scope of the MIM specification.</w:t>
      </w:r>
    </w:p>
    <w:p w:rsidR="001F1FC9" w:rsidRPr="007F336B" w:rsidRDefault="001F1FC9" w:rsidP="00816F95"/>
    <w:p w:rsidR="00816F95" w:rsidRPr="007F336B" w:rsidRDefault="00C31627" w:rsidP="00C31627">
      <w:pPr>
        <w:pStyle w:val="Heading2"/>
        <w:numPr>
          <w:ilvl w:val="1"/>
          <w:numId w:val="1"/>
        </w:numPr>
      </w:pPr>
      <w:bookmarkStart w:id="28" w:name="_Toc414969718"/>
      <w:bookmarkStart w:id="29" w:name="_Ref425420664"/>
      <w:bookmarkStart w:id="30" w:name="_Ref425420672"/>
      <w:bookmarkStart w:id="31" w:name="_Toc427164993"/>
      <w:r w:rsidRPr="007F336B">
        <w:t>S</w:t>
      </w:r>
      <w:r w:rsidR="00816F95" w:rsidRPr="007F336B">
        <w:t>ervice</w:t>
      </w:r>
      <w:bookmarkEnd w:id="28"/>
      <w:r w:rsidRPr="007F336B">
        <w:t xml:space="preserve"> discovery</w:t>
      </w:r>
      <w:bookmarkEnd w:id="29"/>
      <w:bookmarkEnd w:id="30"/>
      <w:bookmarkEnd w:id="31"/>
    </w:p>
    <w:p w:rsidR="00074924" w:rsidRPr="007F336B" w:rsidRDefault="00C31627" w:rsidP="00816F95">
      <w:r w:rsidRPr="007F336B">
        <w:t>Service disco</w:t>
      </w:r>
      <w:r w:rsidR="00F26807">
        <w:t xml:space="preserve">very is facilitated by the </w:t>
      </w:r>
      <w:proofErr w:type="spellStart"/>
      <w:r w:rsidR="00F26807">
        <w:t>Metas</w:t>
      </w:r>
      <w:r w:rsidRPr="007F336B">
        <w:t>ervices</w:t>
      </w:r>
      <w:r w:rsidR="00816F95" w:rsidRPr="007F336B">
        <w:rPr>
          <w:i/>
        </w:rPr>
        <w:t>GetProviders</w:t>
      </w:r>
      <w:proofErr w:type="spellEnd"/>
      <w:r w:rsidR="00816F95" w:rsidRPr="007F336B">
        <w:t xml:space="preserve">, </w:t>
      </w:r>
      <w:proofErr w:type="spellStart"/>
      <w:r w:rsidR="00816F95" w:rsidRPr="007F336B">
        <w:rPr>
          <w:i/>
        </w:rPr>
        <w:t>GetServices</w:t>
      </w:r>
      <w:proofErr w:type="spellEnd"/>
      <w:r w:rsidR="00816F95" w:rsidRPr="007F336B">
        <w:t xml:space="preserve"> and </w:t>
      </w:r>
      <w:proofErr w:type="spellStart"/>
      <w:r w:rsidR="00816F95" w:rsidRPr="007F336B">
        <w:rPr>
          <w:i/>
        </w:rPr>
        <w:t>GetService</w:t>
      </w:r>
      <w:proofErr w:type="spellEnd"/>
      <w:r w:rsidR="00816F95" w:rsidRPr="007F336B">
        <w:t xml:space="preserve">. </w:t>
      </w:r>
    </w:p>
    <w:p w:rsidR="00074924" w:rsidRPr="007F336B" w:rsidRDefault="00816F95" w:rsidP="00612415">
      <w:pPr>
        <w:pStyle w:val="ListParagraph"/>
        <w:numPr>
          <w:ilvl w:val="0"/>
          <w:numId w:val="20"/>
        </w:numPr>
        <w:rPr>
          <w:lang w:val="en-GB"/>
        </w:rPr>
      </w:pPr>
      <w:proofErr w:type="spellStart"/>
      <w:r w:rsidRPr="007F336B">
        <w:rPr>
          <w:i/>
          <w:lang w:val="en-GB"/>
        </w:rPr>
        <w:t>GetProvide</w:t>
      </w:r>
      <w:r w:rsidR="00BA0D57" w:rsidRPr="007F336B">
        <w:rPr>
          <w:i/>
          <w:lang w:val="en-GB"/>
        </w:rPr>
        <w:t>r</w:t>
      </w:r>
      <w:r w:rsidRPr="007F336B">
        <w:rPr>
          <w:i/>
          <w:lang w:val="en-GB"/>
        </w:rPr>
        <w:t>s</w:t>
      </w:r>
      <w:proofErr w:type="spellEnd"/>
      <w:r w:rsidRPr="007F336B">
        <w:rPr>
          <w:lang w:val="en-GB"/>
        </w:rPr>
        <w:t xml:space="preserve"> returns </w:t>
      </w:r>
      <w:r w:rsidR="00C31627" w:rsidRPr="007F336B">
        <w:rPr>
          <w:lang w:val="en-GB"/>
        </w:rPr>
        <w:t xml:space="preserve">a list of identifiers </w:t>
      </w:r>
      <w:r w:rsidRPr="007F336B">
        <w:rPr>
          <w:lang w:val="en-GB"/>
        </w:rPr>
        <w:t xml:space="preserve">that are providing at least one service to </w:t>
      </w:r>
      <w:r w:rsidR="00C31627" w:rsidRPr="007F336B">
        <w:rPr>
          <w:lang w:val="en-GB"/>
        </w:rPr>
        <w:t xml:space="preserve">the </w:t>
      </w:r>
      <w:r w:rsidRPr="007F336B">
        <w:rPr>
          <w:lang w:val="en-GB"/>
        </w:rPr>
        <w:t>invoking consumer</w:t>
      </w:r>
      <w:r w:rsidR="00B74FA8" w:rsidRPr="007F336B">
        <w:rPr>
          <w:lang w:val="en-GB"/>
        </w:rPr>
        <w:t>, including the public key which has to be used for encryption</w:t>
      </w:r>
      <w:r w:rsidRPr="007F336B">
        <w:rPr>
          <w:lang w:val="en-GB"/>
        </w:rPr>
        <w:t>.</w:t>
      </w:r>
    </w:p>
    <w:p w:rsidR="00562202" w:rsidRPr="007F336B" w:rsidRDefault="00816F95" w:rsidP="00612415">
      <w:pPr>
        <w:pStyle w:val="ListParagraph"/>
        <w:numPr>
          <w:ilvl w:val="0"/>
          <w:numId w:val="20"/>
        </w:numPr>
        <w:rPr>
          <w:lang w:val="en-GB"/>
        </w:rPr>
      </w:pPr>
      <w:proofErr w:type="spellStart"/>
      <w:r w:rsidRPr="007F336B">
        <w:rPr>
          <w:i/>
          <w:lang w:val="en-GB"/>
        </w:rPr>
        <w:t>GetServices</w:t>
      </w:r>
      <w:proofErr w:type="spellEnd"/>
      <w:r w:rsidRPr="007F336B">
        <w:rPr>
          <w:lang w:val="en-GB"/>
        </w:rPr>
        <w:t xml:space="preserve"> returns all </w:t>
      </w:r>
      <w:proofErr w:type="spellStart"/>
      <w:r w:rsidR="00DF2207">
        <w:rPr>
          <w:lang w:val="en-GB"/>
        </w:rPr>
        <w:t>R</w:t>
      </w:r>
      <w:r w:rsidR="00074924" w:rsidRPr="007F336B">
        <w:rPr>
          <w:lang w:val="en-GB"/>
        </w:rPr>
        <w:t>outing</w:t>
      </w:r>
      <w:r w:rsidR="00DF2207">
        <w:rPr>
          <w:lang w:val="en-GB"/>
        </w:rPr>
        <w:t>T</w:t>
      </w:r>
      <w:r w:rsidR="00074924" w:rsidRPr="007F336B">
        <w:rPr>
          <w:lang w:val="en-GB"/>
        </w:rPr>
        <w:t>okens</w:t>
      </w:r>
      <w:proofErr w:type="spellEnd"/>
      <w:r w:rsidR="00074924" w:rsidRPr="007F336B">
        <w:rPr>
          <w:lang w:val="en-GB"/>
        </w:rPr>
        <w:t xml:space="preserve"> </w:t>
      </w:r>
      <w:r w:rsidRPr="007F336B">
        <w:rPr>
          <w:lang w:val="en-GB"/>
        </w:rPr>
        <w:t>for certain provider</w:t>
      </w:r>
      <w:r w:rsidR="00B74FA8" w:rsidRPr="007F336B">
        <w:rPr>
          <w:lang w:val="en-GB"/>
        </w:rPr>
        <w:t>s</w:t>
      </w:r>
      <w:r w:rsidRPr="007F336B">
        <w:rPr>
          <w:lang w:val="en-GB"/>
        </w:rPr>
        <w:t xml:space="preserve"> that are available for </w:t>
      </w:r>
      <w:r w:rsidR="00BA0D57" w:rsidRPr="007F336B">
        <w:rPr>
          <w:lang w:val="en-GB"/>
        </w:rPr>
        <w:t xml:space="preserve">the </w:t>
      </w:r>
      <w:r w:rsidRPr="007F336B">
        <w:rPr>
          <w:lang w:val="en-GB"/>
        </w:rPr>
        <w:t>invoking consumer.</w:t>
      </w:r>
      <w:r w:rsidR="00562202" w:rsidRPr="007F336B">
        <w:rPr>
          <w:lang w:val="en-GB"/>
        </w:rPr>
        <w:br/>
      </w:r>
      <w:r w:rsidR="00562202" w:rsidRPr="007F336B">
        <w:rPr>
          <w:lang w:val="en-GB"/>
        </w:rPr>
        <w:br/>
        <w:t xml:space="preserve">Upon reception of a call to </w:t>
      </w:r>
      <w:proofErr w:type="spellStart"/>
      <w:r w:rsidR="00562202" w:rsidRPr="007F336B">
        <w:rPr>
          <w:lang w:val="en-GB"/>
        </w:rPr>
        <w:t>GetServices</w:t>
      </w:r>
      <w:proofErr w:type="spellEnd"/>
      <w:r w:rsidR="00562202" w:rsidRPr="007F336B">
        <w:rPr>
          <w:lang w:val="en-GB"/>
        </w:rPr>
        <w:t xml:space="preserve"> on the CS, the CS must do the following:</w:t>
      </w:r>
      <w:r w:rsidR="00562202" w:rsidRPr="007F336B">
        <w:rPr>
          <w:lang w:val="en-GB"/>
        </w:rPr>
        <w:br/>
      </w:r>
    </w:p>
    <w:p w:rsidR="00562202" w:rsidRPr="007F336B" w:rsidRDefault="00562202" w:rsidP="00562202">
      <w:pPr>
        <w:pStyle w:val="ListParagraph"/>
        <w:numPr>
          <w:ilvl w:val="0"/>
          <w:numId w:val="38"/>
        </w:numPr>
        <w:rPr>
          <w:lang w:val="en-GB"/>
        </w:rPr>
      </w:pPr>
      <w:r w:rsidRPr="007F336B">
        <w:rPr>
          <w:lang w:val="en-GB"/>
        </w:rPr>
        <w:t>Look up a service mapping in the local service access control list (MSC) and</w:t>
      </w:r>
    </w:p>
    <w:p w:rsidR="00562202" w:rsidRPr="007F336B" w:rsidRDefault="00562202" w:rsidP="00562202">
      <w:pPr>
        <w:pStyle w:val="ListParagraph"/>
        <w:numPr>
          <w:ilvl w:val="0"/>
          <w:numId w:val="38"/>
        </w:numPr>
        <w:rPr>
          <w:lang w:val="en-GB"/>
        </w:rPr>
      </w:pPr>
      <w:r w:rsidRPr="007F336B">
        <w:rPr>
          <w:lang w:val="en-GB"/>
        </w:rPr>
        <w:t>Call the same method as which the CS was invoked to one another configurable CC “</w:t>
      </w:r>
      <w:proofErr w:type="spellStart"/>
      <w:r w:rsidRPr="007F336B">
        <w:rPr>
          <w:lang w:val="en-GB"/>
        </w:rPr>
        <w:t>CCext</w:t>
      </w:r>
      <w:proofErr w:type="spellEnd"/>
      <w:r w:rsidRPr="007F336B">
        <w:rPr>
          <w:lang w:val="en-GB"/>
        </w:rPr>
        <w:t>” in a synchronous manner. If this external call succeeds, information obtained from the local service access control list must be combined with information received from the respo</w:t>
      </w:r>
      <w:r w:rsidR="00DF2207">
        <w:rPr>
          <w:lang w:val="en-GB"/>
        </w:rPr>
        <w:t xml:space="preserve">nse to the external CC and the </w:t>
      </w:r>
      <w:proofErr w:type="spellStart"/>
      <w:r w:rsidR="00DF2207">
        <w:rPr>
          <w:lang w:val="en-GB"/>
        </w:rPr>
        <w:t>R</w:t>
      </w:r>
      <w:r w:rsidRPr="007F336B">
        <w:rPr>
          <w:lang w:val="en-GB"/>
        </w:rPr>
        <w:t>outing</w:t>
      </w:r>
      <w:r w:rsidR="00DF2207">
        <w:rPr>
          <w:lang w:val="en-GB"/>
        </w:rPr>
        <w:t>T</w:t>
      </w:r>
      <w:r w:rsidRPr="007F336B">
        <w:rPr>
          <w:lang w:val="en-GB"/>
        </w:rPr>
        <w:t>oken</w:t>
      </w:r>
      <w:proofErr w:type="spellEnd"/>
      <w:r w:rsidRPr="007F336B">
        <w:rPr>
          <w:lang w:val="en-GB"/>
        </w:rPr>
        <w:t xml:space="preserve"> to the calling CC “</w:t>
      </w:r>
      <w:proofErr w:type="spellStart"/>
      <w:r w:rsidRPr="007F336B">
        <w:rPr>
          <w:lang w:val="en-GB"/>
        </w:rPr>
        <w:t>CCorig</w:t>
      </w:r>
      <w:proofErr w:type="spellEnd"/>
      <w:r w:rsidRPr="007F336B">
        <w:rPr>
          <w:lang w:val="en-GB"/>
        </w:rPr>
        <w:t>” must be assembled as following:</w:t>
      </w:r>
    </w:p>
    <w:p w:rsidR="00562202" w:rsidRPr="007F336B" w:rsidRDefault="00562202" w:rsidP="00562202"/>
    <w:p w:rsidR="00562202" w:rsidRDefault="006547CA" w:rsidP="00612415">
      <w:pPr>
        <w:pStyle w:val="ListParagraph"/>
        <w:numPr>
          <w:ilvl w:val="0"/>
          <w:numId w:val="51"/>
        </w:numPr>
        <w:rPr>
          <w:lang w:val="en-GB"/>
        </w:rPr>
      </w:pPr>
      <w:proofErr w:type="spellStart"/>
      <w:r>
        <w:rPr>
          <w:lang w:val="en-GB"/>
        </w:rPr>
        <w:t>CCorig</w:t>
      </w:r>
      <w:proofErr w:type="spellEnd"/>
      <w:r>
        <w:rPr>
          <w:lang w:val="en-GB"/>
        </w:rPr>
        <w:t>/cc_min5</w:t>
      </w:r>
      <w:r w:rsidR="00562202" w:rsidRPr="007F336B">
        <w:rPr>
          <w:lang w:val="en-GB"/>
        </w:rPr>
        <w:t xml:space="preserve">/Service for information obtained from the local service access control list. </w:t>
      </w:r>
    </w:p>
    <w:p w:rsidR="00562202" w:rsidRDefault="00562202" w:rsidP="00612415">
      <w:pPr>
        <w:pStyle w:val="ListParagraph"/>
        <w:numPr>
          <w:ilvl w:val="0"/>
          <w:numId w:val="51"/>
        </w:numPr>
        <w:rPr>
          <w:lang w:val="en-GB"/>
        </w:rPr>
      </w:pPr>
      <w:proofErr w:type="spellStart"/>
      <w:r w:rsidRPr="007F336B">
        <w:rPr>
          <w:lang w:val="en-GB"/>
        </w:rPr>
        <w:t>CCorig</w:t>
      </w:r>
      <w:proofErr w:type="spellEnd"/>
      <w:r w:rsidRPr="007F336B">
        <w:rPr>
          <w:lang w:val="en-GB"/>
        </w:rPr>
        <w:t>/</w:t>
      </w:r>
      <w:proofErr w:type="spellStart"/>
      <w:r w:rsidRPr="007F336B">
        <w:rPr>
          <w:lang w:val="en-GB"/>
        </w:rPr>
        <w:t>CCext</w:t>
      </w:r>
      <w:proofErr w:type="spellEnd"/>
      <w:proofErr w:type="gramStart"/>
      <w:r w:rsidR="00F363E7">
        <w:rPr>
          <w:lang w:val="en-GB"/>
        </w:rPr>
        <w:t>/</w:t>
      </w:r>
      <w:r w:rsidRPr="007F336B">
        <w:rPr>
          <w:lang w:val="en-GB"/>
        </w:rPr>
        <w:t>[</w:t>
      </w:r>
      <w:proofErr w:type="spellStart"/>
      <w:proofErr w:type="gramEnd"/>
      <w:r w:rsidRPr="007F336B">
        <w:rPr>
          <w:lang w:val="en-GB"/>
        </w:rPr>
        <w:t>InstiutionX</w:t>
      </w:r>
      <w:proofErr w:type="spellEnd"/>
      <w:r w:rsidRPr="007F336B">
        <w:rPr>
          <w:lang w:val="en-GB"/>
        </w:rPr>
        <w:t xml:space="preserve">]/Service for information obtained after a call to </w:t>
      </w:r>
      <w:proofErr w:type="spellStart"/>
      <w:r w:rsidRPr="007F336B">
        <w:rPr>
          <w:lang w:val="en-GB"/>
        </w:rPr>
        <w:t>GetServices</w:t>
      </w:r>
      <w:proofErr w:type="spellEnd"/>
      <w:r w:rsidRPr="007F336B">
        <w:rPr>
          <w:lang w:val="en-GB"/>
        </w:rPr>
        <w:t xml:space="preserve"> of </w:t>
      </w:r>
      <w:proofErr w:type="spellStart"/>
      <w:r w:rsidRPr="007F336B">
        <w:rPr>
          <w:lang w:val="en-GB"/>
        </w:rPr>
        <w:t>CCext</w:t>
      </w:r>
      <w:proofErr w:type="spellEnd"/>
      <w:r w:rsidRPr="007F336B">
        <w:rPr>
          <w:lang w:val="en-GB"/>
        </w:rPr>
        <w:t>.</w:t>
      </w:r>
      <w:r w:rsidRPr="007F336B">
        <w:rPr>
          <w:lang w:val="en-GB"/>
        </w:rPr>
        <w:br/>
        <w:t>This information is assembled by the CS upon reception of replies of an external IOP system and will be assembled for further reply to the calling CC.</w:t>
      </w:r>
      <w:r w:rsidR="00935CF5">
        <w:rPr>
          <w:lang w:val="en-GB"/>
        </w:rPr>
        <w:t xml:space="preserve"> A detailed description of the call sequence, the role of the CS, the local and remote CCs is given in </w:t>
      </w:r>
      <w:r w:rsidR="00636B30">
        <w:rPr>
          <w:lang w:val="en-GB"/>
        </w:rPr>
        <w:fldChar w:fldCharType="begin"/>
      </w:r>
      <w:r w:rsidR="00341874">
        <w:rPr>
          <w:lang w:val="en-GB"/>
        </w:rPr>
        <w:instrText xml:space="preserve"> REF _Ref425424486 \h </w:instrText>
      </w:r>
      <w:r w:rsidR="00636B30">
        <w:rPr>
          <w:lang w:val="en-GB"/>
        </w:rPr>
      </w:r>
      <w:r w:rsidR="00636B30">
        <w:rPr>
          <w:lang w:val="en-GB"/>
        </w:rPr>
        <w:fldChar w:fldCharType="separate"/>
      </w:r>
      <w:r w:rsidR="007247C4">
        <w:t xml:space="preserve">Figure </w:t>
      </w:r>
      <w:r w:rsidR="007247C4">
        <w:rPr>
          <w:noProof/>
        </w:rPr>
        <w:t>1</w:t>
      </w:r>
      <w:r w:rsidR="007247C4">
        <w:t xml:space="preserve">: Invocation sequence of MIM </w:t>
      </w:r>
      <w:proofErr w:type="spellStart"/>
      <w:r w:rsidR="007247C4">
        <w:t>MetaserviceGetSer</w:t>
      </w:r>
      <w:r w:rsidR="007247C4">
        <w:rPr>
          <w:noProof/>
        </w:rPr>
        <w:t>vices</w:t>
      </w:r>
      <w:proofErr w:type="spellEnd"/>
      <w:r w:rsidR="00636B30">
        <w:rPr>
          <w:lang w:val="en-GB"/>
        </w:rPr>
        <w:fldChar w:fldCharType="end"/>
      </w:r>
      <w:r w:rsidR="00935CF5">
        <w:rPr>
          <w:lang w:val="en-GB"/>
        </w:rPr>
        <w:t>.</w:t>
      </w:r>
    </w:p>
    <w:p w:rsidR="00562202" w:rsidRPr="007F336B" w:rsidRDefault="00562202"/>
    <w:p w:rsidR="00AE39A8" w:rsidRPr="007F336B" w:rsidDel="001D2BFE" w:rsidRDefault="00AE39A8" w:rsidP="00AE39A8">
      <w:pPr>
        <w:pStyle w:val="ListParagraph"/>
        <w:numPr>
          <w:ilvl w:val="0"/>
          <w:numId w:val="20"/>
        </w:numPr>
        <w:rPr>
          <w:lang w:val="en-GB"/>
        </w:rPr>
      </w:pPr>
      <w:proofErr w:type="spellStart"/>
      <w:r w:rsidRPr="007F336B">
        <w:rPr>
          <w:i/>
          <w:lang w:val="en-GB"/>
        </w:rPr>
        <w:t>GetServices</w:t>
      </w:r>
      <w:r w:rsidR="00DF2207">
        <w:rPr>
          <w:lang w:val="en-GB"/>
        </w:rPr>
        <w:t>returns</w:t>
      </w:r>
      <w:proofErr w:type="spellEnd"/>
      <w:r w:rsidR="00DF2207">
        <w:rPr>
          <w:lang w:val="en-GB"/>
        </w:rPr>
        <w:t xml:space="preserve"> all </w:t>
      </w:r>
      <w:proofErr w:type="spellStart"/>
      <w:r w:rsidR="00DF2207">
        <w:rPr>
          <w:lang w:val="en-GB"/>
        </w:rPr>
        <w:t>R</w:t>
      </w:r>
      <w:r w:rsidRPr="007F336B">
        <w:rPr>
          <w:lang w:val="en-GB"/>
        </w:rPr>
        <w:t>outing</w:t>
      </w:r>
      <w:r w:rsidR="00DF2207">
        <w:rPr>
          <w:lang w:val="en-GB"/>
        </w:rPr>
        <w:t>T</w:t>
      </w:r>
      <w:r w:rsidRPr="007F336B">
        <w:rPr>
          <w:lang w:val="en-GB"/>
        </w:rPr>
        <w:t>okens</w:t>
      </w:r>
      <w:proofErr w:type="spellEnd"/>
      <w:r w:rsidRPr="007F336B">
        <w:rPr>
          <w:lang w:val="en-GB"/>
        </w:rPr>
        <w:t xml:space="preserve"> for certain providers that are available for the invoking consumer</w:t>
      </w:r>
    </w:p>
    <w:p w:rsidR="00C31627" w:rsidRPr="007F336B" w:rsidRDefault="00816F95" w:rsidP="00612415">
      <w:pPr>
        <w:pStyle w:val="ListParagraph"/>
        <w:numPr>
          <w:ilvl w:val="0"/>
          <w:numId w:val="20"/>
        </w:numPr>
        <w:rPr>
          <w:lang w:val="en-GB"/>
        </w:rPr>
      </w:pPr>
      <w:proofErr w:type="spellStart"/>
      <w:r w:rsidRPr="007F336B">
        <w:rPr>
          <w:lang w:val="en-GB"/>
        </w:rPr>
        <w:t>GetService</w:t>
      </w:r>
      <w:proofErr w:type="spellEnd"/>
      <w:r w:rsidRPr="007F336B">
        <w:rPr>
          <w:lang w:val="en-GB"/>
        </w:rPr>
        <w:t xml:space="preserve"> returns </w:t>
      </w:r>
      <w:r w:rsidR="00BA0D57" w:rsidRPr="007F336B">
        <w:rPr>
          <w:lang w:val="en-GB"/>
        </w:rPr>
        <w:t xml:space="preserve">the </w:t>
      </w:r>
      <w:r w:rsidRPr="007F336B">
        <w:rPr>
          <w:lang w:val="en-GB"/>
        </w:rPr>
        <w:t>WSDL for specific provider and service.</w:t>
      </w:r>
    </w:p>
    <w:p w:rsidR="00A94E15" w:rsidRPr="007F336B" w:rsidRDefault="00A94E15" w:rsidP="00816F95"/>
    <w:p w:rsidR="00816F95" w:rsidRDefault="00C31627" w:rsidP="00816F95">
      <w:r w:rsidRPr="007F336B">
        <w:t>The r</w:t>
      </w:r>
      <w:r w:rsidR="00816F95" w:rsidRPr="007F336B">
        <w:t xml:space="preserve">eturned WSDL has end point addresses pointing to local CC and therefore invoking those services from consumer perspective is accomplished on </w:t>
      </w:r>
      <w:r w:rsidRPr="007F336B">
        <w:t xml:space="preserve">the </w:t>
      </w:r>
      <w:r w:rsidR="00816F95" w:rsidRPr="007F336B">
        <w:t>local CC.</w:t>
      </w:r>
    </w:p>
    <w:p w:rsidR="00935CF5" w:rsidRDefault="00935CF5" w:rsidP="00816F95"/>
    <w:p w:rsidR="00935CF5" w:rsidRDefault="00935CF5" w:rsidP="00816F95">
      <w:pPr>
        <w:sectPr w:rsidR="00935CF5" w:rsidSect="00D2687C">
          <w:type w:val="continuous"/>
          <w:pgSz w:w="11906" w:h="16838"/>
          <w:pgMar w:top="1418" w:right="1418" w:bottom="1418" w:left="1418" w:header="709" w:footer="709" w:gutter="0"/>
          <w:cols w:space="720"/>
          <w:formProt w:val="0"/>
          <w:docGrid w:linePitch="360" w:charSpace="-6145"/>
        </w:sectPr>
      </w:pPr>
    </w:p>
    <w:p w:rsidR="00915961" w:rsidRDefault="00AE39A8" w:rsidP="00915961">
      <w:r>
        <w:object w:dxaOrig="15509" w:dyaOrig="112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5.25pt;height:504.75pt" o:ole="">
            <v:imagedata r:id="rId16" o:title=""/>
          </v:shape>
          <o:OLEObject Type="Embed" ProgID="Visio.Drawing.11" ShapeID="_x0000_i1025" DrawAspect="Content" ObjectID="_1502173035" r:id="rId17"/>
        </w:object>
      </w:r>
      <w:r w:rsidR="007307A7">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920115</wp:posOffset>
                </wp:positionH>
                <wp:positionV relativeFrom="paragraph">
                  <wp:posOffset>4782820</wp:posOffset>
                </wp:positionV>
                <wp:extent cx="6591300" cy="294005"/>
                <wp:effectExtent l="0" t="0" r="0" b="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91300" cy="294005"/>
                        </a:xfrm>
                        <a:prstGeom prst="rect">
                          <a:avLst/>
                        </a:prstGeom>
                        <a:solidFill>
                          <a:prstClr val="white"/>
                        </a:solidFill>
                        <a:ln>
                          <a:noFill/>
                        </a:ln>
                        <a:effectLst/>
                      </wps:spPr>
                      <wps:txbx>
                        <w:txbxContent>
                          <w:p w:rsidR="007247C4" w:rsidRDefault="007247C4" w:rsidP="00915961">
                            <w:pPr>
                              <w:pStyle w:val="Caption"/>
                              <w:jc w:val="center"/>
                              <w:rPr>
                                <w:noProof/>
                              </w:rPr>
                            </w:pPr>
                            <w:bookmarkStart w:id="32" w:name="_Ref425424486"/>
                            <w:r>
                              <w:t xml:space="preserve">Figure </w:t>
                            </w:r>
                            <w:r w:rsidR="001943A1">
                              <w:fldChar w:fldCharType="begin"/>
                            </w:r>
                            <w:r w:rsidR="001943A1">
                              <w:instrText xml:space="preserve"> SEQ Figure \* ARABIC </w:instrText>
                            </w:r>
                            <w:r w:rsidR="001943A1">
                              <w:fldChar w:fldCharType="separate"/>
                            </w:r>
                            <w:r>
                              <w:rPr>
                                <w:noProof/>
                              </w:rPr>
                              <w:t>1</w:t>
                            </w:r>
                            <w:r w:rsidR="001943A1">
                              <w:rPr>
                                <w:noProof/>
                              </w:rPr>
                              <w:fldChar w:fldCharType="end"/>
                            </w:r>
                            <w:r>
                              <w:t xml:space="preserve">: Invocation sequence of MIM </w:t>
                            </w:r>
                            <w:proofErr w:type="spellStart"/>
                            <w:r>
                              <w:t>MetaserviceGetSer</w:t>
                            </w:r>
                            <w:r>
                              <w:rPr>
                                <w:noProof/>
                              </w:rPr>
                              <w:t>vices</w:t>
                            </w:r>
                            <w:bookmarkEnd w:id="3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7" o:spid="_x0000_s1026" type="#_x0000_t202" style="position:absolute;left:0;text-align:left;margin-left:72.45pt;margin-top:376.6pt;width:519pt;height:2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" stroked="f">
                <v:path arrowok="t"/>
                <v:textbox inset="0,0,0,0">
                  <w:txbxContent>
                    <w:p w:rsidR="007247C4" w:rsidRDefault="007247C4" w:rsidP="00915961">
                      <w:pPr>
                        <w:pStyle w:val="Caption"/>
                        <w:jc w:val="center"/>
                        <w:rPr>
                          <w:noProof/>
                        </w:rPr>
                      </w:pPr>
                      <w:bookmarkStart w:id="33" w:name="_Ref425424486"/>
                      <w:r>
                        <w:t xml:space="preserve">Figure </w:t>
                      </w:r>
                      <w:r w:rsidR="001943A1">
                        <w:fldChar w:fldCharType="begin"/>
                      </w:r>
                      <w:r w:rsidR="001943A1">
                        <w:instrText xml:space="preserve"> SEQ Figure \* ARABIC </w:instrText>
                      </w:r>
                      <w:r w:rsidR="001943A1">
                        <w:fldChar w:fldCharType="separate"/>
                      </w:r>
                      <w:r>
                        <w:rPr>
                          <w:noProof/>
                        </w:rPr>
                        <w:t>1</w:t>
                      </w:r>
                      <w:r w:rsidR="001943A1">
                        <w:rPr>
                          <w:noProof/>
                        </w:rPr>
                        <w:fldChar w:fldCharType="end"/>
                      </w:r>
                      <w:r>
                        <w:t xml:space="preserve">: Invocation sequence of MIM </w:t>
                      </w:r>
                      <w:proofErr w:type="spellStart"/>
                      <w:r>
                        <w:t>MetaserviceGetSer</w:t>
                      </w:r>
                      <w:r>
                        <w:rPr>
                          <w:noProof/>
                        </w:rPr>
                        <w:t>vices</w:t>
                      </w:r>
                      <w:bookmarkEnd w:id="33"/>
                      <w:proofErr w:type="spellEnd"/>
                    </w:p>
                  </w:txbxContent>
                </v:textbox>
                <w10:wrap type="square"/>
              </v:shape>
            </w:pict>
          </mc:Fallback>
        </mc:AlternateContent>
      </w:r>
    </w:p>
    <w:p w:rsidR="00915961" w:rsidRDefault="00915961" w:rsidP="00915961"/>
    <w:p w:rsidR="00AE39A8" w:rsidRDefault="00AE39A8" w:rsidP="00AE39A8">
      <w:pPr>
        <w:pStyle w:val="ListParagraph"/>
        <w:numPr>
          <w:ilvl w:val="0"/>
          <w:numId w:val="52"/>
        </w:numPr>
      </w:pPr>
      <w:r>
        <w:t>Institution M1 is invoking on the local Com</w:t>
      </w:r>
      <w:r w:rsidR="00F26807">
        <w:t xml:space="preserve">munication Client CCM1 the </w:t>
      </w:r>
      <w:proofErr w:type="spellStart"/>
      <w:r w:rsidR="00F26807">
        <w:t>Metas</w:t>
      </w:r>
      <w:r>
        <w:t>ervice</w:t>
      </w:r>
      <w:proofErr w:type="spellEnd"/>
      <w:r>
        <w:t xml:space="preserve"> </w:t>
      </w:r>
      <w:proofErr w:type="spellStart"/>
      <w:r>
        <w:t>GetProviders</w:t>
      </w:r>
      <w:proofErr w:type="spellEnd"/>
      <w:r>
        <w:t xml:space="preserve"> using the MIM Protocol.</w:t>
      </w:r>
    </w:p>
    <w:p w:rsidR="00AE39A8" w:rsidRDefault="00AE39A8" w:rsidP="00AE39A8">
      <w:pPr>
        <w:pStyle w:val="ListParagraph"/>
        <w:numPr>
          <w:ilvl w:val="0"/>
          <w:numId w:val="52"/>
        </w:numPr>
      </w:pPr>
      <w:r>
        <w:t>CCM1 will call the respective method on the local Communication Server CS1.</w:t>
      </w:r>
    </w:p>
    <w:p w:rsidR="00AE39A8" w:rsidRDefault="00AE39A8" w:rsidP="00AE39A8">
      <w:pPr>
        <w:pStyle w:val="ListParagraph"/>
        <w:numPr>
          <w:ilvl w:val="0"/>
          <w:numId w:val="52"/>
        </w:numPr>
      </w:pPr>
    </w:p>
    <w:p w:rsidR="00AE39A8" w:rsidRPr="00DF2207" w:rsidRDefault="00AE39A8" w:rsidP="00AE39A8">
      <w:pPr>
        <w:pStyle w:val="ListParagraph"/>
        <w:numPr>
          <w:ilvl w:val="1"/>
          <w:numId w:val="52"/>
        </w:numPr>
      </w:pPr>
      <w:r>
        <w:t xml:space="preserve">The CS1 will make a lookup in its local data base. In the presented use-case, a service </w:t>
      </w:r>
      <w:proofErr w:type="spellStart"/>
      <w:r>
        <w:t>getPerson</w:t>
      </w:r>
      <w:proofErr w:type="spellEnd"/>
      <w:r>
        <w:t xml:space="preserve"> is provided through CCM2 of institution M2. This service has been configured on the CS1 using </w:t>
      </w:r>
      <w:r w:rsidRPr="00DF2207">
        <w:t>the administrative service configuration panel</w:t>
      </w:r>
    </w:p>
    <w:p w:rsidR="00AE39A8" w:rsidRPr="00DF2207" w:rsidRDefault="00AE39A8" w:rsidP="00AE39A8">
      <w:pPr>
        <w:pStyle w:val="ListParagraph"/>
        <w:numPr>
          <w:ilvl w:val="1"/>
          <w:numId w:val="52"/>
        </w:numPr>
      </w:pPr>
      <w:r w:rsidRPr="00DF2207">
        <w:t xml:space="preserve">The CS1 will invoke the method </w:t>
      </w:r>
      <w:proofErr w:type="spellStart"/>
      <w:r w:rsidRPr="00DF2207">
        <w:t>GetProviders</w:t>
      </w:r>
      <w:proofErr w:type="spellEnd"/>
      <w:r w:rsidRPr="00DF2207">
        <w:t xml:space="preserve"> on its ‘external’ CC (</w:t>
      </w:r>
      <w:proofErr w:type="spellStart"/>
      <w:r w:rsidRPr="00DF2207">
        <w:rPr>
          <w:i/>
        </w:rPr>
        <w:t>CCext</w:t>
      </w:r>
      <w:proofErr w:type="spellEnd"/>
      <w:r w:rsidRPr="00DF2207">
        <w:t xml:space="preserve">) using the MIM protocol via </w:t>
      </w:r>
      <w:proofErr w:type="spellStart"/>
      <w:r w:rsidRPr="00DF2207">
        <w:rPr>
          <w:i/>
        </w:rPr>
        <w:t>CCext</w:t>
      </w:r>
      <w:proofErr w:type="spellEnd"/>
      <w:r w:rsidRPr="00DF2207">
        <w:t xml:space="preserve"> of CS2 (the CS and CCs from one service bus do not communicate directly with the CS or CCs of the other service bus. The communication between the two service buses is done only through the ‘external’ CCs (</w:t>
      </w:r>
      <w:proofErr w:type="spellStart"/>
      <w:r w:rsidRPr="00DF2207">
        <w:rPr>
          <w:i/>
        </w:rPr>
        <w:t>CCext</w:t>
      </w:r>
      <w:proofErr w:type="spellEnd"/>
      <w:r w:rsidRPr="00DF2207">
        <w:t>) in both service buses (one per service bus), thus forming a „bridge</w:t>
      </w:r>
      <w:proofErr w:type="gramStart"/>
      <w:r w:rsidRPr="00DF2207">
        <w:t>“ of</w:t>
      </w:r>
      <w:proofErr w:type="gramEnd"/>
      <w:r w:rsidRPr="00DF2207">
        <w:t xml:space="preserve"> sorts between the two buses. The </w:t>
      </w:r>
      <w:proofErr w:type="spellStart"/>
      <w:r w:rsidRPr="00DF2207">
        <w:rPr>
          <w:i/>
        </w:rPr>
        <w:t>CCext</w:t>
      </w:r>
      <w:proofErr w:type="spellEnd"/>
      <w:r w:rsidRPr="00DF2207">
        <w:t xml:space="preserve"> on each side is a „virtual CC</w:t>
      </w:r>
      <w:proofErr w:type="gramStart"/>
      <w:r w:rsidRPr="00DF2207">
        <w:t>“ hosted</w:t>
      </w:r>
      <w:proofErr w:type="gramEnd"/>
      <w:r w:rsidRPr="00DF2207">
        <w:t xml:space="preserve"> at the CS (or an application running at the CS) that serves as an interface to the other service bus(</w:t>
      </w:r>
      <w:proofErr w:type="spellStart"/>
      <w:r w:rsidRPr="00DF2207">
        <w:t>es</w:t>
      </w:r>
      <w:proofErr w:type="spellEnd"/>
      <w:r w:rsidRPr="00DF2207">
        <w:t>)).</w:t>
      </w:r>
    </w:p>
    <w:p w:rsidR="00AE39A8" w:rsidRDefault="00AE39A8" w:rsidP="00AE39A8">
      <w:pPr>
        <w:pStyle w:val="ListParagraph"/>
        <w:numPr>
          <w:ilvl w:val="2"/>
          <w:numId w:val="52"/>
        </w:numPr>
      </w:pPr>
      <w:r>
        <w:t xml:space="preserve"> The ‘external’ </w:t>
      </w:r>
      <w:proofErr w:type="spellStart"/>
      <w:r>
        <w:t>CCext</w:t>
      </w:r>
      <w:proofErr w:type="spellEnd"/>
      <w:r>
        <w:t xml:space="preserve"> on CS2 will call within its Communication Server CS2 for services M1 is entitled to consume. CS2 must take precautions not to re-invoke the original caller again with a call to </w:t>
      </w:r>
      <w:proofErr w:type="spellStart"/>
      <w:r>
        <w:t>GetProviders</w:t>
      </w:r>
      <w:proofErr w:type="spellEnd"/>
      <w:r>
        <w:t>.</w:t>
      </w:r>
    </w:p>
    <w:p w:rsidR="00AE39A8" w:rsidRDefault="00AE39A8" w:rsidP="00AE39A8">
      <w:pPr>
        <w:pStyle w:val="ListParagraph"/>
        <w:numPr>
          <w:ilvl w:val="2"/>
          <w:numId w:val="52"/>
        </w:numPr>
      </w:pPr>
      <w:r>
        <w:t xml:space="preserve"> In this illustrative use-case, the ‘external’ Communication Client </w:t>
      </w:r>
      <w:proofErr w:type="spellStart"/>
      <w:r w:rsidRPr="00B40C99">
        <w:rPr>
          <w:i/>
        </w:rPr>
        <w:t>CCext</w:t>
      </w:r>
      <w:proofErr w:type="spellEnd"/>
      <w:r>
        <w:t xml:space="preserve"> of CS2 returns the information, that a Communication Client (CCM5) for institution M5 is providing a service.</w:t>
      </w:r>
    </w:p>
    <w:p w:rsidR="00AE39A8" w:rsidRDefault="00AE39A8" w:rsidP="00AE39A8">
      <w:pPr>
        <w:pStyle w:val="ListParagraph"/>
        <w:numPr>
          <w:ilvl w:val="2"/>
          <w:numId w:val="52"/>
        </w:numPr>
      </w:pPr>
      <w:r>
        <w:t xml:space="preserve">As the CS1 knows the respondent, it prepends the </w:t>
      </w:r>
      <w:proofErr w:type="spellStart"/>
      <w:r>
        <w:t>CCext</w:t>
      </w:r>
      <w:proofErr w:type="spellEnd"/>
      <w:r>
        <w:t xml:space="preserve"> address to the obtained routing information</w:t>
      </w:r>
    </w:p>
    <w:p w:rsidR="00AE39A8" w:rsidRDefault="00AE39A8" w:rsidP="00AE39A8">
      <w:pPr>
        <w:pStyle w:val="ListParagraph"/>
        <w:numPr>
          <w:ilvl w:val="0"/>
          <w:numId w:val="52"/>
        </w:numPr>
      </w:pPr>
      <w:r>
        <w:t xml:space="preserve">The information of </w:t>
      </w:r>
      <w:proofErr w:type="spellStart"/>
      <w:r>
        <w:t>CCext</w:t>
      </w:r>
      <w:proofErr w:type="spellEnd"/>
      <w:r>
        <w:t>/CCM5 and CCM2 is returned to the invoking Communication Client M1.</w:t>
      </w:r>
    </w:p>
    <w:p w:rsidR="004A5861" w:rsidRDefault="00AE39A8" w:rsidP="00AE39A8">
      <w:pPr>
        <w:pStyle w:val="ListParagraph"/>
        <w:numPr>
          <w:ilvl w:val="0"/>
          <w:numId w:val="52"/>
        </w:numPr>
      </w:pPr>
      <w:r>
        <w:t xml:space="preserve">The obtained information will be used to setup service endpoints by calling </w:t>
      </w:r>
      <w:proofErr w:type="spellStart"/>
      <w:proofErr w:type="gramStart"/>
      <w:r>
        <w:t>GetServices</w:t>
      </w:r>
      <w:proofErr w:type="spellEnd"/>
      <w:r>
        <w:t>(</w:t>
      </w:r>
      <w:proofErr w:type="spellStart"/>
      <w:proofErr w:type="gramEnd"/>
      <w:r>
        <w:t>CCext</w:t>
      </w:r>
      <w:proofErr w:type="spellEnd"/>
      <w:r>
        <w:t xml:space="preserve">/CCM5) and </w:t>
      </w:r>
      <w:proofErr w:type="spellStart"/>
      <w:r>
        <w:t>GetServices</w:t>
      </w:r>
      <w:proofErr w:type="spellEnd"/>
      <w:r>
        <w:t xml:space="preserve">(CCM2) in M1 for </w:t>
      </w:r>
      <w:proofErr w:type="spellStart"/>
      <w:r>
        <w:t>getPerson</w:t>
      </w:r>
      <w:proofErr w:type="spellEnd"/>
      <w:r>
        <w:t xml:space="preserve"> and </w:t>
      </w:r>
      <w:proofErr w:type="spellStart"/>
      <w:r>
        <w:t>GetLocation</w:t>
      </w:r>
      <w:proofErr w:type="spellEnd"/>
      <w:r>
        <w:t xml:space="preserve"> which will point to the local CCM1.</w:t>
      </w:r>
    </w:p>
    <w:p w:rsidR="00935CF5" w:rsidRDefault="00935CF5" w:rsidP="00816F95"/>
    <w:p w:rsidR="00935CF5" w:rsidRDefault="00935CF5" w:rsidP="00816F95">
      <w:pPr>
        <w:sectPr w:rsidR="00935CF5" w:rsidSect="00F879D4">
          <w:pgSz w:w="16838" w:h="11906" w:orient="landscape"/>
          <w:pgMar w:top="1418" w:right="1418" w:bottom="1418" w:left="1418" w:header="709" w:footer="709" w:gutter="0"/>
          <w:cols w:space="720"/>
          <w:formProt w:val="0"/>
          <w:docGrid w:linePitch="360" w:charSpace="-6145"/>
        </w:sectPr>
      </w:pPr>
    </w:p>
    <w:p w:rsidR="00AC69A0" w:rsidRPr="007F336B" w:rsidRDefault="00AC69A0" w:rsidP="00816F95"/>
    <w:p w:rsidR="00C31627" w:rsidRPr="007F336B" w:rsidRDefault="00C31627" w:rsidP="00C31627">
      <w:pPr>
        <w:pStyle w:val="Heading2"/>
        <w:numPr>
          <w:ilvl w:val="1"/>
          <w:numId w:val="1"/>
        </w:numPr>
      </w:pPr>
      <w:bookmarkStart w:id="34" w:name="_Toc427164994"/>
      <w:bookmarkStart w:id="35" w:name="_Toc414969719"/>
      <w:r w:rsidRPr="007F336B">
        <w:t>Message Flow</w:t>
      </w:r>
      <w:bookmarkEnd w:id="34"/>
    </w:p>
    <w:p w:rsidR="00816F95" w:rsidRPr="007F336B" w:rsidRDefault="00816F95" w:rsidP="00816F95">
      <w:pPr>
        <w:pStyle w:val="Heading3"/>
        <w:numPr>
          <w:ilvl w:val="2"/>
          <w:numId w:val="1"/>
        </w:numPr>
      </w:pPr>
      <w:r w:rsidRPr="007F336B">
        <w:t>Asynchronous message exchange</w:t>
      </w:r>
      <w:bookmarkEnd w:id="35"/>
      <w:r w:rsidR="001F1D42" w:rsidRPr="007F336B">
        <w:t xml:space="preserve"> (Only applicable in MIM level 2)</w:t>
      </w:r>
    </w:p>
    <w:p w:rsidR="00816F95" w:rsidRPr="007F336B" w:rsidRDefault="00816F95" w:rsidP="00816F95">
      <w:r w:rsidRPr="007F336B">
        <w:t xml:space="preserve">WSDL with asynchronous request endpoints are returned when Meta service </w:t>
      </w:r>
      <w:proofErr w:type="spellStart"/>
      <w:r w:rsidRPr="007F336B">
        <w:rPr>
          <w:i/>
        </w:rPr>
        <w:t>GetService</w:t>
      </w:r>
      <w:proofErr w:type="spellEnd"/>
      <w:r w:rsidRPr="007F336B">
        <w:t xml:space="preserve"> is called with parameter </w:t>
      </w:r>
      <w:proofErr w:type="spellStart"/>
      <w:r w:rsidR="00E458A3" w:rsidRPr="007F336B">
        <w:rPr>
          <w:i/>
        </w:rPr>
        <w:t>callType</w:t>
      </w:r>
      <w:r w:rsidRPr="007F336B">
        <w:t>set</w:t>
      </w:r>
      <w:proofErr w:type="spellEnd"/>
      <w:r w:rsidRPr="007F336B">
        <w:t xml:space="preserve"> to </w:t>
      </w:r>
      <w:r w:rsidR="00E458A3" w:rsidRPr="007F336B">
        <w:rPr>
          <w:i/>
        </w:rPr>
        <w:t>asynchronous.</w:t>
      </w:r>
    </w:p>
    <w:p w:rsidR="00816F95" w:rsidRPr="007F336B" w:rsidRDefault="00816F95" w:rsidP="00816F95">
      <w:pPr>
        <w:keepNext/>
      </w:pPr>
      <w:r w:rsidRPr="007F336B">
        <w:rPr>
          <w:noProof/>
          <w:lang w:val="en-US" w:eastAsia="en-US"/>
        </w:rPr>
        <w:drawing>
          <wp:inline distT="0" distB="0" distL="0" distR="0">
            <wp:extent cx="5591175" cy="4455930"/>
            <wp:effectExtent l="0" t="0" r="0" b="1905"/>
            <wp:docPr id="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ncWorkflow.jpg"/>
                    <pic:cNvPicPr/>
                  </pic:nvPicPr>
                  <pic:blipFill>
                    <a:blip r:embed="rId18">
                      <a:extLst>
                        <a:ext uri="{28A0092B-C50C-407E-A947-70E740481C1C}">
                          <a14:useLocalDpi xmlns:a14="http://schemas.microsoft.com/office/drawing/2010/main" val="0"/>
                        </a:ext>
                      </a:extLst>
                    </a:blip>
                    <a:stretch>
                      <a:fillRect/>
                    </a:stretch>
                  </pic:blipFill>
                  <pic:spPr>
                    <a:xfrm>
                      <a:off x="0" y="0"/>
                      <a:ext cx="5591175" cy="4455930"/>
                    </a:xfrm>
                    <a:prstGeom prst="rect">
                      <a:avLst/>
                    </a:prstGeom>
                  </pic:spPr>
                </pic:pic>
              </a:graphicData>
            </a:graphic>
          </wp:inline>
        </w:drawing>
      </w:r>
    </w:p>
    <w:p w:rsidR="00816F95" w:rsidRPr="007F336B" w:rsidRDefault="00816F95" w:rsidP="00816F95">
      <w:pPr>
        <w:pStyle w:val="Caption"/>
        <w:jc w:val="center"/>
      </w:pPr>
      <w:r w:rsidRPr="007F336B">
        <w:t xml:space="preserve">Figure </w:t>
      </w:r>
      <w:r w:rsidR="00636B30" w:rsidRPr="007F336B">
        <w:fldChar w:fldCharType="begin"/>
      </w:r>
      <w:r w:rsidRPr="007F336B">
        <w:instrText xml:space="preserve"> SEQ Figure \* ARABIC </w:instrText>
      </w:r>
      <w:r w:rsidR="00636B30" w:rsidRPr="007F336B">
        <w:fldChar w:fldCharType="separate"/>
      </w:r>
      <w:proofErr w:type="gramStart"/>
      <w:r w:rsidR="007247C4">
        <w:rPr>
          <w:noProof/>
        </w:rPr>
        <w:t>2</w:t>
      </w:r>
      <w:r w:rsidR="00636B30" w:rsidRPr="007F336B">
        <w:fldChar w:fldCharType="end"/>
      </w:r>
      <w:r w:rsidRPr="007F336B">
        <w:t xml:space="preserve"> Servic</w:t>
      </w:r>
      <w:r w:rsidR="00E458A3" w:rsidRPr="007F336B">
        <w:t>e consumer</w:t>
      </w:r>
      <w:proofErr w:type="gramEnd"/>
      <w:r w:rsidR="00E458A3" w:rsidRPr="007F336B">
        <w:t xml:space="preserve"> – provider workflow of an </w:t>
      </w:r>
      <w:r w:rsidRPr="007F336B">
        <w:t>async</w:t>
      </w:r>
      <w:r w:rsidR="00E458A3" w:rsidRPr="007F336B">
        <w:t>hronous call</w:t>
      </w:r>
    </w:p>
    <w:p w:rsidR="00816F95" w:rsidRPr="007F336B" w:rsidRDefault="00816F95" w:rsidP="00816F95">
      <w:proofErr w:type="gramStart"/>
      <w:r w:rsidRPr="007F336B">
        <w:t xml:space="preserve">When </w:t>
      </w:r>
      <w:r w:rsidR="00E458A3" w:rsidRPr="007F336B">
        <w:t xml:space="preserve">an asynchronous </w:t>
      </w:r>
      <w:proofErr w:type="spellStart"/>
      <w:r w:rsidRPr="007F336B">
        <w:t>serviceis</w:t>
      </w:r>
      <w:proofErr w:type="spellEnd"/>
      <w:r w:rsidRPr="007F336B">
        <w:t xml:space="preserve"> </w:t>
      </w:r>
      <w:r w:rsidR="00E458A3" w:rsidRPr="007F336B">
        <w:t xml:space="preserve">invoked, the </w:t>
      </w:r>
      <w:r w:rsidRPr="007F336B">
        <w:t xml:space="preserve">CC returns immediately </w:t>
      </w:r>
      <w:r w:rsidR="00D24CD9" w:rsidRPr="007F336B">
        <w:t>acknowledging</w:t>
      </w:r>
      <w:r w:rsidR="00E458A3" w:rsidRPr="007F336B">
        <w:t xml:space="preserve"> the request with a </w:t>
      </w:r>
      <w:proofErr w:type="spellStart"/>
      <w:r w:rsidR="009E7187">
        <w:t>T</w:t>
      </w:r>
      <w:r w:rsidR="00E458A3" w:rsidRPr="007F336B">
        <w:t>ransactionI</w:t>
      </w:r>
      <w:r w:rsidR="009E7187">
        <w:t>d</w:t>
      </w:r>
      <w:proofErr w:type="spellEnd"/>
      <w:r w:rsidR="00D24CD9" w:rsidRPr="007F336B">
        <w:t xml:space="preserve"> in the SOAP header</w:t>
      </w:r>
      <w:r w:rsidR="00E458A3" w:rsidRPr="007F336B">
        <w:t>.</w:t>
      </w:r>
      <w:proofErr w:type="gramEnd"/>
    </w:p>
    <w:p w:rsidR="00E458A3" w:rsidRPr="007F336B" w:rsidRDefault="00816F95" w:rsidP="00E458A3">
      <w:r w:rsidRPr="007F336B">
        <w:t xml:space="preserve">On consumer’s CC all messages from asynchronous calls are collected and stored in MIM format. Collected messages can be consumed </w:t>
      </w:r>
      <w:r w:rsidR="00E458A3" w:rsidRPr="007F336B">
        <w:t xml:space="preserve">by </w:t>
      </w:r>
      <w:proofErr w:type="spellStart"/>
      <w:r w:rsidR="00E458A3" w:rsidRPr="007F336B">
        <w:t>MetaservicesGetMessage</w:t>
      </w:r>
      <w:proofErr w:type="spellEnd"/>
      <w:r w:rsidR="00E458A3" w:rsidRPr="007F336B">
        <w:t xml:space="preserve"> and </w:t>
      </w:r>
      <w:proofErr w:type="spellStart"/>
      <w:r w:rsidRPr="007F336B">
        <w:t>GetMessageByTransactionId</w:t>
      </w:r>
      <w:bookmarkStart w:id="36" w:name="_Toc414969720"/>
      <w:proofErr w:type="spellEnd"/>
      <w:r w:rsidR="00CB6A2D" w:rsidRPr="007F336B">
        <w:t xml:space="preserve">. These MIM </w:t>
      </w:r>
      <w:r w:rsidR="00617696" w:rsidRPr="007F336B">
        <w:t xml:space="preserve">services </w:t>
      </w:r>
      <w:r w:rsidR="00CB6A2D" w:rsidRPr="007F336B">
        <w:t>are typically called by a backend system BS.</w:t>
      </w:r>
    </w:p>
    <w:p w:rsidR="00E458A3" w:rsidRPr="007F336B" w:rsidRDefault="00E458A3" w:rsidP="00E458A3"/>
    <w:p w:rsidR="00816F95" w:rsidRPr="007F336B" w:rsidRDefault="00816F95" w:rsidP="00E458A3">
      <w:pPr>
        <w:pStyle w:val="Heading3"/>
        <w:numPr>
          <w:ilvl w:val="2"/>
          <w:numId w:val="1"/>
        </w:numPr>
      </w:pPr>
      <w:r w:rsidRPr="007F336B">
        <w:t>Synchronous message exchange between institutions</w:t>
      </w:r>
      <w:bookmarkEnd w:id="36"/>
    </w:p>
    <w:p w:rsidR="00816F95" w:rsidRPr="007F336B" w:rsidRDefault="00816F95" w:rsidP="00816F95"/>
    <w:p w:rsidR="00816F95" w:rsidRPr="007F336B" w:rsidRDefault="00816F95" w:rsidP="00816F95">
      <w:pPr>
        <w:keepNext/>
        <w:jc w:val="center"/>
      </w:pPr>
      <w:r w:rsidRPr="007F336B">
        <w:rPr>
          <w:noProof/>
          <w:lang w:val="en-US" w:eastAsia="en-US"/>
        </w:rPr>
        <w:drawing>
          <wp:inline distT="0" distB="0" distL="0" distR="0">
            <wp:extent cx="5481462" cy="4280535"/>
            <wp:effectExtent l="0" t="0" r="5080" b="5715"/>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Workflow.jpg"/>
                    <pic:cNvPicPr/>
                  </pic:nvPicPr>
                  <pic:blipFill>
                    <a:blip r:embed="rId19">
                      <a:extLst>
                        <a:ext uri="{28A0092B-C50C-407E-A947-70E740481C1C}">
                          <a14:useLocalDpi xmlns:a14="http://schemas.microsoft.com/office/drawing/2010/main" val="0"/>
                        </a:ext>
                      </a:extLst>
                    </a:blip>
                    <a:stretch>
                      <a:fillRect/>
                    </a:stretch>
                  </pic:blipFill>
                  <pic:spPr>
                    <a:xfrm>
                      <a:off x="0" y="0"/>
                      <a:ext cx="5481462" cy="4280535"/>
                    </a:xfrm>
                    <a:prstGeom prst="rect">
                      <a:avLst/>
                    </a:prstGeom>
                  </pic:spPr>
                </pic:pic>
              </a:graphicData>
            </a:graphic>
          </wp:inline>
        </w:drawing>
      </w:r>
    </w:p>
    <w:p w:rsidR="00816F95" w:rsidRPr="007F336B" w:rsidRDefault="00816F95" w:rsidP="00816F95">
      <w:pPr>
        <w:pStyle w:val="Caption"/>
        <w:jc w:val="center"/>
      </w:pPr>
      <w:r w:rsidRPr="007F336B">
        <w:t xml:space="preserve">Figure </w:t>
      </w:r>
      <w:r w:rsidR="00636B30" w:rsidRPr="007F336B">
        <w:fldChar w:fldCharType="begin"/>
      </w:r>
      <w:r w:rsidRPr="007F336B">
        <w:instrText xml:space="preserve"> SEQ Figure \* ARABIC </w:instrText>
      </w:r>
      <w:r w:rsidR="00636B30" w:rsidRPr="007F336B">
        <w:fldChar w:fldCharType="separate"/>
      </w:r>
      <w:proofErr w:type="gramStart"/>
      <w:r w:rsidR="007247C4">
        <w:rPr>
          <w:noProof/>
        </w:rPr>
        <w:t>3</w:t>
      </w:r>
      <w:r w:rsidR="00636B30" w:rsidRPr="007F336B">
        <w:rPr>
          <w:noProof/>
        </w:rPr>
        <w:fldChar w:fldCharType="end"/>
      </w:r>
      <w:r w:rsidRPr="007F336B">
        <w:t xml:space="preserve"> Service consumer</w:t>
      </w:r>
      <w:proofErr w:type="gramEnd"/>
      <w:r w:rsidRPr="007F336B">
        <w:t xml:space="preserve"> – prov</w:t>
      </w:r>
      <w:r w:rsidR="00E458A3" w:rsidRPr="007F336B">
        <w:t xml:space="preserve">ider workflow of a </w:t>
      </w:r>
      <w:r w:rsidRPr="007F336B">
        <w:t>sync</w:t>
      </w:r>
      <w:r w:rsidR="00E458A3" w:rsidRPr="007F336B">
        <w:t>hronous call</w:t>
      </w:r>
    </w:p>
    <w:p w:rsidR="00816F95" w:rsidRPr="007F336B" w:rsidRDefault="006F522D" w:rsidP="00816F95">
      <w:pPr>
        <w:pStyle w:val="Heading3"/>
        <w:numPr>
          <w:ilvl w:val="2"/>
          <w:numId w:val="1"/>
        </w:numPr>
      </w:pPr>
      <w:r w:rsidRPr="007F336B">
        <w:t>Use case</w:t>
      </w:r>
      <w:r w:rsidR="00E458A3" w:rsidRPr="007F336B">
        <w:t xml:space="preserve">: </w:t>
      </w:r>
      <w:r w:rsidR="00816F95" w:rsidRPr="007F336B">
        <w:t xml:space="preserve">Institution A </w:t>
      </w:r>
      <w:r w:rsidR="00E458A3" w:rsidRPr="007F336B">
        <w:t xml:space="preserve">intends to invoke a </w:t>
      </w:r>
      <w:r w:rsidR="00816F95" w:rsidRPr="007F336B">
        <w:t xml:space="preserve">service method </w:t>
      </w:r>
      <w:proofErr w:type="spellStart"/>
      <w:r w:rsidR="00816F95" w:rsidRPr="007F336B">
        <w:t>getCompanies</w:t>
      </w:r>
      <w:r w:rsidR="00E458A3" w:rsidRPr="007F336B">
        <w:t>provided</w:t>
      </w:r>
      <w:proofErr w:type="spellEnd"/>
      <w:r w:rsidR="00E458A3" w:rsidRPr="007F336B">
        <w:t xml:space="preserve"> by </w:t>
      </w:r>
      <w:r w:rsidR="00816F95" w:rsidRPr="007F336B">
        <w:t>institution B.</w:t>
      </w:r>
    </w:p>
    <w:p w:rsidR="00E458A3" w:rsidRPr="007F336B" w:rsidRDefault="00E458A3" w:rsidP="00816F95"/>
    <w:p w:rsidR="00E458A3" w:rsidRPr="00DF2207" w:rsidRDefault="00816F95" w:rsidP="00816F95">
      <w:r w:rsidRPr="007F336B">
        <w:t xml:space="preserve">Application hosted in institution A invokes service </w:t>
      </w:r>
      <w:proofErr w:type="spellStart"/>
      <w:r w:rsidR="00BC1CA6" w:rsidRPr="00BC1CA6">
        <w:rPr>
          <w:i/>
        </w:rPr>
        <w:t>CompanyService</w:t>
      </w:r>
      <w:proofErr w:type="spellEnd"/>
      <w:r w:rsidR="00BC1CA6" w:rsidRPr="00BC1CA6">
        <w:rPr>
          <w:i/>
        </w:rPr>
        <w:t>/</w:t>
      </w:r>
      <w:proofErr w:type="spellStart"/>
      <w:r w:rsidRPr="007F336B">
        <w:rPr>
          <w:i/>
        </w:rPr>
        <w:t>getCompanies</w:t>
      </w:r>
      <w:r w:rsidR="00E458A3" w:rsidRPr="007F336B">
        <w:t>on</w:t>
      </w:r>
      <w:proofErr w:type="spellEnd"/>
      <w:r w:rsidR="00E458A3" w:rsidRPr="007F336B">
        <w:t xml:space="preserve"> its own CC </w:t>
      </w:r>
      <w:r w:rsidRPr="007F336B">
        <w:t>(</w:t>
      </w:r>
      <w:r w:rsidR="00E458A3" w:rsidRPr="007F336B">
        <w:t xml:space="preserve">the </w:t>
      </w:r>
      <w:r w:rsidRPr="007F336B">
        <w:t xml:space="preserve">WSDL </w:t>
      </w:r>
      <w:r w:rsidR="00E458A3" w:rsidRPr="007F336B">
        <w:t xml:space="preserve">was received by </w:t>
      </w:r>
      <w:proofErr w:type="spellStart"/>
      <w:r w:rsidRPr="007F336B">
        <w:rPr>
          <w:i/>
        </w:rPr>
        <w:t>GetService</w:t>
      </w:r>
      <w:r w:rsidR="00E458A3" w:rsidRPr="007F336B">
        <w:t>meta</w:t>
      </w:r>
      <w:r w:rsidRPr="007F336B">
        <w:t>service</w:t>
      </w:r>
      <w:proofErr w:type="spellEnd"/>
      <w:r w:rsidRPr="007F336B">
        <w:t xml:space="preserve">). </w:t>
      </w:r>
      <w:r w:rsidR="00E458A3" w:rsidRPr="00DF2207">
        <w:t>The s</w:t>
      </w:r>
      <w:r w:rsidRPr="00DF2207">
        <w:t xml:space="preserve">ervice is </w:t>
      </w:r>
      <w:r w:rsidR="00E458A3" w:rsidRPr="00DF2207">
        <w:t xml:space="preserve">invoked </w:t>
      </w:r>
      <w:r w:rsidRPr="00DF2207">
        <w:t xml:space="preserve">in </w:t>
      </w:r>
      <w:r w:rsidR="00E458A3" w:rsidRPr="00DF2207">
        <w:t xml:space="preserve">the </w:t>
      </w:r>
      <w:r w:rsidRPr="00DF2207">
        <w:t>format</w:t>
      </w:r>
    </w:p>
    <w:p w:rsidR="00E458A3" w:rsidRPr="00DF2207" w:rsidRDefault="00E458A3" w:rsidP="00816F95"/>
    <w:p w:rsidR="00E458A3" w:rsidRPr="00DF2207" w:rsidRDefault="00E458A3" w:rsidP="00816F95"/>
    <w:p w:rsidR="00BC1CA6" w:rsidRPr="00DF2207" w:rsidRDefault="00BC1CA6" w:rsidP="004E5951">
      <w:pPr>
        <w:jc w:val="center"/>
      </w:pPr>
      <w:r w:rsidRPr="00DF2207">
        <w:t>https://institutionA/institutionB/CompanyService/getCompanies</w:t>
      </w:r>
    </w:p>
    <w:p w:rsidR="004E5951" w:rsidRDefault="004E5951" w:rsidP="00816F95"/>
    <w:p w:rsidR="00E458A3" w:rsidRPr="007F336B" w:rsidRDefault="00E458A3" w:rsidP="00816F95">
      <w:proofErr w:type="spellStart"/>
      <w:proofErr w:type="gramStart"/>
      <w:r w:rsidRPr="00DF2207">
        <w:t>with</w:t>
      </w:r>
      <w:r w:rsidR="00816F95" w:rsidRPr="00DF2207">
        <w:t>first</w:t>
      </w:r>
      <w:proofErr w:type="spellEnd"/>
      <w:proofErr w:type="gramEnd"/>
      <w:r w:rsidR="00816F95" w:rsidRPr="00DF2207">
        <w:t xml:space="preserve"> segment </w:t>
      </w:r>
      <w:r w:rsidR="00B74FA8" w:rsidRPr="00DF2207">
        <w:t xml:space="preserve">is the </w:t>
      </w:r>
      <w:proofErr w:type="spellStart"/>
      <w:r w:rsidR="004F537D" w:rsidRPr="00DF2207">
        <w:t>URL</w:t>
      </w:r>
      <w:r w:rsidR="00B74FA8" w:rsidRPr="00DF2207">
        <w:t>of</w:t>
      </w:r>
      <w:proofErr w:type="spellEnd"/>
      <w:r w:rsidR="00B74FA8" w:rsidRPr="00DF2207">
        <w:t xml:space="preserve"> </w:t>
      </w:r>
      <w:r w:rsidRPr="00DF2207">
        <w:t xml:space="preserve">the </w:t>
      </w:r>
      <w:r w:rsidR="00D24CD9" w:rsidRPr="00DF2207">
        <w:t xml:space="preserve">local </w:t>
      </w:r>
      <w:r w:rsidRPr="00DF2207">
        <w:t xml:space="preserve">CC host name, </w:t>
      </w:r>
      <w:r w:rsidR="00BC1CA6" w:rsidRPr="00DF2207">
        <w:t>(</w:t>
      </w:r>
      <w:r w:rsidRPr="00DF2207">
        <w:t xml:space="preserve">second segment the </w:t>
      </w:r>
      <w:proofErr w:type="spellStart"/>
      <w:r w:rsidR="00DF2207">
        <w:t>R</w:t>
      </w:r>
      <w:r w:rsidR="00617696" w:rsidRPr="00DF2207">
        <w:t>outing</w:t>
      </w:r>
      <w:r w:rsidR="00DF2207">
        <w:t>T</w:t>
      </w:r>
      <w:r w:rsidR="00617696" w:rsidRPr="00DF2207">
        <w:t>oken</w:t>
      </w:r>
      <w:proofErr w:type="spellEnd"/>
      <w:r w:rsidR="00617696" w:rsidRPr="00DF2207">
        <w:t xml:space="preserve"> containing at least the local destination of the recipients CC</w:t>
      </w:r>
      <w:r w:rsidR="00816F95" w:rsidRPr="00DF2207">
        <w:t xml:space="preserve">, third segment is </w:t>
      </w:r>
      <w:r w:rsidR="00617696" w:rsidRPr="00DF2207">
        <w:t xml:space="preserve">the </w:t>
      </w:r>
      <w:proofErr w:type="spellStart"/>
      <w:r w:rsidR="009E7187">
        <w:t>S</w:t>
      </w:r>
      <w:r w:rsidR="00816F95" w:rsidRPr="00DF2207">
        <w:t>ervice</w:t>
      </w:r>
      <w:r w:rsidR="00617696" w:rsidRPr="00DF2207">
        <w:t>I</w:t>
      </w:r>
      <w:r w:rsidR="00030324" w:rsidRPr="00DF2207">
        <w:t>d</w:t>
      </w:r>
      <w:proofErr w:type="spellEnd"/>
      <w:r w:rsidR="00BC1CA6" w:rsidRPr="00DF2207">
        <w:t xml:space="preserve"> - are optional).</w:t>
      </w:r>
    </w:p>
    <w:p w:rsidR="00816F95" w:rsidRPr="007F336B" w:rsidRDefault="00E458A3" w:rsidP="00816F95">
      <w:r w:rsidRPr="007F336B">
        <w:t xml:space="preserve">The </w:t>
      </w:r>
      <w:r w:rsidR="00816F95" w:rsidRPr="007F336B">
        <w:t xml:space="preserve">SOAP message </w:t>
      </w:r>
      <w:r w:rsidRPr="007F336B">
        <w:t xml:space="preserve">is posted as a </w:t>
      </w:r>
      <w:r w:rsidR="00985A92" w:rsidRPr="007F336B">
        <w:t xml:space="preserve">HTTP </w:t>
      </w:r>
      <w:r w:rsidRPr="007F336B">
        <w:t>request body to that CC endpoint.</w:t>
      </w:r>
    </w:p>
    <w:p w:rsidR="00E458A3" w:rsidRPr="007F336B" w:rsidRDefault="00E458A3" w:rsidP="00816F95"/>
    <w:p w:rsidR="00E458A3" w:rsidRPr="007F336B" w:rsidRDefault="00E458A3" w:rsidP="00816F95">
      <w:r w:rsidRPr="007F336B">
        <w:t xml:space="preserve">The CC possibly </w:t>
      </w:r>
      <w:r w:rsidR="00816F95" w:rsidRPr="007F336B">
        <w:t xml:space="preserve">encrypts </w:t>
      </w:r>
      <w:r w:rsidRPr="007F336B">
        <w:t xml:space="preserve">the posted </w:t>
      </w:r>
      <w:r w:rsidR="00816F95" w:rsidRPr="007F336B">
        <w:t xml:space="preserve">XML message and creates MIM message structure where </w:t>
      </w:r>
      <w:r w:rsidRPr="007F336B">
        <w:t xml:space="preserve">it </w:t>
      </w:r>
      <w:r w:rsidR="00816F95" w:rsidRPr="007F336B">
        <w:t>adds</w:t>
      </w:r>
    </w:p>
    <w:p w:rsidR="00E458A3" w:rsidRPr="007F336B" w:rsidRDefault="00E458A3" w:rsidP="00816F95"/>
    <w:p w:rsidR="00B74FA8" w:rsidRPr="007F336B" w:rsidRDefault="00B74FA8" w:rsidP="00B74FA8">
      <w:pPr>
        <w:pStyle w:val="ListParagraph"/>
        <w:numPr>
          <w:ilvl w:val="0"/>
          <w:numId w:val="48"/>
        </w:numPr>
        <w:rPr>
          <w:lang w:val="en-GB"/>
        </w:rPr>
      </w:pPr>
      <w:r w:rsidRPr="007F336B">
        <w:rPr>
          <w:lang w:val="en-GB"/>
        </w:rPr>
        <w:t>Consumer – Identifier of the institution as obtained from the OPS</w:t>
      </w:r>
    </w:p>
    <w:p w:rsidR="00B74FA8" w:rsidRPr="007F336B" w:rsidRDefault="009E7187" w:rsidP="00B74FA8">
      <w:pPr>
        <w:pStyle w:val="ListParagraph"/>
        <w:numPr>
          <w:ilvl w:val="0"/>
          <w:numId w:val="48"/>
        </w:numPr>
        <w:rPr>
          <w:lang w:val="en-GB"/>
        </w:rPr>
      </w:pPr>
      <w:r>
        <w:rPr>
          <w:lang w:val="en-GB"/>
        </w:rPr>
        <w:t xml:space="preserve">Service – </w:t>
      </w:r>
      <w:proofErr w:type="spellStart"/>
      <w:r>
        <w:rPr>
          <w:lang w:val="en-GB"/>
        </w:rPr>
        <w:t>S</w:t>
      </w:r>
      <w:r w:rsidR="00B74FA8" w:rsidRPr="007F336B">
        <w:rPr>
          <w:lang w:val="en-GB"/>
        </w:rPr>
        <w:t>erviceId</w:t>
      </w:r>
      <w:proofErr w:type="spellEnd"/>
      <w:r w:rsidR="00B74FA8" w:rsidRPr="007F336B">
        <w:rPr>
          <w:lang w:val="en-GB"/>
        </w:rPr>
        <w:t xml:space="preserve"> as registered in the </w:t>
      </w:r>
      <w:r w:rsidR="00AB33B7" w:rsidRPr="007F336B">
        <w:rPr>
          <w:lang w:val="en-GB"/>
        </w:rPr>
        <w:t>MSC</w:t>
      </w:r>
    </w:p>
    <w:p w:rsidR="00B74FA8" w:rsidRPr="007F336B" w:rsidRDefault="00B74FA8" w:rsidP="00B74FA8">
      <w:pPr>
        <w:pStyle w:val="ListParagraph"/>
        <w:numPr>
          <w:ilvl w:val="0"/>
          <w:numId w:val="48"/>
        </w:numPr>
        <w:rPr>
          <w:lang w:val="en-GB"/>
        </w:rPr>
      </w:pPr>
      <w:proofErr w:type="spellStart"/>
      <w:r w:rsidRPr="007F336B">
        <w:rPr>
          <w:lang w:val="en-GB"/>
        </w:rPr>
        <w:t>publicKey</w:t>
      </w:r>
      <w:proofErr w:type="spellEnd"/>
      <w:r w:rsidRPr="007F336B">
        <w:rPr>
          <w:lang w:val="en-GB"/>
        </w:rPr>
        <w:t xml:space="preserve"> – optional</w:t>
      </w:r>
    </w:p>
    <w:p w:rsidR="00B74FA8" w:rsidRPr="007F336B" w:rsidRDefault="00B74FA8" w:rsidP="00B74FA8">
      <w:pPr>
        <w:pStyle w:val="ListParagraph"/>
        <w:numPr>
          <w:ilvl w:val="0"/>
          <w:numId w:val="48"/>
        </w:numPr>
        <w:rPr>
          <w:lang w:val="en-GB"/>
        </w:rPr>
      </w:pPr>
      <w:r w:rsidRPr="007F336B">
        <w:rPr>
          <w:lang w:val="en-GB"/>
        </w:rPr>
        <w:t>Message body of actual request if required</w:t>
      </w:r>
    </w:p>
    <w:p w:rsidR="00562202" w:rsidRPr="007F336B" w:rsidRDefault="00B74FA8" w:rsidP="00BC1CA6">
      <w:pPr>
        <w:pStyle w:val="ListParagraph"/>
        <w:numPr>
          <w:ilvl w:val="0"/>
          <w:numId w:val="48"/>
        </w:numPr>
        <w:rPr>
          <w:lang w:val="en-GB"/>
        </w:rPr>
      </w:pPr>
      <w:proofErr w:type="spellStart"/>
      <w:r w:rsidRPr="007F336B">
        <w:rPr>
          <w:lang w:val="en-GB"/>
        </w:rPr>
        <w:t>TransactionId</w:t>
      </w:r>
      <w:proofErr w:type="spellEnd"/>
    </w:p>
    <w:p w:rsidR="00562202" w:rsidRPr="007F336B" w:rsidRDefault="00B74FA8" w:rsidP="00BC1CA6">
      <w:pPr>
        <w:pStyle w:val="ListParagraph"/>
        <w:numPr>
          <w:ilvl w:val="0"/>
          <w:numId w:val="48"/>
        </w:numPr>
        <w:rPr>
          <w:lang w:val="en-GB"/>
        </w:rPr>
      </w:pPr>
      <w:r w:rsidRPr="007F336B">
        <w:rPr>
          <w:lang w:val="en-GB"/>
        </w:rPr>
        <w:t>Dir – for MIM level 1 this will always be “Request”</w:t>
      </w:r>
    </w:p>
    <w:p w:rsidR="00CB6A2D" w:rsidRPr="007F336B" w:rsidRDefault="00B74FA8" w:rsidP="00BC1CA6">
      <w:pPr>
        <w:pStyle w:val="ListParagraph"/>
        <w:numPr>
          <w:ilvl w:val="0"/>
          <w:numId w:val="48"/>
        </w:numPr>
        <w:rPr>
          <w:lang w:val="en-GB"/>
        </w:rPr>
      </w:pPr>
      <w:r w:rsidRPr="007F336B">
        <w:rPr>
          <w:lang w:val="en-GB"/>
        </w:rPr>
        <w:t>Timestamp</w:t>
      </w:r>
    </w:p>
    <w:p w:rsidR="00BC1CA6" w:rsidRDefault="00BC1CA6" w:rsidP="00CB6A2D"/>
    <w:p w:rsidR="00CB6A2D" w:rsidRPr="007F336B" w:rsidRDefault="00CB6A2D" w:rsidP="00CB6A2D">
      <w:proofErr w:type="gramStart"/>
      <w:r w:rsidRPr="007F336B">
        <w:t>as</w:t>
      </w:r>
      <w:proofErr w:type="gramEnd"/>
      <w:r w:rsidRPr="007F336B">
        <w:t xml:space="preserve"> well as any other MIM header parameter defined as mandatory.</w:t>
      </w:r>
      <w:r w:rsidR="000A1627" w:rsidRPr="007F336B">
        <w:t xml:space="preserve"> The signature is calculated and put into the appropriate MIM header field.</w:t>
      </w:r>
    </w:p>
    <w:p w:rsidR="0054697F" w:rsidRPr="007F336B" w:rsidRDefault="0054697F" w:rsidP="00816F95"/>
    <w:p w:rsidR="0054697F" w:rsidRPr="007F336B" w:rsidRDefault="00816F95" w:rsidP="00816F95">
      <w:r w:rsidRPr="007F336B">
        <w:t xml:space="preserve">MIM message is forwarded to </w:t>
      </w:r>
      <w:r w:rsidR="00A03D30" w:rsidRPr="007F336B">
        <w:t xml:space="preserve">the </w:t>
      </w:r>
      <w:r w:rsidR="0054697F" w:rsidRPr="007F336B">
        <w:t xml:space="preserve">CS which </w:t>
      </w:r>
      <w:r w:rsidRPr="007F336B">
        <w:t xml:space="preserve">logs </w:t>
      </w:r>
      <w:r w:rsidR="0054697F" w:rsidRPr="007F336B">
        <w:t xml:space="preserve">the </w:t>
      </w:r>
      <w:r w:rsidRPr="007F336B">
        <w:t>request.</w:t>
      </w:r>
    </w:p>
    <w:p w:rsidR="0054697F" w:rsidRPr="007F336B" w:rsidRDefault="0054697F" w:rsidP="00816F95"/>
    <w:p w:rsidR="0054697F" w:rsidRPr="007F336B" w:rsidRDefault="0054697F" w:rsidP="00816F95">
      <w:r w:rsidRPr="007F336B">
        <w:t xml:space="preserve">The CS </w:t>
      </w:r>
      <w:r w:rsidR="00816F95" w:rsidRPr="007F336B">
        <w:t xml:space="preserve">holds information about </w:t>
      </w:r>
      <w:r w:rsidRPr="007F336B">
        <w:t>service access rights.</w:t>
      </w:r>
    </w:p>
    <w:p w:rsidR="0054697F" w:rsidRPr="007F336B" w:rsidRDefault="0054697F" w:rsidP="00816F95"/>
    <w:p w:rsidR="0054697F" w:rsidRPr="007F336B" w:rsidRDefault="00816F95" w:rsidP="00816F95">
      <w:pPr>
        <w:pStyle w:val="ListParagraph"/>
        <w:numPr>
          <w:ilvl w:val="0"/>
          <w:numId w:val="39"/>
        </w:numPr>
        <w:rPr>
          <w:lang w:val="en-GB"/>
        </w:rPr>
      </w:pPr>
      <w:r w:rsidRPr="007F336B">
        <w:rPr>
          <w:lang w:val="en-GB"/>
        </w:rPr>
        <w:t xml:space="preserve">If </w:t>
      </w:r>
      <w:r w:rsidR="0054697F" w:rsidRPr="007F336B">
        <w:rPr>
          <w:lang w:val="en-GB"/>
        </w:rPr>
        <w:t xml:space="preserve">the invocation </w:t>
      </w:r>
      <w:r w:rsidRPr="007F336B">
        <w:rPr>
          <w:lang w:val="en-GB"/>
        </w:rPr>
        <w:t xml:space="preserve">violates existing access rights from institution A to institution B for service </w:t>
      </w:r>
      <w:proofErr w:type="spellStart"/>
      <w:r w:rsidR="00B74FA8" w:rsidRPr="007F336B">
        <w:rPr>
          <w:lang w:val="en-GB"/>
        </w:rPr>
        <w:t>CompanyService</w:t>
      </w:r>
      <w:proofErr w:type="spellEnd"/>
      <w:r w:rsidR="00B74FA8" w:rsidRPr="007F336B">
        <w:rPr>
          <w:lang w:val="en-GB"/>
        </w:rPr>
        <w:t>/</w:t>
      </w:r>
      <w:proofErr w:type="spellStart"/>
      <w:r w:rsidRPr="007F336B">
        <w:rPr>
          <w:lang w:val="en-GB"/>
        </w:rPr>
        <w:t>getCompanies</w:t>
      </w:r>
      <w:r w:rsidR="0054697F" w:rsidRPr="007F336B">
        <w:rPr>
          <w:lang w:val="en-GB"/>
        </w:rPr>
        <w:t>the</w:t>
      </w:r>
      <w:proofErr w:type="spellEnd"/>
      <w:r w:rsidR="0054697F" w:rsidRPr="007F336B">
        <w:rPr>
          <w:lang w:val="en-GB"/>
        </w:rPr>
        <w:t xml:space="preserve"> </w:t>
      </w:r>
      <w:r w:rsidRPr="007F336B">
        <w:rPr>
          <w:lang w:val="en-GB"/>
        </w:rPr>
        <w:t>attempt is logged as invalid</w:t>
      </w:r>
      <w:r w:rsidR="0054697F" w:rsidRPr="007F336B">
        <w:rPr>
          <w:lang w:val="en-GB"/>
        </w:rPr>
        <w:t xml:space="preserve"> and a response is generated with MIM </w:t>
      </w:r>
      <w:r w:rsidR="00B74FA8" w:rsidRPr="007F336B">
        <w:rPr>
          <w:lang w:val="en-GB"/>
        </w:rPr>
        <w:t xml:space="preserve">Status field set to 403, </w:t>
      </w:r>
      <w:r w:rsidR="0054697F" w:rsidRPr="007F336B">
        <w:rPr>
          <w:lang w:val="en-GB"/>
        </w:rPr>
        <w:t>message body</w:t>
      </w:r>
      <w:r w:rsidR="00B74FA8" w:rsidRPr="007F336B">
        <w:rPr>
          <w:lang w:val="en-GB"/>
        </w:rPr>
        <w:t xml:space="preserve"> containing standard SOAP exception and optionally further information set in the MIM header </w:t>
      </w:r>
      <w:proofErr w:type="spellStart"/>
      <w:r w:rsidR="00B74FA8" w:rsidRPr="007F336B">
        <w:rPr>
          <w:lang w:val="en-GB"/>
        </w:rPr>
        <w:t>StatusMessage</w:t>
      </w:r>
      <w:proofErr w:type="spellEnd"/>
      <w:r w:rsidR="00B74FA8" w:rsidRPr="007F336B">
        <w:rPr>
          <w:lang w:val="en-GB"/>
        </w:rPr>
        <w:t>.</w:t>
      </w:r>
    </w:p>
    <w:p w:rsidR="00816F95" w:rsidRPr="007F336B" w:rsidRDefault="00816F95" w:rsidP="00816F95">
      <w:pPr>
        <w:pStyle w:val="ListParagraph"/>
        <w:numPr>
          <w:ilvl w:val="0"/>
          <w:numId w:val="39"/>
        </w:numPr>
        <w:rPr>
          <w:lang w:val="en-GB"/>
        </w:rPr>
      </w:pPr>
      <w:r w:rsidRPr="007F336B">
        <w:rPr>
          <w:lang w:val="en-GB"/>
        </w:rPr>
        <w:t xml:space="preserve">If </w:t>
      </w:r>
      <w:r w:rsidR="0054697F" w:rsidRPr="007F336B">
        <w:rPr>
          <w:lang w:val="en-GB"/>
        </w:rPr>
        <w:t xml:space="preserve">the invocation </w:t>
      </w:r>
      <w:r w:rsidRPr="007F336B">
        <w:rPr>
          <w:lang w:val="en-GB"/>
        </w:rPr>
        <w:t xml:space="preserve">does not violate access </w:t>
      </w:r>
      <w:r w:rsidR="0054697F" w:rsidRPr="007F336B">
        <w:rPr>
          <w:lang w:val="en-GB"/>
        </w:rPr>
        <w:t xml:space="preserve">rights, the CS </w:t>
      </w:r>
      <w:r w:rsidRPr="007F336B">
        <w:rPr>
          <w:lang w:val="en-GB"/>
        </w:rPr>
        <w:t xml:space="preserve">invokes </w:t>
      </w:r>
      <w:r w:rsidR="00A03D30" w:rsidRPr="007F336B">
        <w:rPr>
          <w:lang w:val="en-GB"/>
        </w:rPr>
        <w:t xml:space="preserve">the </w:t>
      </w:r>
      <w:r w:rsidRPr="007F336B">
        <w:rPr>
          <w:lang w:val="en-GB"/>
        </w:rPr>
        <w:t xml:space="preserve">service over </w:t>
      </w:r>
      <w:r w:rsidR="00A03D30" w:rsidRPr="007F336B">
        <w:rPr>
          <w:lang w:val="en-GB"/>
        </w:rPr>
        <w:t xml:space="preserve">the </w:t>
      </w:r>
      <w:r w:rsidRPr="007F336B">
        <w:rPr>
          <w:lang w:val="en-GB"/>
        </w:rPr>
        <w:t xml:space="preserve">SOAP protocol on </w:t>
      </w:r>
      <w:r w:rsidR="0054697F" w:rsidRPr="007F336B">
        <w:rPr>
          <w:lang w:val="en-GB"/>
        </w:rPr>
        <w:t xml:space="preserve">the CC </w:t>
      </w:r>
      <w:r w:rsidRPr="007F336B">
        <w:rPr>
          <w:lang w:val="en-GB"/>
        </w:rPr>
        <w:t>of institution B</w:t>
      </w:r>
      <w:r w:rsidR="0054697F" w:rsidRPr="007F336B">
        <w:rPr>
          <w:lang w:val="en-GB"/>
        </w:rPr>
        <w:t xml:space="preserve">. CC </w:t>
      </w:r>
      <w:r w:rsidRPr="007F336B">
        <w:rPr>
          <w:lang w:val="en-GB"/>
        </w:rPr>
        <w:t xml:space="preserve">on institution B </w:t>
      </w:r>
      <w:r w:rsidR="0054697F" w:rsidRPr="007F336B">
        <w:rPr>
          <w:lang w:val="en-GB"/>
        </w:rPr>
        <w:t xml:space="preserve">receives </w:t>
      </w:r>
      <w:r w:rsidRPr="007F336B">
        <w:rPr>
          <w:lang w:val="en-GB"/>
        </w:rPr>
        <w:t xml:space="preserve">message from </w:t>
      </w:r>
      <w:r w:rsidR="0054697F" w:rsidRPr="007F336B">
        <w:rPr>
          <w:lang w:val="en-GB"/>
        </w:rPr>
        <w:t xml:space="preserve">MIM SOAP message </w:t>
      </w:r>
      <w:r w:rsidRPr="007F336B">
        <w:rPr>
          <w:lang w:val="en-GB"/>
        </w:rPr>
        <w:t>body</w:t>
      </w:r>
      <w:r w:rsidR="00C373D6" w:rsidRPr="007F336B">
        <w:rPr>
          <w:lang w:val="en-GB"/>
        </w:rPr>
        <w:t>, checks signature, decrypts the message body</w:t>
      </w:r>
      <w:r w:rsidRPr="007F336B">
        <w:rPr>
          <w:lang w:val="en-GB"/>
        </w:rPr>
        <w:t xml:space="preserve"> and posts message to internal system that hosts </w:t>
      </w:r>
      <w:r w:rsidR="0054697F" w:rsidRPr="007F336B">
        <w:rPr>
          <w:lang w:val="en-GB"/>
        </w:rPr>
        <w:t xml:space="preserve">the </w:t>
      </w:r>
      <w:r w:rsidRPr="007F336B">
        <w:rPr>
          <w:lang w:val="en-GB"/>
        </w:rPr>
        <w:t>service</w:t>
      </w:r>
      <w:r w:rsidR="0054697F" w:rsidRPr="007F336B">
        <w:rPr>
          <w:lang w:val="en-GB"/>
        </w:rPr>
        <w:t>.</w:t>
      </w:r>
    </w:p>
    <w:p w:rsidR="002065C3" w:rsidRPr="007F336B" w:rsidRDefault="002065C3" w:rsidP="002065C3"/>
    <w:p w:rsidR="002065C3" w:rsidRPr="007F336B" w:rsidRDefault="002065C3" w:rsidP="002065C3">
      <w:pPr>
        <w:keepNext/>
        <w:jc w:val="center"/>
      </w:pPr>
      <w:r w:rsidRPr="007F336B">
        <w:rPr>
          <w:noProof/>
          <w:lang w:val="en-US" w:eastAsia="en-US"/>
        </w:rPr>
        <w:drawing>
          <wp:inline distT="0" distB="0" distL="0" distR="0">
            <wp:extent cx="3790950" cy="306705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Network.jpg"/>
                    <pic:cNvPicPr/>
                  </pic:nvPicPr>
                  <pic:blipFill>
                    <a:blip r:embed="rId20">
                      <a:extLst>
                        <a:ext uri="{28A0092B-C50C-407E-A947-70E740481C1C}">
                          <a14:useLocalDpi xmlns:a14="http://schemas.microsoft.com/office/drawing/2010/main" val="0"/>
                        </a:ext>
                      </a:extLst>
                    </a:blip>
                    <a:stretch>
                      <a:fillRect/>
                    </a:stretch>
                  </pic:blipFill>
                  <pic:spPr>
                    <a:xfrm>
                      <a:off x="0" y="0"/>
                      <a:ext cx="3790950" cy="3067050"/>
                    </a:xfrm>
                    <a:prstGeom prst="rect">
                      <a:avLst/>
                    </a:prstGeom>
                  </pic:spPr>
                </pic:pic>
              </a:graphicData>
            </a:graphic>
          </wp:inline>
        </w:drawing>
      </w:r>
    </w:p>
    <w:p w:rsidR="002065C3" w:rsidRPr="007F336B" w:rsidRDefault="002065C3" w:rsidP="002065C3">
      <w:pPr>
        <w:pStyle w:val="Caption"/>
        <w:jc w:val="center"/>
      </w:pPr>
      <w:proofErr w:type="gramStart"/>
      <w:r w:rsidRPr="007F336B">
        <w:t xml:space="preserve">Figure </w:t>
      </w:r>
      <w:r w:rsidR="00636B30" w:rsidRPr="007F336B">
        <w:fldChar w:fldCharType="begin"/>
      </w:r>
      <w:r w:rsidRPr="007F336B">
        <w:instrText xml:space="preserve"> SEQ Figure \* ARABIC </w:instrText>
      </w:r>
      <w:r w:rsidR="00636B30" w:rsidRPr="007F336B">
        <w:fldChar w:fldCharType="separate"/>
      </w:r>
      <w:r w:rsidR="007247C4">
        <w:rPr>
          <w:noProof/>
        </w:rPr>
        <w:t>4</w:t>
      </w:r>
      <w:r w:rsidR="00636B30" w:rsidRPr="007F336B">
        <w:rPr>
          <w:noProof/>
        </w:rPr>
        <w:fldChar w:fldCharType="end"/>
      </w:r>
      <w:r w:rsidRPr="007F336B">
        <w:t>.</w:t>
      </w:r>
      <w:proofErr w:type="gramEnd"/>
      <w:r w:rsidRPr="007F336B">
        <w:t xml:space="preserve"> Communication client from Provider's perspective</w:t>
      </w:r>
    </w:p>
    <w:p w:rsidR="00CB6A2D" w:rsidRPr="007F336B" w:rsidRDefault="00CB6A2D" w:rsidP="00CB6A2D"/>
    <w:p w:rsidR="00CB6A2D" w:rsidRPr="007F336B" w:rsidRDefault="00CB6A2D" w:rsidP="00CB6A2D">
      <w:r w:rsidRPr="007F336B">
        <w:t>Seen from the institution, the CC is the single only point to communicate with the CS. The CC in turn has direct access to all backend services which either provide or consume services on the MIM system.</w:t>
      </w:r>
    </w:p>
    <w:p w:rsidR="008460D8" w:rsidRPr="007F336B" w:rsidRDefault="008460D8" w:rsidP="008460D8"/>
    <w:p w:rsidR="008460D8" w:rsidRPr="007F336B" w:rsidRDefault="006F522D" w:rsidP="008460D8">
      <w:pPr>
        <w:pStyle w:val="Heading3"/>
        <w:numPr>
          <w:ilvl w:val="2"/>
          <w:numId w:val="1"/>
        </w:numPr>
        <w:tabs>
          <w:tab w:val="left" w:pos="6180"/>
        </w:tabs>
      </w:pPr>
      <w:bookmarkStart w:id="37" w:name="_Toc414969721"/>
      <w:r w:rsidRPr="007F336B">
        <w:t>Use case</w:t>
      </w:r>
      <w:r w:rsidR="008460D8" w:rsidRPr="007F336B">
        <w:t>: Integration with external systems</w:t>
      </w:r>
      <w:bookmarkEnd w:id="37"/>
    </w:p>
    <w:p w:rsidR="008460D8" w:rsidRPr="007F336B" w:rsidRDefault="008460D8" w:rsidP="008460D8">
      <w:r w:rsidRPr="007F336B">
        <w:t xml:space="preserve">Service provision and invocation across MIM </w:t>
      </w:r>
      <w:r w:rsidR="001C28DE" w:rsidRPr="007F336B">
        <w:t>system</w:t>
      </w:r>
      <w:r w:rsidRPr="007F336B">
        <w:t xml:space="preserve">s is provided by the fact that every CS has to listen to </w:t>
      </w:r>
      <w:proofErr w:type="spellStart"/>
      <w:r w:rsidRPr="007F336B">
        <w:t>metaservices</w:t>
      </w:r>
      <w:proofErr w:type="spellEnd"/>
      <w:r w:rsidRPr="007F336B">
        <w:t xml:space="preserve"> as described above by proving a CC endpoint.</w:t>
      </w:r>
    </w:p>
    <w:p w:rsidR="008460D8" w:rsidRPr="007F336B" w:rsidRDefault="008460D8" w:rsidP="008460D8">
      <w:r w:rsidRPr="007F336B">
        <w:t xml:space="preserve">All services provided by an external MIM </w:t>
      </w:r>
      <w:r w:rsidR="001C28DE" w:rsidRPr="007F336B">
        <w:t>system</w:t>
      </w:r>
      <w:r w:rsidRPr="007F336B">
        <w:t xml:space="preserve"> will be available to participants in </w:t>
      </w:r>
      <w:r w:rsidR="00AF7838" w:rsidRPr="007F336B">
        <w:t xml:space="preserve">a local </w:t>
      </w:r>
      <w:r w:rsidR="00DF2207">
        <w:t xml:space="preserve">MIM platform through a </w:t>
      </w:r>
      <w:proofErr w:type="spellStart"/>
      <w:r w:rsidR="00DF2207">
        <w:t>R</w:t>
      </w:r>
      <w:r w:rsidRPr="007F336B">
        <w:t>outing</w:t>
      </w:r>
      <w:r w:rsidR="00DF2207">
        <w:t>T</w:t>
      </w:r>
      <w:r w:rsidRPr="007F336B">
        <w:t>oken</w:t>
      </w:r>
      <w:proofErr w:type="spellEnd"/>
      <w:r w:rsidR="00CB6A2D" w:rsidRPr="007F336B">
        <w:rPr>
          <w:rStyle w:val="FootnoteReference"/>
        </w:rPr>
        <w:footnoteReference w:id="11"/>
      </w:r>
      <w:r w:rsidRPr="007F336B">
        <w:t xml:space="preserve"> that uniquely identifies the remote C</w:t>
      </w:r>
      <w:r w:rsidR="00CB6A2D" w:rsidRPr="007F336B">
        <w:t>S</w:t>
      </w:r>
      <w:r w:rsidRPr="007F336B">
        <w:t xml:space="preserve"> which will </w:t>
      </w:r>
      <w:r w:rsidR="00CB6A2D" w:rsidRPr="007F336B">
        <w:t>check for a valid service invocation mapping and forward the message to the final consuming or providing CC.</w:t>
      </w:r>
    </w:p>
    <w:p w:rsidR="008460D8" w:rsidRPr="007F336B" w:rsidRDefault="008460D8" w:rsidP="008460D8"/>
    <w:p w:rsidR="008460D8" w:rsidRPr="007F336B" w:rsidRDefault="008460D8" w:rsidP="008460D8">
      <w:pPr>
        <w:keepNext/>
        <w:jc w:val="center"/>
      </w:pPr>
      <w:r w:rsidRPr="007F336B">
        <w:rPr>
          <w:noProof/>
          <w:lang w:val="en-US" w:eastAsia="en-US"/>
        </w:rPr>
        <w:drawing>
          <wp:inline distT="0" distB="0" distL="0" distR="0">
            <wp:extent cx="4657008" cy="2778773"/>
            <wp:effectExtent l="0" t="0" r="0" b="254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60725" cy="2780991"/>
                    </a:xfrm>
                    <a:prstGeom prst="rect">
                      <a:avLst/>
                    </a:prstGeom>
                    <a:noFill/>
                  </pic:spPr>
                </pic:pic>
              </a:graphicData>
            </a:graphic>
          </wp:inline>
        </w:drawing>
      </w:r>
    </w:p>
    <w:p w:rsidR="008460D8" w:rsidRPr="007F336B" w:rsidRDefault="008460D8" w:rsidP="008460D8">
      <w:pPr>
        <w:pStyle w:val="Caption"/>
        <w:jc w:val="center"/>
      </w:pPr>
      <w:r w:rsidRPr="007F336B">
        <w:t xml:space="preserve">Figure </w:t>
      </w:r>
      <w:r w:rsidR="00636B30" w:rsidRPr="007F336B">
        <w:fldChar w:fldCharType="begin"/>
      </w:r>
      <w:r w:rsidRPr="007F336B">
        <w:instrText xml:space="preserve"> SEQ Figure \* ARABIC </w:instrText>
      </w:r>
      <w:r w:rsidR="00636B30" w:rsidRPr="007F336B">
        <w:fldChar w:fldCharType="separate"/>
      </w:r>
      <w:r w:rsidR="007247C4">
        <w:rPr>
          <w:noProof/>
        </w:rPr>
        <w:t>5</w:t>
      </w:r>
      <w:r w:rsidR="00636B30" w:rsidRPr="007F336B">
        <w:fldChar w:fldCharType="end"/>
      </w:r>
      <w:r w:rsidRPr="007F336B">
        <w:t>: Communication across MIM systems</w:t>
      </w:r>
    </w:p>
    <w:p w:rsidR="008460D8" w:rsidRPr="007F336B" w:rsidRDefault="008460D8" w:rsidP="008460D8"/>
    <w:p w:rsidR="008460D8" w:rsidRPr="007F336B" w:rsidRDefault="00CB6A2D" w:rsidP="00CB6A2D">
      <w:pPr>
        <w:pStyle w:val="Heading2"/>
        <w:numPr>
          <w:ilvl w:val="0"/>
          <w:numId w:val="0"/>
        </w:numPr>
        <w:ind w:left="576" w:hanging="576"/>
      </w:pPr>
      <w:bookmarkStart w:id="38" w:name="_Toc427164995"/>
      <w:r w:rsidRPr="007F336B">
        <w:t xml:space="preserve">Informative: </w:t>
      </w:r>
      <w:r w:rsidR="008460D8" w:rsidRPr="007F336B">
        <w:t>The CC as service consumer and service provider</w:t>
      </w:r>
      <w:bookmarkEnd w:id="38"/>
    </w:p>
    <w:p w:rsidR="008460D8" w:rsidRPr="007F336B" w:rsidRDefault="008460D8" w:rsidP="008460D8"/>
    <w:p w:rsidR="008460D8" w:rsidRPr="007F336B" w:rsidRDefault="00A370CD" w:rsidP="008460D8">
      <w:r w:rsidRPr="007F336B">
        <w:t>In the role of a service consumer t</w:t>
      </w:r>
      <w:r w:rsidR="008460D8" w:rsidRPr="007F336B">
        <w:t xml:space="preserve">he CC hosts WSDL documents of other service providers so applications from local CC network may consume them. All </w:t>
      </w:r>
      <w:r w:rsidRPr="007F336B">
        <w:t xml:space="preserve">WSDL </w:t>
      </w:r>
      <w:r w:rsidR="008460D8" w:rsidRPr="007F336B">
        <w:t xml:space="preserve">service endpoints are pointing to </w:t>
      </w:r>
      <w:r w:rsidR="0001046E" w:rsidRPr="007F336B">
        <w:t xml:space="preserve">the </w:t>
      </w:r>
      <w:r w:rsidR="008460D8" w:rsidRPr="007F336B">
        <w:t>CC itself.</w:t>
      </w:r>
    </w:p>
    <w:p w:rsidR="008460D8" w:rsidRPr="007F336B" w:rsidRDefault="008460D8" w:rsidP="008460D8"/>
    <w:p w:rsidR="008460D8" w:rsidRPr="007F336B" w:rsidRDefault="00A370CD" w:rsidP="008460D8">
      <w:r w:rsidRPr="007F336B">
        <w:t xml:space="preserve">The WSDL </w:t>
      </w:r>
      <w:r w:rsidR="008460D8" w:rsidRPr="007F336B">
        <w:t>URL</w:t>
      </w:r>
      <w:r w:rsidRPr="007F336B">
        <w:t>s are</w:t>
      </w:r>
      <w:r w:rsidR="008460D8" w:rsidRPr="007F336B">
        <w:t xml:space="preserve"> formed as following: https://Consumer/RoutingToken/ServiceId</w:t>
      </w:r>
    </w:p>
    <w:p w:rsidR="008460D8" w:rsidRPr="007F336B" w:rsidRDefault="008460D8" w:rsidP="008460D8"/>
    <w:p w:rsidR="008460D8" w:rsidRPr="007F336B" w:rsidRDefault="008460D8" w:rsidP="008460D8">
      <w:pPr>
        <w:pStyle w:val="ListParagraph"/>
        <w:numPr>
          <w:ilvl w:val="0"/>
          <w:numId w:val="33"/>
        </w:numPr>
        <w:suppressAutoHyphens w:val="0"/>
        <w:spacing w:after="200" w:line="276" w:lineRule="auto"/>
        <w:rPr>
          <w:lang w:val="en-GB"/>
        </w:rPr>
      </w:pPr>
      <w:r w:rsidRPr="007F336B">
        <w:rPr>
          <w:lang w:val="en-GB"/>
        </w:rPr>
        <w:t xml:space="preserve">CC handles all requests for its domain and parses them in order to resolve the destination CC. The </w:t>
      </w:r>
      <w:proofErr w:type="spellStart"/>
      <w:r w:rsidRPr="007F336B">
        <w:rPr>
          <w:lang w:val="en-GB"/>
        </w:rPr>
        <w:t>RoutingToken</w:t>
      </w:r>
      <w:proofErr w:type="spellEnd"/>
      <w:r w:rsidRPr="007F336B">
        <w:rPr>
          <w:lang w:val="en-GB"/>
        </w:rPr>
        <w:t xml:space="preserve"> consists of the </w:t>
      </w:r>
      <w:proofErr w:type="spellStart"/>
      <w:r w:rsidRPr="007F336B">
        <w:rPr>
          <w:lang w:val="en-GB"/>
        </w:rPr>
        <w:t>ProviderID</w:t>
      </w:r>
      <w:proofErr w:type="spellEnd"/>
      <w:r w:rsidRPr="007F336B">
        <w:rPr>
          <w:lang w:val="en-GB"/>
        </w:rPr>
        <w:t xml:space="preserve"> or in cases where the provider is outside local MIM </w:t>
      </w:r>
      <w:proofErr w:type="gramStart"/>
      <w:r w:rsidR="001C28DE" w:rsidRPr="007F336B">
        <w:rPr>
          <w:lang w:val="en-GB"/>
        </w:rPr>
        <w:t>system</w:t>
      </w:r>
      <w:r w:rsidRPr="007F336B">
        <w:rPr>
          <w:lang w:val="en-GB"/>
        </w:rPr>
        <w:t>,</w:t>
      </w:r>
      <w:proofErr w:type="gramEnd"/>
      <w:r w:rsidRPr="007F336B">
        <w:rPr>
          <w:lang w:val="en-GB"/>
        </w:rPr>
        <w:t xml:space="preserve"> it denotes the CC of the destinations CS and contains further routing information which will be passed </w:t>
      </w:r>
      <w:r w:rsidR="00113749" w:rsidRPr="007F336B">
        <w:rPr>
          <w:lang w:val="en-GB"/>
        </w:rPr>
        <w:t xml:space="preserve">via the CC of the external IOP system </w:t>
      </w:r>
      <w:r w:rsidR="00A370CD" w:rsidRPr="007F336B">
        <w:rPr>
          <w:lang w:val="en-GB"/>
        </w:rPr>
        <w:t xml:space="preserve">which the external CS will use to resolve the path to the final CC in its domain. </w:t>
      </w:r>
    </w:p>
    <w:p w:rsidR="008460D8" w:rsidRPr="007F336B" w:rsidRDefault="008460D8" w:rsidP="008460D8">
      <w:pPr>
        <w:pStyle w:val="ListParagraph"/>
        <w:numPr>
          <w:ilvl w:val="0"/>
          <w:numId w:val="33"/>
        </w:numPr>
        <w:suppressAutoHyphens w:val="0"/>
        <w:spacing w:after="200" w:line="276" w:lineRule="auto"/>
        <w:rPr>
          <w:lang w:val="en-GB"/>
        </w:rPr>
      </w:pPr>
      <w:r w:rsidRPr="007F336B">
        <w:rPr>
          <w:lang w:val="en-GB"/>
        </w:rPr>
        <w:t xml:space="preserve">CC generates </w:t>
      </w:r>
      <w:proofErr w:type="spellStart"/>
      <w:r w:rsidRPr="007F336B">
        <w:rPr>
          <w:i/>
          <w:lang w:val="en-GB"/>
        </w:rPr>
        <w:t>TransactionId</w:t>
      </w:r>
      <w:proofErr w:type="spellEnd"/>
    </w:p>
    <w:p w:rsidR="008460D8" w:rsidRPr="007F336B" w:rsidRDefault="008460D8" w:rsidP="008460D8">
      <w:pPr>
        <w:pStyle w:val="ListParagraph"/>
        <w:numPr>
          <w:ilvl w:val="0"/>
          <w:numId w:val="33"/>
        </w:numPr>
        <w:suppressAutoHyphens w:val="0"/>
        <w:spacing w:after="200" w:line="276" w:lineRule="auto"/>
        <w:rPr>
          <w:lang w:val="en-GB"/>
        </w:rPr>
      </w:pPr>
      <w:r w:rsidRPr="007F336B">
        <w:rPr>
          <w:lang w:val="en-GB"/>
        </w:rPr>
        <w:t xml:space="preserve">CC logs </w:t>
      </w:r>
      <w:r w:rsidR="007A1D9D" w:rsidRPr="007F336B">
        <w:rPr>
          <w:lang w:val="en-GB"/>
        </w:rPr>
        <w:t>information from the MIM header</w:t>
      </w:r>
    </w:p>
    <w:p w:rsidR="008460D8" w:rsidRPr="007F336B" w:rsidRDefault="008460D8" w:rsidP="008460D8">
      <w:pPr>
        <w:pStyle w:val="ListParagraph"/>
        <w:numPr>
          <w:ilvl w:val="0"/>
          <w:numId w:val="33"/>
        </w:numPr>
        <w:suppressAutoHyphens w:val="0"/>
        <w:spacing w:after="200" w:line="276" w:lineRule="auto"/>
        <w:rPr>
          <w:lang w:val="en-GB"/>
        </w:rPr>
      </w:pPr>
      <w:r w:rsidRPr="007F336B">
        <w:rPr>
          <w:lang w:val="en-GB"/>
        </w:rPr>
        <w:t xml:space="preserve">CC encrypts received SOAP message (request body) with </w:t>
      </w:r>
      <w:r w:rsidR="00617696" w:rsidRPr="007F336B">
        <w:rPr>
          <w:lang w:val="en-GB"/>
        </w:rPr>
        <w:t xml:space="preserve">final destinations </w:t>
      </w:r>
      <w:r w:rsidRPr="007F336B">
        <w:rPr>
          <w:lang w:val="en-GB"/>
        </w:rPr>
        <w:t>CC public key.</w:t>
      </w:r>
    </w:p>
    <w:p w:rsidR="00C373D6" w:rsidRPr="007F336B" w:rsidRDefault="008460D8" w:rsidP="00C373D6">
      <w:pPr>
        <w:pStyle w:val="ListParagraph"/>
        <w:numPr>
          <w:ilvl w:val="0"/>
          <w:numId w:val="33"/>
        </w:numPr>
        <w:suppressAutoHyphens w:val="0"/>
        <w:spacing w:after="200" w:line="276" w:lineRule="auto"/>
        <w:rPr>
          <w:lang w:val="en-GB"/>
        </w:rPr>
      </w:pPr>
      <w:r w:rsidRPr="007F336B">
        <w:rPr>
          <w:lang w:val="en-GB"/>
        </w:rPr>
        <w:t xml:space="preserve">CC </w:t>
      </w:r>
      <w:r w:rsidR="00C373D6" w:rsidRPr="007F336B">
        <w:rPr>
          <w:lang w:val="en-GB"/>
        </w:rPr>
        <w:t xml:space="preserve">creates / appends to </w:t>
      </w:r>
      <w:r w:rsidRPr="007F336B">
        <w:rPr>
          <w:lang w:val="en-GB"/>
        </w:rPr>
        <w:t xml:space="preserve">MIM message with following data: </w:t>
      </w:r>
    </w:p>
    <w:p w:rsidR="00C373D6" w:rsidRPr="007F336B" w:rsidRDefault="00C373D6" w:rsidP="00C373D6">
      <w:pPr>
        <w:pStyle w:val="ListParagraph"/>
        <w:numPr>
          <w:ilvl w:val="0"/>
          <w:numId w:val="48"/>
        </w:numPr>
        <w:rPr>
          <w:lang w:val="en-GB"/>
        </w:rPr>
      </w:pPr>
      <w:r w:rsidRPr="007F336B">
        <w:rPr>
          <w:lang w:val="en-GB"/>
        </w:rPr>
        <w:t>Consumer – Identifier of the institution as obtained from the OPS</w:t>
      </w:r>
    </w:p>
    <w:p w:rsidR="00C373D6" w:rsidRPr="007F336B" w:rsidRDefault="009E7187" w:rsidP="00C373D6">
      <w:pPr>
        <w:pStyle w:val="ListParagraph"/>
        <w:numPr>
          <w:ilvl w:val="0"/>
          <w:numId w:val="48"/>
        </w:numPr>
        <w:rPr>
          <w:lang w:val="en-GB"/>
        </w:rPr>
      </w:pPr>
      <w:r>
        <w:rPr>
          <w:lang w:val="en-GB"/>
        </w:rPr>
        <w:t xml:space="preserve">Service – </w:t>
      </w:r>
      <w:proofErr w:type="spellStart"/>
      <w:r>
        <w:rPr>
          <w:lang w:val="en-GB"/>
        </w:rPr>
        <w:t>S</w:t>
      </w:r>
      <w:r w:rsidR="00C373D6" w:rsidRPr="007F336B">
        <w:rPr>
          <w:lang w:val="en-GB"/>
        </w:rPr>
        <w:t>erviceId</w:t>
      </w:r>
      <w:proofErr w:type="spellEnd"/>
      <w:r w:rsidR="00C373D6" w:rsidRPr="007F336B">
        <w:rPr>
          <w:lang w:val="en-GB"/>
        </w:rPr>
        <w:t xml:space="preserve"> as registered in the </w:t>
      </w:r>
      <w:r w:rsidR="00AB33B7" w:rsidRPr="007F336B">
        <w:rPr>
          <w:lang w:val="en-GB"/>
        </w:rPr>
        <w:t>MSC</w:t>
      </w:r>
    </w:p>
    <w:p w:rsidR="00C373D6" w:rsidRPr="007F336B" w:rsidRDefault="00C373D6" w:rsidP="00C373D6">
      <w:pPr>
        <w:pStyle w:val="ListParagraph"/>
        <w:numPr>
          <w:ilvl w:val="0"/>
          <w:numId w:val="48"/>
        </w:numPr>
        <w:rPr>
          <w:lang w:val="en-GB"/>
        </w:rPr>
      </w:pPr>
      <w:proofErr w:type="spellStart"/>
      <w:r w:rsidRPr="007F336B">
        <w:rPr>
          <w:lang w:val="en-GB"/>
        </w:rPr>
        <w:t>publicKey</w:t>
      </w:r>
      <w:proofErr w:type="spellEnd"/>
      <w:r w:rsidRPr="007F336B">
        <w:rPr>
          <w:lang w:val="en-GB"/>
        </w:rPr>
        <w:t xml:space="preserve"> – optional</w:t>
      </w:r>
    </w:p>
    <w:p w:rsidR="00C373D6" w:rsidRPr="007F336B" w:rsidRDefault="00C373D6" w:rsidP="00C373D6">
      <w:pPr>
        <w:pStyle w:val="ListParagraph"/>
        <w:numPr>
          <w:ilvl w:val="0"/>
          <w:numId w:val="48"/>
        </w:numPr>
        <w:rPr>
          <w:lang w:val="en-GB"/>
        </w:rPr>
      </w:pPr>
      <w:r w:rsidRPr="007F336B">
        <w:rPr>
          <w:lang w:val="en-GB"/>
        </w:rPr>
        <w:t>Message body of actual request if required</w:t>
      </w:r>
    </w:p>
    <w:p w:rsidR="00C373D6" w:rsidRPr="007F336B" w:rsidRDefault="00C373D6" w:rsidP="00C373D6">
      <w:pPr>
        <w:pStyle w:val="ListParagraph"/>
        <w:numPr>
          <w:ilvl w:val="0"/>
          <w:numId w:val="49"/>
        </w:numPr>
        <w:rPr>
          <w:lang w:val="en-GB"/>
        </w:rPr>
      </w:pPr>
      <w:proofErr w:type="spellStart"/>
      <w:r w:rsidRPr="007F336B">
        <w:rPr>
          <w:lang w:val="en-GB"/>
        </w:rPr>
        <w:t>TransactionId</w:t>
      </w:r>
      <w:proofErr w:type="spellEnd"/>
    </w:p>
    <w:p w:rsidR="00C373D6" w:rsidRPr="007F336B" w:rsidRDefault="00C373D6" w:rsidP="00612415">
      <w:pPr>
        <w:pStyle w:val="ListParagraph"/>
        <w:numPr>
          <w:ilvl w:val="0"/>
          <w:numId w:val="49"/>
        </w:numPr>
        <w:rPr>
          <w:lang w:val="en-GB"/>
        </w:rPr>
      </w:pPr>
      <w:r w:rsidRPr="007F336B">
        <w:rPr>
          <w:lang w:val="en-GB"/>
        </w:rPr>
        <w:t>Dir – for MIM level 1 this will always be “Request”</w:t>
      </w:r>
    </w:p>
    <w:p w:rsidR="008460D8" w:rsidRPr="007F336B" w:rsidRDefault="00C373D6" w:rsidP="00612415">
      <w:pPr>
        <w:pStyle w:val="ListParagraph"/>
        <w:numPr>
          <w:ilvl w:val="0"/>
          <w:numId w:val="49"/>
        </w:numPr>
        <w:rPr>
          <w:lang w:val="en-GB"/>
        </w:rPr>
      </w:pPr>
      <w:r w:rsidRPr="007F336B">
        <w:rPr>
          <w:lang w:val="en-GB"/>
        </w:rPr>
        <w:t>Timestamp</w:t>
      </w:r>
    </w:p>
    <w:p w:rsidR="000A1627" w:rsidRPr="007F336B" w:rsidRDefault="000A1627" w:rsidP="00612415">
      <w:pPr>
        <w:pStyle w:val="ListParagraph"/>
        <w:numPr>
          <w:ilvl w:val="0"/>
          <w:numId w:val="49"/>
        </w:numPr>
        <w:rPr>
          <w:lang w:val="en-GB"/>
        </w:rPr>
      </w:pPr>
      <w:r w:rsidRPr="007F336B">
        <w:rPr>
          <w:lang w:val="en-GB"/>
        </w:rPr>
        <w:t>CC calculates Signature and puts it into the appropriate MIM header field</w:t>
      </w:r>
    </w:p>
    <w:p w:rsidR="008460D8" w:rsidRPr="007F336B" w:rsidRDefault="008460D8" w:rsidP="008460D8">
      <w:pPr>
        <w:pStyle w:val="ListParagraph"/>
        <w:numPr>
          <w:ilvl w:val="0"/>
          <w:numId w:val="33"/>
        </w:numPr>
        <w:suppressAutoHyphens w:val="0"/>
        <w:spacing w:after="200" w:line="276" w:lineRule="auto"/>
        <w:rPr>
          <w:lang w:val="en-GB"/>
        </w:rPr>
      </w:pPr>
      <w:r w:rsidRPr="007F336B">
        <w:rPr>
          <w:lang w:val="en-GB"/>
        </w:rPr>
        <w:t xml:space="preserve">CC </w:t>
      </w:r>
      <w:r w:rsidR="00C373D6" w:rsidRPr="007F336B">
        <w:rPr>
          <w:lang w:val="en-GB"/>
        </w:rPr>
        <w:t xml:space="preserve">forwards message to </w:t>
      </w:r>
      <w:r w:rsidRPr="007F336B">
        <w:rPr>
          <w:lang w:val="en-GB"/>
        </w:rPr>
        <w:t>CS</w:t>
      </w:r>
      <w:r w:rsidR="00C373D6" w:rsidRPr="007F336B">
        <w:rPr>
          <w:lang w:val="en-GB"/>
        </w:rPr>
        <w:t>.</w:t>
      </w:r>
    </w:p>
    <w:p w:rsidR="008460D8" w:rsidRPr="007F336B" w:rsidRDefault="008460D8" w:rsidP="008460D8">
      <w:pPr>
        <w:pStyle w:val="ListParagraph"/>
        <w:numPr>
          <w:ilvl w:val="0"/>
          <w:numId w:val="33"/>
        </w:numPr>
        <w:suppressAutoHyphens w:val="0"/>
        <w:spacing w:after="200" w:line="276" w:lineRule="auto"/>
        <w:rPr>
          <w:lang w:val="en-GB"/>
        </w:rPr>
      </w:pPr>
      <w:r w:rsidRPr="007F336B">
        <w:rPr>
          <w:lang w:val="en-GB"/>
        </w:rPr>
        <w:t>CC waits for response and forwards that response to sender of request (from point 1).</w:t>
      </w:r>
    </w:p>
    <w:p w:rsidR="00A370CD" w:rsidRPr="007F336B" w:rsidRDefault="00A370CD" w:rsidP="008460D8"/>
    <w:p w:rsidR="008460D8" w:rsidRPr="007F336B" w:rsidRDefault="00A370CD" w:rsidP="008460D8">
      <w:r w:rsidRPr="007F336B">
        <w:t xml:space="preserve">In the case where the </w:t>
      </w:r>
      <w:r w:rsidR="008460D8" w:rsidRPr="007F336B">
        <w:t>CC has sto</w:t>
      </w:r>
      <w:r w:rsidR="002D7EF6" w:rsidRPr="007F336B">
        <w:t xml:space="preserve">red on itself original endpoint to provide a </w:t>
      </w:r>
      <w:r w:rsidR="008460D8" w:rsidRPr="007F336B">
        <w:t>service</w:t>
      </w:r>
      <w:r w:rsidRPr="007F336B">
        <w:t xml:space="preserve"> from its own network, an invocation as a service provider has the following information flow:</w:t>
      </w:r>
    </w:p>
    <w:p w:rsidR="00A370CD" w:rsidRPr="007F336B" w:rsidRDefault="00A370CD" w:rsidP="008460D8"/>
    <w:p w:rsidR="00C373D6" w:rsidRPr="007F336B" w:rsidRDefault="008460D8" w:rsidP="008460D8">
      <w:pPr>
        <w:pStyle w:val="ListParagraph"/>
        <w:numPr>
          <w:ilvl w:val="0"/>
          <w:numId w:val="34"/>
        </w:numPr>
        <w:suppressAutoHyphens w:val="0"/>
        <w:spacing w:after="200" w:line="276" w:lineRule="auto"/>
        <w:rPr>
          <w:lang w:val="en-GB"/>
        </w:rPr>
      </w:pPr>
      <w:r w:rsidRPr="007F336B">
        <w:rPr>
          <w:lang w:val="en-GB"/>
        </w:rPr>
        <w:t xml:space="preserve">CC </w:t>
      </w:r>
      <w:r w:rsidR="00C373D6" w:rsidRPr="007F336B">
        <w:rPr>
          <w:lang w:val="en-GB"/>
        </w:rPr>
        <w:t>checks signature of received message and decrypts the message body.</w:t>
      </w:r>
    </w:p>
    <w:p w:rsidR="008460D8" w:rsidRPr="007F336B" w:rsidRDefault="008460D8" w:rsidP="008460D8">
      <w:pPr>
        <w:pStyle w:val="ListParagraph"/>
        <w:numPr>
          <w:ilvl w:val="0"/>
          <w:numId w:val="34"/>
        </w:numPr>
        <w:suppressAutoHyphens w:val="0"/>
        <w:spacing w:after="200" w:line="276" w:lineRule="auto"/>
        <w:rPr>
          <w:lang w:val="en-GB"/>
        </w:rPr>
      </w:pPr>
      <w:r w:rsidRPr="007F336B">
        <w:rPr>
          <w:lang w:val="en-GB"/>
        </w:rPr>
        <w:t xml:space="preserve">CC logs </w:t>
      </w:r>
      <w:r w:rsidR="00C373D6" w:rsidRPr="007F336B">
        <w:rPr>
          <w:lang w:val="en-GB"/>
        </w:rPr>
        <w:t>parameters from the MIM header</w:t>
      </w:r>
    </w:p>
    <w:p w:rsidR="008460D8" w:rsidRPr="007F336B" w:rsidRDefault="008460D8" w:rsidP="008460D8">
      <w:pPr>
        <w:pStyle w:val="ListParagraph"/>
        <w:numPr>
          <w:ilvl w:val="0"/>
          <w:numId w:val="34"/>
        </w:numPr>
        <w:suppressAutoHyphens w:val="0"/>
        <w:spacing w:after="200" w:line="276" w:lineRule="auto"/>
        <w:rPr>
          <w:lang w:val="en-GB"/>
        </w:rPr>
      </w:pPr>
      <w:r w:rsidRPr="007F336B">
        <w:rPr>
          <w:lang w:val="en-GB"/>
        </w:rPr>
        <w:t>CC gets original endpoint from local store for extracted service.</w:t>
      </w:r>
    </w:p>
    <w:p w:rsidR="008460D8" w:rsidRPr="007F336B" w:rsidRDefault="008460D8" w:rsidP="008460D8">
      <w:pPr>
        <w:pStyle w:val="ListParagraph"/>
        <w:numPr>
          <w:ilvl w:val="0"/>
          <w:numId w:val="34"/>
        </w:numPr>
        <w:suppressAutoHyphens w:val="0"/>
        <w:spacing w:after="200" w:line="276" w:lineRule="auto"/>
        <w:rPr>
          <w:lang w:val="en-GB"/>
        </w:rPr>
      </w:pPr>
      <w:r w:rsidRPr="007F336B">
        <w:rPr>
          <w:lang w:val="en-GB"/>
        </w:rPr>
        <w:t>CC sends POST request to original endpoint.</w:t>
      </w:r>
    </w:p>
    <w:p w:rsidR="008460D8" w:rsidRPr="007F336B" w:rsidRDefault="008460D8">
      <w:pPr>
        <w:pStyle w:val="ListParagraph"/>
        <w:numPr>
          <w:ilvl w:val="0"/>
          <w:numId w:val="34"/>
        </w:numPr>
        <w:suppressAutoHyphens w:val="0"/>
        <w:spacing w:after="200" w:line="276" w:lineRule="auto"/>
        <w:rPr>
          <w:lang w:val="en-GB"/>
        </w:rPr>
      </w:pPr>
      <w:r w:rsidRPr="007F336B">
        <w:rPr>
          <w:lang w:val="en-GB"/>
        </w:rPr>
        <w:t>Response is encrypted with consumer’s CC public key</w:t>
      </w:r>
    </w:p>
    <w:p w:rsidR="008460D8" w:rsidRPr="007F336B" w:rsidRDefault="008460D8" w:rsidP="008460D8">
      <w:pPr>
        <w:pStyle w:val="ListParagraph"/>
        <w:numPr>
          <w:ilvl w:val="0"/>
          <w:numId w:val="34"/>
        </w:numPr>
        <w:suppressAutoHyphens w:val="0"/>
        <w:spacing w:after="200" w:line="276" w:lineRule="auto"/>
        <w:rPr>
          <w:lang w:val="en-GB"/>
        </w:rPr>
      </w:pPr>
      <w:r w:rsidRPr="007F336B">
        <w:rPr>
          <w:lang w:val="en-GB"/>
        </w:rPr>
        <w:t xml:space="preserve">When </w:t>
      </w:r>
      <w:r w:rsidR="00A370CD" w:rsidRPr="007F336B">
        <w:rPr>
          <w:lang w:val="en-GB"/>
        </w:rPr>
        <w:t xml:space="preserve">the </w:t>
      </w:r>
      <w:r w:rsidRPr="007F336B">
        <w:rPr>
          <w:lang w:val="en-GB"/>
        </w:rPr>
        <w:t xml:space="preserve">application </w:t>
      </w:r>
      <w:r w:rsidR="00A370CD" w:rsidRPr="007F336B">
        <w:rPr>
          <w:lang w:val="en-GB"/>
        </w:rPr>
        <w:t xml:space="preserve">successfully </w:t>
      </w:r>
      <w:r w:rsidRPr="007F336B">
        <w:rPr>
          <w:lang w:val="en-GB"/>
        </w:rPr>
        <w:t>respon</w:t>
      </w:r>
      <w:r w:rsidR="0027100C" w:rsidRPr="007F336B">
        <w:rPr>
          <w:lang w:val="en-GB"/>
        </w:rPr>
        <w:t>ded</w:t>
      </w:r>
      <w:r w:rsidR="00A370CD" w:rsidRPr="007F336B">
        <w:rPr>
          <w:lang w:val="en-GB"/>
        </w:rPr>
        <w:t xml:space="preserve">, the </w:t>
      </w:r>
      <w:r w:rsidRPr="007F336B">
        <w:rPr>
          <w:lang w:val="en-GB"/>
        </w:rPr>
        <w:t xml:space="preserve">CC creates </w:t>
      </w:r>
      <w:r w:rsidR="00A370CD" w:rsidRPr="007F336B">
        <w:rPr>
          <w:lang w:val="en-GB"/>
        </w:rPr>
        <w:t xml:space="preserve">a new MIM message and </w:t>
      </w:r>
      <w:r w:rsidRPr="007F336B">
        <w:rPr>
          <w:lang w:val="en-GB"/>
        </w:rPr>
        <w:t xml:space="preserve">copies </w:t>
      </w:r>
      <w:r w:rsidR="00A370CD" w:rsidRPr="007F336B">
        <w:rPr>
          <w:lang w:val="en-GB"/>
        </w:rPr>
        <w:t xml:space="preserve">the original headers request parameters into it, </w:t>
      </w:r>
      <w:r w:rsidR="00784BC4" w:rsidRPr="007F336B">
        <w:rPr>
          <w:lang w:val="en-GB"/>
        </w:rPr>
        <w:t xml:space="preserve">adds the mime type of the </w:t>
      </w:r>
      <w:proofErr w:type="spellStart"/>
      <w:r w:rsidR="00784BC4" w:rsidRPr="007F336B">
        <w:rPr>
          <w:lang w:val="en-GB"/>
        </w:rPr>
        <w:t>response</w:t>
      </w:r>
      <w:proofErr w:type="gramStart"/>
      <w:r w:rsidR="00784BC4" w:rsidRPr="007F336B">
        <w:rPr>
          <w:lang w:val="en-GB"/>
        </w:rPr>
        <w:t>,</w:t>
      </w:r>
      <w:r w:rsidR="00A370CD" w:rsidRPr="007F336B">
        <w:rPr>
          <w:lang w:val="en-GB"/>
        </w:rPr>
        <w:t>changes</w:t>
      </w:r>
      <w:proofErr w:type="spellEnd"/>
      <w:proofErr w:type="gramEnd"/>
      <w:r w:rsidR="00A370CD" w:rsidRPr="007F336B">
        <w:rPr>
          <w:lang w:val="en-GB"/>
        </w:rPr>
        <w:t xml:space="preserve"> </w:t>
      </w:r>
      <w:proofErr w:type="spellStart"/>
      <w:r w:rsidR="00A370CD" w:rsidRPr="007F336B">
        <w:rPr>
          <w:lang w:val="en-GB"/>
        </w:rPr>
        <w:t>Dir</w:t>
      </w:r>
      <w:proofErr w:type="spellEnd"/>
      <w:r w:rsidR="00A370CD" w:rsidRPr="007F336B">
        <w:rPr>
          <w:lang w:val="en-GB"/>
        </w:rPr>
        <w:t xml:space="preserve"> to </w:t>
      </w:r>
      <w:r w:rsidR="009537F3" w:rsidRPr="007F336B">
        <w:rPr>
          <w:lang w:val="en-GB"/>
        </w:rPr>
        <w:t>“</w:t>
      </w:r>
      <w:proofErr w:type="spellStart"/>
      <w:r w:rsidR="00A370CD" w:rsidRPr="007F336B">
        <w:rPr>
          <w:lang w:val="en-GB"/>
        </w:rPr>
        <w:t>Response</w:t>
      </w:r>
      <w:r w:rsidR="009537F3" w:rsidRPr="007F336B">
        <w:rPr>
          <w:lang w:val="en-GB"/>
        </w:rPr>
        <w:t>”</w:t>
      </w:r>
      <w:r w:rsidRPr="007F336B">
        <w:rPr>
          <w:lang w:val="en-GB"/>
        </w:rPr>
        <w:t>and</w:t>
      </w:r>
      <w:proofErr w:type="spellEnd"/>
      <w:r w:rsidRPr="007F336B">
        <w:rPr>
          <w:lang w:val="en-GB"/>
        </w:rPr>
        <w:t xml:space="preserve"> </w:t>
      </w:r>
      <w:proofErr w:type="spellStart"/>
      <w:r w:rsidRPr="007F336B">
        <w:rPr>
          <w:lang w:val="en-GB"/>
        </w:rPr>
        <w:t>encrypt</w:t>
      </w:r>
      <w:r w:rsidR="00A370CD" w:rsidRPr="007F336B">
        <w:rPr>
          <w:lang w:val="en-GB"/>
        </w:rPr>
        <w:t>sthe</w:t>
      </w:r>
      <w:proofErr w:type="spellEnd"/>
      <w:r w:rsidR="00A370CD" w:rsidRPr="007F336B">
        <w:rPr>
          <w:lang w:val="en-GB"/>
        </w:rPr>
        <w:t xml:space="preserve"> </w:t>
      </w:r>
      <w:r w:rsidRPr="007F336B">
        <w:rPr>
          <w:lang w:val="en-GB"/>
        </w:rPr>
        <w:t>message response.</w:t>
      </w:r>
      <w:r w:rsidR="00A370CD" w:rsidRPr="007F336B">
        <w:rPr>
          <w:lang w:val="en-GB"/>
        </w:rPr>
        <w:t xml:space="preserve"> Then the </w:t>
      </w:r>
      <w:r w:rsidRPr="007F336B">
        <w:rPr>
          <w:lang w:val="en-GB"/>
        </w:rPr>
        <w:t xml:space="preserve">CC returns </w:t>
      </w:r>
      <w:r w:rsidR="00A370CD" w:rsidRPr="007F336B">
        <w:rPr>
          <w:lang w:val="en-GB"/>
        </w:rPr>
        <w:t xml:space="preserve">the </w:t>
      </w:r>
      <w:r w:rsidRPr="007F336B">
        <w:rPr>
          <w:lang w:val="en-GB"/>
        </w:rPr>
        <w:t xml:space="preserve">created MIM message </w:t>
      </w:r>
      <w:r w:rsidR="00A370CD" w:rsidRPr="007F336B">
        <w:rPr>
          <w:lang w:val="en-GB"/>
        </w:rPr>
        <w:t xml:space="preserve">to the </w:t>
      </w:r>
      <w:r w:rsidRPr="007F336B">
        <w:rPr>
          <w:lang w:val="en-GB"/>
        </w:rPr>
        <w:t>CS.</w:t>
      </w:r>
    </w:p>
    <w:bookmarkEnd w:id="5"/>
    <w:bookmarkEnd w:id="6"/>
    <w:p w:rsidR="0075137C" w:rsidRPr="007F336B" w:rsidRDefault="0075137C" w:rsidP="000B21D1"/>
    <w:sectPr w:rsidR="0075137C" w:rsidRPr="007F336B" w:rsidSect="00935CF5">
      <w:pgSz w:w="11906" w:h="16838"/>
      <w:pgMar w:top="1418" w:right="1418" w:bottom="1418" w:left="1418" w:header="709" w:footer="709" w:gutter="0"/>
      <w:cols w:space="720"/>
      <w:formProt w:val="0"/>
      <w:docGrid w:linePitch="360" w:charSpace="-6145"/>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63B16F" w15:done="0"/>
  <w15:commentEx w15:paraId="199ADBD3" w15:done="0"/>
  <w15:commentEx w15:paraId="64EFE1BA" w15:done="0"/>
  <w15:commentEx w15:paraId="50BAD0ED" w15:done="0"/>
  <w15:commentEx w15:paraId="4D6DEE7E" w15:done="0"/>
  <w15:commentEx w15:paraId="43F0D7A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C4B" w:rsidRDefault="00555C4B">
      <w:r>
        <w:separator/>
      </w:r>
    </w:p>
  </w:endnote>
  <w:endnote w:type="continuationSeparator" w:id="0">
    <w:p w:rsidR="00555C4B" w:rsidRDefault="0055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FreeSans">
    <w:altName w:val="Times New Roman"/>
    <w:panose1 w:val="00000000000000000000"/>
    <w:charset w:val="00"/>
    <w:family w:val="roman"/>
    <w:notTrueType/>
    <w:pitch w:val="default"/>
  </w:font>
  <w:font w:name="Arial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80" w:type="dxa"/>
      <w:tblInd w:w="90" w:type="dxa"/>
      <w:tblCellMar>
        <w:left w:w="0" w:type="dxa"/>
        <w:right w:w="0" w:type="dxa"/>
      </w:tblCellMar>
      <w:tblLook w:val="04A0" w:firstRow="1" w:lastRow="0" w:firstColumn="1" w:lastColumn="0" w:noHBand="0" w:noVBand="1"/>
    </w:tblPr>
    <w:tblGrid>
      <w:gridCol w:w="8238"/>
      <w:gridCol w:w="742"/>
    </w:tblGrid>
    <w:tr w:rsidR="007247C4">
      <w:tc>
        <w:tcPr>
          <w:tcW w:w="8237" w:type="dxa"/>
          <w:shd w:val="clear" w:color="auto" w:fill="auto"/>
          <w:vAlign w:val="center"/>
        </w:tcPr>
        <w:p w:rsidR="007247C4" w:rsidRDefault="007247C4">
          <w:pPr>
            <w:pStyle w:val="Footer"/>
            <w:rPr>
              <w:rFonts w:eastAsia="Times New Roman"/>
            </w:rPr>
          </w:pPr>
          <w:r>
            <w:rPr>
              <w:rStyle w:val="PageNumber"/>
              <w:rFonts w:eastAsia="Times New Roman"/>
            </w:rPr>
            <w:t>Support to the Civil Service and Public Administration Reform</w:t>
          </w:r>
        </w:p>
        <w:p w:rsidR="007247C4" w:rsidRDefault="007247C4">
          <w:pPr>
            <w:pStyle w:val="Footer"/>
          </w:pPr>
          <w:r>
            <w:rPr>
              <w:rStyle w:val="PageNumber"/>
              <w:rFonts w:eastAsia="Times New Roman"/>
            </w:rPr>
            <w:t>MK 10 IB OT 01</w:t>
          </w:r>
        </w:p>
      </w:tc>
      <w:tc>
        <w:tcPr>
          <w:tcW w:w="742" w:type="dxa"/>
          <w:shd w:val="clear" w:color="auto" w:fill="auto"/>
          <w:vAlign w:val="center"/>
        </w:tcPr>
        <w:p w:rsidR="007247C4" w:rsidRDefault="007247C4">
          <w:pPr>
            <w:pStyle w:val="Footer"/>
            <w:jc w:val="right"/>
          </w:pPr>
          <w:r>
            <w:rPr>
              <w:rStyle w:val="PageNumber"/>
              <w:rFonts w:eastAsia="Times New Roman"/>
            </w:rPr>
            <w:fldChar w:fldCharType="begin"/>
          </w:r>
          <w:r>
            <w:instrText>PAGE</w:instrText>
          </w:r>
          <w:r>
            <w:fldChar w:fldCharType="separate"/>
          </w:r>
          <w:r w:rsidR="002D1974">
            <w:rPr>
              <w:noProof/>
            </w:rPr>
            <w:t>17</w:t>
          </w:r>
          <w:r>
            <w:fldChar w:fldCharType="end"/>
          </w:r>
          <w:r>
            <w:rPr>
              <w:rStyle w:val="PageNumber"/>
              <w:rFonts w:eastAsia="Times New Roman"/>
            </w:rPr>
            <w:t>/</w:t>
          </w:r>
          <w:r>
            <w:rPr>
              <w:rStyle w:val="PageNumber"/>
              <w:rFonts w:eastAsia="Times New Roman"/>
            </w:rPr>
            <w:fldChar w:fldCharType="begin"/>
          </w:r>
          <w:r>
            <w:instrText>NUMPAGES</w:instrText>
          </w:r>
          <w:r>
            <w:fldChar w:fldCharType="separate"/>
          </w:r>
          <w:r w:rsidR="002D1974">
            <w:rPr>
              <w:noProof/>
            </w:rPr>
            <w:t>37</w:t>
          </w:r>
          <w:r>
            <w:fldChar w:fldCharType="end"/>
          </w:r>
        </w:p>
      </w:tc>
    </w:tr>
  </w:tbl>
  <w:p w:rsidR="007247C4" w:rsidRDefault="007307A7">
    <w:pPr>
      <w:pStyle w:val="Footer"/>
      <w:rPr>
        <w:lang w:val="de-DE" w:eastAsia="de-AT"/>
      </w:rPr>
    </w:pPr>
    <w:r>
      <w:rPr>
        <w:noProof/>
        <w:lang w:val="en-US" w:eastAsia="en-US"/>
      </w:rPr>
      <mc:AlternateContent>
        <mc:Choice Requires="wpg">
          <w:drawing>
            <wp:anchor distT="0" distB="0" distL="0" distR="0" simplePos="0" relativeHeight="251659264" behindDoc="1" locked="0" layoutInCell="1" allowOverlap="1">
              <wp:simplePos x="0" y="0"/>
              <wp:positionH relativeFrom="column">
                <wp:posOffset>4065905</wp:posOffset>
              </wp:positionH>
              <wp:positionV relativeFrom="paragraph">
                <wp:posOffset>19685</wp:posOffset>
              </wp:positionV>
              <wp:extent cx="1538605" cy="354965"/>
              <wp:effectExtent l="0" t="0" r="0" b="698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8605" cy="354965"/>
                        <a:chOff x="0" y="0"/>
                        <a:chExt cx="15386" cy="3549"/>
                      </a:xfrm>
                    </wpg:grpSpPr>
                    <pic:pic xmlns:pic="http://schemas.openxmlformats.org/drawingml/2006/picture">
                      <pic:nvPicPr>
                        <pic:cNvPr id="5" name="Bild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8" cy="3016"/>
                        </a:xfrm>
                        <a:prstGeom prst="rect">
                          <a:avLst/>
                        </a:prstGeom>
                        <a:noFill/>
                        <a:extLst>
                          <a:ext uri="{909E8E84-426E-40DD-AFC4-6F175D3DCCD1}">
                            <a14:hiddenFill xmlns:a14="http://schemas.microsoft.com/office/drawing/2010/main">
                              <a:solidFill>
                                <a:srgbClr val="FFFFFF"/>
                              </a:solidFill>
                            </a14:hiddenFill>
                          </a:ext>
                        </a:extLst>
                      </pic:spPr>
                    </pic:pic>
                    <wps:wsp>
                      <wps:cNvPr id="6" name="Rechteck 6"/>
                      <wps:cNvSpPr>
                        <a:spLocks noChangeArrowheads="1"/>
                      </wps:cNvSpPr>
                      <wps:spPr bwMode="auto">
                        <a:xfrm>
                          <a:off x="3484" y="0"/>
                          <a:ext cx="11895" cy="3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7C4" w:rsidRDefault="007247C4">
                            <w:pPr>
                              <w:jc w:val="left"/>
                            </w:pPr>
                            <w:r>
                              <w:rPr>
                                <w:sz w:val="12"/>
                                <w:szCs w:val="12"/>
                              </w:rPr>
                              <w:t xml:space="preserve">This project is funded by the </w:t>
                            </w:r>
                          </w:p>
                          <w:p w:rsidR="007247C4" w:rsidRDefault="007247C4">
                            <w:pPr>
                              <w:jc w:val="left"/>
                            </w:pPr>
                            <w:r>
                              <w:rPr>
                                <w:sz w:val="12"/>
                                <w:szCs w:val="12"/>
                              </w:rPr>
                              <w:t>European Union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7" style="position:absolute;left:0;text-align:left;margin-left:320.15pt;margin-top:1.55pt;width:121.15pt;height:27.95pt;z-index:-251657216;mso-wrap-distance-left:0;mso-wrap-distance-right:0" coordsize="15386,35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3" o:spid="_x0000_s1028" type="#_x0000_t75" style="position:absolute;width:4388;height:3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XRL3FAAAA2gAAAA8AAABkcnMvZG93bnJldi54bWxEj0FrwkAUhO+C/2F5Qi/FbAxYJXUNwSIU&#10;SotG6fmRfSbB7Ns0u9W0v75bEDwOM/MNs8oG04oL9a6xrGAWxSCIS6sbrhQcD9vpEoTzyBpby6Tg&#10;hxxk6/Foham2V97TpfCVCBB2KSqove9SKV1Zk0EX2Y44eCfbG/RB9pXUPV4D3LQyieMnabDhsFBj&#10;R5uaynPxbRQk+dfiV8vH+fb97ePlfEp2ZfG5U+phMuTPIDwN/h6+tV+1gjn8Xwk3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10S9xQAAANoAAAAPAAAAAAAAAAAAAAAA&#10;AJ8CAABkcnMvZG93bnJldi54bWxQSwUGAAAAAAQABAD3AAAAkQMAAAAA&#10;">
                <v:imagedata r:id="rId2" o:title=""/>
              </v:shape>
              <v:rect id="Rechteck 6" o:spid="_x0000_s1029" style="position:absolute;left:3484;width:11895;height:3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7247C4" w:rsidRDefault="007247C4">
                      <w:pPr>
                        <w:jc w:val="left"/>
                      </w:pPr>
                      <w:r>
                        <w:rPr>
                          <w:sz w:val="12"/>
                          <w:szCs w:val="12"/>
                        </w:rPr>
                        <w:t xml:space="preserve">This project is funded by the </w:t>
                      </w:r>
                    </w:p>
                    <w:p w:rsidR="007247C4" w:rsidRDefault="007247C4">
                      <w:pPr>
                        <w:jc w:val="left"/>
                      </w:pPr>
                      <w:r>
                        <w:rPr>
                          <w:sz w:val="12"/>
                          <w:szCs w:val="12"/>
                        </w:rPr>
                        <w:t>European Union</w:t>
                      </w:r>
                    </w:p>
                  </w:txbxContent>
                </v:textbox>
              </v:rec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C4B" w:rsidRDefault="00555C4B"/>
  </w:footnote>
  <w:footnote w:type="continuationSeparator" w:id="0">
    <w:p w:rsidR="00555C4B" w:rsidRDefault="00555C4B">
      <w:r>
        <w:continuationSeparator/>
      </w:r>
    </w:p>
  </w:footnote>
  <w:footnote w:id="1">
    <w:p w:rsidR="007247C4" w:rsidRPr="00552F52" w:rsidRDefault="007247C4">
      <w:pPr>
        <w:pStyle w:val="FootnoteText"/>
      </w:pPr>
      <w:r>
        <w:rPr>
          <w:rStyle w:val="FootnoteReference"/>
        </w:rPr>
        <w:footnoteRef/>
      </w:r>
      <w:r w:rsidRPr="00552F52">
        <w:t>The maximum security level of individual systems participating</w:t>
      </w:r>
      <w:r>
        <w:t xml:space="preserve"> in an interoperability system must be the minimum security level of the resulting, virtual system.</w:t>
      </w:r>
    </w:p>
  </w:footnote>
  <w:footnote w:id="2">
    <w:p w:rsidR="007247C4" w:rsidRPr="002F2DDC" w:rsidRDefault="007247C4">
      <w:pPr>
        <w:pStyle w:val="FootnoteText"/>
        <w:rPr>
          <w:lang w:val="en-US"/>
        </w:rPr>
      </w:pPr>
      <w:r>
        <w:rPr>
          <w:rStyle w:val="FootnoteReference"/>
        </w:rPr>
        <w:footnoteRef/>
      </w:r>
      <w:r>
        <w:t xml:space="preserve"> For example a s</w:t>
      </w:r>
      <w:proofErr w:type="spellStart"/>
      <w:r w:rsidRPr="002F2DDC">
        <w:rPr>
          <w:lang w:val="en-US"/>
        </w:rPr>
        <w:t>ervice</w:t>
      </w:r>
      <w:proofErr w:type="spellEnd"/>
      <w:r w:rsidRPr="002F2DDC">
        <w:rPr>
          <w:lang w:val="en-US"/>
        </w:rPr>
        <w:t xml:space="preserve"> configuration</w:t>
      </w:r>
      <w:r>
        <w:rPr>
          <w:lang w:val="en-US"/>
        </w:rPr>
        <w:t xml:space="preserve"> and </w:t>
      </w:r>
      <w:r w:rsidRPr="002F2DDC">
        <w:rPr>
          <w:lang w:val="en-US"/>
        </w:rPr>
        <w:t xml:space="preserve">service revocation </w:t>
      </w:r>
      <w:r>
        <w:rPr>
          <w:lang w:val="en-US"/>
        </w:rPr>
        <w:t>web application</w:t>
      </w:r>
      <w:r w:rsidRPr="002F2DDC">
        <w:rPr>
          <w:lang w:val="en-US"/>
        </w:rPr>
        <w:t xml:space="preserve">, logging </w:t>
      </w:r>
      <w:r>
        <w:rPr>
          <w:lang w:val="en-US"/>
        </w:rPr>
        <w:t xml:space="preserve">and </w:t>
      </w:r>
      <w:r w:rsidRPr="002F2DDC">
        <w:rPr>
          <w:lang w:val="en-US"/>
        </w:rPr>
        <w:t>audit</w:t>
      </w:r>
      <w:r>
        <w:rPr>
          <w:lang w:val="en-US"/>
        </w:rPr>
        <w:t>ing</w:t>
      </w:r>
      <w:r w:rsidRPr="002F2DDC">
        <w:rPr>
          <w:lang w:val="en-US"/>
        </w:rPr>
        <w:t xml:space="preserve"> service</w:t>
      </w:r>
      <w:r>
        <w:rPr>
          <w:lang w:val="en-US"/>
        </w:rPr>
        <w:t>, etc.</w:t>
      </w:r>
    </w:p>
  </w:footnote>
  <w:footnote w:id="3">
    <w:p w:rsidR="007247C4" w:rsidRPr="001C28DE" w:rsidRDefault="007247C4">
      <w:pPr>
        <w:pStyle w:val="FootnoteText"/>
      </w:pPr>
      <w:r>
        <w:rPr>
          <w:rStyle w:val="FootnoteReference"/>
        </w:rPr>
        <w:footnoteRef/>
      </w:r>
      <w:hyperlink r:id="rId1" w:history="1">
        <w:r w:rsidRPr="00161686">
          <w:rPr>
            <w:rStyle w:val="Hyperlink"/>
          </w:rPr>
          <w:t>http://www.w3.org/Protocols/rfc2616/rfc2616-sec10.html</w:t>
        </w:r>
      </w:hyperlink>
    </w:p>
  </w:footnote>
  <w:footnote w:id="4">
    <w:p w:rsidR="007247C4" w:rsidRPr="00C67D28" w:rsidRDefault="007247C4" w:rsidP="00C67D28">
      <w:pPr>
        <w:pStyle w:val="FootnoteText"/>
        <w:rPr>
          <w:lang w:val="en-US"/>
        </w:rPr>
      </w:pPr>
      <w:r>
        <w:rPr>
          <w:rStyle w:val="FootnoteReference"/>
        </w:rPr>
        <w:footnoteRef/>
      </w:r>
      <w:r w:rsidRPr="00C67D28">
        <w:rPr>
          <w:lang w:val="en-US"/>
        </w:rPr>
        <w:t xml:space="preserve">Specification of the </w:t>
      </w:r>
      <w:proofErr w:type="spellStart"/>
      <w:r w:rsidRPr="00C67D28">
        <w:rPr>
          <w:lang w:val="en-US"/>
        </w:rPr>
        <w:t>OmnifariousContainerforeDocuments</w:t>
      </w:r>
      <w:proofErr w:type="spellEnd"/>
      <w:r w:rsidRPr="00C67D28">
        <w:rPr>
          <w:lang w:val="en-US"/>
        </w:rPr>
        <w:t xml:space="preserve"> (OCD) </w:t>
      </w:r>
      <w:hyperlink r:id="rId2" w:history="1">
        <w:r w:rsidRPr="00161686">
          <w:rPr>
            <w:rStyle w:val="Hyperlink"/>
            <w:lang w:val="en-US"/>
          </w:rPr>
          <w:t>http://www.gov2u.org/projects/spocs_starter_kit/images/files/D2.2_Standard_document_and_validation_common_specifications.pdf</w:t>
        </w:r>
      </w:hyperlink>
    </w:p>
  </w:footnote>
  <w:footnote w:id="5">
    <w:p w:rsidR="007247C4" w:rsidRPr="005B3634" w:rsidRDefault="007247C4">
      <w:pPr>
        <w:pStyle w:val="FootnoteText"/>
      </w:pPr>
      <w:r>
        <w:rPr>
          <w:rStyle w:val="FootnoteReference"/>
        </w:rPr>
        <w:footnoteRef/>
      </w:r>
      <w:r w:rsidRPr="005B3634">
        <w:t>http://www.iana.org/assignments/media-types/media-types.xhtml</w:t>
      </w:r>
    </w:p>
  </w:footnote>
  <w:footnote w:id="6">
    <w:p w:rsidR="007247C4" w:rsidRPr="008224F0" w:rsidRDefault="007247C4">
      <w:pPr>
        <w:pStyle w:val="FootnoteText"/>
        <w:rPr>
          <w:lang w:val="en-US"/>
        </w:rPr>
      </w:pPr>
      <w:r>
        <w:rPr>
          <w:rStyle w:val="FootnoteReference"/>
        </w:rPr>
        <w:footnoteRef/>
      </w:r>
      <w:r w:rsidRPr="008224F0">
        <w:rPr>
          <w:lang w:val="en-US"/>
        </w:rPr>
        <w:t xml:space="preserve">In cases where the return message is </w:t>
      </w:r>
      <w:proofErr w:type="gramStart"/>
      <w:r w:rsidRPr="008224F0">
        <w:rPr>
          <w:lang w:val="en-US"/>
        </w:rPr>
        <w:t>None</w:t>
      </w:r>
      <w:proofErr w:type="gramEnd"/>
      <w:r w:rsidRPr="008224F0">
        <w:rPr>
          <w:lang w:val="en-US"/>
        </w:rPr>
        <w:t xml:space="preserve">, the header of the </w:t>
      </w:r>
      <w:r>
        <w:rPr>
          <w:lang w:val="en-US"/>
        </w:rPr>
        <w:t>message invocation will still be set according to the specification and the body might contain data in cases where an error will have to be returned.</w:t>
      </w:r>
    </w:p>
  </w:footnote>
  <w:footnote w:id="7">
    <w:p w:rsidR="007247C4" w:rsidRPr="008224F0" w:rsidRDefault="007247C4">
      <w:pPr>
        <w:pStyle w:val="FootnoteText"/>
        <w:rPr>
          <w:lang w:val="en-US"/>
        </w:rPr>
      </w:pPr>
      <w:r>
        <w:rPr>
          <w:rStyle w:val="FootnoteReference"/>
        </w:rPr>
        <w:footnoteRef/>
      </w:r>
      <w:r w:rsidRPr="008224F0">
        <w:rPr>
          <w:lang w:val="en-US"/>
        </w:rPr>
        <w:t>Note that a system wide specified Status</w:t>
      </w:r>
      <w:r>
        <w:rPr>
          <w:lang w:val="en-US"/>
        </w:rPr>
        <w:t xml:space="preserve"> is set in the header and will be used to separate successful method invocations from erroneous returns.</w:t>
      </w:r>
    </w:p>
  </w:footnote>
  <w:footnote w:id="8">
    <w:p w:rsidR="007247C4" w:rsidRPr="00EC1FAE" w:rsidRDefault="007247C4">
      <w:pPr>
        <w:pStyle w:val="FootnoteText"/>
      </w:pPr>
      <w:r>
        <w:rPr>
          <w:rStyle w:val="FootnoteReference"/>
        </w:rPr>
        <w:footnoteRef/>
      </w:r>
      <w:hyperlink r:id="rId3" w:history="1">
        <w:r w:rsidRPr="00EF0C18">
          <w:rPr>
            <w:rStyle w:val="Hyperlink"/>
          </w:rPr>
          <w:t>http://stackoverflow.com/questions/58510/using-net-how-can-you-find-the-mime-type-of-a-file-based-on-the-file-signature</w:t>
        </w:r>
      </w:hyperlink>
    </w:p>
  </w:footnote>
  <w:footnote w:id="9">
    <w:p w:rsidR="007247C4" w:rsidRPr="00211F3C" w:rsidRDefault="007247C4">
      <w:pPr>
        <w:pStyle w:val="FootnoteText"/>
      </w:pPr>
      <w:r>
        <w:rPr>
          <w:rStyle w:val="FootnoteReference"/>
        </w:rPr>
        <w:footnoteRef/>
      </w:r>
      <w:r>
        <w:t xml:space="preserve"> If a service is caching a message because a receiving system is not responding to a request in a timely manner, the TS is set to the time the MIM message has been logically assembled and saved into the message store for later delivery, not to the date of actual delivery. Actual time of delivery shall be recorded in the logging facility of the IOP system.</w:t>
      </w:r>
    </w:p>
  </w:footnote>
  <w:footnote w:id="10">
    <w:p w:rsidR="007247C4" w:rsidRPr="00612415" w:rsidRDefault="007247C4">
      <w:pPr>
        <w:pStyle w:val="FootnoteText"/>
        <w:rPr>
          <w:lang w:val="en-US"/>
        </w:rPr>
      </w:pPr>
      <w:r>
        <w:rPr>
          <w:rStyle w:val="FootnoteReference"/>
        </w:rPr>
        <w:footnoteRef/>
      </w:r>
      <w:hyperlink r:id="rId4" w:history="1">
        <w:r w:rsidRPr="00EF0C18">
          <w:rPr>
            <w:rStyle w:val="Hyperlink"/>
          </w:rPr>
          <w:t>http://tools.ietf.org/rfc/rfc3280.txt</w:t>
        </w:r>
      </w:hyperlink>
    </w:p>
  </w:footnote>
  <w:footnote w:id="11">
    <w:p w:rsidR="007247C4" w:rsidRPr="00CB6A2D" w:rsidRDefault="007247C4">
      <w:pPr>
        <w:pStyle w:val="FootnoteText"/>
        <w:rPr>
          <w:lang w:val="hr-HR"/>
        </w:rPr>
      </w:pPr>
      <w:r>
        <w:rPr>
          <w:rStyle w:val="FootnoteReference"/>
        </w:rPr>
        <w:footnoteRef/>
      </w:r>
      <w:r>
        <w:rPr>
          <w:lang w:val="en-US"/>
        </w:rPr>
        <w:t xml:space="preserve">This </w:t>
      </w:r>
      <w:proofErr w:type="spellStart"/>
      <w:r>
        <w:rPr>
          <w:lang w:val="en-US"/>
        </w:rPr>
        <w:t>RoutingToken</w:t>
      </w:r>
      <w:proofErr w:type="spellEnd"/>
      <w:r>
        <w:rPr>
          <w:lang w:val="en-US"/>
        </w:rPr>
        <w:t xml:space="preserve"> is obtained by a call to </w:t>
      </w:r>
      <w:proofErr w:type="spellStart"/>
      <w:r>
        <w:rPr>
          <w:lang w:val="en-US"/>
        </w:rPr>
        <w:t>GetProviders</w:t>
      </w:r>
      <w:proofErr w:type="spellEnd"/>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7C4" w:rsidRDefault="007247C4">
    <w:pPr>
      <w:pStyle w:val="Header"/>
      <w:tabs>
        <w:tab w:val="right" w:pos="9214"/>
      </w:tabs>
    </w:pPr>
    <w:r>
      <w:rPr>
        <w:noProof/>
        <w:lang w:val="en-US" w:eastAsia="en-US"/>
      </w:rPr>
      <w:drawing>
        <wp:inline distT="0" distB="0" distL="0" distR="0">
          <wp:extent cx="691515" cy="4692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691515" cy="469265"/>
                  </a:xfrm>
                  <a:prstGeom prst="rect">
                    <a:avLst/>
                  </a:prstGeom>
                  <a:noFill/>
                  <a:ln w="9525">
                    <a:noFill/>
                    <a:miter lim="800000"/>
                    <a:headEnd/>
                    <a:tailEnd/>
                  </a:ln>
                </pic:spPr>
              </pic:pic>
            </a:graphicData>
          </a:graphic>
        </wp:inline>
      </w:drawing>
    </w:r>
    <w:r>
      <w:tab/>
    </w:r>
    <w:r>
      <w:rPr>
        <w:noProof/>
        <w:lang w:val="en-US" w:eastAsia="en-US"/>
      </w:rPr>
      <w:drawing>
        <wp:inline distT="0" distB="0" distL="0" distR="0">
          <wp:extent cx="946150" cy="7391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
                  <a:stretch>
                    <a:fillRect/>
                  </a:stretch>
                </pic:blipFill>
                <pic:spPr bwMode="auto">
                  <a:xfrm>
                    <a:off x="0" y="0"/>
                    <a:ext cx="946150" cy="739140"/>
                  </a:xfrm>
                  <a:prstGeom prst="rect">
                    <a:avLst/>
                  </a:prstGeom>
                  <a:noFill/>
                  <a:ln w="9525">
                    <a:noFill/>
                    <a:miter lim="800000"/>
                    <a:headEnd/>
                    <a:tailEnd/>
                  </a:ln>
                </pic:spPr>
              </pic:pic>
            </a:graphicData>
          </a:graphic>
        </wp:inline>
      </w:drawing>
    </w:r>
    <w:r>
      <w:tab/>
    </w:r>
    <w:r>
      <w:rPr>
        <w:noProof/>
        <w:lang w:val="en-US" w:eastAsia="en-US"/>
      </w:rPr>
      <w:drawing>
        <wp:inline distT="0" distB="0" distL="0" distR="0">
          <wp:extent cx="683895" cy="46926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3"/>
                  <a:stretch>
                    <a:fillRect/>
                  </a:stretch>
                </pic:blipFill>
                <pic:spPr bwMode="auto">
                  <a:xfrm>
                    <a:off x="0" y="0"/>
                    <a:ext cx="683895" cy="46926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7122"/>
    <w:multiLevelType w:val="hybridMultilevel"/>
    <w:tmpl w:val="F594E8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61800DA"/>
    <w:multiLevelType w:val="hybridMultilevel"/>
    <w:tmpl w:val="A6DCFA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C54FA"/>
    <w:multiLevelType w:val="hybridMultilevel"/>
    <w:tmpl w:val="7B665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1E29"/>
    <w:multiLevelType w:val="multilevel"/>
    <w:tmpl w:val="A300D1BE"/>
    <w:lvl w:ilvl="0">
      <w:start w:val="1"/>
      <w:numFmt w:val="bullet"/>
      <w:lvlText w:val=""/>
      <w:lvlJc w:val="left"/>
      <w:pPr>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9CF7E1B"/>
    <w:multiLevelType w:val="multilevel"/>
    <w:tmpl w:val="340C38C0"/>
    <w:lvl w:ilvl="0">
      <w:start w:val="1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6725693"/>
    <w:multiLevelType w:val="hybridMultilevel"/>
    <w:tmpl w:val="F4B2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A704E"/>
    <w:multiLevelType w:val="hybridMultilevel"/>
    <w:tmpl w:val="581CA5C4"/>
    <w:lvl w:ilvl="0" w:tplc="8E780D52">
      <w:start w:val="3"/>
      <w:numFmt w:val="bullet"/>
      <w:lvlText w:val=""/>
      <w:lvlJc w:val="left"/>
      <w:pPr>
        <w:ind w:left="720" w:hanging="360"/>
      </w:pPr>
      <w:rPr>
        <w:rFonts w:ascii="Symbol" w:eastAsia="MS Mincho"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FB05B6D"/>
    <w:multiLevelType w:val="multilevel"/>
    <w:tmpl w:val="67D025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05461F7"/>
    <w:multiLevelType w:val="hybridMultilevel"/>
    <w:tmpl w:val="E17AB9F6"/>
    <w:lvl w:ilvl="0" w:tplc="8E780D52">
      <w:start w:val="3"/>
      <w:numFmt w:val="bullet"/>
      <w:lvlText w:val=""/>
      <w:lvlJc w:val="left"/>
      <w:pPr>
        <w:ind w:left="720" w:hanging="360"/>
      </w:pPr>
      <w:rPr>
        <w:rFonts w:ascii="Symbol" w:eastAsia="MS Mincho"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22A25A6B"/>
    <w:multiLevelType w:val="hybridMultilevel"/>
    <w:tmpl w:val="4E1847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39D04FC"/>
    <w:multiLevelType w:val="multilevel"/>
    <w:tmpl w:val="D25245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4306E52"/>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53F1C55"/>
    <w:multiLevelType w:val="hybridMultilevel"/>
    <w:tmpl w:val="4E1847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9DA52E6"/>
    <w:multiLevelType w:val="hybridMultilevel"/>
    <w:tmpl w:val="6020474A"/>
    <w:lvl w:ilvl="0" w:tplc="0409000F">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B3E29"/>
    <w:multiLevelType w:val="multilevel"/>
    <w:tmpl w:val="B17EC780"/>
    <w:lvl w:ilvl="0">
      <w:start w:val="1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2925069"/>
    <w:multiLevelType w:val="multilevel"/>
    <w:tmpl w:val="140A0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6006F0E"/>
    <w:multiLevelType w:val="hybridMultilevel"/>
    <w:tmpl w:val="3C26E454"/>
    <w:lvl w:ilvl="0" w:tplc="45D8C418">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36C4368C"/>
    <w:multiLevelType w:val="hybridMultilevel"/>
    <w:tmpl w:val="10529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B534F"/>
    <w:multiLevelType w:val="hybridMultilevel"/>
    <w:tmpl w:val="7032B3DE"/>
    <w:lvl w:ilvl="0" w:tplc="9BAC9D5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3A6607DE"/>
    <w:multiLevelType w:val="multilevel"/>
    <w:tmpl w:val="F558B71E"/>
    <w:lvl w:ilvl="0">
      <w:start w:val="1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F7075BF"/>
    <w:multiLevelType w:val="hybridMultilevel"/>
    <w:tmpl w:val="E48689B0"/>
    <w:lvl w:ilvl="0" w:tplc="8E780D52">
      <w:start w:val="3"/>
      <w:numFmt w:val="bullet"/>
      <w:lvlText w:val=""/>
      <w:lvlJc w:val="left"/>
      <w:pPr>
        <w:ind w:left="720" w:hanging="360"/>
      </w:pPr>
      <w:rPr>
        <w:rFonts w:ascii="Symbol" w:eastAsia="MS Mincho"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3F7121F8"/>
    <w:multiLevelType w:val="hybridMultilevel"/>
    <w:tmpl w:val="5A06FCF4"/>
    <w:lvl w:ilvl="0" w:tplc="DB0863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E53683"/>
    <w:multiLevelType w:val="multilevel"/>
    <w:tmpl w:val="F0D4B8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236570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43727E2"/>
    <w:multiLevelType w:val="hybridMultilevel"/>
    <w:tmpl w:val="85B4E64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449255EC"/>
    <w:multiLevelType w:val="hybridMultilevel"/>
    <w:tmpl w:val="392C9B8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48C91A00"/>
    <w:multiLevelType w:val="hybridMultilevel"/>
    <w:tmpl w:val="87B2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F27E9E"/>
    <w:multiLevelType w:val="hybridMultilevel"/>
    <w:tmpl w:val="E9282ABE"/>
    <w:lvl w:ilvl="0" w:tplc="04090001">
      <w:start w:val="1"/>
      <w:numFmt w:val="bullet"/>
      <w:lvlText w:val=""/>
      <w:lvlJc w:val="left"/>
      <w:pPr>
        <w:ind w:left="720" w:hanging="360"/>
      </w:pPr>
      <w:rPr>
        <w:rFonts w:ascii="Symbol" w:hAnsi="Symbol" w:hint="default"/>
      </w:rPr>
    </w:lvl>
    <w:lvl w:ilvl="1" w:tplc="1C08CDB6">
      <w:numFmt w:val="bullet"/>
      <w:lvlText w:val="•"/>
      <w:lvlJc w:val="left"/>
      <w:pPr>
        <w:ind w:left="1440" w:hanging="360"/>
      </w:pPr>
      <w:rPr>
        <w:rFonts w:ascii="Calibri" w:eastAsia="MS Mincho"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C64912"/>
    <w:multiLevelType w:val="hybridMultilevel"/>
    <w:tmpl w:val="6770B23A"/>
    <w:lvl w:ilvl="0" w:tplc="17E073F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nsid w:val="4F6C39F9"/>
    <w:multiLevelType w:val="hybridMultilevel"/>
    <w:tmpl w:val="0A863374"/>
    <w:lvl w:ilvl="0" w:tplc="8E780D52">
      <w:start w:val="3"/>
      <w:numFmt w:val="bullet"/>
      <w:lvlText w:val=""/>
      <w:lvlJc w:val="left"/>
      <w:pPr>
        <w:ind w:left="720" w:hanging="360"/>
      </w:pPr>
      <w:rPr>
        <w:rFonts w:ascii="Symbol" w:eastAsia="MS Mincho"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533146A4"/>
    <w:multiLevelType w:val="hybridMultilevel"/>
    <w:tmpl w:val="AFD899A0"/>
    <w:lvl w:ilvl="0" w:tplc="0C070017">
      <w:start w:val="1"/>
      <w:numFmt w:val="lowerLetter"/>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31">
    <w:nsid w:val="542D1031"/>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9765250"/>
    <w:multiLevelType w:val="multilevel"/>
    <w:tmpl w:val="3A6E1358"/>
    <w:lvl w:ilvl="0">
      <w:start w:val="17"/>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5AE72225"/>
    <w:multiLevelType w:val="hybridMultilevel"/>
    <w:tmpl w:val="5F48C43A"/>
    <w:lvl w:ilvl="0" w:tplc="F3FCCC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nsid w:val="5AF817C9"/>
    <w:multiLevelType w:val="hybridMultilevel"/>
    <w:tmpl w:val="5F48C43A"/>
    <w:lvl w:ilvl="0" w:tplc="F3FCCC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5AF831C8"/>
    <w:multiLevelType w:val="hybridMultilevel"/>
    <w:tmpl w:val="F5CC13DE"/>
    <w:lvl w:ilvl="0" w:tplc="FCB098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483489"/>
    <w:multiLevelType w:val="multilevel"/>
    <w:tmpl w:val="5672B27E"/>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5D375FC6"/>
    <w:multiLevelType w:val="hybridMultilevel"/>
    <w:tmpl w:val="FED017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nsid w:val="5F6F7E67"/>
    <w:multiLevelType w:val="hybridMultilevel"/>
    <w:tmpl w:val="5F48C43A"/>
    <w:lvl w:ilvl="0" w:tplc="F3FCCC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64AA22FC"/>
    <w:multiLevelType w:val="multilevel"/>
    <w:tmpl w:val="CB98FC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6C141810"/>
    <w:multiLevelType w:val="hybridMultilevel"/>
    <w:tmpl w:val="8550CCEA"/>
    <w:lvl w:ilvl="0" w:tplc="8E780D52">
      <w:start w:val="3"/>
      <w:numFmt w:val="bullet"/>
      <w:lvlText w:val=""/>
      <w:lvlJc w:val="left"/>
      <w:pPr>
        <w:ind w:left="720" w:hanging="360"/>
      </w:pPr>
      <w:rPr>
        <w:rFonts w:ascii="Symbol" w:eastAsia="MS Mincho"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nsid w:val="6D0C437C"/>
    <w:multiLevelType w:val="hybridMultilevel"/>
    <w:tmpl w:val="85B4E64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nsid w:val="6FAA1ACD"/>
    <w:multiLevelType w:val="multilevel"/>
    <w:tmpl w:val="AC2EE1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nsid w:val="70F83181"/>
    <w:multiLevelType w:val="multilevel"/>
    <w:tmpl w:val="BC3A8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4">
    <w:nsid w:val="741B7090"/>
    <w:multiLevelType w:val="hybridMultilevel"/>
    <w:tmpl w:val="F5CC13DE"/>
    <w:lvl w:ilvl="0" w:tplc="FCB0987A">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BE6DD8"/>
    <w:multiLevelType w:val="hybridMultilevel"/>
    <w:tmpl w:val="4B5456C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6">
    <w:nsid w:val="767C411A"/>
    <w:multiLevelType w:val="hybridMultilevel"/>
    <w:tmpl w:val="FDF68898"/>
    <w:lvl w:ilvl="0" w:tplc="5E2C3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7">
    <w:nsid w:val="7A777BAB"/>
    <w:multiLevelType w:val="hybridMultilevel"/>
    <w:tmpl w:val="4C38852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8">
    <w:nsid w:val="7A7C3856"/>
    <w:multiLevelType w:val="hybridMultilevel"/>
    <w:tmpl w:val="FA7A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B527A6"/>
    <w:multiLevelType w:val="hybridMultilevel"/>
    <w:tmpl w:val="54D293C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1"/>
  </w:num>
  <w:num w:numId="2">
    <w:abstractNumId w:val="10"/>
  </w:num>
  <w:num w:numId="3">
    <w:abstractNumId w:val="36"/>
  </w:num>
  <w:num w:numId="4">
    <w:abstractNumId w:val="3"/>
  </w:num>
  <w:num w:numId="5">
    <w:abstractNumId w:val="42"/>
  </w:num>
  <w:num w:numId="6">
    <w:abstractNumId w:val="7"/>
  </w:num>
  <w:num w:numId="7">
    <w:abstractNumId w:val="39"/>
  </w:num>
  <w:num w:numId="8">
    <w:abstractNumId w:val="32"/>
  </w:num>
  <w:num w:numId="9">
    <w:abstractNumId w:val="14"/>
  </w:num>
  <w:num w:numId="10">
    <w:abstractNumId w:val="4"/>
  </w:num>
  <w:num w:numId="11">
    <w:abstractNumId w:val="19"/>
  </w:num>
  <w:num w:numId="12">
    <w:abstractNumId w:val="22"/>
  </w:num>
  <w:num w:numId="13">
    <w:abstractNumId w:val="15"/>
  </w:num>
  <w:num w:numId="14">
    <w:abstractNumId w:val="43"/>
  </w:num>
  <w:num w:numId="15">
    <w:abstractNumId w:val="40"/>
  </w:num>
  <w:num w:numId="16">
    <w:abstractNumId w:val="23"/>
  </w:num>
  <w:num w:numId="17">
    <w:abstractNumId w:val="37"/>
  </w:num>
  <w:num w:numId="18">
    <w:abstractNumId w:val="25"/>
  </w:num>
  <w:num w:numId="19">
    <w:abstractNumId w:val="49"/>
  </w:num>
  <w:num w:numId="20">
    <w:abstractNumId w:val="29"/>
  </w:num>
  <w:num w:numId="21">
    <w:abstractNumId w:val="45"/>
  </w:num>
  <w:num w:numId="22">
    <w:abstractNumId w:val="8"/>
  </w:num>
  <w:num w:numId="23">
    <w:abstractNumId w:val="23"/>
  </w:num>
  <w:num w:numId="24">
    <w:abstractNumId w:val="1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5"/>
  </w:num>
  <w:num w:numId="27">
    <w:abstractNumId w:val="44"/>
  </w:num>
  <w:num w:numId="28">
    <w:abstractNumId w:val="38"/>
  </w:num>
  <w:num w:numId="29">
    <w:abstractNumId w:val="34"/>
  </w:num>
  <w:num w:numId="30">
    <w:abstractNumId w:val="33"/>
  </w:num>
  <w:num w:numId="31">
    <w:abstractNumId w:val="6"/>
  </w:num>
  <w:num w:numId="32">
    <w:abstractNumId w:val="47"/>
  </w:num>
  <w:num w:numId="33">
    <w:abstractNumId w:val="13"/>
  </w:num>
  <w:num w:numId="34">
    <w:abstractNumId w:val="48"/>
  </w:num>
  <w:num w:numId="35">
    <w:abstractNumId w:val="2"/>
  </w:num>
  <w:num w:numId="36">
    <w:abstractNumId w:val="18"/>
  </w:num>
  <w:num w:numId="37">
    <w:abstractNumId w:val="46"/>
  </w:num>
  <w:num w:numId="38">
    <w:abstractNumId w:val="28"/>
  </w:num>
  <w:num w:numId="39">
    <w:abstractNumId w:val="20"/>
  </w:num>
  <w:num w:numId="40">
    <w:abstractNumId w:val="17"/>
  </w:num>
  <w:num w:numId="41">
    <w:abstractNumId w:val="5"/>
  </w:num>
  <w:num w:numId="42">
    <w:abstractNumId w:val="41"/>
  </w:num>
  <w:num w:numId="43">
    <w:abstractNumId w:val="24"/>
  </w:num>
  <w:num w:numId="44">
    <w:abstractNumId w:val="12"/>
  </w:num>
  <w:num w:numId="45">
    <w:abstractNumId w:val="23"/>
  </w:num>
  <w:num w:numId="46">
    <w:abstractNumId w:val="1"/>
  </w:num>
  <w:num w:numId="47">
    <w:abstractNumId w:val="9"/>
  </w:num>
  <w:num w:numId="48">
    <w:abstractNumId w:val="27"/>
  </w:num>
  <w:num w:numId="49">
    <w:abstractNumId w:val="26"/>
  </w:num>
  <w:num w:numId="50">
    <w:abstractNumId w:val="0"/>
  </w:num>
  <w:num w:numId="51">
    <w:abstractNumId w:val="30"/>
  </w:num>
  <w:num w:numId="52">
    <w:abstractNumId w:val="31"/>
  </w:num>
  <w:num w:numId="53">
    <w:abstractNumId w:val="21"/>
  </w:num>
  <w:num w:numId="54">
    <w:abstractNumId w:val="23"/>
  </w:num>
  <w:num w:numId="55">
    <w:abstractNumId w:val="23"/>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e Jovanovski">
    <w15:presenceInfo w15:providerId="AD" w15:userId="S-1-5-21-322380756-722777769-2867405201-2730"/>
  </w15:person>
  <w15:person w15:author="Peter Reichstaedter">
    <w15:presenceInfo w15:providerId="Windows Live" w15:userId="82b62c88290563ce"/>
  </w15:person>
  <w15:person w15:author="Aleksandar Donevski">
    <w15:presenceInfo w15:providerId="None" w15:userId="Aleksandar Donev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6DD"/>
    <w:rsid w:val="00005092"/>
    <w:rsid w:val="00005D34"/>
    <w:rsid w:val="000063E8"/>
    <w:rsid w:val="00010374"/>
    <w:rsid w:val="0001046E"/>
    <w:rsid w:val="0001092B"/>
    <w:rsid w:val="0001304E"/>
    <w:rsid w:val="00026C94"/>
    <w:rsid w:val="00030324"/>
    <w:rsid w:val="00033C9E"/>
    <w:rsid w:val="00054CC5"/>
    <w:rsid w:val="0005565A"/>
    <w:rsid w:val="00066C01"/>
    <w:rsid w:val="00074924"/>
    <w:rsid w:val="000773FA"/>
    <w:rsid w:val="00084CD6"/>
    <w:rsid w:val="000902CE"/>
    <w:rsid w:val="000A1627"/>
    <w:rsid w:val="000A42CB"/>
    <w:rsid w:val="000B21D1"/>
    <w:rsid w:val="000B2505"/>
    <w:rsid w:val="000F12E2"/>
    <w:rsid w:val="000F5FE4"/>
    <w:rsid w:val="00100CF6"/>
    <w:rsid w:val="001051B0"/>
    <w:rsid w:val="00113749"/>
    <w:rsid w:val="0013045A"/>
    <w:rsid w:val="00132548"/>
    <w:rsid w:val="00151B2C"/>
    <w:rsid w:val="00155B52"/>
    <w:rsid w:val="0017121E"/>
    <w:rsid w:val="001857C5"/>
    <w:rsid w:val="001943A1"/>
    <w:rsid w:val="001A4D4B"/>
    <w:rsid w:val="001A558D"/>
    <w:rsid w:val="001A64A4"/>
    <w:rsid w:val="001A666F"/>
    <w:rsid w:val="001A6A64"/>
    <w:rsid w:val="001B4B8C"/>
    <w:rsid w:val="001C28DE"/>
    <w:rsid w:val="001D4753"/>
    <w:rsid w:val="001D6E1A"/>
    <w:rsid w:val="001F1D42"/>
    <w:rsid w:val="001F1FC9"/>
    <w:rsid w:val="00200922"/>
    <w:rsid w:val="002065C3"/>
    <w:rsid w:val="00211F3C"/>
    <w:rsid w:val="00221D69"/>
    <w:rsid w:val="00225185"/>
    <w:rsid w:val="00231849"/>
    <w:rsid w:val="00235532"/>
    <w:rsid w:val="002368E8"/>
    <w:rsid w:val="00243014"/>
    <w:rsid w:val="0024492D"/>
    <w:rsid w:val="00245341"/>
    <w:rsid w:val="002469E2"/>
    <w:rsid w:val="002674D9"/>
    <w:rsid w:val="0027100C"/>
    <w:rsid w:val="00272651"/>
    <w:rsid w:val="00294DD6"/>
    <w:rsid w:val="002B63BF"/>
    <w:rsid w:val="002C603E"/>
    <w:rsid w:val="002C6274"/>
    <w:rsid w:val="002D1974"/>
    <w:rsid w:val="002D7EF6"/>
    <w:rsid w:val="002E3503"/>
    <w:rsid w:val="002E43B9"/>
    <w:rsid w:val="002F2DDC"/>
    <w:rsid w:val="002F5007"/>
    <w:rsid w:val="002F6F07"/>
    <w:rsid w:val="003000BF"/>
    <w:rsid w:val="003007ED"/>
    <w:rsid w:val="0031025E"/>
    <w:rsid w:val="0031330A"/>
    <w:rsid w:val="00320ED7"/>
    <w:rsid w:val="00325C46"/>
    <w:rsid w:val="00341874"/>
    <w:rsid w:val="00350671"/>
    <w:rsid w:val="003554C1"/>
    <w:rsid w:val="003631C1"/>
    <w:rsid w:val="003678C8"/>
    <w:rsid w:val="00392669"/>
    <w:rsid w:val="00397DE3"/>
    <w:rsid w:val="003A2829"/>
    <w:rsid w:val="003C6957"/>
    <w:rsid w:val="003D6E91"/>
    <w:rsid w:val="003E638C"/>
    <w:rsid w:val="004029A6"/>
    <w:rsid w:val="004035D7"/>
    <w:rsid w:val="00415A93"/>
    <w:rsid w:val="00422767"/>
    <w:rsid w:val="00426852"/>
    <w:rsid w:val="00451E9B"/>
    <w:rsid w:val="00465E3A"/>
    <w:rsid w:val="004815EF"/>
    <w:rsid w:val="00482CAC"/>
    <w:rsid w:val="00491BBE"/>
    <w:rsid w:val="00493ABA"/>
    <w:rsid w:val="004A18E6"/>
    <w:rsid w:val="004A531B"/>
    <w:rsid w:val="004A5861"/>
    <w:rsid w:val="004C74F8"/>
    <w:rsid w:val="004D0664"/>
    <w:rsid w:val="004E5951"/>
    <w:rsid w:val="004E73B2"/>
    <w:rsid w:val="004F537D"/>
    <w:rsid w:val="00512D22"/>
    <w:rsid w:val="00514D2A"/>
    <w:rsid w:val="00533078"/>
    <w:rsid w:val="00537D4C"/>
    <w:rsid w:val="005425E5"/>
    <w:rsid w:val="0054697F"/>
    <w:rsid w:val="00550A44"/>
    <w:rsid w:val="00552F52"/>
    <w:rsid w:val="00555C4B"/>
    <w:rsid w:val="0056015A"/>
    <w:rsid w:val="00562202"/>
    <w:rsid w:val="005677E3"/>
    <w:rsid w:val="00572196"/>
    <w:rsid w:val="00576E11"/>
    <w:rsid w:val="005935EC"/>
    <w:rsid w:val="00595A56"/>
    <w:rsid w:val="005A38E9"/>
    <w:rsid w:val="005A7411"/>
    <w:rsid w:val="005B1E18"/>
    <w:rsid w:val="005B3634"/>
    <w:rsid w:val="005B4370"/>
    <w:rsid w:val="005B4F9B"/>
    <w:rsid w:val="005C2ABD"/>
    <w:rsid w:val="005C2CB2"/>
    <w:rsid w:val="005C5FDB"/>
    <w:rsid w:val="005C7DD9"/>
    <w:rsid w:val="005D220F"/>
    <w:rsid w:val="005E771A"/>
    <w:rsid w:val="005F57CE"/>
    <w:rsid w:val="005F5D82"/>
    <w:rsid w:val="00606669"/>
    <w:rsid w:val="00610678"/>
    <w:rsid w:val="00612415"/>
    <w:rsid w:val="006130FE"/>
    <w:rsid w:val="00617696"/>
    <w:rsid w:val="0063633F"/>
    <w:rsid w:val="00636B30"/>
    <w:rsid w:val="00647A4A"/>
    <w:rsid w:val="00647BBF"/>
    <w:rsid w:val="006547CA"/>
    <w:rsid w:val="00684A9B"/>
    <w:rsid w:val="0068500C"/>
    <w:rsid w:val="006934EA"/>
    <w:rsid w:val="006B0D88"/>
    <w:rsid w:val="006D5F05"/>
    <w:rsid w:val="006D7FA9"/>
    <w:rsid w:val="006E5168"/>
    <w:rsid w:val="006F0916"/>
    <w:rsid w:val="006F522D"/>
    <w:rsid w:val="00700C2A"/>
    <w:rsid w:val="0071038E"/>
    <w:rsid w:val="0072254C"/>
    <w:rsid w:val="00722BC0"/>
    <w:rsid w:val="007247C4"/>
    <w:rsid w:val="007258D9"/>
    <w:rsid w:val="007307A7"/>
    <w:rsid w:val="00744350"/>
    <w:rsid w:val="0075137C"/>
    <w:rsid w:val="00753E6B"/>
    <w:rsid w:val="00766BBA"/>
    <w:rsid w:val="00772660"/>
    <w:rsid w:val="00781A50"/>
    <w:rsid w:val="00783F7C"/>
    <w:rsid w:val="00784BC4"/>
    <w:rsid w:val="00796918"/>
    <w:rsid w:val="007A1D9D"/>
    <w:rsid w:val="007B07B6"/>
    <w:rsid w:val="007C200E"/>
    <w:rsid w:val="007C734F"/>
    <w:rsid w:val="007E24E3"/>
    <w:rsid w:val="007E41AE"/>
    <w:rsid w:val="007F336B"/>
    <w:rsid w:val="00806D34"/>
    <w:rsid w:val="00810853"/>
    <w:rsid w:val="008158C3"/>
    <w:rsid w:val="00816F95"/>
    <w:rsid w:val="00817DBB"/>
    <w:rsid w:val="008224F0"/>
    <w:rsid w:val="008277B0"/>
    <w:rsid w:val="00832624"/>
    <w:rsid w:val="00833C13"/>
    <w:rsid w:val="008363F5"/>
    <w:rsid w:val="00841220"/>
    <w:rsid w:val="008444B8"/>
    <w:rsid w:val="008460D8"/>
    <w:rsid w:val="00857C61"/>
    <w:rsid w:val="00874D45"/>
    <w:rsid w:val="008807ED"/>
    <w:rsid w:val="00897255"/>
    <w:rsid w:val="008A0E34"/>
    <w:rsid w:val="008B0E25"/>
    <w:rsid w:val="008B63FC"/>
    <w:rsid w:val="008B6930"/>
    <w:rsid w:val="008B7676"/>
    <w:rsid w:val="008B7FFB"/>
    <w:rsid w:val="008C0708"/>
    <w:rsid w:val="008C2AC2"/>
    <w:rsid w:val="008E4016"/>
    <w:rsid w:val="008E7113"/>
    <w:rsid w:val="00903F7E"/>
    <w:rsid w:val="009113FE"/>
    <w:rsid w:val="009140DB"/>
    <w:rsid w:val="00915961"/>
    <w:rsid w:val="00935CF5"/>
    <w:rsid w:val="00950272"/>
    <w:rsid w:val="009537F3"/>
    <w:rsid w:val="00970BE1"/>
    <w:rsid w:val="0098142C"/>
    <w:rsid w:val="00983DA3"/>
    <w:rsid w:val="00985A92"/>
    <w:rsid w:val="00990DA6"/>
    <w:rsid w:val="00997229"/>
    <w:rsid w:val="00997622"/>
    <w:rsid w:val="009A0734"/>
    <w:rsid w:val="009A54A5"/>
    <w:rsid w:val="009B08D8"/>
    <w:rsid w:val="009E7187"/>
    <w:rsid w:val="009F2E76"/>
    <w:rsid w:val="00A03D30"/>
    <w:rsid w:val="00A24D19"/>
    <w:rsid w:val="00A30453"/>
    <w:rsid w:val="00A370CD"/>
    <w:rsid w:val="00A37171"/>
    <w:rsid w:val="00A37EEA"/>
    <w:rsid w:val="00A44509"/>
    <w:rsid w:val="00A45127"/>
    <w:rsid w:val="00A57200"/>
    <w:rsid w:val="00A8478F"/>
    <w:rsid w:val="00A94E15"/>
    <w:rsid w:val="00A9610F"/>
    <w:rsid w:val="00AB33B7"/>
    <w:rsid w:val="00AC0992"/>
    <w:rsid w:val="00AC3E68"/>
    <w:rsid w:val="00AC69A0"/>
    <w:rsid w:val="00AD3A76"/>
    <w:rsid w:val="00AD44B1"/>
    <w:rsid w:val="00AE2A31"/>
    <w:rsid w:val="00AE39A8"/>
    <w:rsid w:val="00AF5BEE"/>
    <w:rsid w:val="00AF7838"/>
    <w:rsid w:val="00B10B57"/>
    <w:rsid w:val="00B11B0C"/>
    <w:rsid w:val="00B1612E"/>
    <w:rsid w:val="00B2092F"/>
    <w:rsid w:val="00B40C99"/>
    <w:rsid w:val="00B511A7"/>
    <w:rsid w:val="00B74FA8"/>
    <w:rsid w:val="00B7502C"/>
    <w:rsid w:val="00B91101"/>
    <w:rsid w:val="00B930EB"/>
    <w:rsid w:val="00B9454B"/>
    <w:rsid w:val="00BA0694"/>
    <w:rsid w:val="00BA0D57"/>
    <w:rsid w:val="00BB179B"/>
    <w:rsid w:val="00BB724A"/>
    <w:rsid w:val="00BB7D78"/>
    <w:rsid w:val="00BC1CA6"/>
    <w:rsid w:val="00BC1D73"/>
    <w:rsid w:val="00BC5D6D"/>
    <w:rsid w:val="00BD7C46"/>
    <w:rsid w:val="00C016BE"/>
    <w:rsid w:val="00C10722"/>
    <w:rsid w:val="00C1358E"/>
    <w:rsid w:val="00C15C33"/>
    <w:rsid w:val="00C23466"/>
    <w:rsid w:val="00C2481C"/>
    <w:rsid w:val="00C31627"/>
    <w:rsid w:val="00C31D5E"/>
    <w:rsid w:val="00C3585F"/>
    <w:rsid w:val="00C373D6"/>
    <w:rsid w:val="00C42868"/>
    <w:rsid w:val="00C43DB8"/>
    <w:rsid w:val="00C47EE9"/>
    <w:rsid w:val="00C52283"/>
    <w:rsid w:val="00C55DDE"/>
    <w:rsid w:val="00C67D28"/>
    <w:rsid w:val="00C67E2F"/>
    <w:rsid w:val="00C70648"/>
    <w:rsid w:val="00C77C0C"/>
    <w:rsid w:val="00C860FD"/>
    <w:rsid w:val="00C86AA1"/>
    <w:rsid w:val="00C872C4"/>
    <w:rsid w:val="00C94B78"/>
    <w:rsid w:val="00CA0D3A"/>
    <w:rsid w:val="00CA3CA9"/>
    <w:rsid w:val="00CA4909"/>
    <w:rsid w:val="00CA6957"/>
    <w:rsid w:val="00CB3909"/>
    <w:rsid w:val="00CB435D"/>
    <w:rsid w:val="00CB4E68"/>
    <w:rsid w:val="00CB5E6E"/>
    <w:rsid w:val="00CB6A2D"/>
    <w:rsid w:val="00CC4354"/>
    <w:rsid w:val="00CC5B8E"/>
    <w:rsid w:val="00CC70F0"/>
    <w:rsid w:val="00CD19A0"/>
    <w:rsid w:val="00CD2483"/>
    <w:rsid w:val="00CD59BC"/>
    <w:rsid w:val="00CD7A04"/>
    <w:rsid w:val="00CE1370"/>
    <w:rsid w:val="00CE137A"/>
    <w:rsid w:val="00CE77AE"/>
    <w:rsid w:val="00CE7A0B"/>
    <w:rsid w:val="00CF3287"/>
    <w:rsid w:val="00D00789"/>
    <w:rsid w:val="00D01221"/>
    <w:rsid w:val="00D04324"/>
    <w:rsid w:val="00D106B1"/>
    <w:rsid w:val="00D1793A"/>
    <w:rsid w:val="00D24CD9"/>
    <w:rsid w:val="00D2687C"/>
    <w:rsid w:val="00D360D2"/>
    <w:rsid w:val="00D41BEA"/>
    <w:rsid w:val="00D60FB6"/>
    <w:rsid w:val="00D63993"/>
    <w:rsid w:val="00D63FA4"/>
    <w:rsid w:val="00D738D0"/>
    <w:rsid w:val="00D74A92"/>
    <w:rsid w:val="00D8261A"/>
    <w:rsid w:val="00D83271"/>
    <w:rsid w:val="00D87D9F"/>
    <w:rsid w:val="00D96926"/>
    <w:rsid w:val="00DA0169"/>
    <w:rsid w:val="00DA563C"/>
    <w:rsid w:val="00DB07E7"/>
    <w:rsid w:val="00DB7EC5"/>
    <w:rsid w:val="00DC72F3"/>
    <w:rsid w:val="00DE554A"/>
    <w:rsid w:val="00DF0BC0"/>
    <w:rsid w:val="00DF2207"/>
    <w:rsid w:val="00DF7291"/>
    <w:rsid w:val="00E13BD7"/>
    <w:rsid w:val="00E14660"/>
    <w:rsid w:val="00E20A79"/>
    <w:rsid w:val="00E24C06"/>
    <w:rsid w:val="00E25F6F"/>
    <w:rsid w:val="00E33F6F"/>
    <w:rsid w:val="00E458A3"/>
    <w:rsid w:val="00E5716F"/>
    <w:rsid w:val="00E71AFD"/>
    <w:rsid w:val="00E73F5F"/>
    <w:rsid w:val="00E76AC7"/>
    <w:rsid w:val="00E83977"/>
    <w:rsid w:val="00E9513C"/>
    <w:rsid w:val="00E9745F"/>
    <w:rsid w:val="00EA2059"/>
    <w:rsid w:val="00EB391B"/>
    <w:rsid w:val="00EB3E65"/>
    <w:rsid w:val="00EC10F9"/>
    <w:rsid w:val="00EC183F"/>
    <w:rsid w:val="00EC1FAE"/>
    <w:rsid w:val="00EC5A4D"/>
    <w:rsid w:val="00EC61BC"/>
    <w:rsid w:val="00ED0046"/>
    <w:rsid w:val="00EE1BDF"/>
    <w:rsid w:val="00EE7ACD"/>
    <w:rsid w:val="00EF6951"/>
    <w:rsid w:val="00F0518C"/>
    <w:rsid w:val="00F11541"/>
    <w:rsid w:val="00F11E42"/>
    <w:rsid w:val="00F26807"/>
    <w:rsid w:val="00F269F8"/>
    <w:rsid w:val="00F3294A"/>
    <w:rsid w:val="00F32FB4"/>
    <w:rsid w:val="00F363E7"/>
    <w:rsid w:val="00F43AEF"/>
    <w:rsid w:val="00F44796"/>
    <w:rsid w:val="00F513C9"/>
    <w:rsid w:val="00F5370B"/>
    <w:rsid w:val="00F576DD"/>
    <w:rsid w:val="00F65B09"/>
    <w:rsid w:val="00F803D2"/>
    <w:rsid w:val="00F85EAA"/>
    <w:rsid w:val="00F865ED"/>
    <w:rsid w:val="00F879D4"/>
    <w:rsid w:val="00FA2B6A"/>
    <w:rsid w:val="00FA5BB3"/>
    <w:rsid w:val="00FB0153"/>
    <w:rsid w:val="00FB1EA7"/>
    <w:rsid w:val="00FB6FD6"/>
    <w:rsid w:val="00FC103D"/>
    <w:rsid w:val="00FC423A"/>
    <w:rsid w:val="00FD3F9A"/>
    <w:rsid w:val="00FE7FB6"/>
    <w:rsid w:val="00FF03C1"/>
    <w:rsid w:val="00FF46B4"/>
    <w:rsid w:val="00FF53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53"/>
    <w:pPr>
      <w:suppressAutoHyphens/>
      <w:jc w:val="both"/>
    </w:pPr>
    <w:rPr>
      <w:rFonts w:asciiTheme="minorHAnsi" w:eastAsia="MS Mincho" w:hAnsiTheme="minorHAnsi"/>
      <w:sz w:val="22"/>
      <w:szCs w:val="24"/>
      <w:lang w:val="en-GB" w:eastAsia="ja-JP"/>
    </w:rPr>
  </w:style>
  <w:style w:type="paragraph" w:styleId="Heading1">
    <w:name w:val="heading 1"/>
    <w:basedOn w:val="Normal"/>
    <w:next w:val="Normal"/>
    <w:qFormat/>
    <w:rsid w:val="00E9745F"/>
    <w:pPr>
      <w:keepNext/>
      <w:pageBreakBefore/>
      <w:numPr>
        <w:numId w:val="23"/>
      </w:numPr>
      <w:pBdr>
        <w:top w:val="single" w:sz="4" w:space="1" w:color="000080"/>
        <w:bottom w:val="single" w:sz="4" w:space="1" w:color="000080"/>
      </w:pBdr>
      <w:shd w:val="clear" w:color="auto" w:fill="000080"/>
      <w:spacing w:before="240" w:after="240"/>
      <w:outlineLvl w:val="0"/>
    </w:pPr>
    <w:rPr>
      <w:rFonts w:ascii="Arial" w:hAnsi="Arial" w:cs="Arial"/>
      <w:b/>
      <w:bCs/>
      <w:color w:val="FFFFFF"/>
      <w:sz w:val="32"/>
      <w:szCs w:val="32"/>
    </w:rPr>
  </w:style>
  <w:style w:type="paragraph" w:styleId="Heading2">
    <w:name w:val="heading 2"/>
    <w:basedOn w:val="Normal"/>
    <w:next w:val="Normal"/>
    <w:qFormat/>
    <w:rsid w:val="00F865ED"/>
    <w:pPr>
      <w:keepNext/>
      <w:numPr>
        <w:ilvl w:val="1"/>
        <w:numId w:val="23"/>
      </w:numPr>
      <w:spacing w:before="120" w:after="60"/>
      <w:outlineLvl w:val="1"/>
    </w:pPr>
    <w:rPr>
      <w:rFonts w:ascii="Arial Narrow" w:hAnsi="Arial Narrow" w:cs="Arial"/>
      <w:b/>
      <w:bCs/>
      <w:iCs/>
      <w:color w:val="000080"/>
      <w:sz w:val="28"/>
      <w:szCs w:val="28"/>
    </w:rPr>
  </w:style>
  <w:style w:type="paragraph" w:styleId="Heading3">
    <w:name w:val="heading 3"/>
    <w:basedOn w:val="Normal"/>
    <w:next w:val="Normal"/>
    <w:qFormat/>
    <w:rsid w:val="00E9745F"/>
    <w:pPr>
      <w:keepNext/>
      <w:numPr>
        <w:ilvl w:val="2"/>
        <w:numId w:val="23"/>
      </w:numPr>
      <w:spacing w:before="180" w:after="60"/>
      <w:outlineLvl w:val="2"/>
    </w:pPr>
    <w:rPr>
      <w:rFonts w:ascii="Arial Narrow" w:hAnsi="Arial Narrow" w:cs="Arial"/>
      <w:b/>
      <w:bCs/>
      <w:color w:val="000080"/>
      <w:szCs w:val="26"/>
    </w:rPr>
  </w:style>
  <w:style w:type="paragraph" w:styleId="Heading4">
    <w:name w:val="heading 4"/>
    <w:basedOn w:val="Normal"/>
    <w:next w:val="Normal"/>
    <w:qFormat/>
    <w:rsid w:val="00E9745F"/>
    <w:pPr>
      <w:keepNext/>
      <w:numPr>
        <w:ilvl w:val="3"/>
        <w:numId w:val="23"/>
      </w:numPr>
      <w:spacing w:before="180" w:after="60"/>
      <w:outlineLvl w:val="3"/>
    </w:pPr>
    <w:rPr>
      <w:rFonts w:ascii="Arial Narrow" w:hAnsi="Arial Narrow" w:cs="Arial Narrow"/>
      <w:b/>
      <w:bCs/>
      <w:color w:val="000080"/>
      <w:szCs w:val="28"/>
    </w:rPr>
  </w:style>
  <w:style w:type="paragraph" w:styleId="Heading5">
    <w:name w:val="heading 5"/>
    <w:basedOn w:val="Normal"/>
    <w:next w:val="Normal"/>
    <w:qFormat/>
    <w:rsid w:val="00E9745F"/>
    <w:pPr>
      <w:numPr>
        <w:ilvl w:val="4"/>
        <w:numId w:val="23"/>
      </w:numPr>
      <w:tabs>
        <w:tab w:val="left" w:pos="1008"/>
      </w:tabs>
      <w:spacing w:before="240" w:after="60"/>
      <w:outlineLvl w:val="4"/>
    </w:pPr>
    <w:rPr>
      <w:b/>
      <w:bCs/>
      <w:i/>
      <w:iCs/>
      <w:sz w:val="26"/>
      <w:szCs w:val="26"/>
    </w:rPr>
  </w:style>
  <w:style w:type="paragraph" w:styleId="Heading6">
    <w:name w:val="heading 6"/>
    <w:basedOn w:val="Normal"/>
    <w:next w:val="Normal"/>
    <w:qFormat/>
    <w:rsid w:val="00E9745F"/>
    <w:pPr>
      <w:numPr>
        <w:ilvl w:val="5"/>
        <w:numId w:val="23"/>
      </w:numPr>
      <w:tabs>
        <w:tab w:val="left" w:pos="1152"/>
      </w:tabs>
      <w:spacing w:before="240" w:after="60"/>
      <w:outlineLvl w:val="5"/>
    </w:pPr>
    <w:rPr>
      <w:b/>
      <w:bCs/>
      <w:szCs w:val="22"/>
    </w:rPr>
  </w:style>
  <w:style w:type="paragraph" w:styleId="Heading7">
    <w:name w:val="heading 7"/>
    <w:basedOn w:val="Normal"/>
    <w:next w:val="Normal"/>
    <w:qFormat/>
    <w:rsid w:val="00E9745F"/>
    <w:pPr>
      <w:numPr>
        <w:ilvl w:val="6"/>
        <w:numId w:val="23"/>
      </w:numPr>
      <w:tabs>
        <w:tab w:val="left" w:pos="1296"/>
      </w:tabs>
      <w:spacing w:before="240" w:after="60"/>
      <w:outlineLvl w:val="6"/>
    </w:pPr>
  </w:style>
  <w:style w:type="paragraph" w:styleId="Heading8">
    <w:name w:val="heading 8"/>
    <w:basedOn w:val="Normal"/>
    <w:next w:val="Normal"/>
    <w:qFormat/>
    <w:rsid w:val="00E9745F"/>
    <w:pPr>
      <w:numPr>
        <w:ilvl w:val="7"/>
        <w:numId w:val="23"/>
      </w:numPr>
      <w:tabs>
        <w:tab w:val="left" w:pos="1440"/>
      </w:tabs>
      <w:spacing w:before="240" w:after="60"/>
      <w:outlineLvl w:val="7"/>
    </w:pPr>
    <w:rPr>
      <w:i/>
      <w:iCs/>
    </w:rPr>
  </w:style>
  <w:style w:type="paragraph" w:styleId="Heading9">
    <w:name w:val="heading 9"/>
    <w:basedOn w:val="Normal"/>
    <w:next w:val="Normal"/>
    <w:qFormat/>
    <w:rsid w:val="00E9745F"/>
    <w:pPr>
      <w:numPr>
        <w:ilvl w:val="8"/>
        <w:numId w:val="23"/>
      </w:numPr>
      <w:tabs>
        <w:tab w:val="left" w:pos="1584"/>
      </w:tabs>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9745F"/>
  </w:style>
  <w:style w:type="character" w:customStyle="1" w:styleId="WW8Num2z0">
    <w:name w:val="WW8Num2z0"/>
    <w:rsid w:val="00E9745F"/>
  </w:style>
  <w:style w:type="character" w:customStyle="1" w:styleId="WW8Num3z0">
    <w:name w:val="WW8Num3z0"/>
    <w:rsid w:val="00E9745F"/>
  </w:style>
  <w:style w:type="character" w:customStyle="1" w:styleId="WW8Num4z0">
    <w:name w:val="WW8Num4z0"/>
    <w:rsid w:val="00E9745F"/>
  </w:style>
  <w:style w:type="character" w:customStyle="1" w:styleId="WW8Num5z0">
    <w:name w:val="WW8Num5z0"/>
    <w:rsid w:val="00E9745F"/>
    <w:rPr>
      <w:rFonts w:ascii="Symbol" w:hAnsi="Symbol" w:cs="Symbol"/>
    </w:rPr>
  </w:style>
  <w:style w:type="character" w:customStyle="1" w:styleId="WW8Num6z0">
    <w:name w:val="WW8Num6z0"/>
    <w:rsid w:val="00E9745F"/>
    <w:rPr>
      <w:rFonts w:ascii="Symbol" w:hAnsi="Symbol" w:cs="Symbol"/>
    </w:rPr>
  </w:style>
  <w:style w:type="character" w:customStyle="1" w:styleId="WW8Num7z0">
    <w:name w:val="WW8Num7z0"/>
    <w:rsid w:val="00E9745F"/>
    <w:rPr>
      <w:rFonts w:ascii="Symbol" w:hAnsi="Symbol" w:cs="Symbol"/>
    </w:rPr>
  </w:style>
  <w:style w:type="character" w:customStyle="1" w:styleId="WW8Num8z0">
    <w:name w:val="WW8Num8z0"/>
    <w:rsid w:val="00E9745F"/>
    <w:rPr>
      <w:rFonts w:ascii="Symbol" w:hAnsi="Symbol" w:cs="Symbol"/>
    </w:rPr>
  </w:style>
  <w:style w:type="character" w:customStyle="1" w:styleId="WW8Num9z0">
    <w:name w:val="WW8Num9z0"/>
    <w:rsid w:val="00E9745F"/>
  </w:style>
  <w:style w:type="character" w:customStyle="1" w:styleId="WW8Num10z0">
    <w:name w:val="WW8Num10z0"/>
    <w:rsid w:val="00E9745F"/>
    <w:rPr>
      <w:rFonts w:cs="Times New Roman"/>
    </w:rPr>
  </w:style>
  <w:style w:type="character" w:customStyle="1" w:styleId="WW8Num11z0">
    <w:name w:val="WW8Num11z0"/>
    <w:rsid w:val="00E9745F"/>
    <w:rPr>
      <w:rFonts w:ascii="Symbol" w:hAnsi="Symbol" w:cs="Symbol"/>
    </w:rPr>
  </w:style>
  <w:style w:type="character" w:customStyle="1" w:styleId="WW8Num12z0">
    <w:name w:val="WW8Num12z0"/>
    <w:rsid w:val="00E9745F"/>
    <w:rPr>
      <w:rFonts w:ascii="Symbol" w:hAnsi="Symbol" w:cs="Symbol"/>
    </w:rPr>
  </w:style>
  <w:style w:type="character" w:customStyle="1" w:styleId="WW8Num13z0">
    <w:name w:val="WW8Num13z0"/>
    <w:rsid w:val="00E9745F"/>
    <w:rPr>
      <w:rFonts w:ascii="Symbol" w:hAnsi="Symbol" w:cs="Symbol"/>
    </w:rPr>
  </w:style>
  <w:style w:type="character" w:customStyle="1" w:styleId="WW8Num14z0">
    <w:name w:val="WW8Num14z0"/>
    <w:rsid w:val="00E9745F"/>
    <w:rPr>
      <w:rFonts w:ascii="Symbol" w:hAnsi="Symbol" w:cs="Times New Roman"/>
    </w:rPr>
  </w:style>
  <w:style w:type="character" w:customStyle="1" w:styleId="WW8Num15z0">
    <w:name w:val="WW8Num15z0"/>
    <w:rsid w:val="00E9745F"/>
    <w:rPr>
      <w:rFonts w:ascii="Symbol" w:hAnsi="Symbol" w:cs="Symbol"/>
    </w:rPr>
  </w:style>
  <w:style w:type="character" w:customStyle="1" w:styleId="WW8Num16z0">
    <w:name w:val="WW8Num16z0"/>
    <w:rsid w:val="00E9745F"/>
    <w:rPr>
      <w:rFonts w:ascii="Symbol" w:eastAsia="MS Mincho" w:hAnsi="Symbol" w:cs="Times New Roman"/>
    </w:rPr>
  </w:style>
  <w:style w:type="character" w:customStyle="1" w:styleId="WW8Num16z1">
    <w:name w:val="WW8Num16z1"/>
    <w:rsid w:val="00E9745F"/>
    <w:rPr>
      <w:rFonts w:ascii="Courier New" w:hAnsi="Courier New" w:cs="Courier New"/>
    </w:rPr>
  </w:style>
  <w:style w:type="character" w:customStyle="1" w:styleId="WW8Num16z2">
    <w:name w:val="WW8Num16z2"/>
    <w:rsid w:val="00E9745F"/>
    <w:rPr>
      <w:rFonts w:ascii="Wingdings" w:hAnsi="Wingdings" w:cs="Wingdings"/>
    </w:rPr>
  </w:style>
  <w:style w:type="character" w:customStyle="1" w:styleId="WW8Num16z3">
    <w:name w:val="WW8Num16z3"/>
    <w:rsid w:val="00E9745F"/>
    <w:rPr>
      <w:rFonts w:ascii="Symbol" w:hAnsi="Symbol" w:cs="Symbol"/>
    </w:rPr>
  </w:style>
  <w:style w:type="character" w:customStyle="1" w:styleId="WW8Num17z0">
    <w:name w:val="WW8Num17z0"/>
    <w:rsid w:val="00E9745F"/>
  </w:style>
  <w:style w:type="character" w:customStyle="1" w:styleId="WW8Num17z1">
    <w:name w:val="WW8Num17z1"/>
    <w:rsid w:val="00E9745F"/>
  </w:style>
  <w:style w:type="character" w:customStyle="1" w:styleId="WW8Num17z2">
    <w:name w:val="WW8Num17z2"/>
    <w:rsid w:val="00E9745F"/>
  </w:style>
  <w:style w:type="character" w:customStyle="1" w:styleId="WW8Num17z3">
    <w:name w:val="WW8Num17z3"/>
    <w:rsid w:val="00E9745F"/>
  </w:style>
  <w:style w:type="character" w:customStyle="1" w:styleId="WW8Num17z4">
    <w:name w:val="WW8Num17z4"/>
    <w:rsid w:val="00E9745F"/>
  </w:style>
  <w:style w:type="character" w:customStyle="1" w:styleId="WW8Num17z5">
    <w:name w:val="WW8Num17z5"/>
    <w:rsid w:val="00E9745F"/>
  </w:style>
  <w:style w:type="character" w:customStyle="1" w:styleId="WW8Num17z6">
    <w:name w:val="WW8Num17z6"/>
    <w:rsid w:val="00E9745F"/>
  </w:style>
  <w:style w:type="character" w:customStyle="1" w:styleId="WW8Num17z7">
    <w:name w:val="WW8Num17z7"/>
    <w:rsid w:val="00E9745F"/>
  </w:style>
  <w:style w:type="character" w:customStyle="1" w:styleId="WW8Num17z8">
    <w:name w:val="WW8Num17z8"/>
    <w:rsid w:val="00E9745F"/>
  </w:style>
  <w:style w:type="character" w:customStyle="1" w:styleId="WW8Num18z0">
    <w:name w:val="WW8Num18z0"/>
    <w:rsid w:val="00E9745F"/>
    <w:rPr>
      <w:rFonts w:ascii="Symbol" w:hAnsi="Symbol" w:cs="Symbol"/>
    </w:rPr>
  </w:style>
  <w:style w:type="character" w:customStyle="1" w:styleId="WW8Num18z1">
    <w:name w:val="WW8Num18z1"/>
    <w:rsid w:val="00E9745F"/>
    <w:rPr>
      <w:rFonts w:ascii="Courier New" w:hAnsi="Courier New" w:cs="Courier New"/>
    </w:rPr>
  </w:style>
  <w:style w:type="character" w:customStyle="1" w:styleId="WW8Num18z2">
    <w:name w:val="WW8Num18z2"/>
    <w:rsid w:val="00E9745F"/>
    <w:rPr>
      <w:rFonts w:ascii="Wingdings" w:hAnsi="Wingdings" w:cs="Wingdings"/>
    </w:rPr>
  </w:style>
  <w:style w:type="character" w:customStyle="1" w:styleId="WW8Num19z0">
    <w:name w:val="WW8Num19z0"/>
    <w:rsid w:val="00E9745F"/>
    <w:rPr>
      <w:rFonts w:ascii="Symbol" w:hAnsi="Symbol" w:cs="Symbol"/>
    </w:rPr>
  </w:style>
  <w:style w:type="character" w:customStyle="1" w:styleId="WW8Num19z1">
    <w:name w:val="WW8Num19z1"/>
    <w:rsid w:val="00E9745F"/>
    <w:rPr>
      <w:rFonts w:ascii="Courier New" w:hAnsi="Courier New" w:cs="Arial"/>
    </w:rPr>
  </w:style>
  <w:style w:type="character" w:customStyle="1" w:styleId="WW8Num19z2">
    <w:name w:val="WW8Num19z2"/>
    <w:rsid w:val="00E9745F"/>
    <w:rPr>
      <w:rFonts w:ascii="Wingdings" w:hAnsi="Wingdings" w:cs="Wingdings"/>
    </w:rPr>
  </w:style>
  <w:style w:type="character" w:customStyle="1" w:styleId="WW8Num20z0">
    <w:name w:val="WW8Num20z0"/>
    <w:rsid w:val="00E9745F"/>
    <w:rPr>
      <w:rFonts w:ascii="Symbol" w:hAnsi="Symbol" w:cs="Symbol"/>
    </w:rPr>
  </w:style>
  <w:style w:type="character" w:customStyle="1" w:styleId="WW8Num20z1">
    <w:name w:val="WW8Num20z1"/>
    <w:rsid w:val="00E9745F"/>
    <w:rPr>
      <w:rFonts w:ascii="Courier New" w:hAnsi="Courier New" w:cs="Arial"/>
    </w:rPr>
  </w:style>
  <w:style w:type="character" w:customStyle="1" w:styleId="WW8Num20z2">
    <w:name w:val="WW8Num20z2"/>
    <w:rsid w:val="00E9745F"/>
    <w:rPr>
      <w:rFonts w:ascii="Wingdings" w:hAnsi="Wingdings" w:cs="Wingdings"/>
    </w:rPr>
  </w:style>
  <w:style w:type="character" w:customStyle="1" w:styleId="WW8Num21z0">
    <w:name w:val="WW8Num21z0"/>
    <w:rsid w:val="00E9745F"/>
    <w:rPr>
      <w:rFonts w:cs="Times New Roman"/>
    </w:rPr>
  </w:style>
  <w:style w:type="character" w:customStyle="1" w:styleId="WW8Num22z0">
    <w:name w:val="WW8Num22z0"/>
    <w:rsid w:val="00E9745F"/>
    <w:rPr>
      <w:rFonts w:ascii="Symbol" w:hAnsi="Symbol" w:cs="Symbol"/>
    </w:rPr>
  </w:style>
  <w:style w:type="character" w:customStyle="1" w:styleId="WW8Num22z1">
    <w:name w:val="WW8Num22z1"/>
    <w:rsid w:val="00E9745F"/>
    <w:rPr>
      <w:rFonts w:ascii="Courier New" w:hAnsi="Courier New" w:cs="Arial"/>
    </w:rPr>
  </w:style>
  <w:style w:type="character" w:customStyle="1" w:styleId="WW8Num22z2">
    <w:name w:val="WW8Num22z2"/>
    <w:rsid w:val="00E9745F"/>
    <w:rPr>
      <w:rFonts w:ascii="Wingdings" w:hAnsi="Wingdings" w:cs="Wingdings"/>
    </w:rPr>
  </w:style>
  <w:style w:type="character" w:customStyle="1" w:styleId="WW8Num23z0">
    <w:name w:val="WW8Num23z0"/>
    <w:rsid w:val="00E9745F"/>
    <w:rPr>
      <w:rFonts w:ascii="Symbol" w:hAnsi="Symbol" w:cs="Symbol"/>
    </w:rPr>
  </w:style>
  <w:style w:type="character" w:customStyle="1" w:styleId="WW8Num23z1">
    <w:name w:val="WW8Num23z1"/>
    <w:rsid w:val="00E9745F"/>
    <w:rPr>
      <w:rFonts w:ascii="Courier New" w:hAnsi="Courier New" w:cs="Arial"/>
    </w:rPr>
  </w:style>
  <w:style w:type="character" w:customStyle="1" w:styleId="WW8Num23z2">
    <w:name w:val="WW8Num23z2"/>
    <w:rsid w:val="00E9745F"/>
    <w:rPr>
      <w:rFonts w:ascii="Wingdings" w:hAnsi="Wingdings" w:cs="Wingdings"/>
    </w:rPr>
  </w:style>
  <w:style w:type="character" w:customStyle="1" w:styleId="WW8Num24z0">
    <w:name w:val="WW8Num24z0"/>
    <w:rsid w:val="00E9745F"/>
    <w:rPr>
      <w:rFonts w:ascii="Symbol" w:hAnsi="Symbol" w:cs="Symbol"/>
    </w:rPr>
  </w:style>
  <w:style w:type="character" w:customStyle="1" w:styleId="WW8Num24z1">
    <w:name w:val="WW8Num24z1"/>
    <w:rsid w:val="00E9745F"/>
    <w:rPr>
      <w:rFonts w:ascii="Courier New" w:hAnsi="Courier New" w:cs="Arial"/>
    </w:rPr>
  </w:style>
  <w:style w:type="character" w:customStyle="1" w:styleId="WW8Num24z2">
    <w:name w:val="WW8Num24z2"/>
    <w:rsid w:val="00E9745F"/>
    <w:rPr>
      <w:rFonts w:ascii="Wingdings" w:hAnsi="Wingdings" w:cs="Wingdings"/>
    </w:rPr>
  </w:style>
  <w:style w:type="character" w:customStyle="1" w:styleId="WW8Num25z0">
    <w:name w:val="WW8Num25z0"/>
    <w:rsid w:val="00E9745F"/>
    <w:rPr>
      <w:rFonts w:ascii="Wingdings" w:hAnsi="Wingdings" w:cs="Wingdings"/>
    </w:rPr>
  </w:style>
  <w:style w:type="character" w:customStyle="1" w:styleId="WW8Num25z1">
    <w:name w:val="WW8Num25z1"/>
    <w:rsid w:val="00E9745F"/>
    <w:rPr>
      <w:rFonts w:ascii="Courier New" w:hAnsi="Courier New" w:cs="Arial"/>
    </w:rPr>
  </w:style>
  <w:style w:type="character" w:customStyle="1" w:styleId="WW8Num25z3">
    <w:name w:val="WW8Num25z3"/>
    <w:rsid w:val="00E9745F"/>
    <w:rPr>
      <w:rFonts w:ascii="Symbol" w:hAnsi="Symbol" w:cs="Symbol"/>
    </w:rPr>
  </w:style>
  <w:style w:type="character" w:customStyle="1" w:styleId="WW8Num26z0">
    <w:name w:val="WW8Num26z0"/>
    <w:rsid w:val="00E9745F"/>
    <w:rPr>
      <w:rFonts w:ascii="Arial" w:eastAsia="Times New Roman" w:hAnsi="Arial" w:cs="Arial"/>
    </w:rPr>
  </w:style>
  <w:style w:type="character" w:customStyle="1" w:styleId="WW8Num26z1">
    <w:name w:val="WW8Num26z1"/>
    <w:rsid w:val="00E9745F"/>
    <w:rPr>
      <w:rFonts w:cs="Times New Roman"/>
    </w:rPr>
  </w:style>
  <w:style w:type="character" w:customStyle="1" w:styleId="WW8Num27z0">
    <w:name w:val="WW8Num27z0"/>
    <w:rsid w:val="00E9745F"/>
    <w:rPr>
      <w:rFonts w:ascii="Wingdings" w:hAnsi="Wingdings" w:cs="Wingdings"/>
    </w:rPr>
  </w:style>
  <w:style w:type="character" w:customStyle="1" w:styleId="WW8Num27z1">
    <w:name w:val="WW8Num27z1"/>
    <w:rsid w:val="00E9745F"/>
    <w:rPr>
      <w:rFonts w:ascii="Courier New" w:hAnsi="Courier New" w:cs="Arial"/>
    </w:rPr>
  </w:style>
  <w:style w:type="character" w:customStyle="1" w:styleId="WW8Num27z3">
    <w:name w:val="WW8Num27z3"/>
    <w:rsid w:val="00E9745F"/>
    <w:rPr>
      <w:rFonts w:ascii="Symbol" w:hAnsi="Symbol" w:cs="Symbol"/>
    </w:rPr>
  </w:style>
  <w:style w:type="character" w:customStyle="1" w:styleId="WW8Num28z0">
    <w:name w:val="WW8Num28z0"/>
    <w:rsid w:val="00E9745F"/>
    <w:rPr>
      <w:rFonts w:ascii="Symbol" w:hAnsi="Symbol" w:cs="Symbol"/>
    </w:rPr>
  </w:style>
  <w:style w:type="character" w:customStyle="1" w:styleId="WW8Num28z1">
    <w:name w:val="WW8Num28z1"/>
    <w:rsid w:val="00E9745F"/>
    <w:rPr>
      <w:rFonts w:ascii="Courier New" w:hAnsi="Courier New" w:cs="Arial"/>
    </w:rPr>
  </w:style>
  <w:style w:type="character" w:customStyle="1" w:styleId="WW8Num28z2">
    <w:name w:val="WW8Num28z2"/>
    <w:rsid w:val="00E9745F"/>
    <w:rPr>
      <w:rFonts w:ascii="Wingdings" w:hAnsi="Wingdings" w:cs="Wingdings"/>
    </w:rPr>
  </w:style>
  <w:style w:type="character" w:customStyle="1" w:styleId="WW8Num29z0">
    <w:name w:val="WW8Num29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29z1">
    <w:name w:val="WW8Num29z1"/>
    <w:rsid w:val="00E9745F"/>
    <w:rPr>
      <w:rFonts w:ascii="Symbol" w:hAnsi="Symbol" w:cs="Symbol"/>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29z2">
    <w:name w:val="WW8Num29z2"/>
    <w:rsid w:val="00E9745F"/>
  </w:style>
  <w:style w:type="character" w:customStyle="1" w:styleId="WW8Num29z3">
    <w:name w:val="WW8Num29z3"/>
    <w:rsid w:val="00E9745F"/>
  </w:style>
  <w:style w:type="character" w:customStyle="1" w:styleId="WW8Num29z4">
    <w:name w:val="WW8Num29z4"/>
    <w:rsid w:val="00E9745F"/>
  </w:style>
  <w:style w:type="character" w:customStyle="1" w:styleId="WW8Num29z5">
    <w:name w:val="WW8Num29z5"/>
    <w:rsid w:val="00E9745F"/>
  </w:style>
  <w:style w:type="character" w:customStyle="1" w:styleId="WW8Num29z6">
    <w:name w:val="WW8Num29z6"/>
    <w:rsid w:val="00E9745F"/>
  </w:style>
  <w:style w:type="character" w:customStyle="1" w:styleId="WW8Num29z7">
    <w:name w:val="WW8Num29z7"/>
    <w:rsid w:val="00E9745F"/>
  </w:style>
  <w:style w:type="character" w:customStyle="1" w:styleId="WW8Num29z8">
    <w:name w:val="WW8Num29z8"/>
    <w:rsid w:val="00E9745F"/>
  </w:style>
  <w:style w:type="character" w:customStyle="1" w:styleId="WW8Num30z0">
    <w:name w:val="WW8Num30z0"/>
    <w:rsid w:val="00E9745F"/>
    <w:rPr>
      <w:rFonts w:ascii="Symbol" w:hAnsi="Symbol" w:cs="Symbol"/>
    </w:rPr>
  </w:style>
  <w:style w:type="character" w:customStyle="1" w:styleId="WW8Num30z1">
    <w:name w:val="WW8Num30z1"/>
    <w:rsid w:val="00E9745F"/>
    <w:rPr>
      <w:rFonts w:ascii="Courier New" w:hAnsi="Courier New" w:cs="Arial"/>
    </w:rPr>
  </w:style>
  <w:style w:type="character" w:customStyle="1" w:styleId="WW8Num30z2">
    <w:name w:val="WW8Num30z2"/>
    <w:rsid w:val="00E9745F"/>
    <w:rPr>
      <w:rFonts w:ascii="Wingdings" w:hAnsi="Wingdings" w:cs="Wingdings"/>
    </w:rPr>
  </w:style>
  <w:style w:type="character" w:customStyle="1" w:styleId="WW8Num31z0">
    <w:name w:val="WW8Num31z0"/>
    <w:rsid w:val="00E9745F"/>
    <w:rPr>
      <w:rFonts w:ascii="Symbol" w:hAnsi="Symbol" w:cs="Symbol"/>
    </w:rPr>
  </w:style>
  <w:style w:type="character" w:customStyle="1" w:styleId="WW8Num31z1">
    <w:name w:val="WW8Num31z1"/>
    <w:rsid w:val="00E9745F"/>
    <w:rPr>
      <w:rFonts w:ascii="Courier New" w:hAnsi="Courier New" w:cs="Courier New"/>
    </w:rPr>
  </w:style>
  <w:style w:type="character" w:customStyle="1" w:styleId="WW8Num31z2">
    <w:name w:val="WW8Num31z2"/>
    <w:rsid w:val="00E9745F"/>
    <w:rPr>
      <w:rFonts w:ascii="Wingdings" w:hAnsi="Wingdings" w:cs="Wingdings"/>
    </w:rPr>
  </w:style>
  <w:style w:type="character" w:customStyle="1" w:styleId="WW8Num32z0">
    <w:name w:val="WW8Num32z0"/>
    <w:rsid w:val="00E9745F"/>
    <w:rPr>
      <w:rFonts w:ascii="Symbol" w:hAnsi="Symbol" w:cs="Symbol"/>
    </w:rPr>
  </w:style>
  <w:style w:type="character" w:customStyle="1" w:styleId="WW8Num32z1">
    <w:name w:val="WW8Num32z1"/>
    <w:rsid w:val="00E9745F"/>
    <w:rPr>
      <w:rFonts w:ascii="Courier New" w:hAnsi="Courier New" w:cs="Arial"/>
    </w:rPr>
  </w:style>
  <w:style w:type="character" w:customStyle="1" w:styleId="WW8Num32z2">
    <w:name w:val="WW8Num32z2"/>
    <w:rsid w:val="00E9745F"/>
    <w:rPr>
      <w:rFonts w:ascii="Wingdings" w:hAnsi="Wingdings" w:cs="Wingdings"/>
    </w:rPr>
  </w:style>
  <w:style w:type="character" w:customStyle="1" w:styleId="WW8Num33z0">
    <w:name w:val="WW8Num33z0"/>
    <w:rsid w:val="00E9745F"/>
  </w:style>
  <w:style w:type="character" w:customStyle="1" w:styleId="WW8Num34z0">
    <w:name w:val="WW8Num34z0"/>
    <w:rsid w:val="00E9745F"/>
    <w:rPr>
      <w:rFonts w:ascii="Symbol" w:hAnsi="Symbol" w:cs="Symbol"/>
    </w:rPr>
  </w:style>
  <w:style w:type="character" w:customStyle="1" w:styleId="WW8Num34z1">
    <w:name w:val="WW8Num34z1"/>
    <w:rsid w:val="00E9745F"/>
    <w:rPr>
      <w:rFonts w:ascii="Courier New" w:hAnsi="Courier New" w:cs="Arial"/>
    </w:rPr>
  </w:style>
  <w:style w:type="character" w:customStyle="1" w:styleId="WW8Num34z2">
    <w:name w:val="WW8Num34z2"/>
    <w:rsid w:val="00E9745F"/>
    <w:rPr>
      <w:rFonts w:ascii="Wingdings" w:hAnsi="Wingdings" w:cs="Wingdings"/>
    </w:rPr>
  </w:style>
  <w:style w:type="character" w:customStyle="1" w:styleId="WW8Num35z0">
    <w:name w:val="WW8Num35z0"/>
    <w:rsid w:val="00E9745F"/>
    <w:rPr>
      <w:rFonts w:ascii="Symbol" w:hAnsi="Symbol" w:cs="Symbol"/>
    </w:rPr>
  </w:style>
  <w:style w:type="character" w:customStyle="1" w:styleId="WW8Num35z1">
    <w:name w:val="WW8Num35z1"/>
    <w:rsid w:val="00E9745F"/>
    <w:rPr>
      <w:rFonts w:ascii="Courier New" w:hAnsi="Courier New" w:cs="Courier New"/>
    </w:rPr>
  </w:style>
  <w:style w:type="character" w:customStyle="1" w:styleId="WW8Num35z2">
    <w:name w:val="WW8Num35z2"/>
    <w:rsid w:val="00E9745F"/>
    <w:rPr>
      <w:rFonts w:ascii="Wingdings" w:hAnsi="Wingdings" w:cs="Wingdings"/>
    </w:rPr>
  </w:style>
  <w:style w:type="character" w:customStyle="1" w:styleId="WW8Num36z0">
    <w:name w:val="WW8Num36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6z1">
    <w:name w:val="WW8Num36z1"/>
    <w:rsid w:val="00E9745F"/>
    <w:rPr>
      <w:rFonts w:ascii="Symbol" w:hAnsi="Symbol" w:cs="Symbol"/>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6z2">
    <w:name w:val="WW8Num36z2"/>
    <w:rsid w:val="00E9745F"/>
  </w:style>
  <w:style w:type="character" w:customStyle="1" w:styleId="WW8Num36z3">
    <w:name w:val="WW8Num36z3"/>
    <w:rsid w:val="00E9745F"/>
  </w:style>
  <w:style w:type="character" w:customStyle="1" w:styleId="WW8Num36z4">
    <w:name w:val="WW8Num36z4"/>
    <w:rsid w:val="00E9745F"/>
  </w:style>
  <w:style w:type="character" w:customStyle="1" w:styleId="WW8Num36z5">
    <w:name w:val="WW8Num36z5"/>
    <w:rsid w:val="00E9745F"/>
  </w:style>
  <w:style w:type="character" w:customStyle="1" w:styleId="WW8Num36z6">
    <w:name w:val="WW8Num36z6"/>
    <w:rsid w:val="00E9745F"/>
  </w:style>
  <w:style w:type="character" w:customStyle="1" w:styleId="WW8Num36z7">
    <w:name w:val="WW8Num36z7"/>
    <w:rsid w:val="00E9745F"/>
  </w:style>
  <w:style w:type="character" w:customStyle="1" w:styleId="WW8Num36z8">
    <w:name w:val="WW8Num36z8"/>
    <w:rsid w:val="00E9745F"/>
  </w:style>
  <w:style w:type="character" w:customStyle="1" w:styleId="WW8Num37z0">
    <w:name w:val="WW8Num37z0"/>
    <w:rsid w:val="00E9745F"/>
    <w:rPr>
      <w:rFonts w:ascii="Arial" w:eastAsia="Times New Roman" w:hAnsi="Arial" w:cs="Arial"/>
    </w:rPr>
  </w:style>
  <w:style w:type="character" w:customStyle="1" w:styleId="WW8Num37z1">
    <w:name w:val="WW8Num37z1"/>
    <w:rsid w:val="00E9745F"/>
    <w:rPr>
      <w:rFonts w:ascii="Courier New" w:hAnsi="Courier New" w:cs="Courier New"/>
    </w:rPr>
  </w:style>
  <w:style w:type="character" w:customStyle="1" w:styleId="WW8Num37z2">
    <w:name w:val="WW8Num37z2"/>
    <w:rsid w:val="00E9745F"/>
    <w:rPr>
      <w:rFonts w:ascii="Wingdings" w:hAnsi="Wingdings" w:cs="Wingdings"/>
    </w:rPr>
  </w:style>
  <w:style w:type="character" w:customStyle="1" w:styleId="WW8Num37z3">
    <w:name w:val="WW8Num37z3"/>
    <w:rsid w:val="00E9745F"/>
    <w:rPr>
      <w:rFonts w:ascii="Symbol" w:hAnsi="Symbol" w:cs="Symbol"/>
    </w:rPr>
  </w:style>
  <w:style w:type="character" w:customStyle="1" w:styleId="WW8Num38z0">
    <w:name w:val="WW8Num38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8z1">
    <w:name w:val="WW8Num38z1"/>
    <w:rsid w:val="00E9745F"/>
    <w:rPr>
      <w:rFonts w:ascii="Symbol" w:hAnsi="Symbol" w:cs="Symbol"/>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8z2">
    <w:name w:val="WW8Num38z2"/>
    <w:rsid w:val="00E9745F"/>
  </w:style>
  <w:style w:type="character" w:customStyle="1" w:styleId="WW8Num38z3">
    <w:name w:val="WW8Num38z3"/>
    <w:rsid w:val="00E9745F"/>
  </w:style>
  <w:style w:type="character" w:customStyle="1" w:styleId="WW8Num38z4">
    <w:name w:val="WW8Num38z4"/>
    <w:rsid w:val="00E9745F"/>
  </w:style>
  <w:style w:type="character" w:customStyle="1" w:styleId="WW8Num38z5">
    <w:name w:val="WW8Num38z5"/>
    <w:rsid w:val="00E9745F"/>
  </w:style>
  <w:style w:type="character" w:customStyle="1" w:styleId="WW8Num38z6">
    <w:name w:val="WW8Num38z6"/>
    <w:rsid w:val="00E9745F"/>
  </w:style>
  <w:style w:type="character" w:customStyle="1" w:styleId="WW8Num38z7">
    <w:name w:val="WW8Num38z7"/>
    <w:rsid w:val="00E9745F"/>
  </w:style>
  <w:style w:type="character" w:customStyle="1" w:styleId="WW8Num38z8">
    <w:name w:val="WW8Num38z8"/>
    <w:rsid w:val="00E9745F"/>
  </w:style>
  <w:style w:type="character" w:customStyle="1" w:styleId="WW8Num39z0">
    <w:name w:val="WW8Num39z0"/>
    <w:rsid w:val="00E9745F"/>
  </w:style>
  <w:style w:type="character" w:customStyle="1" w:styleId="WW8Num39z1">
    <w:name w:val="WW8Num39z1"/>
    <w:rsid w:val="00E9745F"/>
  </w:style>
  <w:style w:type="character" w:customStyle="1" w:styleId="WW8Num39z2">
    <w:name w:val="WW8Num39z2"/>
    <w:rsid w:val="00E9745F"/>
  </w:style>
  <w:style w:type="character" w:customStyle="1" w:styleId="WW8Num39z3">
    <w:name w:val="WW8Num39z3"/>
    <w:rsid w:val="00E9745F"/>
  </w:style>
  <w:style w:type="character" w:customStyle="1" w:styleId="WW8Num39z4">
    <w:name w:val="WW8Num39z4"/>
    <w:rsid w:val="00E9745F"/>
  </w:style>
  <w:style w:type="character" w:customStyle="1" w:styleId="WW8Num39z5">
    <w:name w:val="WW8Num39z5"/>
    <w:rsid w:val="00E9745F"/>
  </w:style>
  <w:style w:type="character" w:customStyle="1" w:styleId="WW8Num39z6">
    <w:name w:val="WW8Num39z6"/>
    <w:rsid w:val="00E9745F"/>
  </w:style>
  <w:style w:type="character" w:customStyle="1" w:styleId="WW8Num39z7">
    <w:name w:val="WW8Num39z7"/>
    <w:rsid w:val="00E9745F"/>
  </w:style>
  <w:style w:type="character" w:customStyle="1" w:styleId="WW8Num39z8">
    <w:name w:val="WW8Num39z8"/>
    <w:rsid w:val="00E9745F"/>
  </w:style>
  <w:style w:type="character" w:customStyle="1" w:styleId="WW8Num40z0">
    <w:name w:val="WW8Num40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40z1">
    <w:name w:val="WW8Num40z1"/>
    <w:rsid w:val="00E9745F"/>
  </w:style>
  <w:style w:type="character" w:customStyle="1" w:styleId="WW8Num40z2">
    <w:name w:val="WW8Num40z2"/>
    <w:rsid w:val="00E9745F"/>
  </w:style>
  <w:style w:type="character" w:customStyle="1" w:styleId="WW8Num40z3">
    <w:name w:val="WW8Num40z3"/>
    <w:rsid w:val="00E9745F"/>
  </w:style>
  <w:style w:type="character" w:customStyle="1" w:styleId="WW8Num40z4">
    <w:name w:val="WW8Num40z4"/>
    <w:rsid w:val="00E9745F"/>
  </w:style>
  <w:style w:type="character" w:customStyle="1" w:styleId="WW8Num40z5">
    <w:name w:val="WW8Num40z5"/>
    <w:rsid w:val="00E9745F"/>
  </w:style>
  <w:style w:type="character" w:customStyle="1" w:styleId="WW8Num40z6">
    <w:name w:val="WW8Num40z6"/>
    <w:rsid w:val="00E9745F"/>
  </w:style>
  <w:style w:type="character" w:customStyle="1" w:styleId="WW8Num40z7">
    <w:name w:val="WW8Num40z7"/>
    <w:rsid w:val="00E9745F"/>
  </w:style>
  <w:style w:type="character" w:customStyle="1" w:styleId="WW8Num40z8">
    <w:name w:val="WW8Num40z8"/>
    <w:rsid w:val="00E9745F"/>
  </w:style>
  <w:style w:type="character" w:customStyle="1" w:styleId="WW8Num41z0">
    <w:name w:val="WW8Num41z0"/>
    <w:rsid w:val="00E9745F"/>
    <w:rPr>
      <w:rFonts w:ascii="Symbol" w:hAnsi="Symbol" w:cs="Symbol"/>
    </w:rPr>
  </w:style>
  <w:style w:type="character" w:customStyle="1" w:styleId="WW8Num41z1">
    <w:name w:val="WW8Num41z1"/>
    <w:rsid w:val="00E9745F"/>
    <w:rPr>
      <w:rFonts w:ascii="Courier New" w:hAnsi="Courier New" w:cs="Arial"/>
    </w:rPr>
  </w:style>
  <w:style w:type="character" w:customStyle="1" w:styleId="WW8Num41z2">
    <w:name w:val="WW8Num41z2"/>
    <w:rsid w:val="00E9745F"/>
    <w:rPr>
      <w:rFonts w:ascii="Wingdings" w:hAnsi="Wingdings" w:cs="Wingdings"/>
    </w:rPr>
  </w:style>
  <w:style w:type="character" w:customStyle="1" w:styleId="WW8Num42z0">
    <w:name w:val="WW8Num42z0"/>
    <w:rsid w:val="00E9745F"/>
    <w:rPr>
      <w:rFonts w:ascii="Symbol" w:eastAsia="MS Mincho" w:hAnsi="Symbol" w:cs="Times New Roman"/>
    </w:rPr>
  </w:style>
  <w:style w:type="character" w:customStyle="1" w:styleId="WW8Num42z1">
    <w:name w:val="WW8Num42z1"/>
    <w:rsid w:val="00E9745F"/>
    <w:rPr>
      <w:rFonts w:ascii="Courier New" w:hAnsi="Courier New" w:cs="Courier New"/>
    </w:rPr>
  </w:style>
  <w:style w:type="character" w:customStyle="1" w:styleId="WW8Num42z2">
    <w:name w:val="WW8Num42z2"/>
    <w:rsid w:val="00E9745F"/>
    <w:rPr>
      <w:rFonts w:ascii="Wingdings" w:hAnsi="Wingdings" w:cs="Wingdings"/>
    </w:rPr>
  </w:style>
  <w:style w:type="character" w:customStyle="1" w:styleId="WW8Num42z3">
    <w:name w:val="WW8Num42z3"/>
    <w:rsid w:val="00E9745F"/>
    <w:rPr>
      <w:rFonts w:ascii="Symbol" w:hAnsi="Symbol" w:cs="Symbol"/>
    </w:rPr>
  </w:style>
  <w:style w:type="character" w:customStyle="1" w:styleId="WW8Num43z0">
    <w:name w:val="WW8Num43z0"/>
    <w:rsid w:val="00E9745F"/>
    <w:rPr>
      <w:rFonts w:ascii="Symbol" w:hAnsi="Symbol" w:cs="Symbol"/>
      <w:b/>
      <w:i w:val="0"/>
    </w:rPr>
  </w:style>
  <w:style w:type="character" w:customStyle="1" w:styleId="WW8Num43z2">
    <w:name w:val="WW8Num43z2"/>
    <w:rsid w:val="00E9745F"/>
    <w:rPr>
      <w:rFonts w:ascii="Times New Roman" w:eastAsia="Times New Roman" w:hAnsi="Times New Roman" w:cs="Times New Roman"/>
    </w:rPr>
  </w:style>
  <w:style w:type="character" w:customStyle="1" w:styleId="WW8Num43z3">
    <w:name w:val="WW8Num43z3"/>
    <w:rsid w:val="00E9745F"/>
  </w:style>
  <w:style w:type="character" w:customStyle="1" w:styleId="WW8Num43z4">
    <w:name w:val="WW8Num43z4"/>
    <w:rsid w:val="00E9745F"/>
  </w:style>
  <w:style w:type="character" w:customStyle="1" w:styleId="WW8Num43z5">
    <w:name w:val="WW8Num43z5"/>
    <w:rsid w:val="00E9745F"/>
  </w:style>
  <w:style w:type="character" w:customStyle="1" w:styleId="WW8Num43z6">
    <w:name w:val="WW8Num43z6"/>
    <w:rsid w:val="00E9745F"/>
  </w:style>
  <w:style w:type="character" w:customStyle="1" w:styleId="WW8Num43z7">
    <w:name w:val="WW8Num43z7"/>
    <w:rsid w:val="00E9745F"/>
  </w:style>
  <w:style w:type="character" w:customStyle="1" w:styleId="WW8Num43z8">
    <w:name w:val="WW8Num43z8"/>
    <w:rsid w:val="00E9745F"/>
  </w:style>
  <w:style w:type="character" w:customStyle="1" w:styleId="WW8Num44z0">
    <w:name w:val="WW8Num44z0"/>
    <w:rsid w:val="00E9745F"/>
    <w:rPr>
      <w:rFonts w:ascii="Symbol" w:hAnsi="Symbol" w:cs="Symbol"/>
    </w:rPr>
  </w:style>
  <w:style w:type="character" w:customStyle="1" w:styleId="WW8Num44z1">
    <w:name w:val="WW8Num44z1"/>
    <w:rsid w:val="00E9745F"/>
    <w:rPr>
      <w:rFonts w:ascii="Courier New" w:hAnsi="Courier New" w:cs="Arial"/>
    </w:rPr>
  </w:style>
  <w:style w:type="character" w:customStyle="1" w:styleId="WW8Num44z2">
    <w:name w:val="WW8Num44z2"/>
    <w:rsid w:val="00E9745F"/>
    <w:rPr>
      <w:rFonts w:ascii="Wingdings" w:hAnsi="Wingdings" w:cs="Wingdings"/>
    </w:rPr>
  </w:style>
  <w:style w:type="character" w:customStyle="1" w:styleId="WW8Num45z0">
    <w:name w:val="WW8Num45z0"/>
    <w:rsid w:val="00E9745F"/>
    <w:rPr>
      <w:rFonts w:ascii="Symbol" w:hAnsi="Symbol" w:cs="Symbol"/>
    </w:rPr>
  </w:style>
  <w:style w:type="character" w:customStyle="1" w:styleId="WW8Num45z1">
    <w:name w:val="WW8Num45z1"/>
    <w:rsid w:val="00E9745F"/>
    <w:rPr>
      <w:rFonts w:ascii="Wingdings" w:hAnsi="Wingdings" w:cs="Wingdings"/>
      <w:color w:val="00000A"/>
    </w:rPr>
  </w:style>
  <w:style w:type="character" w:customStyle="1" w:styleId="WW8Num45z2">
    <w:name w:val="WW8Num45z2"/>
    <w:rsid w:val="00E9745F"/>
    <w:rPr>
      <w:rFonts w:ascii="Wingdings" w:hAnsi="Wingdings" w:cs="Wingdings"/>
    </w:rPr>
  </w:style>
  <w:style w:type="character" w:customStyle="1" w:styleId="WW8Num45z4">
    <w:name w:val="WW8Num45z4"/>
    <w:rsid w:val="00E9745F"/>
    <w:rPr>
      <w:rFonts w:ascii="Courier New" w:hAnsi="Courier New" w:cs="Courier New"/>
    </w:rPr>
  </w:style>
  <w:style w:type="character" w:customStyle="1" w:styleId="WW8Num46z0">
    <w:name w:val="WW8Num46z0"/>
    <w:rsid w:val="00E9745F"/>
    <w:rPr>
      <w:rFonts w:cs="Times New Roman"/>
    </w:rPr>
  </w:style>
  <w:style w:type="character" w:customStyle="1" w:styleId="WW8Num47z0">
    <w:name w:val="WW8Num47z0"/>
    <w:rsid w:val="00E9745F"/>
    <w:rPr>
      <w:rFonts w:ascii="Symbol" w:hAnsi="Symbol" w:cs="Symbol"/>
    </w:rPr>
  </w:style>
  <w:style w:type="character" w:customStyle="1" w:styleId="WW8Num47z1">
    <w:name w:val="WW8Num47z1"/>
    <w:rsid w:val="00E9745F"/>
    <w:rPr>
      <w:rFonts w:ascii="Courier New" w:hAnsi="Courier New" w:cs="Arial"/>
    </w:rPr>
  </w:style>
  <w:style w:type="character" w:customStyle="1" w:styleId="WW8Num47z2">
    <w:name w:val="WW8Num47z2"/>
    <w:rsid w:val="00E9745F"/>
    <w:rPr>
      <w:rFonts w:ascii="Wingdings" w:hAnsi="Wingdings" w:cs="Wingdings"/>
    </w:rPr>
  </w:style>
  <w:style w:type="character" w:customStyle="1" w:styleId="WW8Num48z0">
    <w:name w:val="WW8Num48z0"/>
    <w:rsid w:val="00E9745F"/>
    <w:rPr>
      <w:rFonts w:ascii="Symbol" w:hAnsi="Symbol" w:cs="Symbol"/>
    </w:rPr>
  </w:style>
  <w:style w:type="character" w:customStyle="1" w:styleId="WW8Num48z1">
    <w:name w:val="WW8Num48z1"/>
    <w:rsid w:val="00E9745F"/>
    <w:rPr>
      <w:rFonts w:ascii="Courier New" w:hAnsi="Courier New" w:cs="Arial"/>
    </w:rPr>
  </w:style>
  <w:style w:type="character" w:customStyle="1" w:styleId="WW8Num48z2">
    <w:name w:val="WW8Num48z2"/>
    <w:rsid w:val="00E9745F"/>
    <w:rPr>
      <w:rFonts w:ascii="Wingdings" w:hAnsi="Wingdings" w:cs="Wingdings"/>
    </w:rPr>
  </w:style>
  <w:style w:type="character" w:customStyle="1" w:styleId="DefaultParagraphFont1">
    <w:name w:val="Default Paragraph Font1"/>
    <w:rsid w:val="00E9745F"/>
  </w:style>
  <w:style w:type="character" w:customStyle="1" w:styleId="Heading1Char">
    <w:name w:val="Heading 1 Char"/>
    <w:rsid w:val="00E9745F"/>
    <w:rPr>
      <w:rFonts w:ascii="Arial" w:hAnsi="Arial" w:cs="Arial"/>
      <w:b/>
      <w:bCs/>
      <w:color w:val="FFFFFF"/>
      <w:sz w:val="32"/>
      <w:szCs w:val="32"/>
      <w:lang w:val="en-GB" w:bidi="ar-SA"/>
    </w:rPr>
  </w:style>
  <w:style w:type="character" w:customStyle="1" w:styleId="Heading2Char1">
    <w:name w:val="Heading 2 Char1"/>
    <w:rsid w:val="00E9745F"/>
    <w:rPr>
      <w:rFonts w:ascii="Arial Narrow" w:hAnsi="Arial Narrow" w:cs="Arial"/>
      <w:b/>
      <w:bCs/>
      <w:iCs/>
      <w:color w:val="000080"/>
      <w:sz w:val="28"/>
      <w:szCs w:val="28"/>
      <w:lang w:val="en-GB" w:bidi="ar-SA"/>
    </w:rPr>
  </w:style>
  <w:style w:type="character" w:customStyle="1" w:styleId="Heading3Char1">
    <w:name w:val="Heading 3 Char1"/>
    <w:rsid w:val="00E9745F"/>
    <w:rPr>
      <w:rFonts w:ascii="Arial Narrow" w:hAnsi="Arial Narrow" w:cs="Arial"/>
      <w:b/>
      <w:bCs/>
      <w:color w:val="000080"/>
      <w:sz w:val="24"/>
      <w:szCs w:val="26"/>
      <w:lang w:val="en-GB" w:bidi="ar-SA"/>
    </w:rPr>
  </w:style>
  <w:style w:type="character" w:customStyle="1" w:styleId="Heading4Char1">
    <w:name w:val="Heading 4 Char1"/>
    <w:rsid w:val="00E9745F"/>
    <w:rPr>
      <w:rFonts w:ascii="Arial Narrow" w:hAnsi="Arial Narrow" w:cs="Arial Narrow"/>
      <w:b/>
      <w:bCs/>
      <w:color w:val="000080"/>
      <w:sz w:val="22"/>
      <w:szCs w:val="28"/>
      <w:lang w:val="en-GB" w:bidi="ar-SA"/>
    </w:rPr>
  </w:style>
  <w:style w:type="character" w:customStyle="1" w:styleId="Heading5Char">
    <w:name w:val="Heading 5 Char"/>
    <w:rsid w:val="00E9745F"/>
    <w:rPr>
      <w:b/>
      <w:bCs/>
      <w:i/>
      <w:iCs/>
      <w:sz w:val="26"/>
      <w:szCs w:val="26"/>
      <w:lang w:val="en-GB" w:bidi="ar-SA"/>
    </w:rPr>
  </w:style>
  <w:style w:type="character" w:customStyle="1" w:styleId="Heading6Char">
    <w:name w:val="Heading 6 Char"/>
    <w:rsid w:val="00E9745F"/>
    <w:rPr>
      <w:b/>
      <w:bCs/>
      <w:sz w:val="22"/>
      <w:szCs w:val="22"/>
      <w:lang w:val="en-GB" w:bidi="ar-SA"/>
    </w:rPr>
  </w:style>
  <w:style w:type="character" w:customStyle="1" w:styleId="Heading7Char">
    <w:name w:val="Heading 7 Char"/>
    <w:rsid w:val="00E9745F"/>
    <w:rPr>
      <w:sz w:val="22"/>
      <w:szCs w:val="24"/>
      <w:lang w:val="en-GB" w:bidi="ar-SA"/>
    </w:rPr>
  </w:style>
  <w:style w:type="character" w:customStyle="1" w:styleId="Heading8Char">
    <w:name w:val="Heading 8 Char"/>
    <w:rsid w:val="00E9745F"/>
    <w:rPr>
      <w:i/>
      <w:iCs/>
      <w:sz w:val="22"/>
      <w:szCs w:val="24"/>
      <w:lang w:val="en-GB" w:bidi="ar-SA"/>
    </w:rPr>
  </w:style>
  <w:style w:type="character" w:customStyle="1" w:styleId="Heading9Char">
    <w:name w:val="Heading 9 Char"/>
    <w:rsid w:val="00E9745F"/>
    <w:rPr>
      <w:rFonts w:ascii="Arial" w:hAnsi="Arial" w:cs="Arial"/>
      <w:sz w:val="22"/>
      <w:szCs w:val="22"/>
      <w:lang w:val="en-GB" w:bidi="ar-SA"/>
    </w:rPr>
  </w:style>
  <w:style w:type="character" w:customStyle="1" w:styleId="InternetLink">
    <w:name w:val="Internet Link"/>
    <w:uiPriority w:val="99"/>
    <w:unhideWhenUsed/>
    <w:rsid w:val="006830A9"/>
    <w:rPr>
      <w:rFonts w:cs="Times New Roman"/>
      <w:color w:val="0000FF"/>
      <w:u w:val="single"/>
    </w:rPr>
  </w:style>
  <w:style w:type="character" w:styleId="PageNumber">
    <w:name w:val="page number"/>
    <w:rsid w:val="00E9745F"/>
    <w:rPr>
      <w:rFonts w:cs="Times New Roman"/>
    </w:rPr>
  </w:style>
  <w:style w:type="character" w:customStyle="1" w:styleId="Caractredenotedebasdepage">
    <w:name w:val="Caractère de note de bas de page"/>
    <w:rsid w:val="00E9745F"/>
    <w:rPr>
      <w:rFonts w:cs="Times New Roman"/>
      <w:vertAlign w:val="superscript"/>
    </w:rPr>
  </w:style>
  <w:style w:type="character" w:customStyle="1" w:styleId="FootnoteCharacters">
    <w:name w:val="Footnote Characters"/>
    <w:rsid w:val="00E9745F"/>
    <w:rPr>
      <w:rFonts w:cs="Times New Roman"/>
      <w:vertAlign w:val="superscript"/>
    </w:rPr>
  </w:style>
  <w:style w:type="character" w:customStyle="1" w:styleId="BodyTextChar2">
    <w:name w:val="Body Text Char2"/>
    <w:rsid w:val="00E9745F"/>
    <w:rPr>
      <w:sz w:val="22"/>
      <w:szCs w:val="24"/>
      <w:lang w:val="en-GB" w:bidi="ar-SA"/>
    </w:rPr>
  </w:style>
  <w:style w:type="character" w:customStyle="1" w:styleId="HeaderChar">
    <w:name w:val="Header Char"/>
    <w:rsid w:val="00E9745F"/>
    <w:rPr>
      <w:sz w:val="22"/>
      <w:szCs w:val="24"/>
      <w:lang w:val="en-GB" w:bidi="ar-SA"/>
    </w:rPr>
  </w:style>
  <w:style w:type="character" w:customStyle="1" w:styleId="FooterChar">
    <w:name w:val="Footer Char"/>
    <w:rsid w:val="00E9745F"/>
    <w:rPr>
      <w:sz w:val="22"/>
      <w:szCs w:val="24"/>
      <w:lang w:val="en-GB" w:bidi="ar-SA"/>
    </w:rPr>
  </w:style>
  <w:style w:type="character" w:customStyle="1" w:styleId="z-BottomofFormChar">
    <w:name w:val="z-Bottom of Form Char"/>
    <w:rsid w:val="00E9745F"/>
    <w:rPr>
      <w:rFonts w:ascii="Arial" w:hAnsi="Arial" w:cs="Arial"/>
      <w:vanish/>
      <w:sz w:val="16"/>
      <w:szCs w:val="16"/>
      <w:lang w:val="fr-BE" w:bidi="ar-SA"/>
    </w:rPr>
  </w:style>
  <w:style w:type="character" w:customStyle="1" w:styleId="z-TopofFormChar">
    <w:name w:val="z-Top of Form Char"/>
    <w:rsid w:val="00E9745F"/>
    <w:rPr>
      <w:rFonts w:ascii="Arial" w:hAnsi="Arial" w:cs="Arial"/>
      <w:vanish/>
      <w:sz w:val="16"/>
      <w:szCs w:val="16"/>
      <w:lang w:val="fr-BE" w:bidi="ar-SA"/>
    </w:rPr>
  </w:style>
  <w:style w:type="character" w:customStyle="1" w:styleId="BalloonTextChar">
    <w:name w:val="Balloon Text Char"/>
    <w:rsid w:val="00E9745F"/>
    <w:rPr>
      <w:rFonts w:ascii="Tahoma" w:hAnsi="Tahoma" w:cs="Tahoma"/>
      <w:sz w:val="16"/>
      <w:szCs w:val="16"/>
      <w:lang w:val="en-GB" w:bidi="ar-SA"/>
    </w:rPr>
  </w:style>
  <w:style w:type="character" w:customStyle="1" w:styleId="FootnoteTextChar2">
    <w:name w:val="Footnote Text Char2"/>
    <w:rsid w:val="00E9745F"/>
    <w:rPr>
      <w:lang w:val="en-GB" w:bidi="ar-SA"/>
    </w:rPr>
  </w:style>
  <w:style w:type="character" w:customStyle="1" w:styleId="CommentTextChar1">
    <w:name w:val="Comment Text Char1"/>
    <w:rsid w:val="00E9745F"/>
    <w:rPr>
      <w:lang w:val="en-GB" w:bidi="ar-SA"/>
    </w:rPr>
  </w:style>
  <w:style w:type="character" w:customStyle="1" w:styleId="CommentSubjectChar">
    <w:name w:val="Comment Subject Char"/>
    <w:rsid w:val="00E9745F"/>
    <w:rPr>
      <w:b/>
      <w:bCs/>
      <w:lang w:val="en-GB" w:bidi="ar-SA"/>
    </w:rPr>
  </w:style>
  <w:style w:type="character" w:customStyle="1" w:styleId="CommentReference1">
    <w:name w:val="Comment Reference1"/>
    <w:rsid w:val="00E9745F"/>
    <w:rPr>
      <w:sz w:val="16"/>
      <w:szCs w:val="16"/>
    </w:rPr>
  </w:style>
  <w:style w:type="character" w:customStyle="1" w:styleId="RecommendationChar">
    <w:name w:val="Recommendation Char"/>
    <w:rsid w:val="00E9745F"/>
    <w:rPr>
      <w:rFonts w:ascii="Arial Narrow" w:hAnsi="Arial Narrow" w:cs="Arial Narrow"/>
      <w:b/>
      <w:sz w:val="22"/>
      <w:szCs w:val="24"/>
      <w:lang w:val="en-GB" w:bidi="ar-SA"/>
    </w:rPr>
  </w:style>
  <w:style w:type="character" w:styleId="Strong">
    <w:name w:val="Strong"/>
    <w:qFormat/>
    <w:rsid w:val="00E9745F"/>
    <w:rPr>
      <w:b/>
      <w:bCs/>
    </w:rPr>
  </w:style>
  <w:style w:type="character" w:styleId="FollowedHyperlink">
    <w:name w:val="FollowedHyperlink"/>
    <w:rsid w:val="00E9745F"/>
    <w:rPr>
      <w:color w:val="800080"/>
      <w:u w:val="single"/>
    </w:rPr>
  </w:style>
  <w:style w:type="character" w:customStyle="1" w:styleId="BulletZchn">
    <w:name w:val="Bullet Zchn"/>
    <w:rsid w:val="00E9745F"/>
    <w:rPr>
      <w:sz w:val="22"/>
      <w:lang w:val="en-GB" w:bidi="ar-SA"/>
    </w:rPr>
  </w:style>
  <w:style w:type="character" w:customStyle="1" w:styleId="Smbolodenotaalpie">
    <w:name w:val="Símbolo de nota al pie"/>
    <w:rsid w:val="00E9745F"/>
    <w:rPr>
      <w:rFonts w:cs="Times New Roman"/>
      <w:vertAlign w:val="superscript"/>
    </w:rPr>
  </w:style>
  <w:style w:type="character" w:customStyle="1" w:styleId="sensebreak2">
    <w:name w:val="sense_break2"/>
    <w:rsid w:val="00E9745F"/>
    <w:rPr>
      <w:vanish w:val="0"/>
    </w:rPr>
  </w:style>
  <w:style w:type="character" w:customStyle="1" w:styleId="senselabelstart">
    <w:name w:val="sense_label start"/>
    <w:basedOn w:val="DefaultParagraphFont1"/>
    <w:rsid w:val="00E9745F"/>
  </w:style>
  <w:style w:type="character" w:customStyle="1" w:styleId="sensecontent2">
    <w:name w:val="sense_content2"/>
    <w:rsid w:val="00E9745F"/>
    <w:rPr>
      <w:rFonts w:ascii="Times New Roman" w:hAnsi="Times New Roman" w:cs="Times New Roman"/>
      <w:b w:val="0"/>
      <w:bCs w:val="0"/>
    </w:rPr>
  </w:style>
  <w:style w:type="character" w:customStyle="1" w:styleId="senselabel2">
    <w:name w:val="sense_label2"/>
    <w:rsid w:val="00E9745F"/>
    <w:rPr>
      <w:rFonts w:ascii="Arial" w:hAnsi="Arial" w:cs="Arial"/>
      <w:b/>
      <w:bCs/>
      <w:sz w:val="22"/>
      <w:szCs w:val="22"/>
    </w:rPr>
  </w:style>
  <w:style w:type="character" w:customStyle="1" w:styleId="Heading2Char">
    <w:name w:val="Heading 2 Char"/>
    <w:rsid w:val="00E9745F"/>
    <w:rPr>
      <w:rFonts w:ascii="Arial Narrow" w:hAnsi="Arial Narrow" w:cs="Arial"/>
      <w:b/>
      <w:bCs/>
      <w:iCs/>
      <w:color w:val="000080"/>
      <w:sz w:val="28"/>
      <w:szCs w:val="28"/>
      <w:lang w:val="en-GB" w:bidi="ar-SA"/>
    </w:rPr>
  </w:style>
  <w:style w:type="character" w:customStyle="1" w:styleId="BodyTextChar">
    <w:name w:val="Body Text Char"/>
    <w:rsid w:val="00E9745F"/>
    <w:rPr>
      <w:sz w:val="22"/>
      <w:szCs w:val="24"/>
      <w:lang w:val="en-GB" w:bidi="ar-SA"/>
    </w:rPr>
  </w:style>
  <w:style w:type="character" w:customStyle="1" w:styleId="FootnoteTextChar">
    <w:name w:val="Footnote Text Char"/>
    <w:rsid w:val="00E9745F"/>
    <w:rPr>
      <w:lang w:val="en-GB" w:bidi="ar-SA"/>
    </w:rPr>
  </w:style>
  <w:style w:type="character" w:customStyle="1" w:styleId="Heading3Char">
    <w:name w:val="Heading 3 Char"/>
    <w:rsid w:val="00E9745F"/>
    <w:rPr>
      <w:rFonts w:ascii="Arial Narrow" w:hAnsi="Arial Narrow" w:cs="Arial"/>
      <w:b/>
      <w:bCs/>
      <w:color w:val="000080"/>
      <w:sz w:val="24"/>
      <w:szCs w:val="26"/>
      <w:lang w:val="en-GB" w:bidi="ar-SA"/>
    </w:rPr>
  </w:style>
  <w:style w:type="character" w:customStyle="1" w:styleId="Heading4Char">
    <w:name w:val="Heading 4 Char"/>
    <w:rsid w:val="00E9745F"/>
    <w:rPr>
      <w:rFonts w:ascii="Arial Narrow" w:hAnsi="Arial Narrow" w:cs="Arial Narrow"/>
      <w:b/>
      <w:bCs/>
      <w:color w:val="000080"/>
      <w:sz w:val="22"/>
      <w:szCs w:val="28"/>
      <w:lang w:val="en-GB" w:bidi="ar-SA"/>
    </w:rPr>
  </w:style>
  <w:style w:type="character" w:customStyle="1" w:styleId="BodyText3Char">
    <w:name w:val="Body Text 3 Char"/>
    <w:rsid w:val="00E9745F"/>
    <w:rPr>
      <w:rFonts w:eastAsia="MS Mincho"/>
      <w:sz w:val="16"/>
      <w:szCs w:val="16"/>
      <w:lang w:val="en-GB" w:eastAsia="ja-JP" w:bidi="ar-SA"/>
    </w:rPr>
  </w:style>
  <w:style w:type="character" w:customStyle="1" w:styleId="CommentTextChar">
    <w:name w:val="Comment Text Char"/>
    <w:rsid w:val="00E9745F"/>
    <w:rPr>
      <w:lang w:val="en-GB" w:bidi="ar-SA"/>
    </w:rPr>
  </w:style>
  <w:style w:type="character" w:customStyle="1" w:styleId="BodyTextChar1">
    <w:name w:val="Body Text Char1"/>
    <w:rsid w:val="00E9745F"/>
    <w:rPr>
      <w:sz w:val="22"/>
      <w:szCs w:val="24"/>
      <w:lang w:val="en-GB" w:bidi="ar-SA"/>
    </w:rPr>
  </w:style>
  <w:style w:type="character" w:customStyle="1" w:styleId="FootnoteTextChar1">
    <w:name w:val="Footnote Text Char1"/>
    <w:rsid w:val="00E9745F"/>
    <w:rPr>
      <w:lang w:val="en-GB" w:bidi="ar-SA"/>
    </w:rPr>
  </w:style>
  <w:style w:type="character" w:styleId="Emphasis">
    <w:name w:val="Emphasis"/>
    <w:qFormat/>
    <w:rsid w:val="00E9745F"/>
    <w:rPr>
      <w:i/>
      <w:iCs/>
    </w:rPr>
  </w:style>
  <w:style w:type="character" w:customStyle="1" w:styleId="TitleChar">
    <w:name w:val="Title Char"/>
    <w:rsid w:val="00E9745F"/>
    <w:rPr>
      <w:rFonts w:ascii="Cambria" w:eastAsia="Times New Roman" w:hAnsi="Cambria" w:cs="Cambria"/>
      <w:b/>
      <w:bCs/>
      <w:color w:val="17365D"/>
      <w:spacing w:val="5"/>
      <w:sz w:val="52"/>
      <w:szCs w:val="52"/>
      <w:lang w:val="en-US" w:bidi="en-US"/>
    </w:rPr>
  </w:style>
  <w:style w:type="character" w:customStyle="1" w:styleId="SubtitleChar">
    <w:name w:val="Subtitle Char"/>
    <w:rsid w:val="00E9745F"/>
    <w:rPr>
      <w:rFonts w:ascii="Cambria" w:eastAsia="Calibri" w:hAnsi="Cambria" w:cs="Cambria"/>
      <w:i/>
      <w:iCs/>
      <w:color w:val="4F81BD"/>
      <w:spacing w:val="15"/>
      <w:sz w:val="24"/>
      <w:szCs w:val="24"/>
      <w:lang w:val="en-GB"/>
    </w:rPr>
  </w:style>
  <w:style w:type="character" w:customStyle="1" w:styleId="nav1">
    <w:name w:val="nav1"/>
    <w:rsid w:val="00E9745F"/>
  </w:style>
  <w:style w:type="character" w:customStyle="1" w:styleId="IndexLink">
    <w:name w:val="Index Link"/>
    <w:rsid w:val="00E9745F"/>
  </w:style>
  <w:style w:type="character" w:customStyle="1" w:styleId="BalloonTextChar1">
    <w:name w:val="Balloon Text Char1"/>
    <w:basedOn w:val="DefaultParagraphFont"/>
    <w:link w:val="BalloonText"/>
    <w:uiPriority w:val="99"/>
    <w:semiHidden/>
    <w:rsid w:val="00503CFB"/>
    <w:rPr>
      <w:rFonts w:ascii="Tahoma" w:eastAsia="MS Mincho" w:hAnsi="Tahoma" w:cs="Tahoma"/>
      <w:sz w:val="16"/>
      <w:szCs w:val="16"/>
      <w:lang w:val="en-GB" w:eastAsia="ja-JP"/>
    </w:rPr>
  </w:style>
  <w:style w:type="character" w:styleId="FootnoteReference">
    <w:name w:val="footnote reference"/>
    <w:basedOn w:val="DefaultParagraphFont"/>
    <w:uiPriority w:val="99"/>
    <w:semiHidden/>
    <w:unhideWhenUsed/>
    <w:rsid w:val="00590613"/>
    <w:rPr>
      <w:vertAlign w:val="superscript"/>
    </w:rPr>
  </w:style>
  <w:style w:type="character" w:customStyle="1" w:styleId="ListLabel1">
    <w:name w:val="ListLabel 1"/>
    <w:rsid w:val="00E9745F"/>
    <w:rPr>
      <w:rFonts w:cs="Times New Roman"/>
    </w:rPr>
  </w:style>
  <w:style w:type="character" w:customStyle="1" w:styleId="ListLabel2">
    <w:name w:val="ListLabel 2"/>
    <w:rsid w:val="00E9745F"/>
    <w:rPr>
      <w:rFonts w:cs="Courier New"/>
    </w:rPr>
  </w:style>
  <w:style w:type="character" w:customStyle="1" w:styleId="ListLabel3">
    <w:name w:val="ListLabel 3"/>
    <w:rsid w:val="00E9745F"/>
    <w:rPr>
      <w:rFonts w:cs="Wingdings"/>
    </w:rPr>
  </w:style>
  <w:style w:type="character" w:customStyle="1" w:styleId="ListLabel4">
    <w:name w:val="ListLabel 4"/>
    <w:rsid w:val="00E9745F"/>
    <w:rPr>
      <w:rFonts w:cs="Symbol"/>
    </w:rPr>
  </w:style>
  <w:style w:type="character" w:customStyle="1" w:styleId="ListLabel5">
    <w:name w:val="ListLabel 5"/>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ListLabel6">
    <w:name w:val="ListLabel 6"/>
    <w:rsid w:val="00E9745F"/>
    <w:rPr>
      <w:rFonts w:eastAsia="MS Mincho" w:cs="Times New Roman"/>
    </w:rPr>
  </w:style>
  <w:style w:type="character" w:customStyle="1" w:styleId="FootnoteAnchor">
    <w:name w:val="Footnote Anchor"/>
    <w:rsid w:val="00E9745F"/>
    <w:rPr>
      <w:vertAlign w:val="superscript"/>
    </w:rPr>
  </w:style>
  <w:style w:type="character" w:customStyle="1" w:styleId="EndnoteAnchor">
    <w:name w:val="Endnote Anchor"/>
    <w:rsid w:val="00E9745F"/>
    <w:rPr>
      <w:vertAlign w:val="superscript"/>
    </w:rPr>
  </w:style>
  <w:style w:type="character" w:customStyle="1" w:styleId="EndnoteCharacters">
    <w:name w:val="Endnote Characters"/>
    <w:rsid w:val="00E9745F"/>
  </w:style>
  <w:style w:type="character" w:customStyle="1" w:styleId="Bullets">
    <w:name w:val="Bullets"/>
    <w:rsid w:val="00E9745F"/>
    <w:rPr>
      <w:rFonts w:ascii="OpenSymbol" w:eastAsia="OpenSymbol" w:hAnsi="OpenSymbol" w:cs="OpenSymbol"/>
    </w:rPr>
  </w:style>
  <w:style w:type="paragraph" w:customStyle="1" w:styleId="Heading">
    <w:name w:val="Heading"/>
    <w:basedOn w:val="Normal"/>
    <w:next w:val="TextBody"/>
    <w:rsid w:val="00E9745F"/>
    <w:pPr>
      <w:keepNext/>
      <w:pBdr>
        <w:bottom w:val="single" w:sz="8" w:space="0" w:color="808080"/>
      </w:pBdr>
      <w:spacing w:before="240" w:after="300" w:line="100" w:lineRule="atLeast"/>
      <w:contextualSpacing/>
      <w:jc w:val="center"/>
    </w:pPr>
    <w:rPr>
      <w:rFonts w:ascii="Cambria" w:eastAsia="Times New Roman" w:hAnsi="Cambria" w:cs="Cambria"/>
      <w:b/>
      <w:bCs/>
      <w:color w:val="17365D"/>
      <w:spacing w:val="5"/>
      <w:sz w:val="52"/>
      <w:szCs w:val="52"/>
      <w:lang w:val="en-US" w:bidi="en-US"/>
    </w:rPr>
  </w:style>
  <w:style w:type="paragraph" w:customStyle="1" w:styleId="TextBody">
    <w:name w:val="Text Body"/>
    <w:basedOn w:val="Normal"/>
    <w:rsid w:val="00E9745F"/>
    <w:pPr>
      <w:spacing w:after="120" w:line="288" w:lineRule="auto"/>
    </w:pPr>
  </w:style>
  <w:style w:type="paragraph" w:styleId="List">
    <w:name w:val="List"/>
    <w:basedOn w:val="TextBody"/>
    <w:rsid w:val="00E9745F"/>
    <w:rPr>
      <w:rFonts w:cs="FreeSans"/>
    </w:rPr>
  </w:style>
  <w:style w:type="paragraph" w:styleId="Caption">
    <w:name w:val="caption"/>
    <w:basedOn w:val="Normal"/>
    <w:uiPriority w:val="35"/>
    <w:qFormat/>
    <w:rsid w:val="00E9745F"/>
    <w:pPr>
      <w:spacing w:before="120" w:after="240"/>
    </w:pPr>
    <w:rPr>
      <w:rFonts w:ascii="Arial" w:eastAsia="Times New Roman" w:hAnsi="Arial" w:cs="Arial"/>
    </w:rPr>
  </w:style>
  <w:style w:type="paragraph" w:customStyle="1" w:styleId="Index">
    <w:name w:val="Index"/>
    <w:basedOn w:val="Normal"/>
    <w:rsid w:val="00E9745F"/>
    <w:pPr>
      <w:suppressLineNumbers/>
    </w:pPr>
    <w:rPr>
      <w:rFonts w:cs="FreeSans"/>
    </w:rPr>
  </w:style>
  <w:style w:type="paragraph" w:styleId="Header">
    <w:name w:val="header"/>
    <w:basedOn w:val="Normal"/>
    <w:rsid w:val="00E9745F"/>
    <w:pPr>
      <w:tabs>
        <w:tab w:val="center" w:pos="4153"/>
        <w:tab w:val="right" w:pos="8306"/>
      </w:tabs>
    </w:pPr>
  </w:style>
  <w:style w:type="paragraph" w:styleId="Footer">
    <w:name w:val="footer"/>
    <w:basedOn w:val="Normal"/>
    <w:rsid w:val="00E9745F"/>
    <w:pPr>
      <w:tabs>
        <w:tab w:val="center" w:pos="4153"/>
        <w:tab w:val="right" w:pos="8306"/>
      </w:tabs>
    </w:pPr>
  </w:style>
  <w:style w:type="paragraph" w:customStyle="1" w:styleId="Contents1">
    <w:name w:val="Contents 1"/>
    <w:basedOn w:val="Normal"/>
    <w:next w:val="Normal"/>
    <w:uiPriority w:val="39"/>
    <w:rsid w:val="00E9745F"/>
    <w:pPr>
      <w:tabs>
        <w:tab w:val="left" w:pos="540"/>
        <w:tab w:val="right" w:leader="dot" w:pos="9071"/>
      </w:tabs>
      <w:spacing w:before="240"/>
    </w:pPr>
    <w:rPr>
      <w:rFonts w:ascii="Arial" w:eastAsia="Times New Roman" w:hAnsi="Arial" w:cs="Arial"/>
      <w:b/>
      <w:color w:val="000080"/>
      <w:lang w:val="de-AT" w:eastAsia="de-AT"/>
    </w:rPr>
  </w:style>
  <w:style w:type="paragraph" w:customStyle="1" w:styleId="Contents2">
    <w:name w:val="Contents 2"/>
    <w:basedOn w:val="Normal"/>
    <w:next w:val="Normal"/>
    <w:uiPriority w:val="39"/>
    <w:rsid w:val="00E9745F"/>
    <w:pPr>
      <w:tabs>
        <w:tab w:val="left" w:pos="540"/>
        <w:tab w:val="right" w:leader="dot" w:pos="9071"/>
      </w:tabs>
      <w:spacing w:before="60"/>
    </w:pPr>
    <w:rPr>
      <w:rFonts w:ascii="Arial" w:eastAsia="Times New Roman" w:hAnsi="Arial" w:cs="Arial"/>
      <w:color w:val="000080"/>
      <w:lang w:val="de-AT" w:eastAsia="de-AT"/>
    </w:rPr>
  </w:style>
  <w:style w:type="paragraph" w:customStyle="1" w:styleId="Contents3">
    <w:name w:val="Contents 3"/>
    <w:basedOn w:val="Normal"/>
    <w:next w:val="Normal"/>
    <w:uiPriority w:val="39"/>
    <w:rsid w:val="00E9745F"/>
    <w:pPr>
      <w:tabs>
        <w:tab w:val="left" w:pos="1440"/>
        <w:tab w:val="right" w:leader="dot" w:pos="9071"/>
      </w:tabs>
      <w:ind w:left="720"/>
    </w:pPr>
    <w:rPr>
      <w:rFonts w:ascii="Arial Narrow" w:eastAsia="Times New Roman" w:hAnsi="Arial Narrow" w:cs="Arial Narrow"/>
      <w:color w:val="333333"/>
      <w:lang w:val="de-AT" w:eastAsia="de-AT"/>
    </w:rPr>
  </w:style>
  <w:style w:type="paragraph" w:customStyle="1" w:styleId="z-BottomofForm1">
    <w:name w:val="z-Bottom of Form1"/>
    <w:basedOn w:val="Normal"/>
    <w:next w:val="Normal"/>
    <w:rsid w:val="00E9745F"/>
    <w:pPr>
      <w:pBdr>
        <w:top w:val="double" w:sz="2" w:space="0" w:color="000001"/>
      </w:pBdr>
      <w:jc w:val="center"/>
    </w:pPr>
    <w:rPr>
      <w:rFonts w:ascii="Arial" w:hAnsi="Arial" w:cs="Arial"/>
      <w:vanish/>
      <w:sz w:val="16"/>
      <w:szCs w:val="16"/>
      <w:lang w:val="fr-BE"/>
    </w:rPr>
  </w:style>
  <w:style w:type="paragraph" w:customStyle="1" w:styleId="z-TopofForm1">
    <w:name w:val="z-Top of Form1"/>
    <w:basedOn w:val="Normal"/>
    <w:next w:val="Normal"/>
    <w:rsid w:val="00E9745F"/>
    <w:pPr>
      <w:pBdr>
        <w:bottom w:val="double" w:sz="2" w:space="0" w:color="000001"/>
      </w:pBdr>
      <w:jc w:val="center"/>
    </w:pPr>
    <w:rPr>
      <w:rFonts w:ascii="Arial" w:hAnsi="Arial" w:cs="Arial"/>
      <w:vanish/>
      <w:sz w:val="16"/>
      <w:szCs w:val="16"/>
      <w:lang w:val="fr-BE"/>
    </w:rPr>
  </w:style>
  <w:style w:type="paragraph" w:customStyle="1" w:styleId="BalloonText1">
    <w:name w:val="Balloon Text1"/>
    <w:basedOn w:val="Normal"/>
    <w:rsid w:val="00E9745F"/>
    <w:rPr>
      <w:rFonts w:ascii="Tahoma" w:hAnsi="Tahoma" w:cs="Tahoma"/>
      <w:sz w:val="16"/>
      <w:szCs w:val="16"/>
    </w:rPr>
  </w:style>
  <w:style w:type="paragraph" w:styleId="FootnoteText">
    <w:name w:val="footnote text"/>
    <w:basedOn w:val="Normal"/>
    <w:rsid w:val="00E9745F"/>
    <w:pPr>
      <w:ind w:left="369" w:hanging="369"/>
    </w:pPr>
    <w:rPr>
      <w:sz w:val="20"/>
      <w:szCs w:val="20"/>
    </w:rPr>
  </w:style>
  <w:style w:type="paragraph" w:customStyle="1" w:styleId="NormalWeb1">
    <w:name w:val="Normal (Web)1"/>
    <w:basedOn w:val="Normal"/>
    <w:rsid w:val="00E9745F"/>
    <w:pPr>
      <w:spacing w:before="100" w:after="100"/>
    </w:pPr>
    <w:rPr>
      <w:rFonts w:eastAsia="Times New Roman"/>
      <w:lang w:val="en-US"/>
    </w:rPr>
  </w:style>
  <w:style w:type="paragraph" w:customStyle="1" w:styleId="Default">
    <w:name w:val="Default"/>
    <w:rsid w:val="00E9745F"/>
    <w:pPr>
      <w:suppressAutoHyphens/>
    </w:pPr>
    <w:rPr>
      <w:rFonts w:ascii="Arial" w:hAnsi="Arial" w:cs="Arial"/>
      <w:color w:val="000000"/>
      <w:sz w:val="24"/>
      <w:szCs w:val="24"/>
      <w:lang w:val="en-GB" w:eastAsia="zh-CN"/>
    </w:rPr>
  </w:style>
  <w:style w:type="paragraph" w:customStyle="1" w:styleId="Normalnumbered1">
    <w:name w:val="Normal numbered 1"/>
    <w:basedOn w:val="Normal"/>
    <w:rsid w:val="00E9745F"/>
    <w:pPr>
      <w:tabs>
        <w:tab w:val="left" w:pos="1276"/>
      </w:tabs>
      <w:spacing w:before="120"/>
      <w:ind w:left="1276" w:hanging="425"/>
    </w:pPr>
    <w:rPr>
      <w:rFonts w:eastAsia="Times New Roman"/>
      <w:szCs w:val="20"/>
    </w:rPr>
  </w:style>
  <w:style w:type="paragraph" w:customStyle="1" w:styleId="CommentText1">
    <w:name w:val="Comment Text1"/>
    <w:basedOn w:val="Normal"/>
    <w:rsid w:val="00E9745F"/>
    <w:rPr>
      <w:sz w:val="20"/>
      <w:szCs w:val="20"/>
    </w:rPr>
  </w:style>
  <w:style w:type="paragraph" w:customStyle="1" w:styleId="CommentSubject1">
    <w:name w:val="Comment Subject1"/>
    <w:basedOn w:val="CommentText1"/>
    <w:rsid w:val="00E9745F"/>
    <w:rPr>
      <w:b/>
      <w:bCs/>
    </w:rPr>
  </w:style>
  <w:style w:type="paragraph" w:customStyle="1" w:styleId="ListBullet1">
    <w:name w:val="List Bullet1"/>
    <w:basedOn w:val="Normal"/>
    <w:rsid w:val="00E9745F"/>
    <w:pPr>
      <w:tabs>
        <w:tab w:val="left" w:pos="360"/>
      </w:tabs>
      <w:spacing w:line="300" w:lineRule="atLeast"/>
      <w:ind w:left="340" w:hanging="340"/>
    </w:pPr>
    <w:rPr>
      <w:rFonts w:ascii="Arial" w:eastAsia="Times New Roman" w:hAnsi="Arial" w:cs="Arial"/>
      <w:sz w:val="18"/>
      <w:szCs w:val="20"/>
      <w:lang w:val="nl-NL"/>
    </w:rPr>
  </w:style>
  <w:style w:type="paragraph" w:customStyle="1" w:styleId="Recommendation">
    <w:name w:val="Recommendation"/>
    <w:basedOn w:val="TextBody"/>
    <w:rsid w:val="00E9745F"/>
    <w:pPr>
      <w:pBdr>
        <w:top w:val="single" w:sz="4" w:space="1" w:color="000080"/>
        <w:left w:val="single" w:sz="4" w:space="4" w:color="000080"/>
        <w:bottom w:val="single" w:sz="4" w:space="1" w:color="000080"/>
        <w:right w:val="single" w:sz="4" w:space="4" w:color="000080"/>
      </w:pBdr>
      <w:shd w:val="clear" w:color="auto" w:fill="ABABFF"/>
      <w:tabs>
        <w:tab w:val="left" w:pos="1985"/>
      </w:tabs>
      <w:spacing w:before="40" w:after="80"/>
    </w:pPr>
    <w:rPr>
      <w:rFonts w:ascii="Arial Narrow" w:hAnsi="Arial Narrow" w:cs="Arial Narrow"/>
      <w:b/>
    </w:rPr>
  </w:style>
  <w:style w:type="paragraph" w:customStyle="1" w:styleId="bulletbodytext">
    <w:name w:val="bullet body text"/>
    <w:basedOn w:val="Normal"/>
    <w:rsid w:val="00E9745F"/>
    <w:pPr>
      <w:spacing w:after="120"/>
    </w:pPr>
  </w:style>
  <w:style w:type="paragraph" w:customStyle="1" w:styleId="StyleHeaderArialBoldCentered">
    <w:name w:val="Style Header + Arial Bold Centered"/>
    <w:basedOn w:val="Header"/>
    <w:rsid w:val="00E9745F"/>
    <w:pPr>
      <w:shd w:val="clear" w:color="auto" w:fill="000080"/>
      <w:spacing w:before="240" w:after="240"/>
      <w:jc w:val="center"/>
    </w:pPr>
    <w:rPr>
      <w:rFonts w:ascii="Arial" w:hAnsi="Arial" w:cs="Arial"/>
      <w:b/>
      <w:bCs/>
      <w:color w:val="FFFFFF"/>
      <w:sz w:val="32"/>
      <w:szCs w:val="20"/>
    </w:rPr>
  </w:style>
  <w:style w:type="paragraph" w:customStyle="1" w:styleId="TOC1blue">
    <w:name w:val="TOC 1blue"/>
    <w:basedOn w:val="Contents1"/>
    <w:rsid w:val="00E9745F"/>
    <w:pPr>
      <w:tabs>
        <w:tab w:val="left" w:pos="480"/>
      </w:tabs>
    </w:pPr>
  </w:style>
  <w:style w:type="paragraph" w:customStyle="1" w:styleId="Overview2">
    <w:name w:val="Overview2"/>
    <w:basedOn w:val="TextBody"/>
    <w:rsid w:val="00E9745F"/>
    <w:pPr>
      <w:spacing w:before="120"/>
    </w:pPr>
    <w:rPr>
      <w:rFonts w:ascii="Arial" w:hAnsi="Arial" w:cs="Arial"/>
      <w:b/>
      <w:color w:val="000080"/>
      <w:sz w:val="26"/>
    </w:rPr>
  </w:style>
  <w:style w:type="paragraph" w:customStyle="1" w:styleId="isatitle">
    <w:name w:val="isa_title"/>
    <w:basedOn w:val="Normal"/>
    <w:rsid w:val="00E9745F"/>
    <w:pPr>
      <w:spacing w:after="227" w:line="480" w:lineRule="atLeast"/>
    </w:pPr>
    <w:rPr>
      <w:rFonts w:ascii="Arial Bold" w:eastAsia="Cambria" w:hAnsi="Arial Bold" w:cs="Arial Bold"/>
      <w:sz w:val="44"/>
      <w:lang w:val="en-US"/>
    </w:rPr>
  </w:style>
  <w:style w:type="paragraph" w:customStyle="1" w:styleId="Myheader">
    <w:name w:val="Myheader"/>
    <w:basedOn w:val="StyleHeaderArialBoldCentered"/>
    <w:rsid w:val="00E9745F"/>
    <w:pPr>
      <w:pageBreakBefore/>
    </w:pPr>
  </w:style>
  <w:style w:type="paragraph" w:customStyle="1" w:styleId="TextBodyIndent">
    <w:name w:val="Text Body Indent"/>
    <w:basedOn w:val="Normal"/>
    <w:rsid w:val="00E9745F"/>
    <w:pPr>
      <w:spacing w:after="120"/>
      <w:ind w:left="360"/>
    </w:pPr>
  </w:style>
  <w:style w:type="paragraph" w:customStyle="1" w:styleId="BodyTextFirstIndent21">
    <w:name w:val="Body Text First Indent 21"/>
    <w:basedOn w:val="TextBodyIndent"/>
    <w:rsid w:val="00E9745F"/>
    <w:pPr>
      <w:ind w:firstLine="210"/>
    </w:pPr>
  </w:style>
  <w:style w:type="paragraph" w:customStyle="1" w:styleId="Contents4">
    <w:name w:val="Contents 4"/>
    <w:basedOn w:val="Normal"/>
    <w:next w:val="Normal"/>
    <w:rsid w:val="00E9745F"/>
    <w:pPr>
      <w:ind w:left="720"/>
    </w:pPr>
    <w:rPr>
      <w:rFonts w:eastAsia="Times New Roman"/>
    </w:rPr>
  </w:style>
  <w:style w:type="paragraph" w:customStyle="1" w:styleId="Contents5">
    <w:name w:val="Contents 5"/>
    <w:basedOn w:val="Normal"/>
    <w:next w:val="Normal"/>
    <w:rsid w:val="00E9745F"/>
    <w:pPr>
      <w:ind w:left="960"/>
    </w:pPr>
    <w:rPr>
      <w:rFonts w:eastAsia="Times New Roman"/>
    </w:rPr>
  </w:style>
  <w:style w:type="paragraph" w:customStyle="1" w:styleId="Contents6">
    <w:name w:val="Contents 6"/>
    <w:basedOn w:val="Normal"/>
    <w:next w:val="Normal"/>
    <w:rsid w:val="00E9745F"/>
    <w:pPr>
      <w:ind w:left="1200"/>
    </w:pPr>
    <w:rPr>
      <w:rFonts w:eastAsia="Times New Roman"/>
    </w:rPr>
  </w:style>
  <w:style w:type="paragraph" w:customStyle="1" w:styleId="Contents7">
    <w:name w:val="Contents 7"/>
    <w:basedOn w:val="Normal"/>
    <w:next w:val="Normal"/>
    <w:rsid w:val="00E9745F"/>
    <w:pPr>
      <w:ind w:left="1440"/>
    </w:pPr>
    <w:rPr>
      <w:rFonts w:eastAsia="Times New Roman"/>
    </w:rPr>
  </w:style>
  <w:style w:type="paragraph" w:customStyle="1" w:styleId="Contents8">
    <w:name w:val="Contents 8"/>
    <w:basedOn w:val="Normal"/>
    <w:next w:val="Normal"/>
    <w:rsid w:val="00E9745F"/>
    <w:pPr>
      <w:ind w:left="1680"/>
    </w:pPr>
    <w:rPr>
      <w:rFonts w:eastAsia="Times New Roman"/>
    </w:rPr>
  </w:style>
  <w:style w:type="paragraph" w:customStyle="1" w:styleId="Contents9">
    <w:name w:val="Contents 9"/>
    <w:basedOn w:val="Normal"/>
    <w:next w:val="Normal"/>
    <w:rsid w:val="00E9745F"/>
    <w:pPr>
      <w:ind w:left="1920"/>
    </w:pPr>
    <w:rPr>
      <w:rFonts w:eastAsia="Times New Roman"/>
    </w:rPr>
  </w:style>
  <w:style w:type="paragraph" w:customStyle="1" w:styleId="Bullet">
    <w:name w:val="Bullet"/>
    <w:basedOn w:val="Normal"/>
    <w:rsid w:val="00E9745F"/>
    <w:pPr>
      <w:spacing w:after="60"/>
    </w:pPr>
    <w:rPr>
      <w:szCs w:val="20"/>
    </w:rPr>
  </w:style>
  <w:style w:type="paragraph" w:customStyle="1" w:styleId="BodyTextFirstIndent1">
    <w:name w:val="Body Text First Indent1"/>
    <w:basedOn w:val="TextBody"/>
    <w:rsid w:val="00E9745F"/>
    <w:pPr>
      <w:suppressAutoHyphens w:val="0"/>
      <w:ind w:firstLine="210"/>
      <w:jc w:val="left"/>
    </w:pPr>
    <w:rPr>
      <w:sz w:val="24"/>
    </w:rPr>
  </w:style>
  <w:style w:type="paragraph" w:customStyle="1" w:styleId="DocumentMap1">
    <w:name w:val="Document Map1"/>
    <w:basedOn w:val="Normal"/>
    <w:rsid w:val="00E9745F"/>
    <w:pPr>
      <w:shd w:val="clear" w:color="auto" w:fill="000080"/>
    </w:pPr>
    <w:rPr>
      <w:rFonts w:ascii="Tahoma" w:hAnsi="Tahoma" w:cs="Tahoma"/>
      <w:sz w:val="20"/>
      <w:szCs w:val="20"/>
    </w:rPr>
  </w:style>
  <w:style w:type="paragraph" w:customStyle="1" w:styleId="BodyText31">
    <w:name w:val="Body Text 31"/>
    <w:basedOn w:val="Normal"/>
    <w:rsid w:val="00E9745F"/>
    <w:pPr>
      <w:spacing w:after="120"/>
    </w:pPr>
    <w:rPr>
      <w:sz w:val="16"/>
      <w:szCs w:val="16"/>
    </w:rPr>
  </w:style>
  <w:style w:type="paragraph" w:customStyle="1" w:styleId="Suggestion">
    <w:name w:val="Suggestion"/>
    <w:basedOn w:val="Recommendation"/>
    <w:rsid w:val="00E9745F"/>
    <w:pPr>
      <w:tabs>
        <w:tab w:val="left" w:pos="720"/>
      </w:tabs>
      <w:ind w:left="720" w:hanging="360"/>
    </w:pPr>
  </w:style>
  <w:style w:type="paragraph" w:customStyle="1" w:styleId="isasubtitle">
    <w:name w:val="isa_subtitle"/>
    <w:basedOn w:val="isatitle"/>
    <w:rsid w:val="00E9745F"/>
    <w:pPr>
      <w:spacing w:line="340" w:lineRule="atLeast"/>
    </w:pPr>
    <w:rPr>
      <w:sz w:val="28"/>
    </w:rPr>
  </w:style>
  <w:style w:type="paragraph" w:customStyle="1" w:styleId="isaother">
    <w:name w:val="isa_other"/>
    <w:basedOn w:val="isasubtitle"/>
    <w:rsid w:val="00E9745F"/>
    <w:pPr>
      <w:spacing w:line="280" w:lineRule="atLeast"/>
    </w:pPr>
    <w:rPr>
      <w:rFonts w:ascii="Arial" w:hAnsi="Arial" w:cs="Arial"/>
      <w:sz w:val="24"/>
    </w:rPr>
  </w:style>
  <w:style w:type="paragraph" w:customStyle="1" w:styleId="Confidentialit">
    <w:name w:val="Confidentialité"/>
    <w:basedOn w:val="Normal"/>
    <w:next w:val="Normal"/>
    <w:rsid w:val="00E9745F"/>
    <w:pPr>
      <w:spacing w:before="240" w:after="240"/>
      <w:ind w:left="5103"/>
    </w:pPr>
    <w:rPr>
      <w:rFonts w:eastAsia="Times New Roman"/>
      <w:u w:val="single"/>
    </w:rPr>
  </w:style>
  <w:style w:type="paragraph" w:customStyle="1" w:styleId="Emission">
    <w:name w:val="Emission"/>
    <w:basedOn w:val="Normal"/>
    <w:rsid w:val="00E9745F"/>
    <w:pPr>
      <w:ind w:left="5103"/>
    </w:pPr>
    <w:rPr>
      <w:rFonts w:eastAsia="Times New Roman"/>
    </w:rPr>
  </w:style>
  <w:style w:type="paragraph" w:customStyle="1" w:styleId="Langue">
    <w:name w:val="Langue"/>
    <w:basedOn w:val="Normal"/>
    <w:next w:val="Normal"/>
    <w:rsid w:val="00E9745F"/>
    <w:pPr>
      <w:spacing w:after="600"/>
      <w:jc w:val="center"/>
    </w:pPr>
    <w:rPr>
      <w:rFonts w:eastAsia="Times New Roman"/>
      <w:b/>
      <w:caps/>
    </w:rPr>
  </w:style>
  <w:style w:type="paragraph" w:customStyle="1" w:styleId="Nomdelinstitution">
    <w:name w:val="Nom de l'institution"/>
    <w:basedOn w:val="Normal"/>
    <w:next w:val="Emission"/>
    <w:rsid w:val="00E9745F"/>
    <w:rPr>
      <w:rFonts w:ascii="Arial" w:eastAsia="Times New Roman" w:hAnsi="Arial" w:cs="Arial"/>
    </w:rPr>
  </w:style>
  <w:style w:type="paragraph" w:customStyle="1" w:styleId="Prliminairetitre">
    <w:name w:val="Préliminaire titre"/>
    <w:basedOn w:val="Normal"/>
    <w:next w:val="Normal"/>
    <w:rsid w:val="00E9745F"/>
    <w:pPr>
      <w:spacing w:before="360" w:after="360"/>
      <w:jc w:val="center"/>
    </w:pPr>
    <w:rPr>
      <w:rFonts w:eastAsia="Times New Roman"/>
      <w:b/>
    </w:rPr>
  </w:style>
  <w:style w:type="paragraph" w:customStyle="1" w:styleId="Prliminairetype">
    <w:name w:val="Préliminaire type"/>
    <w:basedOn w:val="Normal"/>
    <w:next w:val="Normal"/>
    <w:rsid w:val="00E9745F"/>
    <w:pPr>
      <w:spacing w:before="360"/>
      <w:jc w:val="center"/>
    </w:pPr>
    <w:rPr>
      <w:rFonts w:eastAsia="Times New Roman"/>
      <w:b/>
    </w:rPr>
  </w:style>
  <w:style w:type="paragraph" w:customStyle="1" w:styleId="Rfrenceinstitutionelle">
    <w:name w:val="Référence institutionelle"/>
    <w:basedOn w:val="Normal"/>
    <w:next w:val="Normal"/>
    <w:rsid w:val="00E9745F"/>
    <w:pPr>
      <w:spacing w:after="240"/>
      <w:ind w:left="5103"/>
    </w:pPr>
    <w:rPr>
      <w:rFonts w:eastAsia="Times New Roman"/>
    </w:rPr>
  </w:style>
  <w:style w:type="paragraph" w:customStyle="1" w:styleId="TableTitle">
    <w:name w:val="Table Title"/>
    <w:basedOn w:val="Normal"/>
    <w:next w:val="Normal"/>
    <w:rsid w:val="00E9745F"/>
    <w:pPr>
      <w:spacing w:before="120" w:after="120"/>
      <w:jc w:val="center"/>
    </w:pPr>
    <w:rPr>
      <w:rFonts w:eastAsia="Times New Roman"/>
      <w:b/>
    </w:rPr>
  </w:style>
  <w:style w:type="paragraph" w:styleId="Subtitle">
    <w:name w:val="Subtitle"/>
    <w:basedOn w:val="Normal"/>
    <w:qFormat/>
    <w:rsid w:val="00E9745F"/>
    <w:pPr>
      <w:spacing w:after="200" w:line="276" w:lineRule="auto"/>
      <w:jc w:val="center"/>
    </w:pPr>
    <w:rPr>
      <w:rFonts w:ascii="Cambria" w:eastAsia="Calibri" w:hAnsi="Cambria" w:cs="Cambria"/>
      <w:i/>
      <w:iCs/>
      <w:color w:val="4F81BD"/>
      <w:spacing w:val="15"/>
    </w:rPr>
  </w:style>
  <w:style w:type="paragraph" w:customStyle="1" w:styleId="Glossar">
    <w:name w:val="Glossar"/>
    <w:basedOn w:val="Normal"/>
    <w:rsid w:val="00E9745F"/>
    <w:rPr>
      <w:rFonts w:ascii="Arial" w:eastAsia="Times New Roman" w:hAnsi="Arial" w:cs="Arial"/>
      <w:sz w:val="20"/>
      <w:szCs w:val="20"/>
      <w:lang w:val="de-DE"/>
    </w:rPr>
  </w:style>
  <w:style w:type="paragraph" w:customStyle="1" w:styleId="TableContents">
    <w:name w:val="Table Contents"/>
    <w:basedOn w:val="Normal"/>
    <w:rsid w:val="00E9745F"/>
    <w:pPr>
      <w:suppressLineNumbers/>
    </w:pPr>
  </w:style>
  <w:style w:type="paragraph" w:customStyle="1" w:styleId="TableHeading">
    <w:name w:val="Table Heading"/>
    <w:basedOn w:val="TableContents"/>
    <w:rsid w:val="00E9745F"/>
    <w:pPr>
      <w:jc w:val="center"/>
    </w:pPr>
    <w:rPr>
      <w:b/>
      <w:bCs/>
    </w:rPr>
  </w:style>
  <w:style w:type="paragraph" w:customStyle="1" w:styleId="FrameContents">
    <w:name w:val="Frame Contents"/>
    <w:basedOn w:val="Normal"/>
    <w:rsid w:val="00E9745F"/>
  </w:style>
  <w:style w:type="paragraph" w:styleId="ListParagraph">
    <w:name w:val="List Paragraph"/>
    <w:basedOn w:val="Normal"/>
    <w:uiPriority w:val="34"/>
    <w:qFormat/>
    <w:rsid w:val="006830A9"/>
    <w:pPr>
      <w:ind w:left="720"/>
      <w:contextualSpacing/>
    </w:pPr>
    <w:rPr>
      <w:rFonts w:eastAsia="Calibri"/>
      <w:color w:val="00000A"/>
      <w:lang w:val="en-US" w:eastAsia="en-US"/>
    </w:rPr>
  </w:style>
  <w:style w:type="paragraph" w:customStyle="1" w:styleId="Figure">
    <w:name w:val="Figure"/>
    <w:basedOn w:val="Caption"/>
    <w:rsid w:val="006830A9"/>
    <w:pPr>
      <w:spacing w:before="0" w:after="200"/>
    </w:pPr>
    <w:rPr>
      <w:rFonts w:ascii="Calibri" w:eastAsia="Calibri" w:hAnsi="Calibri" w:cs="Times New Roman"/>
      <w:b/>
      <w:bCs/>
      <w:color w:val="4F81BD"/>
      <w:sz w:val="18"/>
      <w:szCs w:val="18"/>
      <w:lang w:val="de-AT" w:eastAsia="en-US"/>
    </w:rPr>
  </w:style>
  <w:style w:type="paragraph" w:styleId="BalloonText">
    <w:name w:val="Balloon Text"/>
    <w:basedOn w:val="Normal"/>
    <w:link w:val="BalloonTextChar1"/>
    <w:uiPriority w:val="99"/>
    <w:semiHidden/>
    <w:unhideWhenUsed/>
    <w:rsid w:val="00503CFB"/>
    <w:rPr>
      <w:rFonts w:ascii="Tahoma" w:hAnsi="Tahoma" w:cs="Tahoma"/>
      <w:sz w:val="16"/>
      <w:szCs w:val="16"/>
    </w:rPr>
  </w:style>
  <w:style w:type="paragraph" w:customStyle="1" w:styleId="Footnote">
    <w:name w:val="Footnote"/>
    <w:basedOn w:val="Normal"/>
    <w:rsid w:val="00E9745F"/>
  </w:style>
  <w:style w:type="table" w:styleId="TableGrid">
    <w:name w:val="Table Grid"/>
    <w:basedOn w:val="TableNormal"/>
    <w:uiPriority w:val="59"/>
    <w:rsid w:val="00144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C5B5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C5B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C23466"/>
    <w:pPr>
      <w:spacing w:after="100"/>
    </w:pPr>
  </w:style>
  <w:style w:type="paragraph" w:styleId="TOC2">
    <w:name w:val="toc 2"/>
    <w:basedOn w:val="Normal"/>
    <w:next w:val="Normal"/>
    <w:autoRedefine/>
    <w:uiPriority w:val="39"/>
    <w:unhideWhenUsed/>
    <w:rsid w:val="00C23466"/>
    <w:pPr>
      <w:spacing w:after="100"/>
      <w:ind w:left="240"/>
    </w:pPr>
  </w:style>
  <w:style w:type="character" w:styleId="Hyperlink">
    <w:name w:val="Hyperlink"/>
    <w:basedOn w:val="DefaultParagraphFont"/>
    <w:uiPriority w:val="99"/>
    <w:unhideWhenUsed/>
    <w:rsid w:val="00C23466"/>
    <w:rPr>
      <w:color w:val="0000FF" w:themeColor="hyperlink"/>
      <w:u w:val="single"/>
    </w:rPr>
  </w:style>
  <w:style w:type="paragraph" w:styleId="Title">
    <w:name w:val="Title"/>
    <w:basedOn w:val="Normal"/>
    <w:next w:val="Subtitle"/>
    <w:link w:val="TitleChar1"/>
    <w:qFormat/>
    <w:rsid w:val="00005D34"/>
    <w:pPr>
      <w:pBdr>
        <w:bottom w:val="single" w:sz="8" w:space="0" w:color="808080"/>
      </w:pBdr>
      <w:spacing w:after="300" w:line="100" w:lineRule="atLeast"/>
      <w:contextualSpacing/>
      <w:jc w:val="center"/>
    </w:pPr>
    <w:rPr>
      <w:rFonts w:ascii="Cambria" w:eastAsia="Times New Roman" w:hAnsi="Cambria"/>
      <w:b/>
      <w:bCs/>
      <w:color w:val="17365D"/>
      <w:spacing w:val="5"/>
      <w:kern w:val="1"/>
      <w:sz w:val="52"/>
      <w:szCs w:val="52"/>
      <w:lang w:val="en-US" w:eastAsia="en-US" w:bidi="en-US"/>
    </w:rPr>
  </w:style>
  <w:style w:type="character" w:customStyle="1" w:styleId="TitleChar1">
    <w:name w:val="Title Char1"/>
    <w:basedOn w:val="DefaultParagraphFont"/>
    <w:link w:val="Title"/>
    <w:rsid w:val="00005D34"/>
    <w:rPr>
      <w:rFonts w:ascii="Cambria" w:hAnsi="Cambria"/>
      <w:b/>
      <w:bCs/>
      <w:color w:val="17365D"/>
      <w:spacing w:val="5"/>
      <w:kern w:val="1"/>
      <w:sz w:val="52"/>
      <w:szCs w:val="52"/>
      <w:lang w:val="en-US" w:eastAsia="en-US" w:bidi="en-US"/>
    </w:rPr>
  </w:style>
  <w:style w:type="table" w:styleId="LightShading-Accent5">
    <w:name w:val="Light Shading Accent 5"/>
    <w:basedOn w:val="TableNormal"/>
    <w:uiPriority w:val="60"/>
    <w:rsid w:val="008108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ommentReference">
    <w:name w:val="annotation reference"/>
    <w:basedOn w:val="DefaultParagraphFont"/>
    <w:uiPriority w:val="99"/>
    <w:semiHidden/>
    <w:unhideWhenUsed/>
    <w:rsid w:val="008B0E25"/>
    <w:rPr>
      <w:sz w:val="16"/>
      <w:szCs w:val="16"/>
    </w:rPr>
  </w:style>
  <w:style w:type="paragraph" w:styleId="CommentText">
    <w:name w:val="annotation text"/>
    <w:basedOn w:val="Normal"/>
    <w:link w:val="CommentTextChar2"/>
    <w:uiPriority w:val="99"/>
    <w:unhideWhenUsed/>
    <w:rsid w:val="008B0E25"/>
    <w:pPr>
      <w:suppressAutoHyphens w:val="0"/>
      <w:spacing w:after="200"/>
    </w:pPr>
    <w:rPr>
      <w:rFonts w:eastAsiaTheme="minorEastAsia" w:cstheme="minorBidi"/>
      <w:sz w:val="20"/>
      <w:szCs w:val="20"/>
      <w:lang w:val="hr-HR" w:eastAsia="en-US"/>
    </w:rPr>
  </w:style>
  <w:style w:type="character" w:customStyle="1" w:styleId="CommentTextChar2">
    <w:name w:val="Comment Text Char2"/>
    <w:basedOn w:val="DefaultParagraphFont"/>
    <w:link w:val="CommentText"/>
    <w:uiPriority w:val="99"/>
    <w:rsid w:val="008B0E25"/>
    <w:rPr>
      <w:rFonts w:asciiTheme="minorHAnsi" w:eastAsiaTheme="minorEastAsia" w:hAnsiTheme="minorHAnsi" w:cstheme="minorBidi"/>
      <w:lang w:val="hr-HR" w:eastAsia="en-US"/>
    </w:rPr>
  </w:style>
  <w:style w:type="table" w:customStyle="1" w:styleId="GridTable5Dark-Accent11">
    <w:name w:val="Grid Table 5 Dark - Accent 11"/>
    <w:basedOn w:val="TableNormal"/>
    <w:uiPriority w:val="50"/>
    <w:rsid w:val="008B0E25"/>
    <w:rPr>
      <w:rFonts w:asciiTheme="minorHAnsi" w:eastAsiaTheme="minorHAnsi" w:hAnsiTheme="minorHAnsi" w:cstheme="minorBidi"/>
      <w:sz w:val="22"/>
      <w:szCs w:val="22"/>
      <w:lang w:val="hr-HR"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816F95"/>
    <w:rPr>
      <w:rFonts w:asciiTheme="minorHAnsi" w:eastAsiaTheme="minorHAnsi" w:hAnsiTheme="minorHAnsi" w:cstheme="minorBidi"/>
      <w:sz w:val="22"/>
      <w:szCs w:val="22"/>
      <w:lang w:val="hr-HR"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ommentSubject">
    <w:name w:val="annotation subject"/>
    <w:basedOn w:val="CommentText"/>
    <w:next w:val="CommentText"/>
    <w:link w:val="CommentSubjectChar1"/>
    <w:uiPriority w:val="99"/>
    <w:semiHidden/>
    <w:unhideWhenUsed/>
    <w:rsid w:val="00C872C4"/>
    <w:pPr>
      <w:suppressAutoHyphens/>
      <w:spacing w:after="0"/>
    </w:pPr>
    <w:rPr>
      <w:rFonts w:eastAsia="MS Mincho" w:cs="Times New Roman"/>
      <w:b/>
      <w:bCs/>
      <w:lang w:val="en-GB" w:eastAsia="ja-JP"/>
    </w:rPr>
  </w:style>
  <w:style w:type="character" w:customStyle="1" w:styleId="CommentSubjectChar1">
    <w:name w:val="Comment Subject Char1"/>
    <w:basedOn w:val="CommentTextChar2"/>
    <w:link w:val="CommentSubject"/>
    <w:uiPriority w:val="99"/>
    <w:semiHidden/>
    <w:rsid w:val="00C872C4"/>
    <w:rPr>
      <w:rFonts w:asciiTheme="minorHAnsi" w:eastAsia="MS Mincho" w:hAnsiTheme="minorHAnsi" w:cstheme="minorBidi"/>
      <w:b/>
      <w:bCs/>
      <w:lang w:val="en-GB" w:eastAsia="ja-JP"/>
    </w:rPr>
  </w:style>
  <w:style w:type="paragraph" w:styleId="Revision">
    <w:name w:val="Revision"/>
    <w:hidden/>
    <w:uiPriority w:val="99"/>
    <w:semiHidden/>
    <w:rsid w:val="00CC4354"/>
    <w:rPr>
      <w:rFonts w:asciiTheme="minorHAnsi" w:eastAsia="MS Mincho" w:hAnsiTheme="minorHAnsi"/>
      <w:sz w:val="22"/>
      <w:szCs w:val="24"/>
      <w:lang w:val="en-GB" w:eastAsia="ja-JP"/>
    </w:rPr>
  </w:style>
  <w:style w:type="table" w:styleId="MediumShading1-Accent1">
    <w:name w:val="Medium Shading 1 Accent 1"/>
    <w:basedOn w:val="TableNormal"/>
    <w:uiPriority w:val="63"/>
    <w:rsid w:val="00D2687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cxmsolistparagraph">
    <w:name w:val="ecxmsolistparagraph"/>
    <w:basedOn w:val="Normal"/>
    <w:rsid w:val="00E25F6F"/>
    <w:pPr>
      <w:suppressAutoHyphens w:val="0"/>
      <w:spacing w:before="100" w:beforeAutospacing="1" w:after="100" w:afterAutospacing="1"/>
      <w:jc w:val="left"/>
    </w:pPr>
    <w:rPr>
      <w:rFonts w:ascii="Times New Roman" w:eastAsia="Times New Roman" w:hAnsi="Times New Roman"/>
      <w:sz w:val="24"/>
      <w:lang w:val="de-AT" w:eastAsia="de-AT"/>
    </w:rPr>
  </w:style>
  <w:style w:type="character" w:customStyle="1" w:styleId="apple-converted-space">
    <w:name w:val="apple-converted-space"/>
    <w:basedOn w:val="DefaultParagraphFont"/>
    <w:rsid w:val="00E25F6F"/>
  </w:style>
  <w:style w:type="character" w:customStyle="1" w:styleId="highlt">
    <w:name w:val="highlt"/>
    <w:basedOn w:val="DefaultParagraphFont"/>
    <w:rsid w:val="00D04324"/>
  </w:style>
  <w:style w:type="character" w:customStyle="1" w:styleId="highele">
    <w:name w:val="highele"/>
    <w:basedOn w:val="DefaultParagraphFont"/>
    <w:rsid w:val="00D04324"/>
  </w:style>
  <w:style w:type="character" w:customStyle="1" w:styleId="highatt">
    <w:name w:val="highatt"/>
    <w:basedOn w:val="DefaultParagraphFont"/>
    <w:rsid w:val="00D04324"/>
  </w:style>
  <w:style w:type="character" w:customStyle="1" w:styleId="highval">
    <w:name w:val="highval"/>
    <w:basedOn w:val="DefaultParagraphFont"/>
    <w:rsid w:val="00D04324"/>
  </w:style>
  <w:style w:type="character" w:customStyle="1" w:styleId="highgt">
    <w:name w:val="highgt"/>
    <w:basedOn w:val="DefaultParagraphFont"/>
    <w:rsid w:val="00D04324"/>
  </w:style>
  <w:style w:type="character" w:customStyle="1" w:styleId="block">
    <w:name w:val="block"/>
    <w:basedOn w:val="DefaultParagraphFont"/>
    <w:rsid w:val="00D04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53"/>
    <w:pPr>
      <w:suppressAutoHyphens/>
      <w:jc w:val="both"/>
    </w:pPr>
    <w:rPr>
      <w:rFonts w:asciiTheme="minorHAnsi" w:eastAsia="MS Mincho" w:hAnsiTheme="minorHAnsi"/>
      <w:sz w:val="22"/>
      <w:szCs w:val="24"/>
      <w:lang w:val="en-GB" w:eastAsia="ja-JP"/>
    </w:rPr>
  </w:style>
  <w:style w:type="paragraph" w:styleId="Heading1">
    <w:name w:val="heading 1"/>
    <w:basedOn w:val="Normal"/>
    <w:next w:val="Normal"/>
    <w:qFormat/>
    <w:rsid w:val="00E9745F"/>
    <w:pPr>
      <w:keepNext/>
      <w:pageBreakBefore/>
      <w:numPr>
        <w:numId w:val="23"/>
      </w:numPr>
      <w:pBdr>
        <w:top w:val="single" w:sz="4" w:space="1" w:color="000080"/>
        <w:bottom w:val="single" w:sz="4" w:space="1" w:color="000080"/>
      </w:pBdr>
      <w:shd w:val="clear" w:color="auto" w:fill="000080"/>
      <w:spacing w:before="240" w:after="240"/>
      <w:outlineLvl w:val="0"/>
    </w:pPr>
    <w:rPr>
      <w:rFonts w:ascii="Arial" w:hAnsi="Arial" w:cs="Arial"/>
      <w:b/>
      <w:bCs/>
      <w:color w:val="FFFFFF"/>
      <w:sz w:val="32"/>
      <w:szCs w:val="32"/>
    </w:rPr>
  </w:style>
  <w:style w:type="paragraph" w:styleId="Heading2">
    <w:name w:val="heading 2"/>
    <w:basedOn w:val="Normal"/>
    <w:next w:val="Normal"/>
    <w:qFormat/>
    <w:rsid w:val="00F865ED"/>
    <w:pPr>
      <w:keepNext/>
      <w:numPr>
        <w:ilvl w:val="1"/>
        <w:numId w:val="23"/>
      </w:numPr>
      <w:spacing w:before="120" w:after="60"/>
      <w:outlineLvl w:val="1"/>
    </w:pPr>
    <w:rPr>
      <w:rFonts w:ascii="Arial Narrow" w:hAnsi="Arial Narrow" w:cs="Arial"/>
      <w:b/>
      <w:bCs/>
      <w:iCs/>
      <w:color w:val="000080"/>
      <w:sz w:val="28"/>
      <w:szCs w:val="28"/>
    </w:rPr>
  </w:style>
  <w:style w:type="paragraph" w:styleId="Heading3">
    <w:name w:val="heading 3"/>
    <w:basedOn w:val="Normal"/>
    <w:next w:val="Normal"/>
    <w:qFormat/>
    <w:rsid w:val="00E9745F"/>
    <w:pPr>
      <w:keepNext/>
      <w:numPr>
        <w:ilvl w:val="2"/>
        <w:numId w:val="23"/>
      </w:numPr>
      <w:spacing w:before="180" w:after="60"/>
      <w:outlineLvl w:val="2"/>
    </w:pPr>
    <w:rPr>
      <w:rFonts w:ascii="Arial Narrow" w:hAnsi="Arial Narrow" w:cs="Arial"/>
      <w:b/>
      <w:bCs/>
      <w:color w:val="000080"/>
      <w:szCs w:val="26"/>
    </w:rPr>
  </w:style>
  <w:style w:type="paragraph" w:styleId="Heading4">
    <w:name w:val="heading 4"/>
    <w:basedOn w:val="Normal"/>
    <w:next w:val="Normal"/>
    <w:qFormat/>
    <w:rsid w:val="00E9745F"/>
    <w:pPr>
      <w:keepNext/>
      <w:numPr>
        <w:ilvl w:val="3"/>
        <w:numId w:val="23"/>
      </w:numPr>
      <w:spacing w:before="180" w:after="60"/>
      <w:outlineLvl w:val="3"/>
    </w:pPr>
    <w:rPr>
      <w:rFonts w:ascii="Arial Narrow" w:hAnsi="Arial Narrow" w:cs="Arial Narrow"/>
      <w:b/>
      <w:bCs/>
      <w:color w:val="000080"/>
      <w:szCs w:val="28"/>
    </w:rPr>
  </w:style>
  <w:style w:type="paragraph" w:styleId="Heading5">
    <w:name w:val="heading 5"/>
    <w:basedOn w:val="Normal"/>
    <w:next w:val="Normal"/>
    <w:qFormat/>
    <w:rsid w:val="00E9745F"/>
    <w:pPr>
      <w:numPr>
        <w:ilvl w:val="4"/>
        <w:numId w:val="23"/>
      </w:numPr>
      <w:tabs>
        <w:tab w:val="left" w:pos="1008"/>
      </w:tabs>
      <w:spacing w:before="240" w:after="60"/>
      <w:outlineLvl w:val="4"/>
    </w:pPr>
    <w:rPr>
      <w:b/>
      <w:bCs/>
      <w:i/>
      <w:iCs/>
      <w:sz w:val="26"/>
      <w:szCs w:val="26"/>
    </w:rPr>
  </w:style>
  <w:style w:type="paragraph" w:styleId="Heading6">
    <w:name w:val="heading 6"/>
    <w:basedOn w:val="Normal"/>
    <w:next w:val="Normal"/>
    <w:qFormat/>
    <w:rsid w:val="00E9745F"/>
    <w:pPr>
      <w:numPr>
        <w:ilvl w:val="5"/>
        <w:numId w:val="23"/>
      </w:numPr>
      <w:tabs>
        <w:tab w:val="left" w:pos="1152"/>
      </w:tabs>
      <w:spacing w:before="240" w:after="60"/>
      <w:outlineLvl w:val="5"/>
    </w:pPr>
    <w:rPr>
      <w:b/>
      <w:bCs/>
      <w:szCs w:val="22"/>
    </w:rPr>
  </w:style>
  <w:style w:type="paragraph" w:styleId="Heading7">
    <w:name w:val="heading 7"/>
    <w:basedOn w:val="Normal"/>
    <w:next w:val="Normal"/>
    <w:qFormat/>
    <w:rsid w:val="00E9745F"/>
    <w:pPr>
      <w:numPr>
        <w:ilvl w:val="6"/>
        <w:numId w:val="23"/>
      </w:numPr>
      <w:tabs>
        <w:tab w:val="left" w:pos="1296"/>
      </w:tabs>
      <w:spacing w:before="240" w:after="60"/>
      <w:outlineLvl w:val="6"/>
    </w:pPr>
  </w:style>
  <w:style w:type="paragraph" w:styleId="Heading8">
    <w:name w:val="heading 8"/>
    <w:basedOn w:val="Normal"/>
    <w:next w:val="Normal"/>
    <w:qFormat/>
    <w:rsid w:val="00E9745F"/>
    <w:pPr>
      <w:numPr>
        <w:ilvl w:val="7"/>
        <w:numId w:val="23"/>
      </w:numPr>
      <w:tabs>
        <w:tab w:val="left" w:pos="1440"/>
      </w:tabs>
      <w:spacing w:before="240" w:after="60"/>
      <w:outlineLvl w:val="7"/>
    </w:pPr>
    <w:rPr>
      <w:i/>
      <w:iCs/>
    </w:rPr>
  </w:style>
  <w:style w:type="paragraph" w:styleId="Heading9">
    <w:name w:val="heading 9"/>
    <w:basedOn w:val="Normal"/>
    <w:next w:val="Normal"/>
    <w:qFormat/>
    <w:rsid w:val="00E9745F"/>
    <w:pPr>
      <w:numPr>
        <w:ilvl w:val="8"/>
        <w:numId w:val="23"/>
      </w:numPr>
      <w:tabs>
        <w:tab w:val="left" w:pos="1584"/>
      </w:tabs>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9745F"/>
  </w:style>
  <w:style w:type="character" w:customStyle="1" w:styleId="WW8Num2z0">
    <w:name w:val="WW8Num2z0"/>
    <w:rsid w:val="00E9745F"/>
  </w:style>
  <w:style w:type="character" w:customStyle="1" w:styleId="WW8Num3z0">
    <w:name w:val="WW8Num3z0"/>
    <w:rsid w:val="00E9745F"/>
  </w:style>
  <w:style w:type="character" w:customStyle="1" w:styleId="WW8Num4z0">
    <w:name w:val="WW8Num4z0"/>
    <w:rsid w:val="00E9745F"/>
  </w:style>
  <w:style w:type="character" w:customStyle="1" w:styleId="WW8Num5z0">
    <w:name w:val="WW8Num5z0"/>
    <w:rsid w:val="00E9745F"/>
    <w:rPr>
      <w:rFonts w:ascii="Symbol" w:hAnsi="Symbol" w:cs="Symbol"/>
    </w:rPr>
  </w:style>
  <w:style w:type="character" w:customStyle="1" w:styleId="WW8Num6z0">
    <w:name w:val="WW8Num6z0"/>
    <w:rsid w:val="00E9745F"/>
    <w:rPr>
      <w:rFonts w:ascii="Symbol" w:hAnsi="Symbol" w:cs="Symbol"/>
    </w:rPr>
  </w:style>
  <w:style w:type="character" w:customStyle="1" w:styleId="WW8Num7z0">
    <w:name w:val="WW8Num7z0"/>
    <w:rsid w:val="00E9745F"/>
    <w:rPr>
      <w:rFonts w:ascii="Symbol" w:hAnsi="Symbol" w:cs="Symbol"/>
    </w:rPr>
  </w:style>
  <w:style w:type="character" w:customStyle="1" w:styleId="WW8Num8z0">
    <w:name w:val="WW8Num8z0"/>
    <w:rsid w:val="00E9745F"/>
    <w:rPr>
      <w:rFonts w:ascii="Symbol" w:hAnsi="Symbol" w:cs="Symbol"/>
    </w:rPr>
  </w:style>
  <w:style w:type="character" w:customStyle="1" w:styleId="WW8Num9z0">
    <w:name w:val="WW8Num9z0"/>
    <w:rsid w:val="00E9745F"/>
  </w:style>
  <w:style w:type="character" w:customStyle="1" w:styleId="WW8Num10z0">
    <w:name w:val="WW8Num10z0"/>
    <w:rsid w:val="00E9745F"/>
    <w:rPr>
      <w:rFonts w:cs="Times New Roman"/>
    </w:rPr>
  </w:style>
  <w:style w:type="character" w:customStyle="1" w:styleId="WW8Num11z0">
    <w:name w:val="WW8Num11z0"/>
    <w:rsid w:val="00E9745F"/>
    <w:rPr>
      <w:rFonts w:ascii="Symbol" w:hAnsi="Symbol" w:cs="Symbol"/>
    </w:rPr>
  </w:style>
  <w:style w:type="character" w:customStyle="1" w:styleId="WW8Num12z0">
    <w:name w:val="WW8Num12z0"/>
    <w:rsid w:val="00E9745F"/>
    <w:rPr>
      <w:rFonts w:ascii="Symbol" w:hAnsi="Symbol" w:cs="Symbol"/>
    </w:rPr>
  </w:style>
  <w:style w:type="character" w:customStyle="1" w:styleId="WW8Num13z0">
    <w:name w:val="WW8Num13z0"/>
    <w:rsid w:val="00E9745F"/>
    <w:rPr>
      <w:rFonts w:ascii="Symbol" w:hAnsi="Symbol" w:cs="Symbol"/>
    </w:rPr>
  </w:style>
  <w:style w:type="character" w:customStyle="1" w:styleId="WW8Num14z0">
    <w:name w:val="WW8Num14z0"/>
    <w:rsid w:val="00E9745F"/>
    <w:rPr>
      <w:rFonts w:ascii="Symbol" w:hAnsi="Symbol" w:cs="Times New Roman"/>
    </w:rPr>
  </w:style>
  <w:style w:type="character" w:customStyle="1" w:styleId="WW8Num15z0">
    <w:name w:val="WW8Num15z0"/>
    <w:rsid w:val="00E9745F"/>
    <w:rPr>
      <w:rFonts w:ascii="Symbol" w:hAnsi="Symbol" w:cs="Symbol"/>
    </w:rPr>
  </w:style>
  <w:style w:type="character" w:customStyle="1" w:styleId="WW8Num16z0">
    <w:name w:val="WW8Num16z0"/>
    <w:rsid w:val="00E9745F"/>
    <w:rPr>
      <w:rFonts w:ascii="Symbol" w:eastAsia="MS Mincho" w:hAnsi="Symbol" w:cs="Times New Roman"/>
    </w:rPr>
  </w:style>
  <w:style w:type="character" w:customStyle="1" w:styleId="WW8Num16z1">
    <w:name w:val="WW8Num16z1"/>
    <w:rsid w:val="00E9745F"/>
    <w:rPr>
      <w:rFonts w:ascii="Courier New" w:hAnsi="Courier New" w:cs="Courier New"/>
    </w:rPr>
  </w:style>
  <w:style w:type="character" w:customStyle="1" w:styleId="WW8Num16z2">
    <w:name w:val="WW8Num16z2"/>
    <w:rsid w:val="00E9745F"/>
    <w:rPr>
      <w:rFonts w:ascii="Wingdings" w:hAnsi="Wingdings" w:cs="Wingdings"/>
    </w:rPr>
  </w:style>
  <w:style w:type="character" w:customStyle="1" w:styleId="WW8Num16z3">
    <w:name w:val="WW8Num16z3"/>
    <w:rsid w:val="00E9745F"/>
    <w:rPr>
      <w:rFonts w:ascii="Symbol" w:hAnsi="Symbol" w:cs="Symbol"/>
    </w:rPr>
  </w:style>
  <w:style w:type="character" w:customStyle="1" w:styleId="WW8Num17z0">
    <w:name w:val="WW8Num17z0"/>
    <w:rsid w:val="00E9745F"/>
  </w:style>
  <w:style w:type="character" w:customStyle="1" w:styleId="WW8Num17z1">
    <w:name w:val="WW8Num17z1"/>
    <w:rsid w:val="00E9745F"/>
  </w:style>
  <w:style w:type="character" w:customStyle="1" w:styleId="WW8Num17z2">
    <w:name w:val="WW8Num17z2"/>
    <w:rsid w:val="00E9745F"/>
  </w:style>
  <w:style w:type="character" w:customStyle="1" w:styleId="WW8Num17z3">
    <w:name w:val="WW8Num17z3"/>
    <w:rsid w:val="00E9745F"/>
  </w:style>
  <w:style w:type="character" w:customStyle="1" w:styleId="WW8Num17z4">
    <w:name w:val="WW8Num17z4"/>
    <w:rsid w:val="00E9745F"/>
  </w:style>
  <w:style w:type="character" w:customStyle="1" w:styleId="WW8Num17z5">
    <w:name w:val="WW8Num17z5"/>
    <w:rsid w:val="00E9745F"/>
  </w:style>
  <w:style w:type="character" w:customStyle="1" w:styleId="WW8Num17z6">
    <w:name w:val="WW8Num17z6"/>
    <w:rsid w:val="00E9745F"/>
  </w:style>
  <w:style w:type="character" w:customStyle="1" w:styleId="WW8Num17z7">
    <w:name w:val="WW8Num17z7"/>
    <w:rsid w:val="00E9745F"/>
  </w:style>
  <w:style w:type="character" w:customStyle="1" w:styleId="WW8Num17z8">
    <w:name w:val="WW8Num17z8"/>
    <w:rsid w:val="00E9745F"/>
  </w:style>
  <w:style w:type="character" w:customStyle="1" w:styleId="WW8Num18z0">
    <w:name w:val="WW8Num18z0"/>
    <w:rsid w:val="00E9745F"/>
    <w:rPr>
      <w:rFonts w:ascii="Symbol" w:hAnsi="Symbol" w:cs="Symbol"/>
    </w:rPr>
  </w:style>
  <w:style w:type="character" w:customStyle="1" w:styleId="WW8Num18z1">
    <w:name w:val="WW8Num18z1"/>
    <w:rsid w:val="00E9745F"/>
    <w:rPr>
      <w:rFonts w:ascii="Courier New" w:hAnsi="Courier New" w:cs="Courier New"/>
    </w:rPr>
  </w:style>
  <w:style w:type="character" w:customStyle="1" w:styleId="WW8Num18z2">
    <w:name w:val="WW8Num18z2"/>
    <w:rsid w:val="00E9745F"/>
    <w:rPr>
      <w:rFonts w:ascii="Wingdings" w:hAnsi="Wingdings" w:cs="Wingdings"/>
    </w:rPr>
  </w:style>
  <w:style w:type="character" w:customStyle="1" w:styleId="WW8Num19z0">
    <w:name w:val="WW8Num19z0"/>
    <w:rsid w:val="00E9745F"/>
    <w:rPr>
      <w:rFonts w:ascii="Symbol" w:hAnsi="Symbol" w:cs="Symbol"/>
    </w:rPr>
  </w:style>
  <w:style w:type="character" w:customStyle="1" w:styleId="WW8Num19z1">
    <w:name w:val="WW8Num19z1"/>
    <w:rsid w:val="00E9745F"/>
    <w:rPr>
      <w:rFonts w:ascii="Courier New" w:hAnsi="Courier New" w:cs="Arial"/>
    </w:rPr>
  </w:style>
  <w:style w:type="character" w:customStyle="1" w:styleId="WW8Num19z2">
    <w:name w:val="WW8Num19z2"/>
    <w:rsid w:val="00E9745F"/>
    <w:rPr>
      <w:rFonts w:ascii="Wingdings" w:hAnsi="Wingdings" w:cs="Wingdings"/>
    </w:rPr>
  </w:style>
  <w:style w:type="character" w:customStyle="1" w:styleId="WW8Num20z0">
    <w:name w:val="WW8Num20z0"/>
    <w:rsid w:val="00E9745F"/>
    <w:rPr>
      <w:rFonts w:ascii="Symbol" w:hAnsi="Symbol" w:cs="Symbol"/>
    </w:rPr>
  </w:style>
  <w:style w:type="character" w:customStyle="1" w:styleId="WW8Num20z1">
    <w:name w:val="WW8Num20z1"/>
    <w:rsid w:val="00E9745F"/>
    <w:rPr>
      <w:rFonts w:ascii="Courier New" w:hAnsi="Courier New" w:cs="Arial"/>
    </w:rPr>
  </w:style>
  <w:style w:type="character" w:customStyle="1" w:styleId="WW8Num20z2">
    <w:name w:val="WW8Num20z2"/>
    <w:rsid w:val="00E9745F"/>
    <w:rPr>
      <w:rFonts w:ascii="Wingdings" w:hAnsi="Wingdings" w:cs="Wingdings"/>
    </w:rPr>
  </w:style>
  <w:style w:type="character" w:customStyle="1" w:styleId="WW8Num21z0">
    <w:name w:val="WW8Num21z0"/>
    <w:rsid w:val="00E9745F"/>
    <w:rPr>
      <w:rFonts w:cs="Times New Roman"/>
    </w:rPr>
  </w:style>
  <w:style w:type="character" w:customStyle="1" w:styleId="WW8Num22z0">
    <w:name w:val="WW8Num22z0"/>
    <w:rsid w:val="00E9745F"/>
    <w:rPr>
      <w:rFonts w:ascii="Symbol" w:hAnsi="Symbol" w:cs="Symbol"/>
    </w:rPr>
  </w:style>
  <w:style w:type="character" w:customStyle="1" w:styleId="WW8Num22z1">
    <w:name w:val="WW8Num22z1"/>
    <w:rsid w:val="00E9745F"/>
    <w:rPr>
      <w:rFonts w:ascii="Courier New" w:hAnsi="Courier New" w:cs="Arial"/>
    </w:rPr>
  </w:style>
  <w:style w:type="character" w:customStyle="1" w:styleId="WW8Num22z2">
    <w:name w:val="WW8Num22z2"/>
    <w:rsid w:val="00E9745F"/>
    <w:rPr>
      <w:rFonts w:ascii="Wingdings" w:hAnsi="Wingdings" w:cs="Wingdings"/>
    </w:rPr>
  </w:style>
  <w:style w:type="character" w:customStyle="1" w:styleId="WW8Num23z0">
    <w:name w:val="WW8Num23z0"/>
    <w:rsid w:val="00E9745F"/>
    <w:rPr>
      <w:rFonts w:ascii="Symbol" w:hAnsi="Symbol" w:cs="Symbol"/>
    </w:rPr>
  </w:style>
  <w:style w:type="character" w:customStyle="1" w:styleId="WW8Num23z1">
    <w:name w:val="WW8Num23z1"/>
    <w:rsid w:val="00E9745F"/>
    <w:rPr>
      <w:rFonts w:ascii="Courier New" w:hAnsi="Courier New" w:cs="Arial"/>
    </w:rPr>
  </w:style>
  <w:style w:type="character" w:customStyle="1" w:styleId="WW8Num23z2">
    <w:name w:val="WW8Num23z2"/>
    <w:rsid w:val="00E9745F"/>
    <w:rPr>
      <w:rFonts w:ascii="Wingdings" w:hAnsi="Wingdings" w:cs="Wingdings"/>
    </w:rPr>
  </w:style>
  <w:style w:type="character" w:customStyle="1" w:styleId="WW8Num24z0">
    <w:name w:val="WW8Num24z0"/>
    <w:rsid w:val="00E9745F"/>
    <w:rPr>
      <w:rFonts w:ascii="Symbol" w:hAnsi="Symbol" w:cs="Symbol"/>
    </w:rPr>
  </w:style>
  <w:style w:type="character" w:customStyle="1" w:styleId="WW8Num24z1">
    <w:name w:val="WW8Num24z1"/>
    <w:rsid w:val="00E9745F"/>
    <w:rPr>
      <w:rFonts w:ascii="Courier New" w:hAnsi="Courier New" w:cs="Arial"/>
    </w:rPr>
  </w:style>
  <w:style w:type="character" w:customStyle="1" w:styleId="WW8Num24z2">
    <w:name w:val="WW8Num24z2"/>
    <w:rsid w:val="00E9745F"/>
    <w:rPr>
      <w:rFonts w:ascii="Wingdings" w:hAnsi="Wingdings" w:cs="Wingdings"/>
    </w:rPr>
  </w:style>
  <w:style w:type="character" w:customStyle="1" w:styleId="WW8Num25z0">
    <w:name w:val="WW8Num25z0"/>
    <w:rsid w:val="00E9745F"/>
    <w:rPr>
      <w:rFonts w:ascii="Wingdings" w:hAnsi="Wingdings" w:cs="Wingdings"/>
    </w:rPr>
  </w:style>
  <w:style w:type="character" w:customStyle="1" w:styleId="WW8Num25z1">
    <w:name w:val="WW8Num25z1"/>
    <w:rsid w:val="00E9745F"/>
    <w:rPr>
      <w:rFonts w:ascii="Courier New" w:hAnsi="Courier New" w:cs="Arial"/>
    </w:rPr>
  </w:style>
  <w:style w:type="character" w:customStyle="1" w:styleId="WW8Num25z3">
    <w:name w:val="WW8Num25z3"/>
    <w:rsid w:val="00E9745F"/>
    <w:rPr>
      <w:rFonts w:ascii="Symbol" w:hAnsi="Symbol" w:cs="Symbol"/>
    </w:rPr>
  </w:style>
  <w:style w:type="character" w:customStyle="1" w:styleId="WW8Num26z0">
    <w:name w:val="WW8Num26z0"/>
    <w:rsid w:val="00E9745F"/>
    <w:rPr>
      <w:rFonts w:ascii="Arial" w:eastAsia="Times New Roman" w:hAnsi="Arial" w:cs="Arial"/>
    </w:rPr>
  </w:style>
  <w:style w:type="character" w:customStyle="1" w:styleId="WW8Num26z1">
    <w:name w:val="WW8Num26z1"/>
    <w:rsid w:val="00E9745F"/>
    <w:rPr>
      <w:rFonts w:cs="Times New Roman"/>
    </w:rPr>
  </w:style>
  <w:style w:type="character" w:customStyle="1" w:styleId="WW8Num27z0">
    <w:name w:val="WW8Num27z0"/>
    <w:rsid w:val="00E9745F"/>
    <w:rPr>
      <w:rFonts w:ascii="Wingdings" w:hAnsi="Wingdings" w:cs="Wingdings"/>
    </w:rPr>
  </w:style>
  <w:style w:type="character" w:customStyle="1" w:styleId="WW8Num27z1">
    <w:name w:val="WW8Num27z1"/>
    <w:rsid w:val="00E9745F"/>
    <w:rPr>
      <w:rFonts w:ascii="Courier New" w:hAnsi="Courier New" w:cs="Arial"/>
    </w:rPr>
  </w:style>
  <w:style w:type="character" w:customStyle="1" w:styleId="WW8Num27z3">
    <w:name w:val="WW8Num27z3"/>
    <w:rsid w:val="00E9745F"/>
    <w:rPr>
      <w:rFonts w:ascii="Symbol" w:hAnsi="Symbol" w:cs="Symbol"/>
    </w:rPr>
  </w:style>
  <w:style w:type="character" w:customStyle="1" w:styleId="WW8Num28z0">
    <w:name w:val="WW8Num28z0"/>
    <w:rsid w:val="00E9745F"/>
    <w:rPr>
      <w:rFonts w:ascii="Symbol" w:hAnsi="Symbol" w:cs="Symbol"/>
    </w:rPr>
  </w:style>
  <w:style w:type="character" w:customStyle="1" w:styleId="WW8Num28z1">
    <w:name w:val="WW8Num28z1"/>
    <w:rsid w:val="00E9745F"/>
    <w:rPr>
      <w:rFonts w:ascii="Courier New" w:hAnsi="Courier New" w:cs="Arial"/>
    </w:rPr>
  </w:style>
  <w:style w:type="character" w:customStyle="1" w:styleId="WW8Num28z2">
    <w:name w:val="WW8Num28z2"/>
    <w:rsid w:val="00E9745F"/>
    <w:rPr>
      <w:rFonts w:ascii="Wingdings" w:hAnsi="Wingdings" w:cs="Wingdings"/>
    </w:rPr>
  </w:style>
  <w:style w:type="character" w:customStyle="1" w:styleId="WW8Num29z0">
    <w:name w:val="WW8Num29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29z1">
    <w:name w:val="WW8Num29z1"/>
    <w:rsid w:val="00E9745F"/>
    <w:rPr>
      <w:rFonts w:ascii="Symbol" w:hAnsi="Symbol" w:cs="Symbol"/>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29z2">
    <w:name w:val="WW8Num29z2"/>
    <w:rsid w:val="00E9745F"/>
  </w:style>
  <w:style w:type="character" w:customStyle="1" w:styleId="WW8Num29z3">
    <w:name w:val="WW8Num29z3"/>
    <w:rsid w:val="00E9745F"/>
  </w:style>
  <w:style w:type="character" w:customStyle="1" w:styleId="WW8Num29z4">
    <w:name w:val="WW8Num29z4"/>
    <w:rsid w:val="00E9745F"/>
  </w:style>
  <w:style w:type="character" w:customStyle="1" w:styleId="WW8Num29z5">
    <w:name w:val="WW8Num29z5"/>
    <w:rsid w:val="00E9745F"/>
  </w:style>
  <w:style w:type="character" w:customStyle="1" w:styleId="WW8Num29z6">
    <w:name w:val="WW8Num29z6"/>
    <w:rsid w:val="00E9745F"/>
  </w:style>
  <w:style w:type="character" w:customStyle="1" w:styleId="WW8Num29z7">
    <w:name w:val="WW8Num29z7"/>
    <w:rsid w:val="00E9745F"/>
  </w:style>
  <w:style w:type="character" w:customStyle="1" w:styleId="WW8Num29z8">
    <w:name w:val="WW8Num29z8"/>
    <w:rsid w:val="00E9745F"/>
  </w:style>
  <w:style w:type="character" w:customStyle="1" w:styleId="WW8Num30z0">
    <w:name w:val="WW8Num30z0"/>
    <w:rsid w:val="00E9745F"/>
    <w:rPr>
      <w:rFonts w:ascii="Symbol" w:hAnsi="Symbol" w:cs="Symbol"/>
    </w:rPr>
  </w:style>
  <w:style w:type="character" w:customStyle="1" w:styleId="WW8Num30z1">
    <w:name w:val="WW8Num30z1"/>
    <w:rsid w:val="00E9745F"/>
    <w:rPr>
      <w:rFonts w:ascii="Courier New" w:hAnsi="Courier New" w:cs="Arial"/>
    </w:rPr>
  </w:style>
  <w:style w:type="character" w:customStyle="1" w:styleId="WW8Num30z2">
    <w:name w:val="WW8Num30z2"/>
    <w:rsid w:val="00E9745F"/>
    <w:rPr>
      <w:rFonts w:ascii="Wingdings" w:hAnsi="Wingdings" w:cs="Wingdings"/>
    </w:rPr>
  </w:style>
  <w:style w:type="character" w:customStyle="1" w:styleId="WW8Num31z0">
    <w:name w:val="WW8Num31z0"/>
    <w:rsid w:val="00E9745F"/>
    <w:rPr>
      <w:rFonts w:ascii="Symbol" w:hAnsi="Symbol" w:cs="Symbol"/>
    </w:rPr>
  </w:style>
  <w:style w:type="character" w:customStyle="1" w:styleId="WW8Num31z1">
    <w:name w:val="WW8Num31z1"/>
    <w:rsid w:val="00E9745F"/>
    <w:rPr>
      <w:rFonts w:ascii="Courier New" w:hAnsi="Courier New" w:cs="Courier New"/>
    </w:rPr>
  </w:style>
  <w:style w:type="character" w:customStyle="1" w:styleId="WW8Num31z2">
    <w:name w:val="WW8Num31z2"/>
    <w:rsid w:val="00E9745F"/>
    <w:rPr>
      <w:rFonts w:ascii="Wingdings" w:hAnsi="Wingdings" w:cs="Wingdings"/>
    </w:rPr>
  </w:style>
  <w:style w:type="character" w:customStyle="1" w:styleId="WW8Num32z0">
    <w:name w:val="WW8Num32z0"/>
    <w:rsid w:val="00E9745F"/>
    <w:rPr>
      <w:rFonts w:ascii="Symbol" w:hAnsi="Symbol" w:cs="Symbol"/>
    </w:rPr>
  </w:style>
  <w:style w:type="character" w:customStyle="1" w:styleId="WW8Num32z1">
    <w:name w:val="WW8Num32z1"/>
    <w:rsid w:val="00E9745F"/>
    <w:rPr>
      <w:rFonts w:ascii="Courier New" w:hAnsi="Courier New" w:cs="Arial"/>
    </w:rPr>
  </w:style>
  <w:style w:type="character" w:customStyle="1" w:styleId="WW8Num32z2">
    <w:name w:val="WW8Num32z2"/>
    <w:rsid w:val="00E9745F"/>
    <w:rPr>
      <w:rFonts w:ascii="Wingdings" w:hAnsi="Wingdings" w:cs="Wingdings"/>
    </w:rPr>
  </w:style>
  <w:style w:type="character" w:customStyle="1" w:styleId="WW8Num33z0">
    <w:name w:val="WW8Num33z0"/>
    <w:rsid w:val="00E9745F"/>
  </w:style>
  <w:style w:type="character" w:customStyle="1" w:styleId="WW8Num34z0">
    <w:name w:val="WW8Num34z0"/>
    <w:rsid w:val="00E9745F"/>
    <w:rPr>
      <w:rFonts w:ascii="Symbol" w:hAnsi="Symbol" w:cs="Symbol"/>
    </w:rPr>
  </w:style>
  <w:style w:type="character" w:customStyle="1" w:styleId="WW8Num34z1">
    <w:name w:val="WW8Num34z1"/>
    <w:rsid w:val="00E9745F"/>
    <w:rPr>
      <w:rFonts w:ascii="Courier New" w:hAnsi="Courier New" w:cs="Arial"/>
    </w:rPr>
  </w:style>
  <w:style w:type="character" w:customStyle="1" w:styleId="WW8Num34z2">
    <w:name w:val="WW8Num34z2"/>
    <w:rsid w:val="00E9745F"/>
    <w:rPr>
      <w:rFonts w:ascii="Wingdings" w:hAnsi="Wingdings" w:cs="Wingdings"/>
    </w:rPr>
  </w:style>
  <w:style w:type="character" w:customStyle="1" w:styleId="WW8Num35z0">
    <w:name w:val="WW8Num35z0"/>
    <w:rsid w:val="00E9745F"/>
    <w:rPr>
      <w:rFonts w:ascii="Symbol" w:hAnsi="Symbol" w:cs="Symbol"/>
    </w:rPr>
  </w:style>
  <w:style w:type="character" w:customStyle="1" w:styleId="WW8Num35z1">
    <w:name w:val="WW8Num35z1"/>
    <w:rsid w:val="00E9745F"/>
    <w:rPr>
      <w:rFonts w:ascii="Courier New" w:hAnsi="Courier New" w:cs="Courier New"/>
    </w:rPr>
  </w:style>
  <w:style w:type="character" w:customStyle="1" w:styleId="WW8Num35z2">
    <w:name w:val="WW8Num35z2"/>
    <w:rsid w:val="00E9745F"/>
    <w:rPr>
      <w:rFonts w:ascii="Wingdings" w:hAnsi="Wingdings" w:cs="Wingdings"/>
    </w:rPr>
  </w:style>
  <w:style w:type="character" w:customStyle="1" w:styleId="WW8Num36z0">
    <w:name w:val="WW8Num36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6z1">
    <w:name w:val="WW8Num36z1"/>
    <w:rsid w:val="00E9745F"/>
    <w:rPr>
      <w:rFonts w:ascii="Symbol" w:hAnsi="Symbol" w:cs="Symbol"/>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6z2">
    <w:name w:val="WW8Num36z2"/>
    <w:rsid w:val="00E9745F"/>
  </w:style>
  <w:style w:type="character" w:customStyle="1" w:styleId="WW8Num36z3">
    <w:name w:val="WW8Num36z3"/>
    <w:rsid w:val="00E9745F"/>
  </w:style>
  <w:style w:type="character" w:customStyle="1" w:styleId="WW8Num36z4">
    <w:name w:val="WW8Num36z4"/>
    <w:rsid w:val="00E9745F"/>
  </w:style>
  <w:style w:type="character" w:customStyle="1" w:styleId="WW8Num36z5">
    <w:name w:val="WW8Num36z5"/>
    <w:rsid w:val="00E9745F"/>
  </w:style>
  <w:style w:type="character" w:customStyle="1" w:styleId="WW8Num36z6">
    <w:name w:val="WW8Num36z6"/>
    <w:rsid w:val="00E9745F"/>
  </w:style>
  <w:style w:type="character" w:customStyle="1" w:styleId="WW8Num36z7">
    <w:name w:val="WW8Num36z7"/>
    <w:rsid w:val="00E9745F"/>
  </w:style>
  <w:style w:type="character" w:customStyle="1" w:styleId="WW8Num36z8">
    <w:name w:val="WW8Num36z8"/>
    <w:rsid w:val="00E9745F"/>
  </w:style>
  <w:style w:type="character" w:customStyle="1" w:styleId="WW8Num37z0">
    <w:name w:val="WW8Num37z0"/>
    <w:rsid w:val="00E9745F"/>
    <w:rPr>
      <w:rFonts w:ascii="Arial" w:eastAsia="Times New Roman" w:hAnsi="Arial" w:cs="Arial"/>
    </w:rPr>
  </w:style>
  <w:style w:type="character" w:customStyle="1" w:styleId="WW8Num37z1">
    <w:name w:val="WW8Num37z1"/>
    <w:rsid w:val="00E9745F"/>
    <w:rPr>
      <w:rFonts w:ascii="Courier New" w:hAnsi="Courier New" w:cs="Courier New"/>
    </w:rPr>
  </w:style>
  <w:style w:type="character" w:customStyle="1" w:styleId="WW8Num37z2">
    <w:name w:val="WW8Num37z2"/>
    <w:rsid w:val="00E9745F"/>
    <w:rPr>
      <w:rFonts w:ascii="Wingdings" w:hAnsi="Wingdings" w:cs="Wingdings"/>
    </w:rPr>
  </w:style>
  <w:style w:type="character" w:customStyle="1" w:styleId="WW8Num37z3">
    <w:name w:val="WW8Num37z3"/>
    <w:rsid w:val="00E9745F"/>
    <w:rPr>
      <w:rFonts w:ascii="Symbol" w:hAnsi="Symbol" w:cs="Symbol"/>
    </w:rPr>
  </w:style>
  <w:style w:type="character" w:customStyle="1" w:styleId="WW8Num38z0">
    <w:name w:val="WW8Num38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8z1">
    <w:name w:val="WW8Num38z1"/>
    <w:rsid w:val="00E9745F"/>
    <w:rPr>
      <w:rFonts w:ascii="Symbol" w:hAnsi="Symbol" w:cs="Symbol"/>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38z2">
    <w:name w:val="WW8Num38z2"/>
    <w:rsid w:val="00E9745F"/>
  </w:style>
  <w:style w:type="character" w:customStyle="1" w:styleId="WW8Num38z3">
    <w:name w:val="WW8Num38z3"/>
    <w:rsid w:val="00E9745F"/>
  </w:style>
  <w:style w:type="character" w:customStyle="1" w:styleId="WW8Num38z4">
    <w:name w:val="WW8Num38z4"/>
    <w:rsid w:val="00E9745F"/>
  </w:style>
  <w:style w:type="character" w:customStyle="1" w:styleId="WW8Num38z5">
    <w:name w:val="WW8Num38z5"/>
    <w:rsid w:val="00E9745F"/>
  </w:style>
  <w:style w:type="character" w:customStyle="1" w:styleId="WW8Num38z6">
    <w:name w:val="WW8Num38z6"/>
    <w:rsid w:val="00E9745F"/>
  </w:style>
  <w:style w:type="character" w:customStyle="1" w:styleId="WW8Num38z7">
    <w:name w:val="WW8Num38z7"/>
    <w:rsid w:val="00E9745F"/>
  </w:style>
  <w:style w:type="character" w:customStyle="1" w:styleId="WW8Num38z8">
    <w:name w:val="WW8Num38z8"/>
    <w:rsid w:val="00E9745F"/>
  </w:style>
  <w:style w:type="character" w:customStyle="1" w:styleId="WW8Num39z0">
    <w:name w:val="WW8Num39z0"/>
    <w:rsid w:val="00E9745F"/>
  </w:style>
  <w:style w:type="character" w:customStyle="1" w:styleId="WW8Num39z1">
    <w:name w:val="WW8Num39z1"/>
    <w:rsid w:val="00E9745F"/>
  </w:style>
  <w:style w:type="character" w:customStyle="1" w:styleId="WW8Num39z2">
    <w:name w:val="WW8Num39z2"/>
    <w:rsid w:val="00E9745F"/>
  </w:style>
  <w:style w:type="character" w:customStyle="1" w:styleId="WW8Num39z3">
    <w:name w:val="WW8Num39z3"/>
    <w:rsid w:val="00E9745F"/>
  </w:style>
  <w:style w:type="character" w:customStyle="1" w:styleId="WW8Num39z4">
    <w:name w:val="WW8Num39z4"/>
    <w:rsid w:val="00E9745F"/>
  </w:style>
  <w:style w:type="character" w:customStyle="1" w:styleId="WW8Num39z5">
    <w:name w:val="WW8Num39z5"/>
    <w:rsid w:val="00E9745F"/>
  </w:style>
  <w:style w:type="character" w:customStyle="1" w:styleId="WW8Num39z6">
    <w:name w:val="WW8Num39z6"/>
    <w:rsid w:val="00E9745F"/>
  </w:style>
  <w:style w:type="character" w:customStyle="1" w:styleId="WW8Num39z7">
    <w:name w:val="WW8Num39z7"/>
    <w:rsid w:val="00E9745F"/>
  </w:style>
  <w:style w:type="character" w:customStyle="1" w:styleId="WW8Num39z8">
    <w:name w:val="WW8Num39z8"/>
    <w:rsid w:val="00E9745F"/>
  </w:style>
  <w:style w:type="character" w:customStyle="1" w:styleId="WW8Num40z0">
    <w:name w:val="WW8Num40z0"/>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WW8Num40z1">
    <w:name w:val="WW8Num40z1"/>
    <w:rsid w:val="00E9745F"/>
  </w:style>
  <w:style w:type="character" w:customStyle="1" w:styleId="WW8Num40z2">
    <w:name w:val="WW8Num40z2"/>
    <w:rsid w:val="00E9745F"/>
  </w:style>
  <w:style w:type="character" w:customStyle="1" w:styleId="WW8Num40z3">
    <w:name w:val="WW8Num40z3"/>
    <w:rsid w:val="00E9745F"/>
  </w:style>
  <w:style w:type="character" w:customStyle="1" w:styleId="WW8Num40z4">
    <w:name w:val="WW8Num40z4"/>
    <w:rsid w:val="00E9745F"/>
  </w:style>
  <w:style w:type="character" w:customStyle="1" w:styleId="WW8Num40z5">
    <w:name w:val="WW8Num40z5"/>
    <w:rsid w:val="00E9745F"/>
  </w:style>
  <w:style w:type="character" w:customStyle="1" w:styleId="WW8Num40z6">
    <w:name w:val="WW8Num40z6"/>
    <w:rsid w:val="00E9745F"/>
  </w:style>
  <w:style w:type="character" w:customStyle="1" w:styleId="WW8Num40z7">
    <w:name w:val="WW8Num40z7"/>
    <w:rsid w:val="00E9745F"/>
  </w:style>
  <w:style w:type="character" w:customStyle="1" w:styleId="WW8Num40z8">
    <w:name w:val="WW8Num40z8"/>
    <w:rsid w:val="00E9745F"/>
  </w:style>
  <w:style w:type="character" w:customStyle="1" w:styleId="WW8Num41z0">
    <w:name w:val="WW8Num41z0"/>
    <w:rsid w:val="00E9745F"/>
    <w:rPr>
      <w:rFonts w:ascii="Symbol" w:hAnsi="Symbol" w:cs="Symbol"/>
    </w:rPr>
  </w:style>
  <w:style w:type="character" w:customStyle="1" w:styleId="WW8Num41z1">
    <w:name w:val="WW8Num41z1"/>
    <w:rsid w:val="00E9745F"/>
    <w:rPr>
      <w:rFonts w:ascii="Courier New" w:hAnsi="Courier New" w:cs="Arial"/>
    </w:rPr>
  </w:style>
  <w:style w:type="character" w:customStyle="1" w:styleId="WW8Num41z2">
    <w:name w:val="WW8Num41z2"/>
    <w:rsid w:val="00E9745F"/>
    <w:rPr>
      <w:rFonts w:ascii="Wingdings" w:hAnsi="Wingdings" w:cs="Wingdings"/>
    </w:rPr>
  </w:style>
  <w:style w:type="character" w:customStyle="1" w:styleId="WW8Num42z0">
    <w:name w:val="WW8Num42z0"/>
    <w:rsid w:val="00E9745F"/>
    <w:rPr>
      <w:rFonts w:ascii="Symbol" w:eastAsia="MS Mincho" w:hAnsi="Symbol" w:cs="Times New Roman"/>
    </w:rPr>
  </w:style>
  <w:style w:type="character" w:customStyle="1" w:styleId="WW8Num42z1">
    <w:name w:val="WW8Num42z1"/>
    <w:rsid w:val="00E9745F"/>
    <w:rPr>
      <w:rFonts w:ascii="Courier New" w:hAnsi="Courier New" w:cs="Courier New"/>
    </w:rPr>
  </w:style>
  <w:style w:type="character" w:customStyle="1" w:styleId="WW8Num42z2">
    <w:name w:val="WW8Num42z2"/>
    <w:rsid w:val="00E9745F"/>
    <w:rPr>
      <w:rFonts w:ascii="Wingdings" w:hAnsi="Wingdings" w:cs="Wingdings"/>
    </w:rPr>
  </w:style>
  <w:style w:type="character" w:customStyle="1" w:styleId="WW8Num42z3">
    <w:name w:val="WW8Num42z3"/>
    <w:rsid w:val="00E9745F"/>
    <w:rPr>
      <w:rFonts w:ascii="Symbol" w:hAnsi="Symbol" w:cs="Symbol"/>
    </w:rPr>
  </w:style>
  <w:style w:type="character" w:customStyle="1" w:styleId="WW8Num43z0">
    <w:name w:val="WW8Num43z0"/>
    <w:rsid w:val="00E9745F"/>
    <w:rPr>
      <w:rFonts w:ascii="Symbol" w:hAnsi="Symbol" w:cs="Symbol"/>
      <w:b/>
      <w:i w:val="0"/>
    </w:rPr>
  </w:style>
  <w:style w:type="character" w:customStyle="1" w:styleId="WW8Num43z2">
    <w:name w:val="WW8Num43z2"/>
    <w:rsid w:val="00E9745F"/>
    <w:rPr>
      <w:rFonts w:ascii="Times New Roman" w:eastAsia="Times New Roman" w:hAnsi="Times New Roman" w:cs="Times New Roman"/>
    </w:rPr>
  </w:style>
  <w:style w:type="character" w:customStyle="1" w:styleId="WW8Num43z3">
    <w:name w:val="WW8Num43z3"/>
    <w:rsid w:val="00E9745F"/>
  </w:style>
  <w:style w:type="character" w:customStyle="1" w:styleId="WW8Num43z4">
    <w:name w:val="WW8Num43z4"/>
    <w:rsid w:val="00E9745F"/>
  </w:style>
  <w:style w:type="character" w:customStyle="1" w:styleId="WW8Num43z5">
    <w:name w:val="WW8Num43z5"/>
    <w:rsid w:val="00E9745F"/>
  </w:style>
  <w:style w:type="character" w:customStyle="1" w:styleId="WW8Num43z6">
    <w:name w:val="WW8Num43z6"/>
    <w:rsid w:val="00E9745F"/>
  </w:style>
  <w:style w:type="character" w:customStyle="1" w:styleId="WW8Num43z7">
    <w:name w:val="WW8Num43z7"/>
    <w:rsid w:val="00E9745F"/>
  </w:style>
  <w:style w:type="character" w:customStyle="1" w:styleId="WW8Num43z8">
    <w:name w:val="WW8Num43z8"/>
    <w:rsid w:val="00E9745F"/>
  </w:style>
  <w:style w:type="character" w:customStyle="1" w:styleId="WW8Num44z0">
    <w:name w:val="WW8Num44z0"/>
    <w:rsid w:val="00E9745F"/>
    <w:rPr>
      <w:rFonts w:ascii="Symbol" w:hAnsi="Symbol" w:cs="Symbol"/>
    </w:rPr>
  </w:style>
  <w:style w:type="character" w:customStyle="1" w:styleId="WW8Num44z1">
    <w:name w:val="WW8Num44z1"/>
    <w:rsid w:val="00E9745F"/>
    <w:rPr>
      <w:rFonts w:ascii="Courier New" w:hAnsi="Courier New" w:cs="Arial"/>
    </w:rPr>
  </w:style>
  <w:style w:type="character" w:customStyle="1" w:styleId="WW8Num44z2">
    <w:name w:val="WW8Num44z2"/>
    <w:rsid w:val="00E9745F"/>
    <w:rPr>
      <w:rFonts w:ascii="Wingdings" w:hAnsi="Wingdings" w:cs="Wingdings"/>
    </w:rPr>
  </w:style>
  <w:style w:type="character" w:customStyle="1" w:styleId="WW8Num45z0">
    <w:name w:val="WW8Num45z0"/>
    <w:rsid w:val="00E9745F"/>
    <w:rPr>
      <w:rFonts w:ascii="Symbol" w:hAnsi="Symbol" w:cs="Symbol"/>
    </w:rPr>
  </w:style>
  <w:style w:type="character" w:customStyle="1" w:styleId="WW8Num45z1">
    <w:name w:val="WW8Num45z1"/>
    <w:rsid w:val="00E9745F"/>
    <w:rPr>
      <w:rFonts w:ascii="Wingdings" w:hAnsi="Wingdings" w:cs="Wingdings"/>
      <w:color w:val="00000A"/>
    </w:rPr>
  </w:style>
  <w:style w:type="character" w:customStyle="1" w:styleId="WW8Num45z2">
    <w:name w:val="WW8Num45z2"/>
    <w:rsid w:val="00E9745F"/>
    <w:rPr>
      <w:rFonts w:ascii="Wingdings" w:hAnsi="Wingdings" w:cs="Wingdings"/>
    </w:rPr>
  </w:style>
  <w:style w:type="character" w:customStyle="1" w:styleId="WW8Num45z4">
    <w:name w:val="WW8Num45z4"/>
    <w:rsid w:val="00E9745F"/>
    <w:rPr>
      <w:rFonts w:ascii="Courier New" w:hAnsi="Courier New" w:cs="Courier New"/>
    </w:rPr>
  </w:style>
  <w:style w:type="character" w:customStyle="1" w:styleId="WW8Num46z0">
    <w:name w:val="WW8Num46z0"/>
    <w:rsid w:val="00E9745F"/>
    <w:rPr>
      <w:rFonts w:cs="Times New Roman"/>
    </w:rPr>
  </w:style>
  <w:style w:type="character" w:customStyle="1" w:styleId="WW8Num47z0">
    <w:name w:val="WW8Num47z0"/>
    <w:rsid w:val="00E9745F"/>
    <w:rPr>
      <w:rFonts w:ascii="Symbol" w:hAnsi="Symbol" w:cs="Symbol"/>
    </w:rPr>
  </w:style>
  <w:style w:type="character" w:customStyle="1" w:styleId="WW8Num47z1">
    <w:name w:val="WW8Num47z1"/>
    <w:rsid w:val="00E9745F"/>
    <w:rPr>
      <w:rFonts w:ascii="Courier New" w:hAnsi="Courier New" w:cs="Arial"/>
    </w:rPr>
  </w:style>
  <w:style w:type="character" w:customStyle="1" w:styleId="WW8Num47z2">
    <w:name w:val="WW8Num47z2"/>
    <w:rsid w:val="00E9745F"/>
    <w:rPr>
      <w:rFonts w:ascii="Wingdings" w:hAnsi="Wingdings" w:cs="Wingdings"/>
    </w:rPr>
  </w:style>
  <w:style w:type="character" w:customStyle="1" w:styleId="WW8Num48z0">
    <w:name w:val="WW8Num48z0"/>
    <w:rsid w:val="00E9745F"/>
    <w:rPr>
      <w:rFonts w:ascii="Symbol" w:hAnsi="Symbol" w:cs="Symbol"/>
    </w:rPr>
  </w:style>
  <w:style w:type="character" w:customStyle="1" w:styleId="WW8Num48z1">
    <w:name w:val="WW8Num48z1"/>
    <w:rsid w:val="00E9745F"/>
    <w:rPr>
      <w:rFonts w:ascii="Courier New" w:hAnsi="Courier New" w:cs="Arial"/>
    </w:rPr>
  </w:style>
  <w:style w:type="character" w:customStyle="1" w:styleId="WW8Num48z2">
    <w:name w:val="WW8Num48z2"/>
    <w:rsid w:val="00E9745F"/>
    <w:rPr>
      <w:rFonts w:ascii="Wingdings" w:hAnsi="Wingdings" w:cs="Wingdings"/>
    </w:rPr>
  </w:style>
  <w:style w:type="character" w:customStyle="1" w:styleId="DefaultParagraphFont1">
    <w:name w:val="Default Paragraph Font1"/>
    <w:rsid w:val="00E9745F"/>
  </w:style>
  <w:style w:type="character" w:customStyle="1" w:styleId="Heading1Char">
    <w:name w:val="Heading 1 Char"/>
    <w:rsid w:val="00E9745F"/>
    <w:rPr>
      <w:rFonts w:ascii="Arial" w:hAnsi="Arial" w:cs="Arial"/>
      <w:b/>
      <w:bCs/>
      <w:color w:val="FFFFFF"/>
      <w:sz w:val="32"/>
      <w:szCs w:val="32"/>
      <w:lang w:val="en-GB" w:bidi="ar-SA"/>
    </w:rPr>
  </w:style>
  <w:style w:type="character" w:customStyle="1" w:styleId="Heading2Char1">
    <w:name w:val="Heading 2 Char1"/>
    <w:rsid w:val="00E9745F"/>
    <w:rPr>
      <w:rFonts w:ascii="Arial Narrow" w:hAnsi="Arial Narrow" w:cs="Arial"/>
      <w:b/>
      <w:bCs/>
      <w:iCs/>
      <w:color w:val="000080"/>
      <w:sz w:val="28"/>
      <w:szCs w:val="28"/>
      <w:lang w:val="en-GB" w:bidi="ar-SA"/>
    </w:rPr>
  </w:style>
  <w:style w:type="character" w:customStyle="1" w:styleId="Heading3Char1">
    <w:name w:val="Heading 3 Char1"/>
    <w:rsid w:val="00E9745F"/>
    <w:rPr>
      <w:rFonts w:ascii="Arial Narrow" w:hAnsi="Arial Narrow" w:cs="Arial"/>
      <w:b/>
      <w:bCs/>
      <w:color w:val="000080"/>
      <w:sz w:val="24"/>
      <w:szCs w:val="26"/>
      <w:lang w:val="en-GB" w:bidi="ar-SA"/>
    </w:rPr>
  </w:style>
  <w:style w:type="character" w:customStyle="1" w:styleId="Heading4Char1">
    <w:name w:val="Heading 4 Char1"/>
    <w:rsid w:val="00E9745F"/>
    <w:rPr>
      <w:rFonts w:ascii="Arial Narrow" w:hAnsi="Arial Narrow" w:cs="Arial Narrow"/>
      <w:b/>
      <w:bCs/>
      <w:color w:val="000080"/>
      <w:sz w:val="22"/>
      <w:szCs w:val="28"/>
      <w:lang w:val="en-GB" w:bidi="ar-SA"/>
    </w:rPr>
  </w:style>
  <w:style w:type="character" w:customStyle="1" w:styleId="Heading5Char">
    <w:name w:val="Heading 5 Char"/>
    <w:rsid w:val="00E9745F"/>
    <w:rPr>
      <w:b/>
      <w:bCs/>
      <w:i/>
      <w:iCs/>
      <w:sz w:val="26"/>
      <w:szCs w:val="26"/>
      <w:lang w:val="en-GB" w:bidi="ar-SA"/>
    </w:rPr>
  </w:style>
  <w:style w:type="character" w:customStyle="1" w:styleId="Heading6Char">
    <w:name w:val="Heading 6 Char"/>
    <w:rsid w:val="00E9745F"/>
    <w:rPr>
      <w:b/>
      <w:bCs/>
      <w:sz w:val="22"/>
      <w:szCs w:val="22"/>
      <w:lang w:val="en-GB" w:bidi="ar-SA"/>
    </w:rPr>
  </w:style>
  <w:style w:type="character" w:customStyle="1" w:styleId="Heading7Char">
    <w:name w:val="Heading 7 Char"/>
    <w:rsid w:val="00E9745F"/>
    <w:rPr>
      <w:sz w:val="22"/>
      <w:szCs w:val="24"/>
      <w:lang w:val="en-GB" w:bidi="ar-SA"/>
    </w:rPr>
  </w:style>
  <w:style w:type="character" w:customStyle="1" w:styleId="Heading8Char">
    <w:name w:val="Heading 8 Char"/>
    <w:rsid w:val="00E9745F"/>
    <w:rPr>
      <w:i/>
      <w:iCs/>
      <w:sz w:val="22"/>
      <w:szCs w:val="24"/>
      <w:lang w:val="en-GB" w:bidi="ar-SA"/>
    </w:rPr>
  </w:style>
  <w:style w:type="character" w:customStyle="1" w:styleId="Heading9Char">
    <w:name w:val="Heading 9 Char"/>
    <w:rsid w:val="00E9745F"/>
    <w:rPr>
      <w:rFonts w:ascii="Arial" w:hAnsi="Arial" w:cs="Arial"/>
      <w:sz w:val="22"/>
      <w:szCs w:val="22"/>
      <w:lang w:val="en-GB" w:bidi="ar-SA"/>
    </w:rPr>
  </w:style>
  <w:style w:type="character" w:customStyle="1" w:styleId="InternetLink">
    <w:name w:val="Internet Link"/>
    <w:uiPriority w:val="99"/>
    <w:unhideWhenUsed/>
    <w:rsid w:val="006830A9"/>
    <w:rPr>
      <w:rFonts w:cs="Times New Roman"/>
      <w:color w:val="0000FF"/>
      <w:u w:val="single"/>
    </w:rPr>
  </w:style>
  <w:style w:type="character" w:styleId="PageNumber">
    <w:name w:val="page number"/>
    <w:rsid w:val="00E9745F"/>
    <w:rPr>
      <w:rFonts w:cs="Times New Roman"/>
    </w:rPr>
  </w:style>
  <w:style w:type="character" w:customStyle="1" w:styleId="Caractredenotedebasdepage">
    <w:name w:val="Caractère de note de bas de page"/>
    <w:rsid w:val="00E9745F"/>
    <w:rPr>
      <w:rFonts w:cs="Times New Roman"/>
      <w:vertAlign w:val="superscript"/>
    </w:rPr>
  </w:style>
  <w:style w:type="character" w:customStyle="1" w:styleId="FootnoteCharacters">
    <w:name w:val="Footnote Characters"/>
    <w:rsid w:val="00E9745F"/>
    <w:rPr>
      <w:rFonts w:cs="Times New Roman"/>
      <w:vertAlign w:val="superscript"/>
    </w:rPr>
  </w:style>
  <w:style w:type="character" w:customStyle="1" w:styleId="BodyTextChar2">
    <w:name w:val="Body Text Char2"/>
    <w:rsid w:val="00E9745F"/>
    <w:rPr>
      <w:sz w:val="22"/>
      <w:szCs w:val="24"/>
      <w:lang w:val="en-GB" w:bidi="ar-SA"/>
    </w:rPr>
  </w:style>
  <w:style w:type="character" w:customStyle="1" w:styleId="HeaderChar">
    <w:name w:val="Header Char"/>
    <w:rsid w:val="00E9745F"/>
    <w:rPr>
      <w:sz w:val="22"/>
      <w:szCs w:val="24"/>
      <w:lang w:val="en-GB" w:bidi="ar-SA"/>
    </w:rPr>
  </w:style>
  <w:style w:type="character" w:customStyle="1" w:styleId="FooterChar">
    <w:name w:val="Footer Char"/>
    <w:rsid w:val="00E9745F"/>
    <w:rPr>
      <w:sz w:val="22"/>
      <w:szCs w:val="24"/>
      <w:lang w:val="en-GB" w:bidi="ar-SA"/>
    </w:rPr>
  </w:style>
  <w:style w:type="character" w:customStyle="1" w:styleId="z-BottomofFormChar">
    <w:name w:val="z-Bottom of Form Char"/>
    <w:rsid w:val="00E9745F"/>
    <w:rPr>
      <w:rFonts w:ascii="Arial" w:hAnsi="Arial" w:cs="Arial"/>
      <w:vanish/>
      <w:sz w:val="16"/>
      <w:szCs w:val="16"/>
      <w:lang w:val="fr-BE" w:bidi="ar-SA"/>
    </w:rPr>
  </w:style>
  <w:style w:type="character" w:customStyle="1" w:styleId="z-TopofFormChar">
    <w:name w:val="z-Top of Form Char"/>
    <w:rsid w:val="00E9745F"/>
    <w:rPr>
      <w:rFonts w:ascii="Arial" w:hAnsi="Arial" w:cs="Arial"/>
      <w:vanish/>
      <w:sz w:val="16"/>
      <w:szCs w:val="16"/>
      <w:lang w:val="fr-BE" w:bidi="ar-SA"/>
    </w:rPr>
  </w:style>
  <w:style w:type="character" w:customStyle="1" w:styleId="BalloonTextChar">
    <w:name w:val="Balloon Text Char"/>
    <w:rsid w:val="00E9745F"/>
    <w:rPr>
      <w:rFonts w:ascii="Tahoma" w:hAnsi="Tahoma" w:cs="Tahoma"/>
      <w:sz w:val="16"/>
      <w:szCs w:val="16"/>
      <w:lang w:val="en-GB" w:bidi="ar-SA"/>
    </w:rPr>
  </w:style>
  <w:style w:type="character" w:customStyle="1" w:styleId="FootnoteTextChar2">
    <w:name w:val="Footnote Text Char2"/>
    <w:rsid w:val="00E9745F"/>
    <w:rPr>
      <w:lang w:val="en-GB" w:bidi="ar-SA"/>
    </w:rPr>
  </w:style>
  <w:style w:type="character" w:customStyle="1" w:styleId="CommentTextChar1">
    <w:name w:val="Comment Text Char1"/>
    <w:rsid w:val="00E9745F"/>
    <w:rPr>
      <w:lang w:val="en-GB" w:bidi="ar-SA"/>
    </w:rPr>
  </w:style>
  <w:style w:type="character" w:customStyle="1" w:styleId="CommentSubjectChar">
    <w:name w:val="Comment Subject Char"/>
    <w:rsid w:val="00E9745F"/>
    <w:rPr>
      <w:b/>
      <w:bCs/>
      <w:lang w:val="en-GB" w:bidi="ar-SA"/>
    </w:rPr>
  </w:style>
  <w:style w:type="character" w:customStyle="1" w:styleId="CommentReference1">
    <w:name w:val="Comment Reference1"/>
    <w:rsid w:val="00E9745F"/>
    <w:rPr>
      <w:sz w:val="16"/>
      <w:szCs w:val="16"/>
    </w:rPr>
  </w:style>
  <w:style w:type="character" w:customStyle="1" w:styleId="RecommendationChar">
    <w:name w:val="Recommendation Char"/>
    <w:rsid w:val="00E9745F"/>
    <w:rPr>
      <w:rFonts w:ascii="Arial Narrow" w:hAnsi="Arial Narrow" w:cs="Arial Narrow"/>
      <w:b/>
      <w:sz w:val="22"/>
      <w:szCs w:val="24"/>
      <w:lang w:val="en-GB" w:bidi="ar-SA"/>
    </w:rPr>
  </w:style>
  <w:style w:type="character" w:styleId="Strong">
    <w:name w:val="Strong"/>
    <w:qFormat/>
    <w:rsid w:val="00E9745F"/>
    <w:rPr>
      <w:b/>
      <w:bCs/>
    </w:rPr>
  </w:style>
  <w:style w:type="character" w:styleId="FollowedHyperlink">
    <w:name w:val="FollowedHyperlink"/>
    <w:rsid w:val="00E9745F"/>
    <w:rPr>
      <w:color w:val="800080"/>
      <w:u w:val="single"/>
    </w:rPr>
  </w:style>
  <w:style w:type="character" w:customStyle="1" w:styleId="BulletZchn">
    <w:name w:val="Bullet Zchn"/>
    <w:rsid w:val="00E9745F"/>
    <w:rPr>
      <w:sz w:val="22"/>
      <w:lang w:val="en-GB" w:bidi="ar-SA"/>
    </w:rPr>
  </w:style>
  <w:style w:type="character" w:customStyle="1" w:styleId="Smbolodenotaalpie">
    <w:name w:val="Símbolo de nota al pie"/>
    <w:rsid w:val="00E9745F"/>
    <w:rPr>
      <w:rFonts w:cs="Times New Roman"/>
      <w:vertAlign w:val="superscript"/>
    </w:rPr>
  </w:style>
  <w:style w:type="character" w:customStyle="1" w:styleId="sensebreak2">
    <w:name w:val="sense_break2"/>
    <w:rsid w:val="00E9745F"/>
    <w:rPr>
      <w:vanish w:val="0"/>
    </w:rPr>
  </w:style>
  <w:style w:type="character" w:customStyle="1" w:styleId="senselabelstart">
    <w:name w:val="sense_label start"/>
    <w:basedOn w:val="DefaultParagraphFont1"/>
    <w:rsid w:val="00E9745F"/>
  </w:style>
  <w:style w:type="character" w:customStyle="1" w:styleId="sensecontent2">
    <w:name w:val="sense_content2"/>
    <w:rsid w:val="00E9745F"/>
    <w:rPr>
      <w:rFonts w:ascii="Times New Roman" w:hAnsi="Times New Roman" w:cs="Times New Roman"/>
      <w:b w:val="0"/>
      <w:bCs w:val="0"/>
    </w:rPr>
  </w:style>
  <w:style w:type="character" w:customStyle="1" w:styleId="senselabel2">
    <w:name w:val="sense_label2"/>
    <w:rsid w:val="00E9745F"/>
    <w:rPr>
      <w:rFonts w:ascii="Arial" w:hAnsi="Arial" w:cs="Arial"/>
      <w:b/>
      <w:bCs/>
      <w:sz w:val="22"/>
      <w:szCs w:val="22"/>
    </w:rPr>
  </w:style>
  <w:style w:type="character" w:customStyle="1" w:styleId="Heading2Char">
    <w:name w:val="Heading 2 Char"/>
    <w:rsid w:val="00E9745F"/>
    <w:rPr>
      <w:rFonts w:ascii="Arial Narrow" w:hAnsi="Arial Narrow" w:cs="Arial"/>
      <w:b/>
      <w:bCs/>
      <w:iCs/>
      <w:color w:val="000080"/>
      <w:sz w:val="28"/>
      <w:szCs w:val="28"/>
      <w:lang w:val="en-GB" w:bidi="ar-SA"/>
    </w:rPr>
  </w:style>
  <w:style w:type="character" w:customStyle="1" w:styleId="BodyTextChar">
    <w:name w:val="Body Text Char"/>
    <w:rsid w:val="00E9745F"/>
    <w:rPr>
      <w:sz w:val="22"/>
      <w:szCs w:val="24"/>
      <w:lang w:val="en-GB" w:bidi="ar-SA"/>
    </w:rPr>
  </w:style>
  <w:style w:type="character" w:customStyle="1" w:styleId="FootnoteTextChar">
    <w:name w:val="Footnote Text Char"/>
    <w:rsid w:val="00E9745F"/>
    <w:rPr>
      <w:lang w:val="en-GB" w:bidi="ar-SA"/>
    </w:rPr>
  </w:style>
  <w:style w:type="character" w:customStyle="1" w:styleId="Heading3Char">
    <w:name w:val="Heading 3 Char"/>
    <w:rsid w:val="00E9745F"/>
    <w:rPr>
      <w:rFonts w:ascii="Arial Narrow" w:hAnsi="Arial Narrow" w:cs="Arial"/>
      <w:b/>
      <w:bCs/>
      <w:color w:val="000080"/>
      <w:sz w:val="24"/>
      <w:szCs w:val="26"/>
      <w:lang w:val="en-GB" w:bidi="ar-SA"/>
    </w:rPr>
  </w:style>
  <w:style w:type="character" w:customStyle="1" w:styleId="Heading4Char">
    <w:name w:val="Heading 4 Char"/>
    <w:rsid w:val="00E9745F"/>
    <w:rPr>
      <w:rFonts w:ascii="Arial Narrow" w:hAnsi="Arial Narrow" w:cs="Arial Narrow"/>
      <w:b/>
      <w:bCs/>
      <w:color w:val="000080"/>
      <w:sz w:val="22"/>
      <w:szCs w:val="28"/>
      <w:lang w:val="en-GB" w:bidi="ar-SA"/>
    </w:rPr>
  </w:style>
  <w:style w:type="character" w:customStyle="1" w:styleId="BodyText3Char">
    <w:name w:val="Body Text 3 Char"/>
    <w:rsid w:val="00E9745F"/>
    <w:rPr>
      <w:rFonts w:eastAsia="MS Mincho"/>
      <w:sz w:val="16"/>
      <w:szCs w:val="16"/>
      <w:lang w:val="en-GB" w:eastAsia="ja-JP" w:bidi="ar-SA"/>
    </w:rPr>
  </w:style>
  <w:style w:type="character" w:customStyle="1" w:styleId="CommentTextChar">
    <w:name w:val="Comment Text Char"/>
    <w:rsid w:val="00E9745F"/>
    <w:rPr>
      <w:lang w:val="en-GB" w:bidi="ar-SA"/>
    </w:rPr>
  </w:style>
  <w:style w:type="character" w:customStyle="1" w:styleId="BodyTextChar1">
    <w:name w:val="Body Text Char1"/>
    <w:rsid w:val="00E9745F"/>
    <w:rPr>
      <w:sz w:val="22"/>
      <w:szCs w:val="24"/>
      <w:lang w:val="en-GB" w:bidi="ar-SA"/>
    </w:rPr>
  </w:style>
  <w:style w:type="character" w:customStyle="1" w:styleId="FootnoteTextChar1">
    <w:name w:val="Footnote Text Char1"/>
    <w:rsid w:val="00E9745F"/>
    <w:rPr>
      <w:lang w:val="en-GB" w:bidi="ar-SA"/>
    </w:rPr>
  </w:style>
  <w:style w:type="character" w:styleId="Emphasis">
    <w:name w:val="Emphasis"/>
    <w:qFormat/>
    <w:rsid w:val="00E9745F"/>
    <w:rPr>
      <w:i/>
      <w:iCs/>
    </w:rPr>
  </w:style>
  <w:style w:type="character" w:customStyle="1" w:styleId="TitleChar">
    <w:name w:val="Title Char"/>
    <w:rsid w:val="00E9745F"/>
    <w:rPr>
      <w:rFonts w:ascii="Cambria" w:eastAsia="Times New Roman" w:hAnsi="Cambria" w:cs="Cambria"/>
      <w:b/>
      <w:bCs/>
      <w:color w:val="17365D"/>
      <w:spacing w:val="5"/>
      <w:sz w:val="52"/>
      <w:szCs w:val="52"/>
      <w:lang w:val="en-US" w:bidi="en-US"/>
    </w:rPr>
  </w:style>
  <w:style w:type="character" w:customStyle="1" w:styleId="SubtitleChar">
    <w:name w:val="Subtitle Char"/>
    <w:rsid w:val="00E9745F"/>
    <w:rPr>
      <w:rFonts w:ascii="Cambria" w:eastAsia="Calibri" w:hAnsi="Cambria" w:cs="Cambria"/>
      <w:i/>
      <w:iCs/>
      <w:color w:val="4F81BD"/>
      <w:spacing w:val="15"/>
      <w:sz w:val="24"/>
      <w:szCs w:val="24"/>
      <w:lang w:val="en-GB"/>
    </w:rPr>
  </w:style>
  <w:style w:type="character" w:customStyle="1" w:styleId="nav1">
    <w:name w:val="nav1"/>
    <w:rsid w:val="00E9745F"/>
  </w:style>
  <w:style w:type="character" w:customStyle="1" w:styleId="IndexLink">
    <w:name w:val="Index Link"/>
    <w:rsid w:val="00E9745F"/>
  </w:style>
  <w:style w:type="character" w:customStyle="1" w:styleId="BalloonTextChar1">
    <w:name w:val="Balloon Text Char1"/>
    <w:basedOn w:val="DefaultParagraphFont"/>
    <w:link w:val="BalloonText"/>
    <w:uiPriority w:val="99"/>
    <w:semiHidden/>
    <w:rsid w:val="00503CFB"/>
    <w:rPr>
      <w:rFonts w:ascii="Tahoma" w:eastAsia="MS Mincho" w:hAnsi="Tahoma" w:cs="Tahoma"/>
      <w:sz w:val="16"/>
      <w:szCs w:val="16"/>
      <w:lang w:val="en-GB" w:eastAsia="ja-JP"/>
    </w:rPr>
  </w:style>
  <w:style w:type="character" w:styleId="FootnoteReference">
    <w:name w:val="footnote reference"/>
    <w:basedOn w:val="DefaultParagraphFont"/>
    <w:uiPriority w:val="99"/>
    <w:semiHidden/>
    <w:unhideWhenUsed/>
    <w:rsid w:val="00590613"/>
    <w:rPr>
      <w:vertAlign w:val="superscript"/>
    </w:rPr>
  </w:style>
  <w:style w:type="character" w:customStyle="1" w:styleId="ListLabel1">
    <w:name w:val="ListLabel 1"/>
    <w:rsid w:val="00E9745F"/>
    <w:rPr>
      <w:rFonts w:cs="Times New Roman"/>
    </w:rPr>
  </w:style>
  <w:style w:type="character" w:customStyle="1" w:styleId="ListLabel2">
    <w:name w:val="ListLabel 2"/>
    <w:rsid w:val="00E9745F"/>
    <w:rPr>
      <w:rFonts w:cs="Courier New"/>
    </w:rPr>
  </w:style>
  <w:style w:type="character" w:customStyle="1" w:styleId="ListLabel3">
    <w:name w:val="ListLabel 3"/>
    <w:rsid w:val="00E9745F"/>
    <w:rPr>
      <w:rFonts w:cs="Wingdings"/>
    </w:rPr>
  </w:style>
  <w:style w:type="character" w:customStyle="1" w:styleId="ListLabel4">
    <w:name w:val="ListLabel 4"/>
    <w:rsid w:val="00E9745F"/>
    <w:rPr>
      <w:rFonts w:cs="Symbol"/>
    </w:rPr>
  </w:style>
  <w:style w:type="character" w:customStyle="1" w:styleId="ListLabel5">
    <w:name w:val="ListLabel 5"/>
    <w:rsid w:val="00E9745F"/>
    <w:rPr>
      <w:rFonts w:cs="Times New Roman"/>
      <w:b/>
      <w:bCs w:val="0"/>
      <w:i w:val="0"/>
      <w:iCs w:val="0"/>
      <w:caps w:val="0"/>
      <w:smallCaps w:val="0"/>
      <w:strike w:val="0"/>
      <w:dstrike w:val="0"/>
      <w:vanish w:val="0"/>
      <w:color w:val="000000"/>
      <w:spacing w:val="0"/>
      <w:position w:val="0"/>
      <w:sz w:val="22"/>
      <w:szCs w:val="24"/>
      <w:u w:val="none"/>
      <w:vertAlign w:val="baseline"/>
      <w:em w:val="none"/>
    </w:rPr>
  </w:style>
  <w:style w:type="character" w:customStyle="1" w:styleId="ListLabel6">
    <w:name w:val="ListLabel 6"/>
    <w:rsid w:val="00E9745F"/>
    <w:rPr>
      <w:rFonts w:eastAsia="MS Mincho" w:cs="Times New Roman"/>
    </w:rPr>
  </w:style>
  <w:style w:type="character" w:customStyle="1" w:styleId="FootnoteAnchor">
    <w:name w:val="Footnote Anchor"/>
    <w:rsid w:val="00E9745F"/>
    <w:rPr>
      <w:vertAlign w:val="superscript"/>
    </w:rPr>
  </w:style>
  <w:style w:type="character" w:customStyle="1" w:styleId="EndnoteAnchor">
    <w:name w:val="Endnote Anchor"/>
    <w:rsid w:val="00E9745F"/>
    <w:rPr>
      <w:vertAlign w:val="superscript"/>
    </w:rPr>
  </w:style>
  <w:style w:type="character" w:customStyle="1" w:styleId="EndnoteCharacters">
    <w:name w:val="Endnote Characters"/>
    <w:rsid w:val="00E9745F"/>
  </w:style>
  <w:style w:type="character" w:customStyle="1" w:styleId="Bullets">
    <w:name w:val="Bullets"/>
    <w:rsid w:val="00E9745F"/>
    <w:rPr>
      <w:rFonts w:ascii="OpenSymbol" w:eastAsia="OpenSymbol" w:hAnsi="OpenSymbol" w:cs="OpenSymbol"/>
    </w:rPr>
  </w:style>
  <w:style w:type="paragraph" w:customStyle="1" w:styleId="Heading">
    <w:name w:val="Heading"/>
    <w:basedOn w:val="Normal"/>
    <w:next w:val="TextBody"/>
    <w:rsid w:val="00E9745F"/>
    <w:pPr>
      <w:keepNext/>
      <w:pBdr>
        <w:bottom w:val="single" w:sz="8" w:space="0" w:color="808080"/>
      </w:pBdr>
      <w:spacing w:before="240" w:after="300" w:line="100" w:lineRule="atLeast"/>
      <w:contextualSpacing/>
      <w:jc w:val="center"/>
    </w:pPr>
    <w:rPr>
      <w:rFonts w:ascii="Cambria" w:eastAsia="Times New Roman" w:hAnsi="Cambria" w:cs="Cambria"/>
      <w:b/>
      <w:bCs/>
      <w:color w:val="17365D"/>
      <w:spacing w:val="5"/>
      <w:sz w:val="52"/>
      <w:szCs w:val="52"/>
      <w:lang w:val="en-US" w:bidi="en-US"/>
    </w:rPr>
  </w:style>
  <w:style w:type="paragraph" w:customStyle="1" w:styleId="TextBody">
    <w:name w:val="Text Body"/>
    <w:basedOn w:val="Normal"/>
    <w:rsid w:val="00E9745F"/>
    <w:pPr>
      <w:spacing w:after="120" w:line="288" w:lineRule="auto"/>
    </w:pPr>
  </w:style>
  <w:style w:type="paragraph" w:styleId="List">
    <w:name w:val="List"/>
    <w:basedOn w:val="TextBody"/>
    <w:rsid w:val="00E9745F"/>
    <w:rPr>
      <w:rFonts w:cs="FreeSans"/>
    </w:rPr>
  </w:style>
  <w:style w:type="paragraph" w:styleId="Caption">
    <w:name w:val="caption"/>
    <w:basedOn w:val="Normal"/>
    <w:uiPriority w:val="35"/>
    <w:qFormat/>
    <w:rsid w:val="00E9745F"/>
    <w:pPr>
      <w:spacing w:before="120" w:after="240"/>
    </w:pPr>
    <w:rPr>
      <w:rFonts w:ascii="Arial" w:eastAsia="Times New Roman" w:hAnsi="Arial" w:cs="Arial"/>
    </w:rPr>
  </w:style>
  <w:style w:type="paragraph" w:customStyle="1" w:styleId="Index">
    <w:name w:val="Index"/>
    <w:basedOn w:val="Normal"/>
    <w:rsid w:val="00E9745F"/>
    <w:pPr>
      <w:suppressLineNumbers/>
    </w:pPr>
    <w:rPr>
      <w:rFonts w:cs="FreeSans"/>
    </w:rPr>
  </w:style>
  <w:style w:type="paragraph" w:styleId="Header">
    <w:name w:val="header"/>
    <w:basedOn w:val="Normal"/>
    <w:rsid w:val="00E9745F"/>
    <w:pPr>
      <w:tabs>
        <w:tab w:val="center" w:pos="4153"/>
        <w:tab w:val="right" w:pos="8306"/>
      </w:tabs>
    </w:pPr>
  </w:style>
  <w:style w:type="paragraph" w:styleId="Footer">
    <w:name w:val="footer"/>
    <w:basedOn w:val="Normal"/>
    <w:rsid w:val="00E9745F"/>
    <w:pPr>
      <w:tabs>
        <w:tab w:val="center" w:pos="4153"/>
        <w:tab w:val="right" w:pos="8306"/>
      </w:tabs>
    </w:pPr>
  </w:style>
  <w:style w:type="paragraph" w:customStyle="1" w:styleId="Contents1">
    <w:name w:val="Contents 1"/>
    <w:basedOn w:val="Normal"/>
    <w:next w:val="Normal"/>
    <w:uiPriority w:val="39"/>
    <w:rsid w:val="00E9745F"/>
    <w:pPr>
      <w:tabs>
        <w:tab w:val="left" w:pos="540"/>
        <w:tab w:val="right" w:leader="dot" w:pos="9071"/>
      </w:tabs>
      <w:spacing w:before="240"/>
    </w:pPr>
    <w:rPr>
      <w:rFonts w:ascii="Arial" w:eastAsia="Times New Roman" w:hAnsi="Arial" w:cs="Arial"/>
      <w:b/>
      <w:color w:val="000080"/>
      <w:lang w:val="de-AT" w:eastAsia="de-AT"/>
    </w:rPr>
  </w:style>
  <w:style w:type="paragraph" w:customStyle="1" w:styleId="Contents2">
    <w:name w:val="Contents 2"/>
    <w:basedOn w:val="Normal"/>
    <w:next w:val="Normal"/>
    <w:uiPriority w:val="39"/>
    <w:rsid w:val="00E9745F"/>
    <w:pPr>
      <w:tabs>
        <w:tab w:val="left" w:pos="540"/>
        <w:tab w:val="right" w:leader="dot" w:pos="9071"/>
      </w:tabs>
      <w:spacing w:before="60"/>
    </w:pPr>
    <w:rPr>
      <w:rFonts w:ascii="Arial" w:eastAsia="Times New Roman" w:hAnsi="Arial" w:cs="Arial"/>
      <w:color w:val="000080"/>
      <w:lang w:val="de-AT" w:eastAsia="de-AT"/>
    </w:rPr>
  </w:style>
  <w:style w:type="paragraph" w:customStyle="1" w:styleId="Contents3">
    <w:name w:val="Contents 3"/>
    <w:basedOn w:val="Normal"/>
    <w:next w:val="Normal"/>
    <w:uiPriority w:val="39"/>
    <w:rsid w:val="00E9745F"/>
    <w:pPr>
      <w:tabs>
        <w:tab w:val="left" w:pos="1440"/>
        <w:tab w:val="right" w:leader="dot" w:pos="9071"/>
      </w:tabs>
      <w:ind w:left="720"/>
    </w:pPr>
    <w:rPr>
      <w:rFonts w:ascii="Arial Narrow" w:eastAsia="Times New Roman" w:hAnsi="Arial Narrow" w:cs="Arial Narrow"/>
      <w:color w:val="333333"/>
      <w:lang w:val="de-AT" w:eastAsia="de-AT"/>
    </w:rPr>
  </w:style>
  <w:style w:type="paragraph" w:customStyle="1" w:styleId="z-BottomofForm1">
    <w:name w:val="z-Bottom of Form1"/>
    <w:basedOn w:val="Normal"/>
    <w:next w:val="Normal"/>
    <w:rsid w:val="00E9745F"/>
    <w:pPr>
      <w:pBdr>
        <w:top w:val="double" w:sz="2" w:space="0" w:color="000001"/>
      </w:pBdr>
      <w:jc w:val="center"/>
    </w:pPr>
    <w:rPr>
      <w:rFonts w:ascii="Arial" w:hAnsi="Arial" w:cs="Arial"/>
      <w:vanish/>
      <w:sz w:val="16"/>
      <w:szCs w:val="16"/>
      <w:lang w:val="fr-BE"/>
    </w:rPr>
  </w:style>
  <w:style w:type="paragraph" w:customStyle="1" w:styleId="z-TopofForm1">
    <w:name w:val="z-Top of Form1"/>
    <w:basedOn w:val="Normal"/>
    <w:next w:val="Normal"/>
    <w:rsid w:val="00E9745F"/>
    <w:pPr>
      <w:pBdr>
        <w:bottom w:val="double" w:sz="2" w:space="0" w:color="000001"/>
      </w:pBdr>
      <w:jc w:val="center"/>
    </w:pPr>
    <w:rPr>
      <w:rFonts w:ascii="Arial" w:hAnsi="Arial" w:cs="Arial"/>
      <w:vanish/>
      <w:sz w:val="16"/>
      <w:szCs w:val="16"/>
      <w:lang w:val="fr-BE"/>
    </w:rPr>
  </w:style>
  <w:style w:type="paragraph" w:customStyle="1" w:styleId="BalloonText1">
    <w:name w:val="Balloon Text1"/>
    <w:basedOn w:val="Normal"/>
    <w:rsid w:val="00E9745F"/>
    <w:rPr>
      <w:rFonts w:ascii="Tahoma" w:hAnsi="Tahoma" w:cs="Tahoma"/>
      <w:sz w:val="16"/>
      <w:szCs w:val="16"/>
    </w:rPr>
  </w:style>
  <w:style w:type="paragraph" w:styleId="FootnoteText">
    <w:name w:val="footnote text"/>
    <w:basedOn w:val="Normal"/>
    <w:rsid w:val="00E9745F"/>
    <w:pPr>
      <w:ind w:left="369" w:hanging="369"/>
    </w:pPr>
    <w:rPr>
      <w:sz w:val="20"/>
      <w:szCs w:val="20"/>
    </w:rPr>
  </w:style>
  <w:style w:type="paragraph" w:customStyle="1" w:styleId="NormalWeb1">
    <w:name w:val="Normal (Web)1"/>
    <w:basedOn w:val="Normal"/>
    <w:rsid w:val="00E9745F"/>
    <w:pPr>
      <w:spacing w:before="100" w:after="100"/>
    </w:pPr>
    <w:rPr>
      <w:rFonts w:eastAsia="Times New Roman"/>
      <w:lang w:val="en-US"/>
    </w:rPr>
  </w:style>
  <w:style w:type="paragraph" w:customStyle="1" w:styleId="Default">
    <w:name w:val="Default"/>
    <w:rsid w:val="00E9745F"/>
    <w:pPr>
      <w:suppressAutoHyphens/>
    </w:pPr>
    <w:rPr>
      <w:rFonts w:ascii="Arial" w:hAnsi="Arial" w:cs="Arial"/>
      <w:color w:val="000000"/>
      <w:sz w:val="24"/>
      <w:szCs w:val="24"/>
      <w:lang w:val="en-GB" w:eastAsia="zh-CN"/>
    </w:rPr>
  </w:style>
  <w:style w:type="paragraph" w:customStyle="1" w:styleId="Normalnumbered1">
    <w:name w:val="Normal numbered 1"/>
    <w:basedOn w:val="Normal"/>
    <w:rsid w:val="00E9745F"/>
    <w:pPr>
      <w:tabs>
        <w:tab w:val="left" w:pos="1276"/>
      </w:tabs>
      <w:spacing w:before="120"/>
      <w:ind w:left="1276" w:hanging="425"/>
    </w:pPr>
    <w:rPr>
      <w:rFonts w:eastAsia="Times New Roman"/>
      <w:szCs w:val="20"/>
    </w:rPr>
  </w:style>
  <w:style w:type="paragraph" w:customStyle="1" w:styleId="CommentText1">
    <w:name w:val="Comment Text1"/>
    <w:basedOn w:val="Normal"/>
    <w:rsid w:val="00E9745F"/>
    <w:rPr>
      <w:sz w:val="20"/>
      <w:szCs w:val="20"/>
    </w:rPr>
  </w:style>
  <w:style w:type="paragraph" w:customStyle="1" w:styleId="CommentSubject1">
    <w:name w:val="Comment Subject1"/>
    <w:basedOn w:val="CommentText1"/>
    <w:rsid w:val="00E9745F"/>
    <w:rPr>
      <w:b/>
      <w:bCs/>
    </w:rPr>
  </w:style>
  <w:style w:type="paragraph" w:customStyle="1" w:styleId="ListBullet1">
    <w:name w:val="List Bullet1"/>
    <w:basedOn w:val="Normal"/>
    <w:rsid w:val="00E9745F"/>
    <w:pPr>
      <w:tabs>
        <w:tab w:val="left" w:pos="360"/>
      </w:tabs>
      <w:spacing w:line="300" w:lineRule="atLeast"/>
      <w:ind w:left="340" w:hanging="340"/>
    </w:pPr>
    <w:rPr>
      <w:rFonts w:ascii="Arial" w:eastAsia="Times New Roman" w:hAnsi="Arial" w:cs="Arial"/>
      <w:sz w:val="18"/>
      <w:szCs w:val="20"/>
      <w:lang w:val="nl-NL"/>
    </w:rPr>
  </w:style>
  <w:style w:type="paragraph" w:customStyle="1" w:styleId="Recommendation">
    <w:name w:val="Recommendation"/>
    <w:basedOn w:val="TextBody"/>
    <w:rsid w:val="00E9745F"/>
    <w:pPr>
      <w:pBdr>
        <w:top w:val="single" w:sz="4" w:space="1" w:color="000080"/>
        <w:left w:val="single" w:sz="4" w:space="4" w:color="000080"/>
        <w:bottom w:val="single" w:sz="4" w:space="1" w:color="000080"/>
        <w:right w:val="single" w:sz="4" w:space="4" w:color="000080"/>
      </w:pBdr>
      <w:shd w:val="clear" w:color="auto" w:fill="ABABFF"/>
      <w:tabs>
        <w:tab w:val="left" w:pos="1985"/>
      </w:tabs>
      <w:spacing w:before="40" w:after="80"/>
    </w:pPr>
    <w:rPr>
      <w:rFonts w:ascii="Arial Narrow" w:hAnsi="Arial Narrow" w:cs="Arial Narrow"/>
      <w:b/>
    </w:rPr>
  </w:style>
  <w:style w:type="paragraph" w:customStyle="1" w:styleId="bulletbodytext">
    <w:name w:val="bullet body text"/>
    <w:basedOn w:val="Normal"/>
    <w:rsid w:val="00E9745F"/>
    <w:pPr>
      <w:spacing w:after="120"/>
    </w:pPr>
  </w:style>
  <w:style w:type="paragraph" w:customStyle="1" w:styleId="StyleHeaderArialBoldCentered">
    <w:name w:val="Style Header + Arial Bold Centered"/>
    <w:basedOn w:val="Header"/>
    <w:rsid w:val="00E9745F"/>
    <w:pPr>
      <w:shd w:val="clear" w:color="auto" w:fill="000080"/>
      <w:spacing w:before="240" w:after="240"/>
      <w:jc w:val="center"/>
    </w:pPr>
    <w:rPr>
      <w:rFonts w:ascii="Arial" w:hAnsi="Arial" w:cs="Arial"/>
      <w:b/>
      <w:bCs/>
      <w:color w:val="FFFFFF"/>
      <w:sz w:val="32"/>
      <w:szCs w:val="20"/>
    </w:rPr>
  </w:style>
  <w:style w:type="paragraph" w:customStyle="1" w:styleId="TOC1blue">
    <w:name w:val="TOC 1blue"/>
    <w:basedOn w:val="Contents1"/>
    <w:rsid w:val="00E9745F"/>
    <w:pPr>
      <w:tabs>
        <w:tab w:val="left" w:pos="480"/>
      </w:tabs>
    </w:pPr>
  </w:style>
  <w:style w:type="paragraph" w:customStyle="1" w:styleId="Overview2">
    <w:name w:val="Overview2"/>
    <w:basedOn w:val="TextBody"/>
    <w:rsid w:val="00E9745F"/>
    <w:pPr>
      <w:spacing w:before="120"/>
    </w:pPr>
    <w:rPr>
      <w:rFonts w:ascii="Arial" w:hAnsi="Arial" w:cs="Arial"/>
      <w:b/>
      <w:color w:val="000080"/>
      <w:sz w:val="26"/>
    </w:rPr>
  </w:style>
  <w:style w:type="paragraph" w:customStyle="1" w:styleId="isatitle">
    <w:name w:val="isa_title"/>
    <w:basedOn w:val="Normal"/>
    <w:rsid w:val="00E9745F"/>
    <w:pPr>
      <w:spacing w:after="227" w:line="480" w:lineRule="atLeast"/>
    </w:pPr>
    <w:rPr>
      <w:rFonts w:ascii="Arial Bold" w:eastAsia="Cambria" w:hAnsi="Arial Bold" w:cs="Arial Bold"/>
      <w:sz w:val="44"/>
      <w:lang w:val="en-US"/>
    </w:rPr>
  </w:style>
  <w:style w:type="paragraph" w:customStyle="1" w:styleId="Myheader">
    <w:name w:val="Myheader"/>
    <w:basedOn w:val="StyleHeaderArialBoldCentered"/>
    <w:rsid w:val="00E9745F"/>
    <w:pPr>
      <w:pageBreakBefore/>
    </w:pPr>
  </w:style>
  <w:style w:type="paragraph" w:customStyle="1" w:styleId="TextBodyIndent">
    <w:name w:val="Text Body Indent"/>
    <w:basedOn w:val="Normal"/>
    <w:rsid w:val="00E9745F"/>
    <w:pPr>
      <w:spacing w:after="120"/>
      <w:ind w:left="360"/>
    </w:pPr>
  </w:style>
  <w:style w:type="paragraph" w:customStyle="1" w:styleId="BodyTextFirstIndent21">
    <w:name w:val="Body Text First Indent 21"/>
    <w:basedOn w:val="TextBodyIndent"/>
    <w:rsid w:val="00E9745F"/>
    <w:pPr>
      <w:ind w:firstLine="210"/>
    </w:pPr>
  </w:style>
  <w:style w:type="paragraph" w:customStyle="1" w:styleId="Contents4">
    <w:name w:val="Contents 4"/>
    <w:basedOn w:val="Normal"/>
    <w:next w:val="Normal"/>
    <w:rsid w:val="00E9745F"/>
    <w:pPr>
      <w:ind w:left="720"/>
    </w:pPr>
    <w:rPr>
      <w:rFonts w:eastAsia="Times New Roman"/>
    </w:rPr>
  </w:style>
  <w:style w:type="paragraph" w:customStyle="1" w:styleId="Contents5">
    <w:name w:val="Contents 5"/>
    <w:basedOn w:val="Normal"/>
    <w:next w:val="Normal"/>
    <w:rsid w:val="00E9745F"/>
    <w:pPr>
      <w:ind w:left="960"/>
    </w:pPr>
    <w:rPr>
      <w:rFonts w:eastAsia="Times New Roman"/>
    </w:rPr>
  </w:style>
  <w:style w:type="paragraph" w:customStyle="1" w:styleId="Contents6">
    <w:name w:val="Contents 6"/>
    <w:basedOn w:val="Normal"/>
    <w:next w:val="Normal"/>
    <w:rsid w:val="00E9745F"/>
    <w:pPr>
      <w:ind w:left="1200"/>
    </w:pPr>
    <w:rPr>
      <w:rFonts w:eastAsia="Times New Roman"/>
    </w:rPr>
  </w:style>
  <w:style w:type="paragraph" w:customStyle="1" w:styleId="Contents7">
    <w:name w:val="Contents 7"/>
    <w:basedOn w:val="Normal"/>
    <w:next w:val="Normal"/>
    <w:rsid w:val="00E9745F"/>
    <w:pPr>
      <w:ind w:left="1440"/>
    </w:pPr>
    <w:rPr>
      <w:rFonts w:eastAsia="Times New Roman"/>
    </w:rPr>
  </w:style>
  <w:style w:type="paragraph" w:customStyle="1" w:styleId="Contents8">
    <w:name w:val="Contents 8"/>
    <w:basedOn w:val="Normal"/>
    <w:next w:val="Normal"/>
    <w:rsid w:val="00E9745F"/>
    <w:pPr>
      <w:ind w:left="1680"/>
    </w:pPr>
    <w:rPr>
      <w:rFonts w:eastAsia="Times New Roman"/>
    </w:rPr>
  </w:style>
  <w:style w:type="paragraph" w:customStyle="1" w:styleId="Contents9">
    <w:name w:val="Contents 9"/>
    <w:basedOn w:val="Normal"/>
    <w:next w:val="Normal"/>
    <w:rsid w:val="00E9745F"/>
    <w:pPr>
      <w:ind w:left="1920"/>
    </w:pPr>
    <w:rPr>
      <w:rFonts w:eastAsia="Times New Roman"/>
    </w:rPr>
  </w:style>
  <w:style w:type="paragraph" w:customStyle="1" w:styleId="Bullet">
    <w:name w:val="Bullet"/>
    <w:basedOn w:val="Normal"/>
    <w:rsid w:val="00E9745F"/>
    <w:pPr>
      <w:spacing w:after="60"/>
    </w:pPr>
    <w:rPr>
      <w:szCs w:val="20"/>
    </w:rPr>
  </w:style>
  <w:style w:type="paragraph" w:customStyle="1" w:styleId="BodyTextFirstIndent1">
    <w:name w:val="Body Text First Indent1"/>
    <w:basedOn w:val="TextBody"/>
    <w:rsid w:val="00E9745F"/>
    <w:pPr>
      <w:suppressAutoHyphens w:val="0"/>
      <w:ind w:firstLine="210"/>
      <w:jc w:val="left"/>
    </w:pPr>
    <w:rPr>
      <w:sz w:val="24"/>
    </w:rPr>
  </w:style>
  <w:style w:type="paragraph" w:customStyle="1" w:styleId="DocumentMap1">
    <w:name w:val="Document Map1"/>
    <w:basedOn w:val="Normal"/>
    <w:rsid w:val="00E9745F"/>
    <w:pPr>
      <w:shd w:val="clear" w:color="auto" w:fill="000080"/>
    </w:pPr>
    <w:rPr>
      <w:rFonts w:ascii="Tahoma" w:hAnsi="Tahoma" w:cs="Tahoma"/>
      <w:sz w:val="20"/>
      <w:szCs w:val="20"/>
    </w:rPr>
  </w:style>
  <w:style w:type="paragraph" w:customStyle="1" w:styleId="BodyText31">
    <w:name w:val="Body Text 31"/>
    <w:basedOn w:val="Normal"/>
    <w:rsid w:val="00E9745F"/>
    <w:pPr>
      <w:spacing w:after="120"/>
    </w:pPr>
    <w:rPr>
      <w:sz w:val="16"/>
      <w:szCs w:val="16"/>
    </w:rPr>
  </w:style>
  <w:style w:type="paragraph" w:customStyle="1" w:styleId="Suggestion">
    <w:name w:val="Suggestion"/>
    <w:basedOn w:val="Recommendation"/>
    <w:rsid w:val="00E9745F"/>
    <w:pPr>
      <w:tabs>
        <w:tab w:val="left" w:pos="720"/>
      </w:tabs>
      <w:ind w:left="720" w:hanging="360"/>
    </w:pPr>
  </w:style>
  <w:style w:type="paragraph" w:customStyle="1" w:styleId="isasubtitle">
    <w:name w:val="isa_subtitle"/>
    <w:basedOn w:val="isatitle"/>
    <w:rsid w:val="00E9745F"/>
    <w:pPr>
      <w:spacing w:line="340" w:lineRule="atLeast"/>
    </w:pPr>
    <w:rPr>
      <w:sz w:val="28"/>
    </w:rPr>
  </w:style>
  <w:style w:type="paragraph" w:customStyle="1" w:styleId="isaother">
    <w:name w:val="isa_other"/>
    <w:basedOn w:val="isasubtitle"/>
    <w:rsid w:val="00E9745F"/>
    <w:pPr>
      <w:spacing w:line="280" w:lineRule="atLeast"/>
    </w:pPr>
    <w:rPr>
      <w:rFonts w:ascii="Arial" w:hAnsi="Arial" w:cs="Arial"/>
      <w:sz w:val="24"/>
    </w:rPr>
  </w:style>
  <w:style w:type="paragraph" w:customStyle="1" w:styleId="Confidentialit">
    <w:name w:val="Confidentialité"/>
    <w:basedOn w:val="Normal"/>
    <w:next w:val="Normal"/>
    <w:rsid w:val="00E9745F"/>
    <w:pPr>
      <w:spacing w:before="240" w:after="240"/>
      <w:ind w:left="5103"/>
    </w:pPr>
    <w:rPr>
      <w:rFonts w:eastAsia="Times New Roman"/>
      <w:u w:val="single"/>
    </w:rPr>
  </w:style>
  <w:style w:type="paragraph" w:customStyle="1" w:styleId="Emission">
    <w:name w:val="Emission"/>
    <w:basedOn w:val="Normal"/>
    <w:rsid w:val="00E9745F"/>
    <w:pPr>
      <w:ind w:left="5103"/>
    </w:pPr>
    <w:rPr>
      <w:rFonts w:eastAsia="Times New Roman"/>
    </w:rPr>
  </w:style>
  <w:style w:type="paragraph" w:customStyle="1" w:styleId="Langue">
    <w:name w:val="Langue"/>
    <w:basedOn w:val="Normal"/>
    <w:next w:val="Normal"/>
    <w:rsid w:val="00E9745F"/>
    <w:pPr>
      <w:spacing w:after="600"/>
      <w:jc w:val="center"/>
    </w:pPr>
    <w:rPr>
      <w:rFonts w:eastAsia="Times New Roman"/>
      <w:b/>
      <w:caps/>
    </w:rPr>
  </w:style>
  <w:style w:type="paragraph" w:customStyle="1" w:styleId="Nomdelinstitution">
    <w:name w:val="Nom de l'institution"/>
    <w:basedOn w:val="Normal"/>
    <w:next w:val="Emission"/>
    <w:rsid w:val="00E9745F"/>
    <w:rPr>
      <w:rFonts w:ascii="Arial" w:eastAsia="Times New Roman" w:hAnsi="Arial" w:cs="Arial"/>
    </w:rPr>
  </w:style>
  <w:style w:type="paragraph" w:customStyle="1" w:styleId="Prliminairetitre">
    <w:name w:val="Préliminaire titre"/>
    <w:basedOn w:val="Normal"/>
    <w:next w:val="Normal"/>
    <w:rsid w:val="00E9745F"/>
    <w:pPr>
      <w:spacing w:before="360" w:after="360"/>
      <w:jc w:val="center"/>
    </w:pPr>
    <w:rPr>
      <w:rFonts w:eastAsia="Times New Roman"/>
      <w:b/>
    </w:rPr>
  </w:style>
  <w:style w:type="paragraph" w:customStyle="1" w:styleId="Prliminairetype">
    <w:name w:val="Préliminaire type"/>
    <w:basedOn w:val="Normal"/>
    <w:next w:val="Normal"/>
    <w:rsid w:val="00E9745F"/>
    <w:pPr>
      <w:spacing w:before="360"/>
      <w:jc w:val="center"/>
    </w:pPr>
    <w:rPr>
      <w:rFonts w:eastAsia="Times New Roman"/>
      <w:b/>
    </w:rPr>
  </w:style>
  <w:style w:type="paragraph" w:customStyle="1" w:styleId="Rfrenceinstitutionelle">
    <w:name w:val="Référence institutionelle"/>
    <w:basedOn w:val="Normal"/>
    <w:next w:val="Normal"/>
    <w:rsid w:val="00E9745F"/>
    <w:pPr>
      <w:spacing w:after="240"/>
      <w:ind w:left="5103"/>
    </w:pPr>
    <w:rPr>
      <w:rFonts w:eastAsia="Times New Roman"/>
    </w:rPr>
  </w:style>
  <w:style w:type="paragraph" w:customStyle="1" w:styleId="TableTitle">
    <w:name w:val="Table Title"/>
    <w:basedOn w:val="Normal"/>
    <w:next w:val="Normal"/>
    <w:rsid w:val="00E9745F"/>
    <w:pPr>
      <w:spacing w:before="120" w:after="120"/>
      <w:jc w:val="center"/>
    </w:pPr>
    <w:rPr>
      <w:rFonts w:eastAsia="Times New Roman"/>
      <w:b/>
    </w:rPr>
  </w:style>
  <w:style w:type="paragraph" w:styleId="Subtitle">
    <w:name w:val="Subtitle"/>
    <w:basedOn w:val="Normal"/>
    <w:qFormat/>
    <w:rsid w:val="00E9745F"/>
    <w:pPr>
      <w:spacing w:after="200" w:line="276" w:lineRule="auto"/>
      <w:jc w:val="center"/>
    </w:pPr>
    <w:rPr>
      <w:rFonts w:ascii="Cambria" w:eastAsia="Calibri" w:hAnsi="Cambria" w:cs="Cambria"/>
      <w:i/>
      <w:iCs/>
      <w:color w:val="4F81BD"/>
      <w:spacing w:val="15"/>
    </w:rPr>
  </w:style>
  <w:style w:type="paragraph" w:customStyle="1" w:styleId="Glossar">
    <w:name w:val="Glossar"/>
    <w:basedOn w:val="Normal"/>
    <w:rsid w:val="00E9745F"/>
    <w:rPr>
      <w:rFonts w:ascii="Arial" w:eastAsia="Times New Roman" w:hAnsi="Arial" w:cs="Arial"/>
      <w:sz w:val="20"/>
      <w:szCs w:val="20"/>
      <w:lang w:val="de-DE"/>
    </w:rPr>
  </w:style>
  <w:style w:type="paragraph" w:customStyle="1" w:styleId="TableContents">
    <w:name w:val="Table Contents"/>
    <w:basedOn w:val="Normal"/>
    <w:rsid w:val="00E9745F"/>
    <w:pPr>
      <w:suppressLineNumbers/>
    </w:pPr>
  </w:style>
  <w:style w:type="paragraph" w:customStyle="1" w:styleId="TableHeading">
    <w:name w:val="Table Heading"/>
    <w:basedOn w:val="TableContents"/>
    <w:rsid w:val="00E9745F"/>
    <w:pPr>
      <w:jc w:val="center"/>
    </w:pPr>
    <w:rPr>
      <w:b/>
      <w:bCs/>
    </w:rPr>
  </w:style>
  <w:style w:type="paragraph" w:customStyle="1" w:styleId="FrameContents">
    <w:name w:val="Frame Contents"/>
    <w:basedOn w:val="Normal"/>
    <w:rsid w:val="00E9745F"/>
  </w:style>
  <w:style w:type="paragraph" w:styleId="ListParagraph">
    <w:name w:val="List Paragraph"/>
    <w:basedOn w:val="Normal"/>
    <w:uiPriority w:val="34"/>
    <w:qFormat/>
    <w:rsid w:val="006830A9"/>
    <w:pPr>
      <w:ind w:left="720"/>
      <w:contextualSpacing/>
    </w:pPr>
    <w:rPr>
      <w:rFonts w:eastAsia="Calibri"/>
      <w:color w:val="00000A"/>
      <w:lang w:val="en-US" w:eastAsia="en-US"/>
    </w:rPr>
  </w:style>
  <w:style w:type="paragraph" w:customStyle="1" w:styleId="Figure">
    <w:name w:val="Figure"/>
    <w:basedOn w:val="Caption"/>
    <w:rsid w:val="006830A9"/>
    <w:pPr>
      <w:spacing w:before="0" w:after="200"/>
    </w:pPr>
    <w:rPr>
      <w:rFonts w:ascii="Calibri" w:eastAsia="Calibri" w:hAnsi="Calibri" w:cs="Times New Roman"/>
      <w:b/>
      <w:bCs/>
      <w:color w:val="4F81BD"/>
      <w:sz w:val="18"/>
      <w:szCs w:val="18"/>
      <w:lang w:val="de-AT" w:eastAsia="en-US"/>
    </w:rPr>
  </w:style>
  <w:style w:type="paragraph" w:styleId="BalloonText">
    <w:name w:val="Balloon Text"/>
    <w:basedOn w:val="Normal"/>
    <w:link w:val="BalloonTextChar1"/>
    <w:uiPriority w:val="99"/>
    <w:semiHidden/>
    <w:unhideWhenUsed/>
    <w:rsid w:val="00503CFB"/>
    <w:rPr>
      <w:rFonts w:ascii="Tahoma" w:hAnsi="Tahoma" w:cs="Tahoma"/>
      <w:sz w:val="16"/>
      <w:szCs w:val="16"/>
    </w:rPr>
  </w:style>
  <w:style w:type="paragraph" w:customStyle="1" w:styleId="Footnote">
    <w:name w:val="Footnote"/>
    <w:basedOn w:val="Normal"/>
    <w:rsid w:val="00E9745F"/>
  </w:style>
  <w:style w:type="table" w:styleId="TableGrid">
    <w:name w:val="Table Grid"/>
    <w:basedOn w:val="TableNormal"/>
    <w:uiPriority w:val="59"/>
    <w:rsid w:val="001447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C5B5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AC5B5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C23466"/>
    <w:pPr>
      <w:spacing w:after="100"/>
    </w:pPr>
  </w:style>
  <w:style w:type="paragraph" w:styleId="TOC2">
    <w:name w:val="toc 2"/>
    <w:basedOn w:val="Normal"/>
    <w:next w:val="Normal"/>
    <w:autoRedefine/>
    <w:uiPriority w:val="39"/>
    <w:unhideWhenUsed/>
    <w:rsid w:val="00C23466"/>
    <w:pPr>
      <w:spacing w:after="100"/>
      <w:ind w:left="240"/>
    </w:pPr>
  </w:style>
  <w:style w:type="character" w:styleId="Hyperlink">
    <w:name w:val="Hyperlink"/>
    <w:basedOn w:val="DefaultParagraphFont"/>
    <w:uiPriority w:val="99"/>
    <w:unhideWhenUsed/>
    <w:rsid w:val="00C23466"/>
    <w:rPr>
      <w:color w:val="0000FF" w:themeColor="hyperlink"/>
      <w:u w:val="single"/>
    </w:rPr>
  </w:style>
  <w:style w:type="paragraph" w:styleId="Title">
    <w:name w:val="Title"/>
    <w:basedOn w:val="Normal"/>
    <w:next w:val="Subtitle"/>
    <w:link w:val="TitleChar1"/>
    <w:qFormat/>
    <w:rsid w:val="00005D34"/>
    <w:pPr>
      <w:pBdr>
        <w:bottom w:val="single" w:sz="8" w:space="0" w:color="808080"/>
      </w:pBdr>
      <w:spacing w:after="300" w:line="100" w:lineRule="atLeast"/>
      <w:contextualSpacing/>
      <w:jc w:val="center"/>
    </w:pPr>
    <w:rPr>
      <w:rFonts w:ascii="Cambria" w:eastAsia="Times New Roman" w:hAnsi="Cambria"/>
      <w:b/>
      <w:bCs/>
      <w:color w:val="17365D"/>
      <w:spacing w:val="5"/>
      <w:kern w:val="1"/>
      <w:sz w:val="52"/>
      <w:szCs w:val="52"/>
      <w:lang w:val="en-US" w:eastAsia="en-US" w:bidi="en-US"/>
    </w:rPr>
  </w:style>
  <w:style w:type="character" w:customStyle="1" w:styleId="TitleChar1">
    <w:name w:val="Title Char1"/>
    <w:basedOn w:val="DefaultParagraphFont"/>
    <w:link w:val="Title"/>
    <w:rsid w:val="00005D34"/>
    <w:rPr>
      <w:rFonts w:ascii="Cambria" w:hAnsi="Cambria"/>
      <w:b/>
      <w:bCs/>
      <w:color w:val="17365D"/>
      <w:spacing w:val="5"/>
      <w:kern w:val="1"/>
      <w:sz w:val="52"/>
      <w:szCs w:val="52"/>
      <w:lang w:val="en-US" w:eastAsia="en-US" w:bidi="en-US"/>
    </w:rPr>
  </w:style>
  <w:style w:type="table" w:styleId="LightShading-Accent5">
    <w:name w:val="Light Shading Accent 5"/>
    <w:basedOn w:val="TableNormal"/>
    <w:uiPriority w:val="60"/>
    <w:rsid w:val="008108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CommentReference">
    <w:name w:val="annotation reference"/>
    <w:basedOn w:val="DefaultParagraphFont"/>
    <w:uiPriority w:val="99"/>
    <w:semiHidden/>
    <w:unhideWhenUsed/>
    <w:rsid w:val="008B0E25"/>
    <w:rPr>
      <w:sz w:val="16"/>
      <w:szCs w:val="16"/>
    </w:rPr>
  </w:style>
  <w:style w:type="paragraph" w:styleId="CommentText">
    <w:name w:val="annotation text"/>
    <w:basedOn w:val="Normal"/>
    <w:link w:val="CommentTextChar2"/>
    <w:uiPriority w:val="99"/>
    <w:unhideWhenUsed/>
    <w:rsid w:val="008B0E25"/>
    <w:pPr>
      <w:suppressAutoHyphens w:val="0"/>
      <w:spacing w:after="200"/>
    </w:pPr>
    <w:rPr>
      <w:rFonts w:eastAsiaTheme="minorEastAsia" w:cstheme="minorBidi"/>
      <w:sz w:val="20"/>
      <w:szCs w:val="20"/>
      <w:lang w:val="hr-HR" w:eastAsia="en-US"/>
    </w:rPr>
  </w:style>
  <w:style w:type="character" w:customStyle="1" w:styleId="CommentTextChar2">
    <w:name w:val="Comment Text Char2"/>
    <w:basedOn w:val="DefaultParagraphFont"/>
    <w:link w:val="CommentText"/>
    <w:uiPriority w:val="99"/>
    <w:rsid w:val="008B0E25"/>
    <w:rPr>
      <w:rFonts w:asciiTheme="minorHAnsi" w:eastAsiaTheme="minorEastAsia" w:hAnsiTheme="minorHAnsi" w:cstheme="minorBidi"/>
      <w:lang w:val="hr-HR" w:eastAsia="en-US"/>
    </w:rPr>
  </w:style>
  <w:style w:type="table" w:customStyle="1" w:styleId="GridTable5Dark-Accent11">
    <w:name w:val="Grid Table 5 Dark - Accent 11"/>
    <w:basedOn w:val="TableNormal"/>
    <w:uiPriority w:val="50"/>
    <w:rsid w:val="008B0E25"/>
    <w:rPr>
      <w:rFonts w:asciiTheme="minorHAnsi" w:eastAsiaTheme="minorHAnsi" w:hAnsiTheme="minorHAnsi" w:cstheme="minorBidi"/>
      <w:sz w:val="22"/>
      <w:szCs w:val="22"/>
      <w:lang w:val="hr-HR"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816F95"/>
    <w:rPr>
      <w:rFonts w:asciiTheme="minorHAnsi" w:eastAsiaTheme="minorHAnsi" w:hAnsiTheme="minorHAnsi" w:cstheme="minorBidi"/>
      <w:sz w:val="22"/>
      <w:szCs w:val="22"/>
      <w:lang w:val="hr-HR"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ommentSubject">
    <w:name w:val="annotation subject"/>
    <w:basedOn w:val="CommentText"/>
    <w:next w:val="CommentText"/>
    <w:link w:val="CommentSubjectChar1"/>
    <w:uiPriority w:val="99"/>
    <w:semiHidden/>
    <w:unhideWhenUsed/>
    <w:rsid w:val="00C872C4"/>
    <w:pPr>
      <w:suppressAutoHyphens/>
      <w:spacing w:after="0"/>
    </w:pPr>
    <w:rPr>
      <w:rFonts w:eastAsia="MS Mincho" w:cs="Times New Roman"/>
      <w:b/>
      <w:bCs/>
      <w:lang w:val="en-GB" w:eastAsia="ja-JP"/>
    </w:rPr>
  </w:style>
  <w:style w:type="character" w:customStyle="1" w:styleId="CommentSubjectChar1">
    <w:name w:val="Comment Subject Char1"/>
    <w:basedOn w:val="CommentTextChar2"/>
    <w:link w:val="CommentSubject"/>
    <w:uiPriority w:val="99"/>
    <w:semiHidden/>
    <w:rsid w:val="00C872C4"/>
    <w:rPr>
      <w:rFonts w:asciiTheme="minorHAnsi" w:eastAsia="MS Mincho" w:hAnsiTheme="minorHAnsi" w:cstheme="minorBidi"/>
      <w:b/>
      <w:bCs/>
      <w:lang w:val="en-GB" w:eastAsia="ja-JP"/>
    </w:rPr>
  </w:style>
  <w:style w:type="paragraph" w:styleId="Revision">
    <w:name w:val="Revision"/>
    <w:hidden/>
    <w:uiPriority w:val="99"/>
    <w:semiHidden/>
    <w:rsid w:val="00CC4354"/>
    <w:rPr>
      <w:rFonts w:asciiTheme="minorHAnsi" w:eastAsia="MS Mincho" w:hAnsiTheme="minorHAnsi"/>
      <w:sz w:val="22"/>
      <w:szCs w:val="24"/>
      <w:lang w:val="en-GB" w:eastAsia="ja-JP"/>
    </w:rPr>
  </w:style>
  <w:style w:type="table" w:styleId="MediumShading1-Accent1">
    <w:name w:val="Medium Shading 1 Accent 1"/>
    <w:basedOn w:val="TableNormal"/>
    <w:uiPriority w:val="63"/>
    <w:rsid w:val="00D2687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cxmsolistparagraph">
    <w:name w:val="ecxmsolistparagraph"/>
    <w:basedOn w:val="Normal"/>
    <w:rsid w:val="00E25F6F"/>
    <w:pPr>
      <w:suppressAutoHyphens w:val="0"/>
      <w:spacing w:before="100" w:beforeAutospacing="1" w:after="100" w:afterAutospacing="1"/>
      <w:jc w:val="left"/>
    </w:pPr>
    <w:rPr>
      <w:rFonts w:ascii="Times New Roman" w:eastAsia="Times New Roman" w:hAnsi="Times New Roman"/>
      <w:sz w:val="24"/>
      <w:lang w:val="de-AT" w:eastAsia="de-AT"/>
    </w:rPr>
  </w:style>
  <w:style w:type="character" w:customStyle="1" w:styleId="apple-converted-space">
    <w:name w:val="apple-converted-space"/>
    <w:basedOn w:val="DefaultParagraphFont"/>
    <w:rsid w:val="00E25F6F"/>
  </w:style>
  <w:style w:type="character" w:customStyle="1" w:styleId="highlt">
    <w:name w:val="highlt"/>
    <w:basedOn w:val="DefaultParagraphFont"/>
    <w:rsid w:val="00D04324"/>
  </w:style>
  <w:style w:type="character" w:customStyle="1" w:styleId="highele">
    <w:name w:val="highele"/>
    <w:basedOn w:val="DefaultParagraphFont"/>
    <w:rsid w:val="00D04324"/>
  </w:style>
  <w:style w:type="character" w:customStyle="1" w:styleId="highatt">
    <w:name w:val="highatt"/>
    <w:basedOn w:val="DefaultParagraphFont"/>
    <w:rsid w:val="00D04324"/>
  </w:style>
  <w:style w:type="character" w:customStyle="1" w:styleId="highval">
    <w:name w:val="highval"/>
    <w:basedOn w:val="DefaultParagraphFont"/>
    <w:rsid w:val="00D04324"/>
  </w:style>
  <w:style w:type="character" w:customStyle="1" w:styleId="highgt">
    <w:name w:val="highgt"/>
    <w:basedOn w:val="DefaultParagraphFont"/>
    <w:rsid w:val="00D04324"/>
  </w:style>
  <w:style w:type="character" w:customStyle="1" w:styleId="block">
    <w:name w:val="block"/>
    <w:basedOn w:val="DefaultParagraphFont"/>
    <w:rsid w:val="00D04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88644">
      <w:bodyDiv w:val="1"/>
      <w:marLeft w:val="0"/>
      <w:marRight w:val="0"/>
      <w:marTop w:val="0"/>
      <w:marBottom w:val="0"/>
      <w:divBdr>
        <w:top w:val="none" w:sz="0" w:space="0" w:color="auto"/>
        <w:left w:val="none" w:sz="0" w:space="0" w:color="auto"/>
        <w:bottom w:val="none" w:sz="0" w:space="0" w:color="auto"/>
        <w:right w:val="none" w:sz="0" w:space="0" w:color="auto"/>
      </w:divBdr>
    </w:div>
    <w:div w:id="1998142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Advanced_Encryption_Standard" TargetMode="External"/><Relationship Id="rId18" Type="http://schemas.openxmlformats.org/officeDocument/2006/relationships/image" Target="media/image7.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www.iana.org/assignments/media-types/media-types.xhtml" TargetMode="External"/><Relationship Id="rId17" Type="http://schemas.openxmlformats.org/officeDocument/2006/relationships/oleObject" Target="embeddings/oleObject1.bin"/><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ioa.gov.mk/interop/mim/v1" TargetMode="External"/><Relationship Id="rId5" Type="http://schemas.openxmlformats.org/officeDocument/2006/relationships/settings" Target="settings.xml"/><Relationship Id="rId15" Type="http://schemas.openxmlformats.org/officeDocument/2006/relationships/hyperlink" Target="http://cc_min1/cc_ext2$$cc_min8/getAddress"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c_min1/cc_min5/getAddres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stackoverflow.com/questions/58510/using-net-how-can-you-find-the-mime-type-of-a-file-based-on-the-file-signature" TargetMode="External"/><Relationship Id="rId2" Type="http://schemas.openxmlformats.org/officeDocument/2006/relationships/hyperlink" Target="http://www.gov2u.org/projects/spocs_starter_kit/images/files/D2.2_Standard_document_and_validation_common_specifications.pdf" TargetMode="External"/><Relationship Id="rId1" Type="http://schemas.openxmlformats.org/officeDocument/2006/relationships/hyperlink" Target="http://www.w3.org/Protocols/rfc2616/rfc2616-sec10.html" TargetMode="External"/><Relationship Id="rId4" Type="http://schemas.openxmlformats.org/officeDocument/2006/relationships/hyperlink" Target="http://tools.ietf.org/rfc/rfc3280.tx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8D5B-B2B4-4DE3-BF36-E48D5FB3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7203</Words>
  <Characters>41063</Characters>
  <Application>Microsoft Office Word</Application>
  <DocSecurity>0</DocSecurity>
  <Lines>342</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IOP-T Annex</vt:lpstr>
      <vt:lpstr>IOP-T Annex</vt:lpstr>
    </vt:vector>
  </TitlesOfParts>
  <Company>Bundeskanzleramt</Company>
  <LinksUpToDate>false</LinksUpToDate>
  <CharactersWithSpaces>48170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IOP-T Annex</dc:title>
  <dc:creator>Peter Reichstädter</dc:creator>
  <dc:description>V1.0</dc:description>
  <cp:lastModifiedBy>Reichstädter Peter Dipl.-Ing. </cp:lastModifiedBy>
  <cp:revision>5</cp:revision>
  <cp:lastPrinted>2015-08-11T07:30:00Z</cp:lastPrinted>
  <dcterms:created xsi:type="dcterms:W3CDTF">2015-08-12T15:47:00Z</dcterms:created>
  <dcterms:modified xsi:type="dcterms:W3CDTF">2015-08-13T14:42:00Z</dcterms:modified>
  <dc:language>de-AT</dc:language>
</cp:coreProperties>
</file>