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79"/>
        <w:gridCol w:w="2088"/>
      </w:tblGrid>
      <w:tr w:rsidR="00B97D0E" w:rsidRPr="006F6932" w14:paraId="06FF00E2" w14:textId="77777777">
        <w:trPr>
          <w:trHeight w:val="926"/>
        </w:trPr>
        <w:tc>
          <w:tcPr>
            <w:tcW w:w="2122" w:type="dxa"/>
            <w:vAlign w:val="center"/>
          </w:tcPr>
          <w:p w14:paraId="716BB48D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491864D4" wp14:editId="47E0F2A1">
                  <wp:extent cx="878840" cy="8788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14:paraId="4BFA76BD" w14:textId="77777777" w:rsidR="00B97D0E" w:rsidRPr="006F6932" w:rsidRDefault="00B97D0E">
            <w:pPr>
              <w:jc w:val="center"/>
              <w:rPr>
                <w:b/>
                <w:sz w:val="28"/>
                <w:szCs w:val="28"/>
              </w:rPr>
            </w:pPr>
            <w:r w:rsidRPr="006F6932">
              <w:rPr>
                <w:b/>
                <w:sz w:val="28"/>
                <w:szCs w:val="28"/>
              </w:rPr>
              <w:t>Univerzitet u Nišu, Elektronski fakultet</w:t>
            </w:r>
          </w:p>
          <w:p w14:paraId="62AA11B1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b/>
                <w:sz w:val="28"/>
                <w:szCs w:val="28"/>
              </w:rPr>
              <w:t>Katedra za računarstvo</w:t>
            </w:r>
          </w:p>
        </w:tc>
        <w:tc>
          <w:tcPr>
            <w:tcW w:w="2121" w:type="dxa"/>
            <w:vAlign w:val="center"/>
          </w:tcPr>
          <w:p w14:paraId="317595C2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1BC8ED9F" wp14:editId="0650AC28">
                  <wp:extent cx="836930" cy="837565"/>
                  <wp:effectExtent l="0" t="0" r="1270" b="635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1839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23B124A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5DD6C499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340FD72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3F47CC6A" w14:textId="679AE578" w:rsidR="00B97D0E" w:rsidRPr="001C1D34" w:rsidRDefault="001C1D34" w:rsidP="00B97D0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Seminarski rad</w:t>
      </w:r>
    </w:p>
    <w:p w14:paraId="4079DBB8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7400BCD4" w14:textId="6AE14833" w:rsidR="00B97D0E" w:rsidRPr="006F6932" w:rsidRDefault="00096ACC" w:rsidP="00B97D0E">
      <w:pPr>
        <w:jc w:val="center"/>
        <w:rPr>
          <w:b/>
          <w:sz w:val="36"/>
          <w:szCs w:val="36"/>
        </w:rPr>
      </w:pPr>
      <w:r w:rsidRPr="00096ACC">
        <w:rPr>
          <w:b/>
          <w:sz w:val="36"/>
          <w:szCs w:val="36"/>
        </w:rPr>
        <w:t>High availability rešenja kod InfluxDB baze podataka</w:t>
      </w:r>
    </w:p>
    <w:p w14:paraId="5B591676" w14:textId="77777777" w:rsidR="00B97D0E" w:rsidRPr="006F6932" w:rsidRDefault="00B97D0E" w:rsidP="00BE6F3C">
      <w:pPr>
        <w:jc w:val="center"/>
        <w:rPr>
          <w:sz w:val="28"/>
          <w:szCs w:val="28"/>
        </w:rPr>
      </w:pPr>
      <w:r w:rsidRPr="006F6932">
        <w:rPr>
          <w:sz w:val="28"/>
          <w:szCs w:val="28"/>
        </w:rPr>
        <w:t>Darko Jotev br. ind. 1727</w:t>
      </w:r>
    </w:p>
    <w:p w14:paraId="03BF9A0B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5AAAA9C7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60401973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61D28AC" w14:textId="77777777" w:rsidR="00B97D0E" w:rsidRPr="006F6932" w:rsidRDefault="00B97D0E" w:rsidP="00B97D0E">
      <w:pPr>
        <w:jc w:val="center"/>
        <w:rPr>
          <w:b/>
        </w:rPr>
      </w:pPr>
    </w:p>
    <w:p w14:paraId="77AE046E" w14:textId="77777777" w:rsidR="00B97D0E" w:rsidRPr="006F6932" w:rsidRDefault="00B97D0E" w:rsidP="00B97D0E">
      <w:pPr>
        <w:jc w:val="center"/>
        <w:rPr>
          <w:b/>
        </w:rPr>
      </w:pPr>
    </w:p>
    <w:p w14:paraId="69ECE7C5" w14:textId="77777777" w:rsidR="00B97D0E" w:rsidRPr="006F6932" w:rsidRDefault="00B97D0E" w:rsidP="00B97D0E">
      <w:pPr>
        <w:jc w:val="center"/>
        <w:rPr>
          <w:b/>
        </w:rPr>
      </w:pPr>
    </w:p>
    <w:p w14:paraId="40845B7D" w14:textId="18E2495B" w:rsidR="00B97D0E" w:rsidRPr="00203291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sr-Cyrl-RS"/>
        </w:rPr>
      </w:pPr>
      <w:r w:rsidRPr="003C2093">
        <w:rPr>
          <w:b/>
          <w:sz w:val="28"/>
          <w:szCs w:val="28"/>
          <w:u w:val="single"/>
          <w:lang w:val="pt-BR"/>
        </w:rPr>
        <w:t>Predmet</w:t>
      </w:r>
      <w:r w:rsidRPr="003C2093">
        <w:rPr>
          <w:b/>
          <w:sz w:val="28"/>
          <w:szCs w:val="28"/>
          <w:lang w:val="pt-BR"/>
        </w:rPr>
        <w:t xml:space="preserve">: </w:t>
      </w:r>
      <w:r w:rsidRPr="003C2093">
        <w:rPr>
          <w:b/>
          <w:sz w:val="28"/>
          <w:szCs w:val="28"/>
          <w:lang w:val="pt-BR"/>
        </w:rPr>
        <w:tab/>
        <w:t xml:space="preserve">  </w:t>
      </w:r>
      <w:r w:rsidR="00203291" w:rsidRPr="003C2093">
        <w:rPr>
          <w:b/>
          <w:sz w:val="28"/>
          <w:szCs w:val="28"/>
          <w:lang w:val="pt-BR"/>
        </w:rPr>
        <w:t>Sistemi za upravljanje bazama podataka</w:t>
      </w:r>
    </w:p>
    <w:p w14:paraId="30B6ABF8" w14:textId="77777777" w:rsidR="00B97D0E" w:rsidRPr="003C2093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pt-BR"/>
        </w:rPr>
      </w:pPr>
    </w:p>
    <w:p w14:paraId="6AF00F99" w14:textId="4EF24CD8" w:rsidR="00B97D0E" w:rsidRPr="00203291" w:rsidRDefault="0094243B" w:rsidP="00B97D0E">
      <w:pPr>
        <w:tabs>
          <w:tab w:val="left" w:pos="1276"/>
        </w:tabs>
        <w:spacing w:before="120"/>
        <w:rPr>
          <w:b/>
          <w:sz w:val="28"/>
          <w:szCs w:val="28"/>
          <w:lang w:val="sr-Latn-RS"/>
        </w:rPr>
      </w:pPr>
      <w:r w:rsidRPr="003C2093">
        <w:rPr>
          <w:b/>
          <w:sz w:val="28"/>
          <w:szCs w:val="28"/>
          <w:u w:val="single"/>
          <w:lang w:val="pt-BR"/>
        </w:rPr>
        <w:t>Mentor</w:t>
      </w:r>
      <w:r w:rsidR="00B97D0E" w:rsidRPr="003C2093">
        <w:rPr>
          <w:b/>
          <w:sz w:val="28"/>
          <w:szCs w:val="28"/>
          <w:lang w:val="pt-BR"/>
        </w:rPr>
        <w:t xml:space="preserve">: </w:t>
      </w:r>
      <w:r w:rsidR="00B97D0E" w:rsidRPr="003C2093">
        <w:rPr>
          <w:b/>
          <w:sz w:val="28"/>
          <w:szCs w:val="28"/>
          <w:lang w:val="pt-BR"/>
        </w:rPr>
        <w:tab/>
        <w:t xml:space="preserve">  </w:t>
      </w:r>
      <w:r w:rsidR="00DF3732" w:rsidRPr="003C2093">
        <w:rPr>
          <w:b/>
          <w:sz w:val="28"/>
          <w:szCs w:val="28"/>
          <w:lang w:val="pt-BR"/>
        </w:rPr>
        <w:t>D</w:t>
      </w:r>
      <w:r w:rsidR="00203291" w:rsidRPr="003C2093">
        <w:rPr>
          <w:b/>
          <w:sz w:val="28"/>
          <w:szCs w:val="28"/>
          <w:lang w:val="pt-BR"/>
        </w:rPr>
        <w:t>oc</w:t>
      </w:r>
      <w:r w:rsidR="00B97D0E" w:rsidRPr="003C2093">
        <w:rPr>
          <w:b/>
          <w:sz w:val="28"/>
          <w:szCs w:val="28"/>
          <w:lang w:val="pt-BR"/>
        </w:rPr>
        <w:t xml:space="preserve">. dr </w:t>
      </w:r>
      <w:r w:rsidR="00203291" w:rsidRPr="003C2093">
        <w:rPr>
          <w:b/>
          <w:sz w:val="28"/>
          <w:szCs w:val="28"/>
          <w:lang w:val="pt-BR"/>
        </w:rPr>
        <w:t xml:space="preserve">Aleksandar </w:t>
      </w:r>
      <w:r w:rsidR="00203291">
        <w:rPr>
          <w:b/>
          <w:sz w:val="28"/>
          <w:szCs w:val="28"/>
          <w:lang w:val="sr-Latn-RS"/>
        </w:rPr>
        <w:t>Stanimirović</w:t>
      </w:r>
    </w:p>
    <w:p w14:paraId="2E84B5BD" w14:textId="141F6FDC" w:rsidR="00B97D0E" w:rsidRPr="003C2093" w:rsidRDefault="00B97D0E" w:rsidP="00203291">
      <w:pPr>
        <w:tabs>
          <w:tab w:val="left" w:pos="1276"/>
        </w:tabs>
        <w:spacing w:before="120"/>
        <w:rPr>
          <w:b/>
          <w:sz w:val="28"/>
          <w:szCs w:val="28"/>
          <w:lang w:val="pt-BR"/>
        </w:rPr>
      </w:pPr>
      <w:r w:rsidRPr="003C2093">
        <w:rPr>
          <w:b/>
          <w:sz w:val="28"/>
          <w:szCs w:val="28"/>
          <w:lang w:val="pt-BR"/>
        </w:rPr>
        <w:tab/>
        <w:t xml:space="preserve">  </w:t>
      </w:r>
    </w:p>
    <w:p w14:paraId="343CCDF5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BB5EF9F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66268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8E9F9BC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531E85DA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17A390A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55A395C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85BBF26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07E1D65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8EB0807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B9FD4C1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1AC48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42B1A87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54A574C0" w14:textId="49A6A7C0" w:rsidR="00B97D0E" w:rsidRDefault="00B97D0E" w:rsidP="00B97D0E">
      <w:pPr>
        <w:tabs>
          <w:tab w:val="right" w:pos="8789"/>
        </w:tabs>
        <w:jc w:val="center"/>
        <w:rPr>
          <w:b/>
          <w:lang w:val="pt-BR"/>
        </w:rPr>
      </w:pPr>
      <w:r w:rsidRPr="003C2093">
        <w:rPr>
          <w:b/>
          <w:lang w:val="pt-BR"/>
        </w:rPr>
        <w:t>Niš, 2025</w:t>
      </w:r>
    </w:p>
    <w:p w14:paraId="2E2B61EC" w14:textId="77777777" w:rsidR="00096ACC" w:rsidRPr="003C2093" w:rsidRDefault="00096ACC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527C7E7" w14:textId="6F54C737" w:rsidR="00B97D0E" w:rsidRPr="003C2093" w:rsidRDefault="00096ACC" w:rsidP="00B97D0E">
      <w:pPr>
        <w:pBdr>
          <w:bottom w:val="single" w:sz="4" w:space="1" w:color="000000"/>
        </w:pBdr>
        <w:tabs>
          <w:tab w:val="right" w:pos="8789"/>
        </w:tabs>
        <w:jc w:val="center"/>
        <w:rPr>
          <w:lang w:val="pt-BR"/>
        </w:rPr>
      </w:pPr>
      <w:r w:rsidRPr="00096ACC">
        <w:rPr>
          <w:b/>
          <w:sz w:val="28"/>
          <w:szCs w:val="28"/>
        </w:rPr>
        <w:lastRenderedPageBreak/>
        <w:t>High availability rešenja kod InfluxDB baze podataka</w:t>
      </w:r>
    </w:p>
    <w:p w14:paraId="222CB75F" w14:textId="77777777" w:rsidR="00B97D0E" w:rsidRPr="003C2093" w:rsidRDefault="00B97D0E" w:rsidP="00B97D0E">
      <w:pPr>
        <w:tabs>
          <w:tab w:val="right" w:pos="8789"/>
        </w:tabs>
        <w:jc w:val="both"/>
        <w:rPr>
          <w:sz w:val="22"/>
          <w:szCs w:val="22"/>
          <w:lang w:val="pt-BR"/>
        </w:rPr>
      </w:pPr>
    </w:p>
    <w:p w14:paraId="288371CF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  <w:r w:rsidRPr="003C2093">
        <w:rPr>
          <w:b/>
          <w:sz w:val="22"/>
          <w:szCs w:val="22"/>
          <w:lang w:val="pt-BR"/>
        </w:rPr>
        <w:t xml:space="preserve"> </w:t>
      </w:r>
      <w:r w:rsidRPr="006F6932">
        <w:rPr>
          <w:b/>
          <w:sz w:val="22"/>
          <w:szCs w:val="22"/>
        </w:rPr>
        <w:t>Darko Jotev br. ind. 1727</w:t>
      </w:r>
    </w:p>
    <w:p w14:paraId="55B1D1D0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02FB7CFF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04F700D5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12E795B8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59677000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70409B7B" w14:textId="77777777" w:rsidR="00B97D0E" w:rsidRPr="006F6932" w:rsidRDefault="00B97D0E" w:rsidP="00B97D0E">
      <w:pPr>
        <w:tabs>
          <w:tab w:val="right" w:pos="8789"/>
        </w:tabs>
        <w:spacing w:before="120" w:after="120"/>
        <w:jc w:val="center"/>
        <w:rPr>
          <w:b/>
          <w:sz w:val="22"/>
          <w:szCs w:val="22"/>
        </w:rPr>
      </w:pPr>
      <w:r w:rsidRPr="006F6932">
        <w:rPr>
          <w:b/>
          <w:sz w:val="22"/>
          <w:szCs w:val="22"/>
        </w:rPr>
        <w:t>Predmet:</w:t>
      </w:r>
    </w:p>
    <w:p w14:paraId="7999C05B" w14:textId="236FCCD9" w:rsidR="00B97D0E" w:rsidRPr="003C2093" w:rsidRDefault="00203291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  <w:lang w:val="pt-BR"/>
        </w:rPr>
      </w:pPr>
      <w:r w:rsidRPr="003C2093">
        <w:rPr>
          <w:sz w:val="22"/>
          <w:szCs w:val="22"/>
          <w:lang w:val="pt-BR"/>
        </w:rPr>
        <w:t>Sistemi za upravljanje bazama podataka</w:t>
      </w:r>
    </w:p>
    <w:p w14:paraId="1A755ADF" w14:textId="77777777" w:rsidR="00B97D0E" w:rsidRPr="003C2093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232BE193" w14:textId="502BDA8B" w:rsidR="00B97D0E" w:rsidRPr="003C2093" w:rsidRDefault="0094243B" w:rsidP="00B97D0E">
      <w:pPr>
        <w:tabs>
          <w:tab w:val="right" w:pos="8789"/>
        </w:tabs>
        <w:jc w:val="center"/>
        <w:rPr>
          <w:b/>
          <w:sz w:val="22"/>
          <w:szCs w:val="22"/>
          <w:lang w:val="pt-BR"/>
        </w:rPr>
      </w:pPr>
      <w:r w:rsidRPr="003C2093">
        <w:rPr>
          <w:b/>
          <w:sz w:val="22"/>
          <w:szCs w:val="22"/>
          <w:lang w:val="pt-BR"/>
        </w:rPr>
        <w:t>Mentor</w:t>
      </w:r>
      <w:r w:rsidR="00B97D0E" w:rsidRPr="003C2093">
        <w:rPr>
          <w:b/>
          <w:sz w:val="22"/>
          <w:szCs w:val="22"/>
          <w:lang w:val="pt-BR"/>
        </w:rPr>
        <w:t>:</w:t>
      </w:r>
    </w:p>
    <w:p w14:paraId="65797F98" w14:textId="7A593442" w:rsidR="00B97D0E" w:rsidRPr="006F6932" w:rsidRDefault="00DF3732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t>D</w:t>
      </w:r>
      <w:r w:rsidR="00203291">
        <w:rPr>
          <w:sz w:val="22"/>
          <w:szCs w:val="22"/>
        </w:rPr>
        <w:t xml:space="preserve">oc. dr Aleksandar Stanimirović </w:t>
      </w:r>
    </w:p>
    <w:p w14:paraId="0120D718" w14:textId="77777777" w:rsidR="00B97D0E" w:rsidRPr="006F6932" w:rsidRDefault="00B97D0E" w:rsidP="00B97D0E">
      <w:pPr>
        <w:tabs>
          <w:tab w:val="left" w:pos="3119"/>
          <w:tab w:val="left" w:pos="5954"/>
        </w:tabs>
        <w:spacing w:before="120" w:after="120"/>
        <w:jc w:val="both"/>
        <w:rPr>
          <w:sz w:val="22"/>
          <w:szCs w:val="22"/>
        </w:rPr>
      </w:pPr>
    </w:p>
    <w:p w14:paraId="63E86445" w14:textId="77777777" w:rsidR="00B97D0E" w:rsidRPr="006F6932" w:rsidRDefault="00B97D0E" w:rsidP="00B97D0E">
      <w:pPr>
        <w:pBdr>
          <w:top w:val="single" w:sz="4" w:space="1" w:color="000000"/>
        </w:pBdr>
        <w:tabs>
          <w:tab w:val="right" w:pos="8789"/>
        </w:tabs>
        <w:jc w:val="both"/>
        <w:rPr>
          <w:sz w:val="22"/>
          <w:szCs w:val="22"/>
        </w:rPr>
      </w:pPr>
    </w:p>
    <w:p w14:paraId="655B9FE1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071166DD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1A3E3E2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76A2666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E4FF3F7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C4F2D8F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3493B731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1E7B08A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506C5A86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7D9AFF4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5400559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419FBC7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13DCCFF8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19232C4C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56712DB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0E4B650E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D70898C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159BA4A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A4CA198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8E00F98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6C33015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531A2E80" w14:textId="77777777" w:rsidR="00081E00" w:rsidRDefault="00081E00"/>
    <w:p w14:paraId="3AC57C91" w14:textId="77777777" w:rsidR="00203291" w:rsidRDefault="00203291"/>
    <w:p w14:paraId="0C237212" w14:textId="77777777" w:rsidR="00203291" w:rsidRDefault="00203291"/>
    <w:p w14:paraId="7B7447DA" w14:textId="77777777" w:rsidR="00203291" w:rsidRDefault="00203291"/>
    <w:p w14:paraId="01B21A0B" w14:textId="77777777" w:rsidR="00203291" w:rsidRDefault="00203291"/>
    <w:p w14:paraId="4A683D8D" w14:textId="77777777" w:rsidR="00203291" w:rsidRDefault="00203291"/>
    <w:p w14:paraId="44F38188" w14:textId="0C6F19BD" w:rsidR="00203291" w:rsidRDefault="00203291"/>
    <w:p w14:paraId="7F2843E9" w14:textId="77777777" w:rsidR="00203291" w:rsidRDefault="00203291">
      <w:pPr>
        <w:pBdr>
          <w:bottom w:val="single" w:sz="12" w:space="1" w:color="auto"/>
        </w:pBdr>
      </w:pPr>
    </w:p>
    <w:p w14:paraId="4D3FCDD3" w14:textId="77777777" w:rsidR="00096638" w:rsidRDefault="00096638"/>
    <w:p w14:paraId="77FAC471" w14:textId="77777777" w:rsidR="00096ACC" w:rsidRDefault="00096ACC">
      <w:pPr>
        <w:rPr>
          <w:b/>
          <w:bCs/>
          <w:sz w:val="36"/>
          <w:szCs w:val="36"/>
        </w:rPr>
      </w:pPr>
    </w:p>
    <w:p w14:paraId="25C87ED3" w14:textId="16A2A0AD" w:rsidR="00096638" w:rsidRDefault="000C4149">
      <w:pPr>
        <w:rPr>
          <w:b/>
          <w:bCs/>
          <w:sz w:val="36"/>
          <w:szCs w:val="36"/>
          <w:lang w:val="sr-Latn-RS"/>
        </w:rPr>
      </w:pPr>
      <w:r w:rsidRPr="000C4149">
        <w:rPr>
          <w:b/>
          <w:bCs/>
          <w:sz w:val="36"/>
          <w:szCs w:val="36"/>
        </w:rPr>
        <w:lastRenderedPageBreak/>
        <w:t>Sadr</w:t>
      </w:r>
      <w:r w:rsidRPr="000C4149">
        <w:rPr>
          <w:b/>
          <w:bCs/>
          <w:sz w:val="36"/>
          <w:szCs w:val="36"/>
          <w:lang w:val="sr-Latn-RS"/>
        </w:rPr>
        <w:t>žaj</w:t>
      </w:r>
    </w:p>
    <w:p w14:paraId="6A6E1BB9" w14:textId="77777777" w:rsidR="000C4149" w:rsidRPr="000C4149" w:rsidRDefault="000C4149">
      <w:pPr>
        <w:rPr>
          <w:b/>
          <w:bCs/>
          <w:sz w:val="36"/>
          <w:szCs w:val="36"/>
          <w:lang w:val="sr-Latn-RS"/>
        </w:rPr>
      </w:pPr>
    </w:p>
    <w:p w14:paraId="44910491" w14:textId="77777777" w:rsidR="00096638" w:rsidRPr="00096638" w:rsidRDefault="00096638"/>
    <w:p w14:paraId="29EFD52E" w14:textId="5CEF7635" w:rsidR="00843EF5" w:rsidRDefault="00096638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r>
        <w:rPr>
          <w:lang w:val="bg-BG"/>
        </w:rPr>
        <w:fldChar w:fldCharType="begin"/>
      </w:r>
      <w:r>
        <w:rPr>
          <w:lang w:val="bg-BG"/>
        </w:rPr>
        <w:instrText xml:space="preserve"> TOC \o "1-4" \h \z \u </w:instrText>
      </w:r>
      <w:r>
        <w:rPr>
          <w:lang w:val="bg-BG"/>
        </w:rPr>
        <w:fldChar w:fldCharType="separate"/>
      </w:r>
      <w:hyperlink w:anchor="_Toc209073881" w:history="1">
        <w:r w:rsidR="00843EF5" w:rsidRPr="00AC5021">
          <w:rPr>
            <w:rStyle w:val="Hyperlink"/>
            <w:noProof/>
          </w:rPr>
          <w:t>1.</w:t>
        </w:r>
        <w:r w:rsidR="00843EF5"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="00843EF5" w:rsidRPr="00AC5021">
          <w:rPr>
            <w:rStyle w:val="Hyperlink"/>
            <w:noProof/>
          </w:rPr>
          <w:t>Uvod</w:t>
        </w:r>
        <w:r w:rsidR="00843EF5">
          <w:rPr>
            <w:noProof/>
            <w:webHidden/>
          </w:rPr>
          <w:tab/>
        </w:r>
        <w:r w:rsidR="00843EF5">
          <w:rPr>
            <w:noProof/>
            <w:webHidden/>
          </w:rPr>
          <w:fldChar w:fldCharType="begin"/>
        </w:r>
        <w:r w:rsidR="00843EF5">
          <w:rPr>
            <w:noProof/>
            <w:webHidden/>
          </w:rPr>
          <w:instrText xml:space="preserve"> PAGEREF _Toc209073881 \h </w:instrText>
        </w:r>
        <w:r w:rsidR="00843EF5">
          <w:rPr>
            <w:noProof/>
            <w:webHidden/>
          </w:rPr>
        </w:r>
        <w:r w:rsidR="00843EF5">
          <w:rPr>
            <w:noProof/>
            <w:webHidden/>
          </w:rPr>
          <w:fldChar w:fldCharType="separate"/>
        </w:r>
        <w:r w:rsidR="00843EF5">
          <w:rPr>
            <w:noProof/>
            <w:webHidden/>
          </w:rPr>
          <w:t>4</w:t>
        </w:r>
        <w:r w:rsidR="00843EF5">
          <w:rPr>
            <w:noProof/>
            <w:webHidden/>
          </w:rPr>
          <w:fldChar w:fldCharType="end"/>
        </w:r>
      </w:hyperlink>
    </w:p>
    <w:p w14:paraId="70D2107D" w14:textId="57C462A5" w:rsidR="00843EF5" w:rsidRDefault="00843EF5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82" w:history="1">
        <w:r w:rsidRPr="00AC5021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Pr="00AC5021">
          <w:rPr>
            <w:rStyle w:val="Hyperlink"/>
            <w:noProof/>
          </w:rPr>
          <w:t>Opis teme i cilj seminarskog 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CF6FE4" w14:textId="0E25AF3B" w:rsidR="00843EF5" w:rsidRDefault="00843E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83" w:history="1">
        <w:r w:rsidRPr="00AC5021">
          <w:rPr>
            <w:rStyle w:val="Hyperlink"/>
            <w:noProof/>
          </w:rPr>
          <w:t>2. Teorijska osnova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0447A2" w14:textId="228A8DDB" w:rsidR="00843EF5" w:rsidRDefault="00843EF5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84" w:history="1">
        <w:r w:rsidRPr="00AC502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Pr="00AC5021">
          <w:rPr>
            <w:rStyle w:val="Hyperlink"/>
            <w:noProof/>
          </w:rPr>
          <w:t>Istorijat InfluxDB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3CE878" w14:textId="58AA2BC4" w:rsidR="00843EF5" w:rsidRDefault="00843EF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85" w:history="1">
        <w:r w:rsidRPr="00AC5021">
          <w:rPr>
            <w:rStyle w:val="Hyperlink"/>
            <w:noProof/>
          </w:rPr>
          <w:t>2.2. InfluxDB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AF1C88" w14:textId="162F81E4" w:rsidR="00843EF5" w:rsidRDefault="00843E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86" w:history="1">
        <w:r w:rsidRPr="00AC5021">
          <w:rPr>
            <w:rStyle w:val="Hyperlink"/>
            <w:noProof/>
          </w:rPr>
          <w:t>2.2.1. Glavne karakteristike Core izdanja uključuju: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E67E8D" w14:textId="2C62F399" w:rsidR="00843EF5" w:rsidRDefault="00843E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87" w:history="1">
        <w:r w:rsidRPr="00AC5021">
          <w:rPr>
            <w:rStyle w:val="Hyperlink"/>
            <w:noProof/>
          </w:rPr>
          <w:t>2.2.2. Instalacija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91A57E" w14:textId="75C79011" w:rsidR="00843EF5" w:rsidRDefault="00843E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88" w:history="1">
        <w:r w:rsidRPr="00AC5021">
          <w:rPr>
            <w:rStyle w:val="Hyperlink"/>
            <w:noProof/>
          </w:rPr>
          <w:t>2.2.3.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868414" w14:textId="7A7B6A29" w:rsidR="00843EF5" w:rsidRDefault="00843E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89" w:history="1">
        <w:r w:rsidRPr="00AC5021">
          <w:rPr>
            <w:rStyle w:val="Hyperlink"/>
            <w:noProof/>
          </w:rPr>
          <w:t>2.2.4. Alati za korišćenje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85BAAB" w14:textId="23278463" w:rsidR="00843EF5" w:rsidRDefault="00843E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90" w:history="1">
        <w:r w:rsidRPr="00AC5021">
          <w:rPr>
            <w:rStyle w:val="Hyperlink"/>
            <w:noProof/>
          </w:rPr>
          <w:t>2.2.5. Podešavanje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57364C" w14:textId="4CCCAB46" w:rsidR="00843EF5" w:rsidRDefault="00843E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91" w:history="1">
        <w:r w:rsidRPr="00AC5021">
          <w:rPr>
            <w:rStyle w:val="Hyperlink"/>
            <w:noProof/>
          </w:rPr>
          <w:t>2.2.6. Podešavanje autorizacije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CAC4F7" w14:textId="6705345F" w:rsidR="00843EF5" w:rsidRDefault="00843E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92" w:history="1">
        <w:r w:rsidRPr="00AC5021">
          <w:rPr>
            <w:rStyle w:val="Hyperlink"/>
            <w:noProof/>
          </w:rPr>
          <w:t>2.2.7. Korišćenje MinIO kao object store za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F34340" w14:textId="03E7EFBF" w:rsidR="00843EF5" w:rsidRDefault="00843E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93" w:history="1">
        <w:r w:rsidRPr="00AC5021">
          <w:rPr>
            <w:rStyle w:val="Hyperlink"/>
            <w:noProof/>
          </w:rPr>
          <w:t>2.2.9.</w:t>
        </w:r>
        <w:r w:rsidRPr="00AC5021">
          <w:rPr>
            <w:rStyle w:val="Hyperlink"/>
            <w:noProof/>
            <w:lang w:eastAsia="sr-Latn-RS"/>
            <w14:ligatures w14:val="none"/>
          </w:rPr>
          <w:t xml:space="preserve"> </w:t>
        </w:r>
        <w:r w:rsidRPr="00AC5021">
          <w:rPr>
            <w:rStyle w:val="Hyperlink"/>
            <w:noProof/>
          </w:rPr>
          <w:t>Primeri konfiguracije klastera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67AA1F" w14:textId="369A3B99" w:rsidR="00843EF5" w:rsidRDefault="00843EF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94" w:history="1">
        <w:r w:rsidRPr="00AC5021">
          <w:rPr>
            <w:rStyle w:val="Hyperlink"/>
            <w:noProof/>
            <w:lang w:val="sr-Latn-RS"/>
          </w:rPr>
          <w:t>2.2.9.1. High availability klaster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F61FC2" w14:textId="08FA1726" w:rsidR="00843EF5" w:rsidRDefault="00843EF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95" w:history="1">
        <w:r w:rsidRPr="00AC5021">
          <w:rPr>
            <w:rStyle w:val="Hyperlink"/>
            <w:noProof/>
            <w:lang w:val="sr-Latn-RS"/>
          </w:rPr>
          <w:t>2.2.9.2. High availability sa dedicated Compactor čvorom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72D2DAB" w14:textId="073A77E1" w:rsidR="00843EF5" w:rsidRDefault="00843EF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96" w:history="1">
        <w:r w:rsidRPr="00AC5021">
          <w:rPr>
            <w:rStyle w:val="Hyperlink"/>
            <w:noProof/>
            <w:lang w:val="sr-Latn-RS"/>
          </w:rPr>
          <w:t>2.2.9.3. High availability sa read replicas i dedicated Compactor čvorom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B3DCAF1" w14:textId="7F4E555F" w:rsidR="00843EF5" w:rsidRDefault="00843E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97" w:history="1">
        <w:r w:rsidRPr="00AC5021">
          <w:rPr>
            <w:rStyle w:val="Hyperlink"/>
            <w:noProof/>
          </w:rPr>
          <w:t>2.2.10. Upisivanje i izvršavanje upita u multi-node klasterima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C9F66E1" w14:textId="33DD7FBA" w:rsidR="00843EF5" w:rsidRDefault="00843E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98" w:history="1">
        <w:r w:rsidRPr="00AC5021">
          <w:rPr>
            <w:rStyle w:val="Hyperlink"/>
            <w:noProof/>
          </w:rPr>
          <w:t>2.2.11. Upis podataka u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A3A8BCC" w14:textId="04B33DB3" w:rsidR="00843EF5" w:rsidRDefault="00843E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899" w:history="1">
        <w:r w:rsidRPr="00AC5021">
          <w:rPr>
            <w:rStyle w:val="Hyperlink"/>
            <w:noProof/>
          </w:rPr>
          <w:t>2.2.12. Demonstracija High availability sa dedicated Compactor čvorom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311E495" w14:textId="5F5A2B91" w:rsidR="00843EF5" w:rsidRDefault="00843E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900" w:history="1">
        <w:r w:rsidRPr="00AC5021">
          <w:rPr>
            <w:rStyle w:val="Hyperlink"/>
            <w:noProof/>
          </w:rPr>
          <w:t>5. 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07AE8F1" w14:textId="1F7206C3" w:rsidR="00843EF5" w:rsidRDefault="00843E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3901" w:history="1">
        <w:r w:rsidRPr="00AC5021">
          <w:rPr>
            <w:rStyle w:val="Hyperlink"/>
            <w:noProof/>
          </w:rPr>
          <w:t>6.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20B3BC3" w14:textId="764743F5" w:rsidR="00BE6F3C" w:rsidRDefault="00096638">
      <w:pPr>
        <w:rPr>
          <w:lang w:val="bg-BG"/>
        </w:rPr>
      </w:pPr>
      <w:r>
        <w:rPr>
          <w:lang w:val="bg-BG"/>
        </w:rPr>
        <w:fldChar w:fldCharType="end"/>
      </w:r>
    </w:p>
    <w:p w14:paraId="4F42C700" w14:textId="77777777" w:rsidR="00BE6F3C" w:rsidRDefault="00BE6F3C">
      <w:pPr>
        <w:rPr>
          <w:lang w:val="bg-BG"/>
        </w:rPr>
      </w:pPr>
    </w:p>
    <w:p w14:paraId="575EA9AD" w14:textId="77777777" w:rsidR="00BE6F3C" w:rsidRDefault="00BE6F3C">
      <w:pPr>
        <w:rPr>
          <w:lang w:val="bg-BG"/>
        </w:rPr>
      </w:pPr>
    </w:p>
    <w:p w14:paraId="4BFB1925" w14:textId="77777777" w:rsidR="00BE6F3C" w:rsidRDefault="00BE6F3C">
      <w:pPr>
        <w:rPr>
          <w:lang w:val="bg-BG"/>
        </w:rPr>
      </w:pPr>
    </w:p>
    <w:p w14:paraId="5CD2E8A7" w14:textId="77777777" w:rsidR="00BE6F3C" w:rsidRDefault="00BE6F3C">
      <w:pPr>
        <w:rPr>
          <w:lang w:val="bg-BG"/>
        </w:rPr>
      </w:pPr>
    </w:p>
    <w:p w14:paraId="4A0226DC" w14:textId="77777777" w:rsidR="00BE6F3C" w:rsidRDefault="00BE6F3C">
      <w:pPr>
        <w:rPr>
          <w:lang w:val="bg-BG"/>
        </w:rPr>
      </w:pPr>
    </w:p>
    <w:p w14:paraId="521D1E53" w14:textId="77777777" w:rsidR="00BE6F3C" w:rsidRDefault="00BE6F3C">
      <w:pPr>
        <w:rPr>
          <w:lang w:val="bg-BG"/>
        </w:rPr>
      </w:pPr>
    </w:p>
    <w:p w14:paraId="0DF5F80D" w14:textId="77777777" w:rsidR="00BE6F3C" w:rsidRDefault="00BE6F3C"/>
    <w:p w14:paraId="680489C6" w14:textId="77777777" w:rsidR="00423674" w:rsidRDefault="00423674"/>
    <w:p w14:paraId="6CEE0C07" w14:textId="77777777" w:rsidR="00423674" w:rsidRDefault="00423674"/>
    <w:p w14:paraId="3F6A7226" w14:textId="77777777" w:rsidR="00423674" w:rsidRDefault="00423674"/>
    <w:p w14:paraId="2260EB2D" w14:textId="77777777" w:rsidR="00423674" w:rsidRDefault="00423674"/>
    <w:p w14:paraId="3734E252" w14:textId="77777777" w:rsidR="00423674" w:rsidRDefault="00423674"/>
    <w:p w14:paraId="303F9681" w14:textId="77777777" w:rsidR="00423674" w:rsidRDefault="00423674"/>
    <w:p w14:paraId="7B09960B" w14:textId="77777777" w:rsidR="00423674" w:rsidRDefault="00423674"/>
    <w:p w14:paraId="56EA7A1C" w14:textId="4CBB5F21" w:rsidR="000F6A3B" w:rsidRPr="00BB139C" w:rsidRDefault="000F6A3B" w:rsidP="00BB139C">
      <w:pPr>
        <w:pStyle w:val="Heading1"/>
        <w:numPr>
          <w:ilvl w:val="0"/>
          <w:numId w:val="27"/>
        </w:numPr>
      </w:pPr>
      <w:bookmarkStart w:id="0" w:name="_Toc208855872"/>
      <w:bookmarkStart w:id="1" w:name="_Toc208944615"/>
      <w:bookmarkStart w:id="2" w:name="_Toc209073881"/>
      <w:r w:rsidRPr="00BB139C">
        <w:t>Uvod</w:t>
      </w:r>
      <w:bookmarkEnd w:id="0"/>
      <w:bookmarkEnd w:id="1"/>
      <w:bookmarkEnd w:id="2"/>
    </w:p>
    <w:p w14:paraId="7C5B6AAC" w14:textId="77777777" w:rsidR="000F6A3B" w:rsidRPr="00006258" w:rsidRDefault="000F6A3B" w:rsidP="000F6A3B">
      <w:pPr>
        <w:rPr>
          <w:lang w:val="pt-BR"/>
        </w:rPr>
      </w:pPr>
    </w:p>
    <w:p w14:paraId="5A1834E8" w14:textId="100E44FB" w:rsidR="000F6A3B" w:rsidRDefault="000F6A3B" w:rsidP="002610E0">
      <w:pPr>
        <w:pStyle w:val="Heading2"/>
        <w:numPr>
          <w:ilvl w:val="1"/>
          <w:numId w:val="27"/>
        </w:numPr>
      </w:pPr>
      <w:bookmarkStart w:id="3" w:name="_Toc208855873"/>
      <w:bookmarkStart w:id="4" w:name="_Toc208944616"/>
      <w:bookmarkStart w:id="5" w:name="_Toc209073882"/>
      <w:r w:rsidRPr="00E97A83">
        <w:t>Opis teme</w:t>
      </w:r>
      <w:r>
        <w:t xml:space="preserve"> i cilj seminarskog rada</w:t>
      </w:r>
      <w:bookmarkEnd w:id="3"/>
      <w:bookmarkEnd w:id="4"/>
      <w:bookmarkEnd w:id="5"/>
    </w:p>
    <w:p w14:paraId="64B5085A" w14:textId="77777777" w:rsidR="000F6A3B" w:rsidRPr="0047112E" w:rsidRDefault="000F6A3B" w:rsidP="0047112E">
      <w:pPr>
        <w:pStyle w:val="ListParagraph"/>
        <w:ind w:left="852"/>
        <w:jc w:val="both"/>
        <w:rPr>
          <w:sz w:val="22"/>
          <w:szCs w:val="22"/>
          <w:lang w:val="pt-BR"/>
        </w:rPr>
      </w:pPr>
    </w:p>
    <w:p w14:paraId="568B0CBD" w14:textId="77777777" w:rsidR="00A42015" w:rsidRDefault="00A42015" w:rsidP="00A42015">
      <w:pPr>
        <w:ind w:firstLine="720"/>
        <w:jc w:val="both"/>
        <w:rPr>
          <w:lang w:val="sr-Latn-RS"/>
          <w14:ligatures w14:val="none"/>
        </w:rPr>
      </w:pPr>
      <w:r w:rsidRPr="00A42015">
        <w:rPr>
          <w:lang w:val="sr-Latn-RS"/>
          <w14:ligatures w14:val="none"/>
        </w:rPr>
        <w:t>Tema ovog seminarskog rada odnosi se na problematiku postizanja visoke dostupnosti (High Availability – HA) u radu sa InfluxDB bazom podataka. InfluxDB predstavlja specijalizovanu bazu za vremenske serije podataka, koja se koristi u sistemima gde je neophodno kontinuirano prikupljanje, čuvanje i obrada velikih količina podataka u realnom vremenu. S obzirom na to da se ovi sistemi često koriste u kritičnim oblastima, kao što su nadzor IoT uređaja, mrežna i serverska infrastruktura, industrijski procesi ili finansijski tokovi, obezbeđivanje neprekidnog rada i pouzdanog pristupa podacima postaje od suštinskog značaja.</w:t>
      </w:r>
    </w:p>
    <w:p w14:paraId="59B829DE" w14:textId="77777777" w:rsidR="00A42015" w:rsidRPr="00A42015" w:rsidRDefault="00A42015" w:rsidP="00A42015">
      <w:pPr>
        <w:jc w:val="both"/>
        <w:rPr>
          <w:lang w:val="sr-Latn-RS"/>
          <w14:ligatures w14:val="none"/>
        </w:rPr>
      </w:pPr>
    </w:p>
    <w:p w14:paraId="2F748847" w14:textId="77777777" w:rsidR="00A42015" w:rsidRDefault="00A42015" w:rsidP="00A42015">
      <w:pPr>
        <w:ind w:firstLine="720"/>
        <w:jc w:val="both"/>
        <w:rPr>
          <w:lang w:val="sr-Latn-RS"/>
          <w14:ligatures w14:val="none"/>
        </w:rPr>
      </w:pPr>
      <w:r w:rsidRPr="00A42015">
        <w:rPr>
          <w:lang w:val="sr-Latn-RS"/>
          <w14:ligatures w14:val="none"/>
        </w:rPr>
        <w:t>Visoka dostupnost podrazumeva projektovanje sistema na način da on nastavi sa radom i u situacijama kada dođe do otkaza pojedinih komponenti. U kontekstu InfluxDB baze podataka, to se postiže kroz mehanizme klasterizacije, replikacije i mirrora podataka, čime se eliminišu tačke pojedinačnog otkaza i obezbeđuje kontinuirana dostupnost podataka korisnicima.</w:t>
      </w:r>
    </w:p>
    <w:p w14:paraId="5240036F" w14:textId="77777777" w:rsidR="00A42015" w:rsidRPr="00A42015" w:rsidRDefault="00A42015" w:rsidP="00A42015">
      <w:pPr>
        <w:jc w:val="both"/>
        <w:rPr>
          <w:lang w:val="sr-Latn-RS"/>
          <w14:ligatures w14:val="none"/>
        </w:rPr>
      </w:pPr>
    </w:p>
    <w:p w14:paraId="249CC890" w14:textId="77777777" w:rsidR="00A42015" w:rsidRPr="00A42015" w:rsidRDefault="00A42015" w:rsidP="00A42015">
      <w:pPr>
        <w:ind w:firstLine="720"/>
        <w:jc w:val="both"/>
        <w:rPr>
          <w:lang w:val="sr-Latn-RS"/>
          <w14:ligatures w14:val="none"/>
        </w:rPr>
      </w:pPr>
      <w:r w:rsidRPr="00A42015">
        <w:rPr>
          <w:lang w:val="sr-Latn-RS"/>
          <w14:ligatures w14:val="none"/>
        </w:rPr>
        <w:t>Cilj ovog rada jeste da detaljno istražimo i prikažemo postojeća HA rešenja kod InfluxDB baze, sa posebnim naglaskom na načine implementacije multi-node klastera, podele uloga čvorova (ingest, query, compact, process), replikaciju i mirroriranje podataka. Takođe, kroz praktične primere i konfiguracione komande prikazaćemo kako se u realnom okruženju može postići otpornost sistema, smanjenje zastoja i povećanje pouzdanosti, što predstavlja osnovni zahtev savremenih informacionih sistema.</w:t>
      </w:r>
    </w:p>
    <w:p w14:paraId="0EDA6CFE" w14:textId="77777777" w:rsidR="000F6A3B" w:rsidRPr="00861C0A" w:rsidRDefault="000F6A3B" w:rsidP="000F6A3B">
      <w:pPr>
        <w:rPr>
          <w:sz w:val="28"/>
          <w:szCs w:val="28"/>
          <w:lang w:val="sr-Latn-RS"/>
          <w14:ligatures w14:val="none"/>
        </w:rPr>
      </w:pPr>
    </w:p>
    <w:p w14:paraId="6C940BA9" w14:textId="77777777" w:rsidR="000F6A3B" w:rsidRDefault="000F6A3B" w:rsidP="002610E0">
      <w:pPr>
        <w:pStyle w:val="Heading1"/>
      </w:pPr>
      <w:bookmarkStart w:id="6" w:name="_Toc209073883"/>
      <w:r w:rsidRPr="00861C0A">
        <w:t xml:space="preserve">2. </w:t>
      </w:r>
      <w:bookmarkStart w:id="7" w:name="_Toc208855874"/>
      <w:bookmarkStart w:id="8" w:name="_Toc208944617"/>
      <w:r w:rsidRPr="00861C0A">
        <w:t>Teorijska osnova</w:t>
      </w:r>
      <w:bookmarkEnd w:id="6"/>
      <w:bookmarkEnd w:id="7"/>
      <w:bookmarkEnd w:id="8"/>
    </w:p>
    <w:p w14:paraId="6895EB49" w14:textId="77777777" w:rsidR="00A32D2F" w:rsidRPr="00A32D2F" w:rsidRDefault="00A32D2F" w:rsidP="00A32D2F">
      <w:pPr>
        <w:rPr>
          <w:lang w:val="pt-BR"/>
        </w:rPr>
      </w:pPr>
    </w:p>
    <w:p w14:paraId="069045DD" w14:textId="77777777" w:rsidR="000F6A3B" w:rsidRDefault="000F6A3B" w:rsidP="002610E0">
      <w:pPr>
        <w:pStyle w:val="Heading2"/>
      </w:pPr>
      <w:bookmarkStart w:id="9" w:name="_Toc208855875"/>
      <w:bookmarkStart w:id="10" w:name="_Toc208944618"/>
      <w:bookmarkStart w:id="11" w:name="_Toc209073884"/>
      <w:r>
        <w:t>2.1.</w:t>
      </w:r>
      <w:r>
        <w:tab/>
        <w:t>Istorijat InfluxDB</w:t>
      </w:r>
      <w:bookmarkEnd w:id="9"/>
      <w:bookmarkEnd w:id="10"/>
      <w:bookmarkEnd w:id="11"/>
      <w:r>
        <w:t xml:space="preserve"> </w:t>
      </w:r>
    </w:p>
    <w:p w14:paraId="5DE81B9E" w14:textId="77777777" w:rsidR="00861C0A" w:rsidRDefault="00861C0A" w:rsidP="000F6A3B">
      <w:pPr>
        <w:rPr>
          <w:b/>
          <w:bCs/>
          <w:lang w:val="sr-Latn-RS"/>
        </w:rPr>
      </w:pPr>
    </w:p>
    <w:p w14:paraId="67D4DF50" w14:textId="499B17AD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1.x</w:t>
      </w:r>
    </w:p>
    <w:p w14:paraId="45EF49A1" w14:textId="77777777" w:rsidR="00A32D2F" w:rsidRPr="000F0CE7" w:rsidRDefault="00A32D2F" w:rsidP="000F6A3B">
      <w:pPr>
        <w:rPr>
          <w:b/>
          <w:bCs/>
          <w:lang w:val="sr-Latn-RS"/>
        </w:rPr>
      </w:pPr>
    </w:p>
    <w:p w14:paraId="6C87EA75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 xml:space="preserve">Prva stabilna verzija InfluxDB-a, fokusirana na </w:t>
      </w:r>
      <w:r w:rsidRPr="000F0CE7">
        <w:rPr>
          <w:b/>
          <w:bCs/>
          <w:lang w:val="sr-Latn-RS"/>
        </w:rPr>
        <w:t>vremenske serije podataka</w:t>
      </w:r>
      <w:r w:rsidRPr="000F0CE7">
        <w:rPr>
          <w:lang w:val="sr-Latn-RS"/>
        </w:rPr>
        <w:t>.</w:t>
      </w:r>
    </w:p>
    <w:p w14:paraId="353A8803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Arhitektura: jednostavna server-klijent, lokalno skladištenje u TSDB formatu.</w:t>
      </w:r>
    </w:p>
    <w:p w14:paraId="21809829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 xml:space="preserve">Podržava </w:t>
      </w:r>
      <w:r w:rsidRPr="000F0CE7">
        <w:rPr>
          <w:b/>
          <w:bCs/>
          <w:lang w:val="sr-Latn-RS"/>
        </w:rPr>
        <w:t>line protocol</w:t>
      </w:r>
      <w:r w:rsidRPr="000F0CE7">
        <w:rPr>
          <w:lang w:val="sr-Latn-RS"/>
        </w:rPr>
        <w:t>, tagove i polja, upite preko InfluxQL jezika.</w:t>
      </w:r>
    </w:p>
    <w:p w14:paraId="5D5A11CB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Retention policy (politika zadržavanja podataka) za automatsko brisanje starih podataka.</w:t>
      </w:r>
    </w:p>
    <w:p w14:paraId="63697BB9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Ograničena skalabilnost i visoka dostupnost kroz vanjske alate (npr. Kapacitor, Chronograf).</w:t>
      </w:r>
    </w:p>
    <w:p w14:paraId="60BC6662" w14:textId="77777777" w:rsidR="000F6A3B" w:rsidRPr="000F0CE7" w:rsidRDefault="000F6A3B" w:rsidP="000F6A3B">
      <w:pPr>
        <w:rPr>
          <w:lang w:val="sr-Latn-RS"/>
        </w:rPr>
      </w:pPr>
    </w:p>
    <w:p w14:paraId="36B0B94F" w14:textId="77777777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2.x</w:t>
      </w:r>
    </w:p>
    <w:p w14:paraId="7F5DB4AE" w14:textId="77777777" w:rsidR="00A32D2F" w:rsidRPr="000F0CE7" w:rsidRDefault="00A32D2F" w:rsidP="000F6A3B">
      <w:pPr>
        <w:rPr>
          <w:b/>
          <w:bCs/>
          <w:lang w:val="sr-Latn-RS"/>
        </w:rPr>
      </w:pPr>
    </w:p>
    <w:p w14:paraId="34C1E14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Reorganizacija i unapređenje arhitekture, uvodi </w:t>
      </w:r>
      <w:r w:rsidRPr="000F0CE7">
        <w:rPr>
          <w:b/>
          <w:bCs/>
          <w:lang w:val="sr-Latn-RS"/>
        </w:rPr>
        <w:t>buckets</w:t>
      </w:r>
      <w:r w:rsidRPr="000F0CE7">
        <w:rPr>
          <w:lang w:val="sr-Latn-RS"/>
        </w:rPr>
        <w:t xml:space="preserve"> umesto klasičnih baza i retention policy-ja.</w:t>
      </w:r>
    </w:p>
    <w:p w14:paraId="0CEBD82E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Integracija </w:t>
      </w:r>
      <w:r w:rsidRPr="000F0CE7">
        <w:rPr>
          <w:b/>
          <w:bCs/>
          <w:lang w:val="sr-Latn-RS"/>
        </w:rPr>
        <w:t>InfluxQL</w:t>
      </w:r>
      <w:r w:rsidRPr="000F0CE7">
        <w:rPr>
          <w:lang w:val="sr-Latn-RS"/>
        </w:rPr>
        <w:t xml:space="preserve"> i </w:t>
      </w:r>
      <w:r w:rsidRPr="000F0CE7">
        <w:rPr>
          <w:b/>
          <w:bCs/>
          <w:lang w:val="sr-Latn-RS"/>
        </w:rPr>
        <w:t>Flux</w:t>
      </w:r>
      <w:r w:rsidRPr="000F0CE7">
        <w:rPr>
          <w:lang w:val="sr-Latn-RS"/>
        </w:rPr>
        <w:t xml:space="preserve"> jezika za upite i analizu podataka.</w:t>
      </w:r>
    </w:p>
    <w:p w14:paraId="4ED1147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>Ugrađeni web interfejs (UI) za upravljanje bazom, upite i vizualizaciju podataka.</w:t>
      </w:r>
    </w:p>
    <w:p w14:paraId="460AABBD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Podrška za </w:t>
      </w:r>
      <w:r w:rsidRPr="000F0CE7">
        <w:rPr>
          <w:b/>
          <w:bCs/>
          <w:lang w:val="sr-Latn-RS"/>
        </w:rPr>
        <w:t>token-based autorizaciju</w:t>
      </w:r>
      <w:r w:rsidRPr="000F0CE7">
        <w:rPr>
          <w:lang w:val="sr-Latn-RS"/>
        </w:rPr>
        <w:t>, jednostavnija administracija i bolje skaliranje.</w:t>
      </w:r>
    </w:p>
    <w:p w14:paraId="226B465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lastRenderedPageBreak/>
        <w:t>Cilj: olakšati rad sa vremenskim serijama i omogućiti moderni DevOps pristup.</w:t>
      </w:r>
    </w:p>
    <w:p w14:paraId="0875E819" w14:textId="77777777" w:rsidR="000F6A3B" w:rsidRPr="000F0CE7" w:rsidRDefault="000F6A3B" w:rsidP="000F6A3B">
      <w:pPr>
        <w:rPr>
          <w:lang w:val="sr-Latn-RS"/>
        </w:rPr>
      </w:pPr>
    </w:p>
    <w:p w14:paraId="2E55C9EB" w14:textId="48E982CD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3 Core</w:t>
      </w:r>
    </w:p>
    <w:p w14:paraId="33C0AFFD" w14:textId="77777777" w:rsidR="00452FA1" w:rsidRPr="000F0CE7" w:rsidRDefault="00452FA1" w:rsidP="000F6A3B">
      <w:pPr>
        <w:rPr>
          <w:b/>
          <w:bCs/>
          <w:lang w:val="sr-Latn-RS"/>
        </w:rPr>
      </w:pPr>
    </w:p>
    <w:p w14:paraId="2C30171C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 xml:space="preserve">Fokus na </w:t>
      </w:r>
      <w:r w:rsidRPr="000F0CE7">
        <w:rPr>
          <w:b/>
          <w:bCs/>
          <w:lang w:val="sr-Latn-RS"/>
        </w:rPr>
        <w:t>real-time monitoring</w:t>
      </w:r>
      <w:r w:rsidRPr="000F0CE7">
        <w:rPr>
          <w:lang w:val="sr-Latn-RS"/>
        </w:rPr>
        <w:t xml:space="preserve"> i upravljanje aktuelnim podacima.</w:t>
      </w:r>
    </w:p>
    <w:p w14:paraId="4BF365BD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 xml:space="preserve">Koristi </w:t>
      </w:r>
      <w:r w:rsidRPr="000F0CE7">
        <w:rPr>
          <w:b/>
          <w:bCs/>
          <w:lang w:val="sr-Latn-RS"/>
        </w:rPr>
        <w:t>diskless arhitekturu</w:t>
      </w:r>
      <w:r w:rsidRPr="000F0CE7">
        <w:rPr>
          <w:lang w:val="sr-Latn-RS"/>
        </w:rPr>
        <w:t xml:space="preserve"> i objekt skladište (Parquet format), može raditi samo sa lokalnim diskom ili cloud objekt skladištem.</w:t>
      </w:r>
    </w:p>
    <w:p w14:paraId="5392D1F6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Primarni ključ u tabelama: redosled tagova + vreme.</w:t>
      </w:r>
    </w:p>
    <w:p w14:paraId="428D9D17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Token-based autorizacija po defaultu; admin i operator tokeni.</w:t>
      </w:r>
    </w:p>
    <w:p w14:paraId="4DD04336" w14:textId="77777777" w:rsidR="000F6A3B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InfluxDB 3 Enterprise nadograđuje Core sa podrškom za istorijske podatke, read replike, visoku dostupnost i dodatne administrativne funkcije.</w:t>
      </w:r>
    </w:p>
    <w:p w14:paraId="49AF4FE0" w14:textId="77777777" w:rsidR="000F6A3B" w:rsidRDefault="000F6A3B" w:rsidP="000F6A3B">
      <w:pPr>
        <w:ind w:left="720"/>
        <w:rPr>
          <w:lang w:val="sr-Latn-RS"/>
        </w:rPr>
      </w:pPr>
    </w:p>
    <w:p w14:paraId="6598155F" w14:textId="77777777" w:rsidR="000F6A3B" w:rsidRDefault="000F6A3B" w:rsidP="000F6A3B">
      <w:pPr>
        <w:rPr>
          <w:lang w:val="sr-Latn-RS"/>
        </w:rPr>
      </w:pPr>
    </w:p>
    <w:p w14:paraId="1678C4EA" w14:textId="77777777" w:rsidR="000F6A3B" w:rsidRDefault="000F6A3B" w:rsidP="000F6A3B">
      <w:pPr>
        <w:jc w:val="center"/>
        <w:rPr>
          <w:lang w:val="sr-Latn-RS"/>
        </w:rPr>
      </w:pPr>
      <w:r w:rsidRPr="000F0CE7">
        <w:rPr>
          <w:noProof/>
          <w:lang w:val="sr-Latn-RS"/>
        </w:rPr>
        <w:drawing>
          <wp:inline distT="0" distB="0" distL="0" distR="0" wp14:anchorId="0DCD0AA5" wp14:editId="0E1E0D8C">
            <wp:extent cx="5176299" cy="2215412"/>
            <wp:effectExtent l="19050" t="19050" r="24765" b="13970"/>
            <wp:docPr id="688210436" name="Picture 4" descr="A diagram of a clou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10436" name="Picture 4" descr="A diagram of a clou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67" cy="2218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711F6" w14:textId="77777777" w:rsidR="000F6A3B" w:rsidRPr="000F0CE7" w:rsidRDefault="000F6A3B" w:rsidP="000F6A3B">
      <w:pPr>
        <w:jc w:val="center"/>
        <w:rPr>
          <w:lang w:val="sr-Latn-RS"/>
        </w:rPr>
      </w:pPr>
      <w:r>
        <w:rPr>
          <w:lang w:val="sr-Latn-RS"/>
        </w:rPr>
        <w:t>Slika 2.1. Istorijat InfluxDB-a</w:t>
      </w:r>
    </w:p>
    <w:p w14:paraId="41E9D50F" w14:textId="77777777" w:rsidR="000F6A3B" w:rsidRPr="003D26BE" w:rsidRDefault="000F6A3B" w:rsidP="000F6A3B">
      <w:pPr>
        <w:rPr>
          <w:lang w:val="sr-Latn-RS"/>
        </w:rPr>
      </w:pPr>
    </w:p>
    <w:p w14:paraId="33817F07" w14:textId="1708DCCC" w:rsidR="009F14D6" w:rsidRDefault="000F6A3B" w:rsidP="004227C4">
      <w:pPr>
        <w:pStyle w:val="Heading2"/>
      </w:pPr>
      <w:bookmarkStart w:id="12" w:name="_Toc208855876"/>
      <w:bookmarkStart w:id="13" w:name="_Toc208944619"/>
      <w:bookmarkStart w:id="14" w:name="_Toc209073885"/>
      <w:r w:rsidRPr="002610E0">
        <w:t xml:space="preserve">2.2. InfluxDB </w:t>
      </w:r>
      <w:bookmarkStart w:id="15" w:name="_Toc208855879"/>
      <w:bookmarkStart w:id="16" w:name="_Toc208944622"/>
      <w:bookmarkEnd w:id="12"/>
      <w:bookmarkEnd w:id="13"/>
      <w:r w:rsidR="00BB139C">
        <w:t>Enterprise</w:t>
      </w:r>
      <w:bookmarkEnd w:id="14"/>
    </w:p>
    <w:p w14:paraId="27D1C75D" w14:textId="77777777" w:rsidR="003F2B50" w:rsidRPr="003F2B50" w:rsidRDefault="003F2B50" w:rsidP="00B54A64">
      <w:pPr>
        <w:jc w:val="both"/>
        <w:rPr>
          <w:lang w:val="sr-Latn-RS"/>
        </w:rPr>
      </w:pPr>
    </w:p>
    <w:bookmarkEnd w:id="15"/>
    <w:bookmarkEnd w:id="16"/>
    <w:p w14:paraId="4EF89990" w14:textId="5F89F1AB" w:rsidR="00001BF1" w:rsidRPr="008003ED" w:rsidRDefault="00001BF1" w:rsidP="008003ED"/>
    <w:p w14:paraId="7F0F5E37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je baza podataka izgrađena za prikupljanje, obradu, transformaciju i skladištenje događaja i vremenskih serija podataka. Idealna je za slučajeve upotrebe koji zahtevaju unos podataka u realnom vremenu i brze odgovore na upite za potrebe izrade korisničkih interfejsa, nadzora i rešenja za automatizaciju.</w:t>
      </w:r>
    </w:p>
    <w:p w14:paraId="16D01F2A" w14:textId="77777777" w:rsidR="002B682D" w:rsidRPr="002B682D" w:rsidRDefault="002B682D" w:rsidP="002B682D">
      <w:pPr>
        <w:jc w:val="both"/>
        <w:rPr>
          <w:lang w:val="sr-Latn-RS"/>
        </w:rPr>
      </w:pPr>
    </w:p>
    <w:p w14:paraId="0B9E51D4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Uobičajeni slučajevi upotrebe uključuju:</w:t>
      </w:r>
    </w:p>
    <w:p w14:paraId="76BABC30" w14:textId="77777777" w:rsidR="002B682D" w:rsidRPr="002B682D" w:rsidRDefault="002B682D" w:rsidP="002B682D">
      <w:pPr>
        <w:jc w:val="both"/>
        <w:rPr>
          <w:lang w:val="sr-Latn-RS"/>
        </w:rPr>
      </w:pPr>
    </w:p>
    <w:p w14:paraId="53B5FBF8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podataka sa senzora</w:t>
      </w:r>
    </w:p>
    <w:p w14:paraId="07903DA7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servera</w:t>
      </w:r>
    </w:p>
    <w:p w14:paraId="4399DA01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performansi aplikacija</w:t>
      </w:r>
    </w:p>
    <w:p w14:paraId="004D23E5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mreže</w:t>
      </w:r>
    </w:p>
    <w:p w14:paraId="2A66BF44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Analitiku finansijskog tržišta i trgovanja</w:t>
      </w:r>
    </w:p>
    <w:p w14:paraId="42C45A96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Bihejvioralnu analitiku</w:t>
      </w:r>
    </w:p>
    <w:p w14:paraId="46D7F49B" w14:textId="77777777" w:rsidR="002B682D" w:rsidRDefault="002B682D" w:rsidP="002B682D">
      <w:pPr>
        <w:jc w:val="both"/>
        <w:rPr>
          <w:lang w:val="sr-Latn-RS"/>
        </w:rPr>
      </w:pPr>
    </w:p>
    <w:p w14:paraId="01D40E47" w14:textId="74D26775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lastRenderedPageBreak/>
        <w:t>InfluxDB je optimizovan za scenarije u kojima je nadzor podataka u realnom vremenu od suštinskog značaja i gde upiti moraju da vraćaju rezultate brzo kako bi podržali korisnička iskustva kao što su kontrolne table (dashboards) i interaktivni korisnički interfejsi.</w:t>
      </w:r>
    </w:p>
    <w:p w14:paraId="6CAA5D8B" w14:textId="77777777" w:rsidR="002B682D" w:rsidRPr="002B682D" w:rsidRDefault="002B682D" w:rsidP="002B682D">
      <w:pPr>
        <w:jc w:val="both"/>
        <w:rPr>
          <w:lang w:val="sr-Latn-RS"/>
        </w:rPr>
      </w:pPr>
    </w:p>
    <w:p w14:paraId="3F346ED8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je zasnovan na InfluxDB 3 Core, open source izdanju InfluxDB 3.</w:t>
      </w:r>
    </w:p>
    <w:p w14:paraId="75A6812C" w14:textId="77777777" w:rsidR="002B682D" w:rsidRPr="002B682D" w:rsidRDefault="002B682D" w:rsidP="002B682D">
      <w:pPr>
        <w:jc w:val="both"/>
        <w:rPr>
          <w:lang w:val="sr-Latn-RS"/>
        </w:rPr>
      </w:pPr>
    </w:p>
    <w:p w14:paraId="598D1F06" w14:textId="48966C6C" w:rsidR="002B682D" w:rsidRDefault="00C95DE1" w:rsidP="00C95DE1">
      <w:pPr>
        <w:pStyle w:val="Heading3"/>
      </w:pPr>
      <w:bookmarkStart w:id="17" w:name="_Toc209073886"/>
      <w:r>
        <w:t xml:space="preserve">2.2.1. </w:t>
      </w:r>
      <w:r w:rsidR="002B682D" w:rsidRPr="002B682D">
        <w:t>Glavne karakteristike Core izdanja uključuju:</w:t>
      </w:r>
      <w:bookmarkEnd w:id="17"/>
    </w:p>
    <w:p w14:paraId="619B9392" w14:textId="77777777" w:rsidR="002B682D" w:rsidRPr="002B682D" w:rsidRDefault="002B682D" w:rsidP="002B682D">
      <w:pPr>
        <w:jc w:val="both"/>
        <w:rPr>
          <w:lang w:val="sr-Latn-RS"/>
        </w:rPr>
      </w:pPr>
    </w:p>
    <w:p w14:paraId="15EC0FC2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Arhitektura bez diska sa podrškom za objekt skladište (ili lokalni disk bez zavisnosti)</w:t>
      </w:r>
    </w:p>
    <w:p w14:paraId="1C255281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Brzo vreme odziva na upite (ispod 10ms za upite poslednje vrednosti ili 30ms za upite različitih metapodataka)</w:t>
      </w:r>
    </w:p>
    <w:p w14:paraId="5EDAEE36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Ugrađeni Python VM za dodatke (plugins) i trigere</w:t>
      </w:r>
    </w:p>
    <w:p w14:paraId="0FF1752C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Persistencija fajlova u Parquet formatu</w:t>
      </w:r>
    </w:p>
    <w:p w14:paraId="3D28CD82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Kompatibilnost sa InfluxDB 1.x i 2.x write API-jima</w:t>
      </w:r>
    </w:p>
    <w:p w14:paraId="4C740B1F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6160DABA" w14:textId="287931B1" w:rsidR="002B682D" w:rsidRDefault="002B682D" w:rsidP="002B682D">
      <w:pPr>
        <w:jc w:val="both"/>
        <w:rPr>
          <w:b/>
          <w:bCs/>
          <w:lang w:val="sr-Latn-RS"/>
        </w:rPr>
      </w:pPr>
      <w:r w:rsidRPr="002B682D">
        <w:rPr>
          <w:b/>
          <w:bCs/>
          <w:lang w:val="sr-Latn-RS"/>
        </w:rPr>
        <w:t>Enterprise izdanje dodaje sledeće funkcionalnosti u odnosu na Core:</w:t>
      </w:r>
    </w:p>
    <w:p w14:paraId="735BC7C7" w14:textId="77777777" w:rsidR="002B682D" w:rsidRPr="002B682D" w:rsidRDefault="002B682D" w:rsidP="002B682D">
      <w:pPr>
        <w:jc w:val="both"/>
        <w:rPr>
          <w:lang w:val="sr-Latn-RS"/>
        </w:rPr>
      </w:pPr>
    </w:p>
    <w:p w14:paraId="5BB3FDFD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Istorijske mogućnosti upita i indeksiranje pojedinačnih serija</w:t>
      </w:r>
    </w:p>
    <w:p w14:paraId="2323CCBF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Visoka dostupnost</w:t>
      </w:r>
    </w:p>
    <w:p w14:paraId="2F727C33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Replike za čitanje</w:t>
      </w:r>
    </w:p>
    <w:p w14:paraId="56138EF0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Poboljšana sigurnost (uskoro dostupna)</w:t>
      </w:r>
    </w:p>
    <w:p w14:paraId="475F61EE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Podrška za brisanje na nivou reda (uskoro dostupna)</w:t>
      </w:r>
    </w:p>
    <w:p w14:paraId="313CD203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Integrisani administratorski korisnički interfejs (uskoro dostupan)</w:t>
      </w:r>
    </w:p>
    <w:p w14:paraId="0B4F939E" w14:textId="77777777" w:rsidR="002B682D" w:rsidRPr="002B682D" w:rsidRDefault="002B682D" w:rsidP="004E24C9">
      <w:pPr>
        <w:jc w:val="both"/>
        <w:rPr>
          <w:lang w:val="sr-Latn-RS"/>
        </w:rPr>
      </w:pPr>
    </w:p>
    <w:p w14:paraId="7A8EB358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01FF46CE" w14:textId="14996F89" w:rsidR="004E24C9" w:rsidRDefault="00C95DE1" w:rsidP="00C95DE1">
      <w:pPr>
        <w:pStyle w:val="Heading3"/>
      </w:pPr>
      <w:bookmarkStart w:id="18" w:name="_Toc209073887"/>
      <w:r>
        <w:t xml:space="preserve">2.2.2. </w:t>
      </w:r>
      <w:r w:rsidR="004E24C9" w:rsidRPr="004E24C9">
        <w:t>Instalacija InfluxDB 3 Enterprise</w:t>
      </w:r>
      <w:bookmarkEnd w:id="18"/>
    </w:p>
    <w:p w14:paraId="135F575E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211EC226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Sistemski zahtevi</w:t>
      </w:r>
    </w:p>
    <w:p w14:paraId="2DC8ADEB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6B886A61" w14:textId="77777777" w:rsidR="004E24C9" w:rsidRDefault="004E24C9" w:rsidP="004E24C9">
      <w:pPr>
        <w:jc w:val="both"/>
        <w:rPr>
          <w:i/>
          <w:iCs/>
          <w:lang w:val="sr-Latn-RS"/>
        </w:rPr>
      </w:pPr>
      <w:r w:rsidRPr="004E24C9">
        <w:rPr>
          <w:i/>
          <w:iCs/>
          <w:lang w:val="sr-Latn-RS"/>
        </w:rPr>
        <w:t>Operativni sistem</w:t>
      </w:r>
    </w:p>
    <w:p w14:paraId="00DBE1D8" w14:textId="5DED1696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InfluxDB 3 Enterprise radi na Linux, macOS i Windows operativnim sistemima.</w:t>
      </w:r>
    </w:p>
    <w:p w14:paraId="4B7C69BD" w14:textId="77777777" w:rsidR="004E24C9" w:rsidRPr="004E24C9" w:rsidRDefault="004E24C9" w:rsidP="004E24C9">
      <w:pPr>
        <w:jc w:val="both"/>
        <w:rPr>
          <w:lang w:val="sr-Latn-RS"/>
        </w:rPr>
      </w:pPr>
    </w:p>
    <w:p w14:paraId="4B10C89D" w14:textId="5BE2F4CB" w:rsidR="004E24C9" w:rsidRDefault="002B682D" w:rsidP="004E24C9">
      <w:pPr>
        <w:jc w:val="both"/>
        <w:rPr>
          <w:i/>
          <w:iCs/>
          <w:lang w:val="sr-Latn-RS"/>
        </w:rPr>
      </w:pPr>
      <w:r>
        <w:rPr>
          <w:i/>
          <w:iCs/>
          <w:lang w:val="sr-Latn-RS"/>
        </w:rPr>
        <w:t>Object storage</w:t>
      </w:r>
    </w:p>
    <w:p w14:paraId="0E73DC0F" w14:textId="090D3153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 xml:space="preserve">Ključna karakteristika InfluxDB 3 je korišćenje </w:t>
      </w:r>
      <w:r w:rsidR="002B682D">
        <w:rPr>
          <w:lang w:val="sr-Latn-RS"/>
        </w:rPr>
        <w:t>object storage-a</w:t>
      </w:r>
      <w:r w:rsidRPr="004E24C9">
        <w:rPr>
          <w:lang w:val="sr-Latn-RS"/>
        </w:rPr>
        <w:t xml:space="preserve"> za čuvanje vremenskih serija podataka u Apache Parquet formatu. Može se izabrati da se ovi fajlovi čuvaju na lokalnom fajl sistemu. Performanse na lokalnom fajl sistemu su verovatno bolje, ali </w:t>
      </w:r>
      <w:r w:rsidR="002B682D">
        <w:rPr>
          <w:lang w:val="sr-Latn-RS"/>
        </w:rPr>
        <w:t>object storage</w:t>
      </w:r>
      <w:r w:rsidRPr="004E24C9">
        <w:rPr>
          <w:lang w:val="sr-Latn-RS"/>
        </w:rPr>
        <w:t xml:space="preserve"> ima prednost jer ne može ponestati prostora i može mu se pristupiti sa drugih sistema preko mreže. InfluxDB 3 Enterprise nativno podržava Amazon S3, Azure Blob Storage i Google Cloud Storage. Takođe je moguće koristiti mnoge lokalne implementacije </w:t>
      </w:r>
      <w:r w:rsidR="002B682D">
        <w:rPr>
          <w:lang w:val="sr-Latn-RS"/>
        </w:rPr>
        <w:t>object storage-a</w:t>
      </w:r>
      <w:r w:rsidRPr="004E24C9">
        <w:rPr>
          <w:lang w:val="sr-Latn-RS"/>
        </w:rPr>
        <w:t xml:space="preserve"> koje obezbeđuju S3-kompatibilni API, kao što je Minio.</w:t>
      </w:r>
    </w:p>
    <w:p w14:paraId="0915C117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560F79A1" w14:textId="77777777" w:rsidR="00843EF5" w:rsidRDefault="00843EF5" w:rsidP="004E24C9">
      <w:pPr>
        <w:jc w:val="both"/>
        <w:rPr>
          <w:b/>
          <w:bCs/>
          <w:lang w:val="sr-Latn-RS"/>
        </w:rPr>
      </w:pPr>
    </w:p>
    <w:p w14:paraId="20FCBF00" w14:textId="77777777" w:rsidR="00843EF5" w:rsidRDefault="00843EF5" w:rsidP="004E24C9">
      <w:pPr>
        <w:jc w:val="both"/>
        <w:rPr>
          <w:b/>
          <w:bCs/>
          <w:lang w:val="sr-Latn-RS"/>
        </w:rPr>
      </w:pPr>
    </w:p>
    <w:p w14:paraId="54413B48" w14:textId="77777777" w:rsidR="00843EF5" w:rsidRDefault="00843EF5" w:rsidP="004E24C9">
      <w:pPr>
        <w:jc w:val="both"/>
        <w:rPr>
          <w:b/>
          <w:bCs/>
          <w:lang w:val="sr-Latn-RS"/>
        </w:rPr>
      </w:pPr>
    </w:p>
    <w:p w14:paraId="4A9088FF" w14:textId="77777777" w:rsidR="00843EF5" w:rsidRDefault="00843EF5" w:rsidP="004E24C9">
      <w:pPr>
        <w:jc w:val="both"/>
        <w:rPr>
          <w:b/>
          <w:bCs/>
          <w:lang w:val="sr-Latn-RS"/>
        </w:rPr>
      </w:pPr>
    </w:p>
    <w:p w14:paraId="4A64612E" w14:textId="77777777" w:rsidR="00843EF5" w:rsidRDefault="00843EF5" w:rsidP="004E24C9">
      <w:pPr>
        <w:jc w:val="both"/>
        <w:rPr>
          <w:b/>
          <w:bCs/>
          <w:lang w:val="sr-Latn-RS"/>
        </w:rPr>
      </w:pPr>
    </w:p>
    <w:p w14:paraId="092793E1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lastRenderedPageBreak/>
        <w:t>Instalacija</w:t>
      </w:r>
    </w:p>
    <w:p w14:paraId="0DCDF4F5" w14:textId="229D5737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br/>
        <w:t>InfluxDB 3 Enterprise radi na Linux, macOS i Windows operativnim sistemima.</w:t>
      </w:r>
    </w:p>
    <w:p w14:paraId="313B2140" w14:textId="77777777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Mogu se koristiti sledeće metode instalacije InfluxDB 3 Enterprise:</w:t>
      </w:r>
    </w:p>
    <w:p w14:paraId="447765F6" w14:textId="77777777" w:rsidR="004E24C9" w:rsidRP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Brza instalacija za Linux i macOS</w:t>
      </w:r>
    </w:p>
    <w:p w14:paraId="338F580F" w14:textId="77777777" w:rsidR="004E24C9" w:rsidRP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Preuzimanje i instalacija najnovijih build artefakata</w:t>
      </w:r>
    </w:p>
    <w:p w14:paraId="1D3216C3" w14:textId="77777777" w:rsid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Povlačenje Docker imidža</w:t>
      </w:r>
    </w:p>
    <w:p w14:paraId="721A28E9" w14:textId="77777777" w:rsidR="004E24C9" w:rsidRPr="004E24C9" w:rsidRDefault="004E24C9" w:rsidP="002B682D">
      <w:pPr>
        <w:ind w:left="720"/>
        <w:jc w:val="both"/>
        <w:rPr>
          <w:lang w:val="sr-Latn-RS"/>
        </w:rPr>
      </w:pPr>
    </w:p>
    <w:p w14:paraId="6AEBB04B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Brza instalacija za Linux i macOS</w:t>
      </w:r>
    </w:p>
    <w:p w14:paraId="196FAAEE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259FEC1E" w14:textId="455BB997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Za instalaciju InfluxDB 3 Enterprise na Linux ili macOS, preuzima se i pokreće skripta za brzu instalaciju – na primer, korišćenjem curl za preuzimanje skripte:</w:t>
      </w:r>
    </w:p>
    <w:p w14:paraId="2369AB19" w14:textId="77777777" w:rsidR="002B682D" w:rsidRPr="004E24C9" w:rsidRDefault="002B682D" w:rsidP="004E24C9">
      <w:pPr>
        <w:jc w:val="both"/>
        <w:rPr>
          <w:lang w:val="sr-Latn-RS"/>
        </w:rPr>
      </w:pPr>
    </w:p>
    <w:p w14:paraId="1F82616F" w14:textId="77777777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20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O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//www.influxdata.com/d/install_influxdb3.sh \</w:t>
      </w:r>
    </w:p>
    <w:p w14:paraId="3085F074" w14:textId="733E2150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20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sh install_influxdb3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 enterprise</w:t>
      </w:r>
    </w:p>
    <w:p w14:paraId="4A4049F6" w14:textId="77777777" w:rsidR="002B682D" w:rsidRPr="004E24C9" w:rsidRDefault="002B682D" w:rsidP="004E24C9">
      <w:pPr>
        <w:jc w:val="both"/>
        <w:rPr>
          <w:lang w:val="sr-Latn-RS"/>
        </w:rPr>
      </w:pPr>
    </w:p>
    <w:p w14:paraId="3D469C0D" w14:textId="77777777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Skripta za brzu instalaciju se ažurira sa svakim izdanjem InfluxDB 3 Enterprise, tako da uvek instalira najnoviju verziju.</w:t>
      </w:r>
    </w:p>
    <w:p w14:paraId="75C76D62" w14:textId="77777777" w:rsidR="002B682D" w:rsidRDefault="002B682D" w:rsidP="004E24C9">
      <w:pPr>
        <w:jc w:val="both"/>
        <w:rPr>
          <w:lang w:val="sr-Latn-RS"/>
        </w:rPr>
      </w:pPr>
    </w:p>
    <w:p w14:paraId="29C7E12F" w14:textId="77777777" w:rsidR="00BB139C" w:rsidRPr="004E24C9" w:rsidRDefault="00BB139C" w:rsidP="004E24C9">
      <w:pPr>
        <w:jc w:val="both"/>
        <w:rPr>
          <w:lang w:val="sr-Latn-RS"/>
        </w:rPr>
      </w:pPr>
    </w:p>
    <w:p w14:paraId="5028FB84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Preuzimanje i instalacija najnovijih build artefakata</w:t>
      </w:r>
    </w:p>
    <w:p w14:paraId="7F939F38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58DD79AF" w14:textId="4B9938E8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Takođe je moguće direktno preuzeti i instalirati build artefakte InfluxDB 3 Enterprise:</w:t>
      </w:r>
    </w:p>
    <w:p w14:paraId="65522B77" w14:textId="77777777" w:rsidR="002B682D" w:rsidRPr="004E24C9" w:rsidRDefault="002B682D" w:rsidP="004E24C9">
      <w:pPr>
        <w:jc w:val="both"/>
        <w:rPr>
          <w:lang w:val="sr-Latn-RS"/>
        </w:rPr>
      </w:pPr>
    </w:p>
    <w:p w14:paraId="43921C0B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Linux binarni fajlovi</w:t>
      </w:r>
    </w:p>
    <w:p w14:paraId="574ABA4C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macOS binarni fajlovi</w:t>
      </w:r>
    </w:p>
    <w:p w14:paraId="68D9C974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Windows binarni fajlovi</w:t>
      </w:r>
    </w:p>
    <w:p w14:paraId="06124ACD" w14:textId="5A29F533" w:rsidR="004E24C9" w:rsidRPr="004E24C9" w:rsidRDefault="004E24C9" w:rsidP="002B682D">
      <w:pPr>
        <w:ind w:firstLine="720"/>
        <w:jc w:val="both"/>
        <w:rPr>
          <w:lang w:val="sr-Latn-RS"/>
        </w:rPr>
      </w:pPr>
      <w:r w:rsidRPr="004E24C9">
        <w:rPr>
          <w:i/>
          <w:iCs/>
          <w:lang w:val="sr-Latn-RS"/>
        </w:rPr>
        <w:t xml:space="preserve">Windows (AMD64, x86_64) binarni fajl </w:t>
      </w:r>
    </w:p>
    <w:p w14:paraId="52E713AA" w14:textId="0985A6D7" w:rsidR="002B682D" w:rsidRPr="004E24C9" w:rsidRDefault="002B682D" w:rsidP="004E24C9">
      <w:pPr>
        <w:jc w:val="both"/>
        <w:rPr>
          <w:lang w:val="sr-Latn-RS"/>
        </w:rPr>
      </w:pPr>
    </w:p>
    <w:p w14:paraId="77BD4C64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Verifikacija instalacije</w:t>
      </w:r>
    </w:p>
    <w:p w14:paraId="458CF295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55E8AE1E" w14:textId="2CDB64F8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Nakon instalacije InfluxDB 3 Enterprise, unosi se sledeća komanda da bi se proverilo da li je instalacija uspešno izvršena:</w:t>
      </w:r>
    </w:p>
    <w:p w14:paraId="68D2ED10" w14:textId="77777777" w:rsidR="002B682D" w:rsidRPr="004E24C9" w:rsidRDefault="002B682D" w:rsidP="004E24C9">
      <w:pPr>
        <w:jc w:val="both"/>
        <w:rPr>
          <w:lang w:val="sr-Latn-RS"/>
        </w:rPr>
      </w:pPr>
    </w:p>
    <w:p w14:paraId="0EBDB5B0" w14:textId="19CD73D1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01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>version</w:t>
      </w:r>
    </w:p>
    <w:p w14:paraId="45D1A27A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0B77C1DA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0F5CC770" w14:textId="6D86C96F" w:rsidR="002B682D" w:rsidRDefault="00C95DE1" w:rsidP="00C95DE1">
      <w:pPr>
        <w:pStyle w:val="Heading3"/>
      </w:pPr>
      <w:bookmarkStart w:id="19" w:name="_Toc209073888"/>
      <w:r>
        <w:t xml:space="preserve">2.2.3. </w:t>
      </w:r>
      <w:r w:rsidR="002B682D" w:rsidRPr="002B682D">
        <w:t>Model podataka</w:t>
      </w:r>
      <w:bookmarkEnd w:id="19"/>
    </w:p>
    <w:p w14:paraId="5CAE7018" w14:textId="77777777" w:rsidR="002B682D" w:rsidRPr="002B682D" w:rsidRDefault="002B682D" w:rsidP="002B682D">
      <w:pPr>
        <w:jc w:val="both"/>
        <w:rPr>
          <w:lang w:val="sr-Latn-RS"/>
        </w:rPr>
      </w:pPr>
    </w:p>
    <w:p w14:paraId="755BCDC1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server sadrži logičke baze podataka; baze podataka sadrže tabele; a tabele se sastoje od kolona.</w:t>
      </w:r>
    </w:p>
    <w:p w14:paraId="298CF83D" w14:textId="77777777" w:rsidR="002B682D" w:rsidRPr="002B682D" w:rsidRDefault="002B682D" w:rsidP="002B682D">
      <w:pPr>
        <w:jc w:val="both"/>
        <w:rPr>
          <w:lang w:val="sr-Latn-RS"/>
        </w:rPr>
      </w:pPr>
    </w:p>
    <w:p w14:paraId="5DF15C8C" w14:textId="77777777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 xml:space="preserve">U poređenju sa prethodnim verzijama InfluxDB-a, baza podataka se može posmatrati kao </w:t>
      </w:r>
      <w:r w:rsidRPr="002B682D">
        <w:rPr>
          <w:i/>
          <w:iCs/>
          <w:lang w:val="sr-Latn-RS"/>
        </w:rPr>
        <w:t>InfluxDB v2 bucket</w:t>
      </w:r>
      <w:r w:rsidRPr="002B682D">
        <w:rPr>
          <w:lang w:val="sr-Latn-RS"/>
        </w:rPr>
        <w:t xml:space="preserve"> u verziji 2 ili kao </w:t>
      </w:r>
      <w:r w:rsidRPr="002B682D">
        <w:rPr>
          <w:i/>
          <w:iCs/>
          <w:lang w:val="sr-Latn-RS"/>
        </w:rPr>
        <w:t>InfluxDB v1 db/retention_policy</w:t>
      </w:r>
      <w:r w:rsidRPr="002B682D">
        <w:rPr>
          <w:lang w:val="sr-Latn-RS"/>
        </w:rPr>
        <w:t xml:space="preserve">. Tabela je ekvivalentna </w:t>
      </w:r>
      <w:r w:rsidRPr="002B682D">
        <w:rPr>
          <w:i/>
          <w:iCs/>
          <w:lang w:val="sr-Latn-RS"/>
        </w:rPr>
        <w:t>measurement</w:t>
      </w:r>
      <w:r w:rsidRPr="002B682D">
        <w:rPr>
          <w:lang w:val="sr-Latn-RS"/>
        </w:rPr>
        <w:t xml:space="preserve"> u InfluxDB v1 i v2.</w:t>
      </w:r>
    </w:p>
    <w:p w14:paraId="023FB080" w14:textId="77777777" w:rsidR="002B682D" w:rsidRDefault="002B682D" w:rsidP="002B682D">
      <w:pPr>
        <w:jc w:val="both"/>
        <w:rPr>
          <w:lang w:val="sr-Latn-RS"/>
        </w:rPr>
      </w:pPr>
    </w:p>
    <w:p w14:paraId="0F785562" w14:textId="535F507B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lastRenderedPageBreak/>
        <w:t xml:space="preserve">Kolone u tabeli predstavljaju vreme, </w:t>
      </w:r>
      <w:r>
        <w:rPr>
          <w:lang w:val="sr-Latn-RS"/>
        </w:rPr>
        <w:t>tagovi</w:t>
      </w:r>
      <w:r w:rsidRPr="002B682D">
        <w:rPr>
          <w:lang w:val="sr-Latn-RS"/>
        </w:rPr>
        <w:t xml:space="preserve">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>) i polja (</w:t>
      </w:r>
      <w:r w:rsidRPr="002B682D">
        <w:rPr>
          <w:i/>
          <w:iCs/>
          <w:lang w:val="sr-Latn-RS"/>
        </w:rPr>
        <w:t>fields</w:t>
      </w:r>
      <w:r w:rsidRPr="002B682D">
        <w:rPr>
          <w:lang w:val="sr-Latn-RS"/>
        </w:rPr>
        <w:t>). Kolone mogu biti sledećih tipova:</w:t>
      </w:r>
    </w:p>
    <w:p w14:paraId="492140E0" w14:textId="77777777" w:rsidR="002B682D" w:rsidRPr="002B682D" w:rsidRDefault="002B682D" w:rsidP="002B682D">
      <w:pPr>
        <w:jc w:val="both"/>
        <w:rPr>
          <w:lang w:val="sr-Latn-RS"/>
        </w:rPr>
      </w:pPr>
    </w:p>
    <w:p w14:paraId="16704102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String dictionary (</w:t>
      </w:r>
      <w:r w:rsidRPr="002B682D">
        <w:rPr>
          <w:i/>
          <w:iCs/>
          <w:lang w:val="sr-Latn-RS"/>
        </w:rPr>
        <w:t>tag</w:t>
      </w:r>
      <w:r w:rsidRPr="002B682D">
        <w:rPr>
          <w:lang w:val="sr-Latn-RS"/>
        </w:rPr>
        <w:t>)</w:t>
      </w:r>
    </w:p>
    <w:p w14:paraId="6B7AAA3D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int64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5BE1CF0F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float64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00D157AE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uint64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7A1D70E5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bool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5680F45B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string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2C2B337B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time (</w:t>
      </w:r>
      <w:r w:rsidRPr="002B682D">
        <w:rPr>
          <w:i/>
          <w:iCs/>
          <w:lang w:val="sr-Latn-RS"/>
        </w:rPr>
        <w:t>time sa nanosekundskom preciznošću</w:t>
      </w:r>
      <w:r w:rsidRPr="002B682D">
        <w:rPr>
          <w:lang w:val="sr-Latn-RS"/>
        </w:rPr>
        <w:t>)</w:t>
      </w:r>
    </w:p>
    <w:p w14:paraId="166B8BF0" w14:textId="77777777" w:rsidR="002B682D" w:rsidRDefault="002B682D" w:rsidP="002B682D">
      <w:pPr>
        <w:jc w:val="both"/>
        <w:rPr>
          <w:lang w:val="sr-Latn-RS"/>
        </w:rPr>
      </w:pPr>
    </w:p>
    <w:p w14:paraId="1062C928" w14:textId="1BC2ACCA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U InfluxDB 3 Enterprise, svaka tabela ima primarni ključ – uređen skup oznaka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 xml:space="preserve">) i vremena – za svoje podatke. Primarni ključ jedinstveno identifikuje svaki zapis i određuje redosled sortiranja svih Parquet fajlova koji se odnose na tu tabelu. Kada se kreira tabela, bilo eksplicitnim pozivom ili pisanjem podataka u tabelu po prvi put, primarni ključ se postavlja na oznake u redosledu u kojem su pristigle. Iako je InfluxDB i dalje baza podataka tipa </w:t>
      </w:r>
      <w:r w:rsidRPr="002B682D">
        <w:rPr>
          <w:i/>
          <w:iCs/>
          <w:lang w:val="sr-Latn-RS"/>
        </w:rPr>
        <w:t>schema-on-write</w:t>
      </w:r>
      <w:r w:rsidRPr="002B682D">
        <w:rPr>
          <w:lang w:val="sr-Latn-RS"/>
        </w:rPr>
        <w:t>, definicije kolona oznaka za tabelu su nepromenljive.</w:t>
      </w:r>
    </w:p>
    <w:p w14:paraId="6E551FEE" w14:textId="77777777" w:rsidR="002B682D" w:rsidRDefault="002B682D" w:rsidP="002B682D">
      <w:pPr>
        <w:jc w:val="both"/>
        <w:rPr>
          <w:lang w:val="sr-Latn-RS"/>
        </w:rPr>
      </w:pPr>
    </w:p>
    <w:p w14:paraId="38CBC458" w14:textId="2725706B" w:rsidR="002B682D" w:rsidRPr="002B682D" w:rsidRDefault="002B682D" w:rsidP="002B682D">
      <w:pPr>
        <w:jc w:val="both"/>
        <w:rPr>
          <w:lang w:val="sr-Latn-RS"/>
        </w:rPr>
      </w:pPr>
      <w:r>
        <w:rPr>
          <w:lang w:val="sr-Latn-RS"/>
        </w:rPr>
        <w:t>Tagovi</w:t>
      </w:r>
      <w:r w:rsidRPr="002B682D">
        <w:rPr>
          <w:lang w:val="sr-Latn-RS"/>
        </w:rPr>
        <w:t xml:space="preserve">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 xml:space="preserve">) treba da sadrže jedinstvene identifikatore kao što su </w:t>
      </w:r>
      <w:r w:rsidRPr="002B682D">
        <w:rPr>
          <w:i/>
          <w:iCs/>
          <w:lang w:val="sr-Latn-RS"/>
        </w:rPr>
        <w:t>sensor_id</w:t>
      </w:r>
      <w:r w:rsidRPr="002B682D">
        <w:rPr>
          <w:lang w:val="sr-Latn-RS"/>
        </w:rPr>
        <w:t xml:space="preserve">, </w:t>
      </w:r>
      <w:r w:rsidRPr="002B682D">
        <w:rPr>
          <w:i/>
          <w:iCs/>
          <w:lang w:val="sr-Latn-RS"/>
        </w:rPr>
        <w:t>building_id</w:t>
      </w:r>
      <w:r w:rsidRPr="002B682D">
        <w:rPr>
          <w:lang w:val="sr-Latn-RS"/>
        </w:rPr>
        <w:t xml:space="preserve"> ili </w:t>
      </w:r>
      <w:r w:rsidRPr="002B682D">
        <w:rPr>
          <w:i/>
          <w:iCs/>
          <w:lang w:val="sr-Latn-RS"/>
        </w:rPr>
        <w:t>trace_id</w:t>
      </w:r>
      <w:r w:rsidRPr="002B682D">
        <w:rPr>
          <w:lang w:val="sr-Latn-RS"/>
        </w:rPr>
        <w:t>. Svi ostali podaci treba da budu skladišteni kao polja (</w:t>
      </w:r>
      <w:r w:rsidRPr="002B682D">
        <w:rPr>
          <w:i/>
          <w:iCs/>
          <w:lang w:val="sr-Latn-RS"/>
        </w:rPr>
        <w:t>fields</w:t>
      </w:r>
      <w:r w:rsidRPr="002B682D">
        <w:rPr>
          <w:lang w:val="sr-Latn-RS"/>
        </w:rPr>
        <w:t>)</w:t>
      </w:r>
    </w:p>
    <w:p w14:paraId="11F9F2A8" w14:textId="77777777" w:rsidR="002B682D" w:rsidRDefault="002B682D" w:rsidP="004E24C9">
      <w:pPr>
        <w:jc w:val="both"/>
        <w:rPr>
          <w:lang w:val="sr-Latn-RS"/>
        </w:rPr>
      </w:pPr>
    </w:p>
    <w:p w14:paraId="037F87DC" w14:textId="1F90B339" w:rsidR="002B682D" w:rsidRDefault="00C95DE1" w:rsidP="00C95DE1">
      <w:pPr>
        <w:pStyle w:val="Heading3"/>
      </w:pPr>
      <w:bookmarkStart w:id="20" w:name="_Toc209073889"/>
      <w:r>
        <w:t xml:space="preserve">2.2.4. </w:t>
      </w:r>
      <w:r w:rsidR="002B682D" w:rsidRPr="002B682D">
        <w:t>Alati za korišćenje</w:t>
      </w:r>
      <w:bookmarkEnd w:id="20"/>
    </w:p>
    <w:p w14:paraId="6B74AF24" w14:textId="77777777" w:rsidR="002B682D" w:rsidRPr="002B682D" w:rsidRDefault="002B682D" w:rsidP="002B682D">
      <w:pPr>
        <w:jc w:val="both"/>
        <w:rPr>
          <w:lang w:val="sr-Latn-RS"/>
        </w:rPr>
      </w:pPr>
    </w:p>
    <w:p w14:paraId="4E8BBA25" w14:textId="77777777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Sledeća tabela upoređuje alate koji se mogu koristiti za interakciju sa InfluxDB 3 Enterprise. Ovaj vodič pokriva mnoge od preporučenih alata.</w:t>
      </w:r>
    </w:p>
    <w:p w14:paraId="7A7C69B4" w14:textId="77777777" w:rsidR="00D94B21" w:rsidRPr="008003ED" w:rsidRDefault="00D94B21" w:rsidP="008003ED"/>
    <w:p w14:paraId="6CA3E63B" w14:textId="01484754" w:rsidR="00D94B21" w:rsidRPr="008003ED" w:rsidRDefault="002B682D" w:rsidP="002B682D">
      <w:pPr>
        <w:jc w:val="center"/>
      </w:pPr>
      <w:r>
        <w:rPr>
          <w:noProof/>
        </w:rPr>
        <w:drawing>
          <wp:inline distT="0" distB="0" distL="0" distR="0" wp14:anchorId="4CE506D4" wp14:editId="59E3CB85">
            <wp:extent cx="2387600" cy="3426273"/>
            <wp:effectExtent l="19050" t="19050" r="12700" b="22225"/>
            <wp:docPr id="1820320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206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7396" cy="344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CAD3B" w14:textId="768D1A6A" w:rsidR="00D94B21" w:rsidRPr="00454EAC" w:rsidRDefault="00454EAC" w:rsidP="00454EAC">
      <w:pPr>
        <w:jc w:val="center"/>
        <w:rPr>
          <w:lang w:val="sr-Latn-RS"/>
        </w:rPr>
      </w:pPr>
      <w:r>
        <w:t xml:space="preserve">Slika </w:t>
      </w:r>
      <w:r w:rsidR="00680325">
        <w:t>2.2</w:t>
      </w:r>
      <w:r>
        <w:t>. Alati za kori</w:t>
      </w:r>
      <w:r>
        <w:rPr>
          <w:lang w:val="sr-Latn-RS"/>
        </w:rPr>
        <w:t>šćenje sa InfluxDB Enterprise</w:t>
      </w:r>
    </w:p>
    <w:p w14:paraId="2EBDD096" w14:textId="15BC8540" w:rsidR="00D94B21" w:rsidRPr="008003ED" w:rsidRDefault="00454EAC" w:rsidP="00843EF5">
      <w:r>
        <w:lastRenderedPageBreak/>
        <w:tab/>
      </w:r>
      <w:r>
        <w:tab/>
      </w:r>
    </w:p>
    <w:p w14:paraId="13316FEB" w14:textId="3C7BA4C6" w:rsidR="00BB139C" w:rsidRDefault="00C95DE1" w:rsidP="00C95DE1">
      <w:pPr>
        <w:pStyle w:val="Heading3"/>
      </w:pPr>
      <w:bookmarkStart w:id="21" w:name="_Toc209073890"/>
      <w:r>
        <w:t xml:space="preserve">2.2.5. </w:t>
      </w:r>
      <w:r w:rsidR="00BB139C" w:rsidRPr="00BB139C">
        <w:t>Podešavanje InfluxDB 3 Enterprise</w:t>
      </w:r>
      <w:bookmarkEnd w:id="21"/>
    </w:p>
    <w:p w14:paraId="0BB5E249" w14:textId="77777777" w:rsidR="00F057C9" w:rsidRPr="00BB139C" w:rsidRDefault="00F057C9" w:rsidP="00BB139C">
      <w:pPr>
        <w:jc w:val="both"/>
        <w:rPr>
          <w:lang w:val="sr-Latn-RS"/>
        </w:rPr>
      </w:pPr>
    </w:p>
    <w:p w14:paraId="6A9F49E8" w14:textId="7777777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Preduslovi</w:t>
      </w:r>
    </w:p>
    <w:p w14:paraId="4C087557" w14:textId="77777777" w:rsidR="00F057C9" w:rsidRPr="00BB139C" w:rsidRDefault="00F057C9" w:rsidP="00BB139C">
      <w:pPr>
        <w:jc w:val="both"/>
        <w:rPr>
          <w:lang w:val="sr-Latn-RS"/>
        </w:rPr>
      </w:pPr>
    </w:p>
    <w:p w14:paraId="7BE34AAE" w14:textId="77777777" w:rsidR="00BB139C" w:rsidRPr="00BB139C" w:rsidRDefault="00BB139C" w:rsidP="00BB139C">
      <w:pPr>
        <w:numPr>
          <w:ilvl w:val="0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InfluxDB 3 Enterprise: instalirati i verifikovati najnoviju verziju na sistemu.</w:t>
      </w:r>
    </w:p>
    <w:p w14:paraId="59B4E9A6" w14:textId="77777777" w:rsidR="00BB139C" w:rsidRPr="00BB139C" w:rsidRDefault="00BB139C" w:rsidP="00BB139C">
      <w:pPr>
        <w:numPr>
          <w:ilvl w:val="0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Ako je potrebno trajno čuvanje podataka, potrebno je imati pristup jednom od sledećih:</w:t>
      </w:r>
    </w:p>
    <w:p w14:paraId="0C7469A3" w14:textId="77777777" w:rsidR="00BB139C" w:rsidRPr="00BB139C" w:rsidRDefault="00BB139C" w:rsidP="00BB139C">
      <w:pPr>
        <w:numPr>
          <w:ilvl w:val="1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Direktorijum na lokalnom disku za čuvanje podataka (koristi se u primerima ovog vodiča)</w:t>
      </w:r>
    </w:p>
    <w:p w14:paraId="69054E01" w14:textId="77777777" w:rsidR="00BB139C" w:rsidRPr="00BB139C" w:rsidRDefault="00BB139C" w:rsidP="00BB139C">
      <w:pPr>
        <w:numPr>
          <w:ilvl w:val="1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S3-kompatibilno objekt skladište i odgovarajuće akreditive</w:t>
      </w:r>
    </w:p>
    <w:p w14:paraId="7589D99B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2F903EB9" w14:textId="71196022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Pokretanje InfluxDB-a</w:t>
      </w:r>
    </w:p>
    <w:p w14:paraId="14EA06F3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0B8E7A9F" w14:textId="4BC30D82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Koristi se komanda influxdb3 serve za pokretanje InfluxDB 3 Enterprise. Potrebno je navesti sledeće parametre:</w:t>
      </w:r>
    </w:p>
    <w:p w14:paraId="4918A907" w14:textId="77777777" w:rsidR="00F057C9" w:rsidRPr="00BB139C" w:rsidRDefault="00F057C9" w:rsidP="00BB139C">
      <w:pPr>
        <w:jc w:val="both"/>
        <w:rPr>
          <w:lang w:val="sr-Latn-RS"/>
        </w:rPr>
      </w:pPr>
    </w:p>
    <w:p w14:paraId="7402DBB5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--node-id: String identifikator koji razlikuje pojedinačne serverske instance unutar klastera. Ovaj parametar formira poslednji deo putanje za skladištenje: &lt;CONFIGURED_PATH&gt;/&lt;CLUSTER_ID&gt;/&lt;NODE_ID&gt;. U višečvornom okruženju ovaj ID se koristi za referenciranje specifičnih čvorova.</w:t>
      </w:r>
    </w:p>
    <w:p w14:paraId="2CB3A691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--cluster-id: String identifikator koji određuje deo hijerarhije putanje za skladištenje. Svi čvorovi unutar istog klastera dele ovaj identifikator. Putanja za skladištenje prati obrazac &lt;CONFIGURED_PATH&gt;/&lt;CLUSTER_ID&gt;/&lt;NODE_ID&gt;. U višečvornom okruženju ovaj ID se koristi za referenciranje čitavog klastera.</w:t>
      </w:r>
    </w:p>
    <w:p w14:paraId="0309CD3D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--object-store: Navodi tip objekt skladišta koje se koristi. InfluxDB podržava sledeće:</w:t>
      </w:r>
    </w:p>
    <w:p w14:paraId="2A13585B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file: lokalni fajl sistem</w:t>
      </w:r>
    </w:p>
    <w:p w14:paraId="43316192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memory: u memoriji (bez trajnog čuvanja podataka)</w:t>
      </w:r>
    </w:p>
    <w:p w14:paraId="5878E598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 xml:space="preserve">memory-throttled: kao </w:t>
      </w:r>
      <w:r w:rsidRPr="00BB139C">
        <w:rPr>
          <w:i/>
          <w:iCs/>
          <w:lang w:val="sr-Latn-RS"/>
        </w:rPr>
        <w:t>memory</w:t>
      </w:r>
      <w:r w:rsidRPr="00BB139C">
        <w:rPr>
          <w:lang w:val="sr-Latn-RS"/>
        </w:rPr>
        <w:t>, ali sa latencijom i protokom sličnim cloud objekt skladištu</w:t>
      </w:r>
    </w:p>
    <w:p w14:paraId="310CE3F8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s3: AWS S3 i S3-kompatibilni servisi poput Ceph ili Minio</w:t>
      </w:r>
    </w:p>
    <w:p w14:paraId="56925C36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google: Google Cloud Storage</w:t>
      </w:r>
    </w:p>
    <w:p w14:paraId="47E86985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azure: Azure Blob Storage</w:t>
      </w:r>
    </w:p>
    <w:p w14:paraId="3A24EE5B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 xml:space="preserve">Ostali parametri objekt skladišta zavise od izabranog tipa. Na primer, za s3 potrebno je navesti ime </w:t>
      </w:r>
      <w:r w:rsidRPr="00BB139C">
        <w:rPr>
          <w:i/>
          <w:iCs/>
          <w:lang w:val="sr-Latn-RS"/>
        </w:rPr>
        <w:t>bucket</w:t>
      </w:r>
      <w:r w:rsidRPr="00BB139C">
        <w:rPr>
          <w:lang w:val="sr-Latn-RS"/>
        </w:rPr>
        <w:t>-a i akreditive.</w:t>
      </w:r>
    </w:p>
    <w:p w14:paraId="6A23D1D3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5009A4D1" w14:textId="77777777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Arhitektura bez diska</w:t>
      </w:r>
    </w:p>
    <w:p w14:paraId="5B0C8A90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5D8E723" w14:textId="1D04C529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InfluxDB 3 podržava arhitekturu bez diska, koja može da funkcioniše isključivo sa objekt skladištem, čime se eliminiše potreba za lokalnim diskovima. InfluxDB 3 Enterprise takođe može raditi isključivo sa lokalnim diskom kada je to potrebno.</w:t>
      </w:r>
    </w:p>
    <w:p w14:paraId="051CF388" w14:textId="77777777" w:rsidR="00F057C9" w:rsidRPr="00BB139C" w:rsidRDefault="00F057C9" w:rsidP="00BB139C">
      <w:pPr>
        <w:jc w:val="both"/>
        <w:rPr>
          <w:lang w:val="sr-Latn-RS"/>
        </w:rPr>
      </w:pPr>
    </w:p>
    <w:p w14:paraId="5D27E787" w14:textId="77777777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Kombinovana putanja &lt;CONFIGURED_PATH&gt;/&lt;CLUSTER_ID&gt;/&lt;NODE_ID&gt; obezbeđuje pravilnu organizaciju podataka u objekt skladištu, omogućavajući jasno razdvajanje između klastera i pojedinačnih čvorova.</w:t>
      </w:r>
    </w:p>
    <w:p w14:paraId="10FBEB61" w14:textId="77777777" w:rsidR="00F057C9" w:rsidRPr="00BB139C" w:rsidRDefault="00F057C9" w:rsidP="00BB139C">
      <w:pPr>
        <w:jc w:val="both"/>
        <w:rPr>
          <w:lang w:val="sr-Latn-RS"/>
        </w:rPr>
      </w:pPr>
    </w:p>
    <w:p w14:paraId="5EEA20A0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lastRenderedPageBreak/>
        <w:t>Za potrebe ovog vodiča koristi se file objekt skladište za trajno čuvanje podataka na lokalnom disku.</w:t>
      </w:r>
    </w:p>
    <w:p w14:paraId="058905C2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56F27A42" w14:textId="6C9E0740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Primer – fajl sistem objekt skladište</w:t>
      </w:r>
    </w:p>
    <w:p w14:paraId="3999887D" w14:textId="77777777" w:rsidR="00F057C9" w:rsidRPr="00BB139C" w:rsidRDefault="00F057C9" w:rsidP="00BB139C">
      <w:pPr>
        <w:jc w:val="both"/>
        <w:rPr>
          <w:lang w:val="sr-Latn-RS"/>
        </w:rPr>
      </w:pPr>
    </w:p>
    <w:p w14:paraId="5A55A774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305E69B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346C9D81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5E3257F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file \</w:t>
      </w:r>
    </w:p>
    <w:p w14:paraId="5BD0A9C5" w14:textId="5785192C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dir </w:t>
      </w:r>
      <w:r>
        <w:rPr>
          <w:rFonts w:ascii="Consolas" w:hAnsi="Consolas" w:cs="Courier New"/>
          <w:color w:val="666600"/>
          <w:sz w:val="17"/>
          <w:szCs w:val="17"/>
        </w:rPr>
        <w:t>~/.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096B18AB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53C2567" w14:textId="6770C9E1" w:rsidR="007C52E7" w:rsidRDefault="007C52E7" w:rsidP="00BB139C">
      <w:pPr>
        <w:jc w:val="both"/>
        <w:rPr>
          <w:lang w:val="sr-Latn-RS"/>
        </w:rPr>
      </w:pPr>
      <w:r>
        <w:rPr>
          <w:lang w:val="sr-Latn-RS"/>
        </w:rPr>
        <w:t>U našem slučaju ovo</w:t>
      </w:r>
      <w:r w:rsidR="009617BF">
        <w:rPr>
          <w:lang w:val="sr-Latn-RS"/>
        </w:rPr>
        <w:t xml:space="preserve"> izgleda ovako:</w:t>
      </w:r>
    </w:p>
    <w:p w14:paraId="5A2CDEEA" w14:textId="2B207C16" w:rsidR="009617BF" w:rsidRDefault="009617BF" w:rsidP="00BB139C">
      <w:pPr>
        <w:jc w:val="both"/>
        <w:rPr>
          <w:lang w:val="sr-Latn-RS"/>
        </w:rPr>
      </w:pPr>
    </w:p>
    <w:p w14:paraId="490EF324" w14:textId="0D25BF0F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PS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\Users\</w:t>
      </w:r>
      <w:r w:rsidR="00742335">
        <w:rPr>
          <w:rFonts w:ascii="Consolas" w:hAnsi="Consolas" w:cs="Courier New"/>
          <w:color w:val="000000"/>
          <w:sz w:val="17"/>
          <w:szCs w:val="17"/>
        </w:rPr>
        <w:t>Darko Jotev</w:t>
      </w:r>
      <w:r>
        <w:rPr>
          <w:rFonts w:ascii="Consolas" w:hAnsi="Consolas" w:cs="Courier New"/>
          <w:color w:val="000000"/>
          <w:sz w:val="17"/>
          <w:szCs w:val="17"/>
        </w:rPr>
        <w:t>\Documents\influxdb3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3.4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windows_amd64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serve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host01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cluster01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store file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dir </w:t>
      </w:r>
      <w:r>
        <w:rPr>
          <w:rFonts w:ascii="Consolas" w:hAnsi="Consolas" w:cs="Courier New"/>
          <w:color w:val="666600"/>
          <w:sz w:val="17"/>
          <w:szCs w:val="17"/>
        </w:rPr>
        <w:t>~/.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5D9274E8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Catalog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initialized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uuid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'8fe9a48d-5ce8-4abf-b4aa-b28122fb46c9'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storage hash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'sha256:XHdcAi2QPzL9c4KyVCxY5covhOu6ROjTpZJ0YeA5TcM'</w:t>
      </w:r>
    </w:p>
    <w:p w14:paraId="569BD766" w14:textId="3E16AAED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Didn</w:t>
      </w:r>
      <w:r>
        <w:rPr>
          <w:rFonts w:ascii="Consolas" w:hAnsi="Consolas" w:cs="Courier New"/>
          <w:color w:val="008800"/>
          <w:sz w:val="17"/>
          <w:szCs w:val="17"/>
        </w:rPr>
        <w:t>'t find license in object store: Access of Object Store failed: Object at location C:\Users\</w:t>
      </w:r>
      <w:r w:rsidR="003156F6">
        <w:rPr>
          <w:rFonts w:ascii="Consolas" w:hAnsi="Consolas" w:cs="Courier New"/>
          <w:color w:val="008800"/>
          <w:sz w:val="17"/>
          <w:szCs w:val="17"/>
        </w:rPr>
        <w:t>Darko Jotev</w:t>
      </w:r>
      <w:r>
        <w:rPr>
          <w:rFonts w:ascii="Consolas" w:hAnsi="Consolas" w:cs="Courier New"/>
          <w:color w:val="008800"/>
          <w:sz w:val="17"/>
          <w:szCs w:val="17"/>
        </w:rPr>
        <w:t>\Documents\influxdb3-enterprise-3.4.2-windows_amd64\~\.influxdb3\cluster01\trial_or_home_license not found: The system cannot find the file specified. (os error 2)</w:t>
      </w:r>
    </w:p>
    <w:p w14:paraId="33A34C35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No valid license found: Requested license not available.</w:t>
      </w:r>
    </w:p>
    <w:p w14:paraId="1AAF532A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InfluxDB 3 Enterprise Setup</w:t>
      </w:r>
    </w:p>
    <w:p w14:paraId="531637CA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6672FC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To get started, please select a license type:</w:t>
      </w:r>
    </w:p>
    <w:p w14:paraId="0FA1A92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7E2592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1) FREE TRIAL</w:t>
      </w:r>
    </w:p>
    <w:p w14:paraId="5182811C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Full features for 30 days (up to 256 cores), perfect for evaluating all Enterprise capabilities</w:t>
      </w:r>
    </w:p>
    <w:p w14:paraId="10DA5CD5" w14:textId="05344CCE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2) COMMERCIAL</w:t>
      </w:r>
    </w:p>
    <w:p w14:paraId="2428144C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Paid commercial license, enabling flexible production environments with dedicated support</w:t>
      </w:r>
    </w:p>
    <w:p w14:paraId="7055E00B" w14:textId="71DE9D65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3) HOME USE</w:t>
      </w:r>
    </w:p>
    <w:p w14:paraId="2981036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Free for non-commercial use. Max 2 cores and single node only, ideal for hobbyists and personal projects</w:t>
      </w:r>
    </w:p>
    <w:p w14:paraId="556D4922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C9B83B4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Enter option [1-3]:</w:t>
      </w:r>
    </w:p>
    <w:p w14:paraId="55186EE0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</w:t>
      </w:r>
    </w:p>
    <w:p w14:paraId="25626317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Please enter your email for a Trial license:</w:t>
      </w:r>
    </w:p>
    <w:p w14:paraId="4A80296B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darkojotev@elfak.rs</w:t>
      </w:r>
    </w:p>
    <w:p w14:paraId="31C1D35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Email sent to darkojotev@elfak.rs. Please check your inbox to verify your email address and proceed.</w:t>
      </w:r>
    </w:p>
    <w:p w14:paraId="73D4EEB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Waiting for verification...</w:t>
      </w:r>
    </w:p>
    <w:p w14:paraId="4AD7D5D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2025-09-17T12:18:24.351856Z  INFO influxdb3_lib::commands::serve: Creating io runtime executor w/ 2 threads</w:t>
      </w:r>
    </w:p>
    <w:p w14:paraId="5532E195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2025-09-17T12:18:24.352710Z  INFO influxdb3_lib::commands::serve: InfluxDB 3 Enterprise server starting node_id=host01 mode=[All] git_hash=5763f603fee63a2024302fcbdd69bde7f57988cf version=3.4.2 uuid=da212490-a21b-4021-aff5-f57e4884e546 licensed_cores=16</w:t>
      </w:r>
    </w:p>
    <w:p w14:paraId="14613B16" w14:textId="0D823703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… </w:t>
      </w:r>
    </w:p>
    <w:p w14:paraId="716A9970" w14:textId="77777777" w:rsidR="007C52E7" w:rsidRDefault="007C52E7" w:rsidP="00BB139C">
      <w:pPr>
        <w:jc w:val="both"/>
        <w:rPr>
          <w:b/>
          <w:bCs/>
          <w:lang w:val="sr-Latn-RS"/>
        </w:rPr>
      </w:pPr>
    </w:p>
    <w:p w14:paraId="1DDB187E" w14:textId="7B12559B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Primeri objekt skladišta</w:t>
      </w:r>
    </w:p>
    <w:p w14:paraId="2E9069B8" w14:textId="77777777" w:rsidR="00F057C9" w:rsidRPr="00BB139C" w:rsidRDefault="00F057C9" w:rsidP="00BB139C">
      <w:pPr>
        <w:jc w:val="both"/>
        <w:rPr>
          <w:lang w:val="sr-Latn-RS"/>
        </w:rPr>
      </w:pPr>
    </w:p>
    <w:p w14:paraId="794766F2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Fajl sistem objekt skladište: čuva podatke u navedenom direktorijumu lokalnog fajl sistema (podrazumevani tip).</w:t>
      </w:r>
    </w:p>
    <w:p w14:paraId="43455590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Docker sa montiranim fajl sistem objekt skladištem</w:t>
      </w:r>
    </w:p>
    <w:p w14:paraId="55F054B2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Docker Compose sa montiranim fajl sistem objekt skladištem</w:t>
      </w:r>
    </w:p>
    <w:p w14:paraId="7FEE1344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S3 objekt skladište</w:t>
      </w:r>
    </w:p>
    <w:p w14:paraId="6B661967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Objekt skladište zasnovano na memoriji</w:t>
      </w:r>
    </w:p>
    <w:p w14:paraId="46E96E71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lastRenderedPageBreak/>
        <w:t>Za dodatne informacije o opcijama servera koristi se CLI pomoć ili se pregledaju referentne komande za InfluxDB 3 CLI:</w:t>
      </w:r>
    </w:p>
    <w:p w14:paraId="043EBFCB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influxdb3 serve --help</w:t>
      </w:r>
    </w:p>
    <w:p w14:paraId="723DE18A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0C80C33" w14:textId="249B3B4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Podešavanje licenci</w:t>
      </w:r>
    </w:p>
    <w:p w14:paraId="08DF56D1" w14:textId="77777777" w:rsidR="00F057C9" w:rsidRDefault="00F057C9" w:rsidP="00BB139C">
      <w:pPr>
        <w:jc w:val="both"/>
        <w:rPr>
          <w:lang w:val="sr-Latn-RS"/>
        </w:rPr>
      </w:pPr>
    </w:p>
    <w:p w14:paraId="765080F2" w14:textId="3BD8D7E6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Kada se prvi put pokrene nova instanca, InfluxDB 3 Enterprise traži izbor tipa licence.</w:t>
      </w:r>
    </w:p>
    <w:p w14:paraId="096FB895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Licence za InfluxDB 3 Enterprise:</w:t>
      </w:r>
    </w:p>
    <w:p w14:paraId="1E08D890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Ovlašćavaju korišćenje softvera za jedan klaster.</w:t>
      </w:r>
    </w:p>
    <w:p w14:paraId="5468DB23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Primjenjuju se po klasteru, uz ograničenja zasnovana prvenstveno na CPU jezgrima.</w:t>
      </w:r>
    </w:p>
    <w:p w14:paraId="55ABAADA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Razlikuju se po tipu licence, pri čemu svaka nudi različite mogućnosti i ograničenja.</w:t>
      </w:r>
    </w:p>
    <w:p w14:paraId="35C63E92" w14:textId="7777777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Dostupni tipovi licenci</w:t>
      </w:r>
    </w:p>
    <w:p w14:paraId="7E3DDA10" w14:textId="77777777" w:rsidR="007C52E7" w:rsidRPr="00BB139C" w:rsidRDefault="007C52E7" w:rsidP="00BB139C">
      <w:pPr>
        <w:jc w:val="both"/>
        <w:rPr>
          <w:lang w:val="sr-Latn-RS"/>
        </w:rPr>
      </w:pPr>
    </w:p>
    <w:p w14:paraId="115B248F" w14:textId="77777777" w:rsidR="00BB139C" w:rsidRP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Trial</w:t>
      </w:r>
      <w:r w:rsidRPr="00BB139C">
        <w:rPr>
          <w:lang w:val="sr-Latn-RS"/>
        </w:rPr>
        <w:t>: probna licenca u trajanju od 30 dana sa punim pristupom mogućnostima InfluxDB 3 Enterprise.</w:t>
      </w:r>
    </w:p>
    <w:p w14:paraId="70963A4B" w14:textId="77777777" w:rsidR="00BB139C" w:rsidRP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At-Home</w:t>
      </w:r>
      <w:r w:rsidRPr="00BB139C">
        <w:rPr>
          <w:lang w:val="sr-Latn-RS"/>
        </w:rPr>
        <w:t>: licenca za kućnu upotrebu sa ograničenim pristupom mogućnostima InfluxDB 3 Enterprise.</w:t>
      </w:r>
    </w:p>
    <w:p w14:paraId="4E473FDD" w14:textId="77777777" w:rsid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Commercial</w:t>
      </w:r>
      <w:r w:rsidRPr="00BB139C">
        <w:rPr>
          <w:lang w:val="sr-Latn-RS"/>
        </w:rPr>
        <w:t>: komercijalna licenca sa punim pristupom mogućnostima InfluxDB 3 Enterprise.</w:t>
      </w:r>
    </w:p>
    <w:p w14:paraId="276D3BC8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1B96B14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0A1BDDD5" w14:textId="3F6F7B00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Korišćenje InfluxDB 3 Explorer interfejsa</w:t>
      </w:r>
    </w:p>
    <w:p w14:paraId="01C62CDE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4A00C409" w14:textId="314DA0BA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Preostali koraci u vodiču mogu se obaviti korišćenjem InfluxDB 3 Explorer-a, web interfejsa za upite i administraciju InfluxDB 3. Explorer omogućava vizuelno upravljanje bazama podataka i tokenima, kao i jednostavan način za pisanje i izvršavanje upita nad vremenskim serijama podataka.</w:t>
      </w:r>
    </w:p>
    <w:p w14:paraId="08DDB17B" w14:textId="77777777" w:rsidR="003E614A" w:rsidRDefault="003E614A" w:rsidP="008003ED">
      <w:pPr>
        <w:rPr>
          <w:lang w:val="sr-Latn-RS"/>
        </w:rPr>
      </w:pPr>
    </w:p>
    <w:p w14:paraId="1843AB6D" w14:textId="757ECADD" w:rsidR="00F057C9" w:rsidRDefault="00C95DE1" w:rsidP="00C95DE1">
      <w:pPr>
        <w:pStyle w:val="Heading3"/>
      </w:pPr>
      <w:bookmarkStart w:id="22" w:name="_Toc209073891"/>
      <w:r>
        <w:t xml:space="preserve">2.2.6. </w:t>
      </w:r>
      <w:r w:rsidR="00F057C9" w:rsidRPr="00F057C9">
        <w:t>Podešavanje autorizacije</w:t>
      </w:r>
      <w:bookmarkEnd w:id="22"/>
    </w:p>
    <w:p w14:paraId="31052D69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771437F5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InfluxDB 3 Enterprise koristi autorizaciju zasnovanu na tokenima da bi se odobrile akcije u bazi podataka. Autorizacija je podrazumevano omogućena kada pokrenemo server. Kada je autorizacija uključena, moramo obezbediti token pri korišćenju </w:t>
      </w:r>
      <w:r w:rsidRPr="00F057C9">
        <w:rPr>
          <w:b/>
          <w:bCs/>
          <w:lang w:val="sr-Latn-RS"/>
        </w:rPr>
        <w:t>influxdb3 CLI</w:t>
      </w:r>
      <w:r w:rsidRPr="00F057C9">
        <w:rPr>
          <w:lang w:val="sr-Latn-RS"/>
        </w:rPr>
        <w:t xml:space="preserve"> komandi i </w:t>
      </w:r>
      <w:r w:rsidRPr="00F057C9">
        <w:rPr>
          <w:b/>
          <w:bCs/>
          <w:lang w:val="sr-Latn-RS"/>
        </w:rPr>
        <w:t>HTTP API</w:t>
      </w:r>
      <w:r w:rsidRPr="00F057C9">
        <w:rPr>
          <w:lang w:val="sr-Latn-RS"/>
        </w:rPr>
        <w:t xml:space="preserve"> zahteva.</w:t>
      </w:r>
    </w:p>
    <w:p w14:paraId="5DB39728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InfluxDB 3 Enterprise podržava sledeće tipove tokena:</w:t>
      </w:r>
    </w:p>
    <w:p w14:paraId="42DFFD91" w14:textId="77777777" w:rsidR="001131AD" w:rsidRPr="00F057C9" w:rsidRDefault="001131AD" w:rsidP="00F057C9">
      <w:pPr>
        <w:jc w:val="both"/>
        <w:rPr>
          <w:lang w:val="sr-Latn-RS"/>
        </w:rPr>
      </w:pPr>
    </w:p>
    <w:p w14:paraId="4DBABBC3" w14:textId="77777777" w:rsidR="00F057C9" w:rsidRPr="00F057C9" w:rsidRDefault="00F057C9" w:rsidP="00F057C9">
      <w:pPr>
        <w:numPr>
          <w:ilvl w:val="0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admin token</w:t>
      </w:r>
      <w:r w:rsidRPr="00F057C9">
        <w:rPr>
          <w:lang w:val="sr-Latn-RS"/>
        </w:rPr>
        <w:t>: Omogućava pristup svim CLI akcijama i API endpointima.</w:t>
      </w:r>
    </w:p>
    <w:p w14:paraId="0FC206B4" w14:textId="77777777" w:rsidR="00F057C9" w:rsidRPr="00F057C9" w:rsidRDefault="00F057C9" w:rsidP="00F057C9">
      <w:pPr>
        <w:numPr>
          <w:ilvl w:val="0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resource tokeni</w:t>
      </w:r>
      <w:r w:rsidRPr="00F057C9">
        <w:rPr>
          <w:lang w:val="sr-Latn-RS"/>
        </w:rPr>
        <w:t>: Tokeni koji daju prava čitanja i pisanja za određene resurse (baze podataka i sistemske informacione endpoint-e) na serveru.</w:t>
      </w:r>
    </w:p>
    <w:p w14:paraId="2187D938" w14:textId="77777777" w:rsidR="00F057C9" w:rsidRPr="00F057C9" w:rsidRDefault="00F057C9" w:rsidP="00F057C9">
      <w:pPr>
        <w:numPr>
          <w:ilvl w:val="1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database token</w:t>
      </w:r>
      <w:r w:rsidRPr="00F057C9">
        <w:rPr>
          <w:lang w:val="sr-Latn-RS"/>
        </w:rPr>
        <w:t xml:space="preserve"> daje pristup za upis i upite podataka u bazi.</w:t>
      </w:r>
    </w:p>
    <w:p w14:paraId="73A50B2A" w14:textId="77777777" w:rsidR="00F057C9" w:rsidRPr="00F057C9" w:rsidRDefault="00F057C9" w:rsidP="00F057C9">
      <w:pPr>
        <w:numPr>
          <w:ilvl w:val="1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system token</w:t>
      </w:r>
      <w:r w:rsidRPr="00F057C9">
        <w:rPr>
          <w:lang w:val="sr-Latn-RS"/>
        </w:rPr>
        <w:t xml:space="preserve"> daje pravo čitanja sistemskih informacija i metrika za server.</w:t>
      </w:r>
    </w:p>
    <w:p w14:paraId="253D0D8D" w14:textId="03B99FBF" w:rsidR="00F057C9" w:rsidRPr="00F057C9" w:rsidRDefault="00F057C9" w:rsidP="00F057C9">
      <w:pPr>
        <w:jc w:val="both"/>
        <w:rPr>
          <w:lang w:val="sr-Latn-RS"/>
        </w:rPr>
      </w:pPr>
    </w:p>
    <w:p w14:paraId="323DADB2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Kreiranje operatorskog tokena</w:t>
      </w:r>
    </w:p>
    <w:p w14:paraId="12CE7B50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033D467B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Nakon što pokrenemo server, kreiramo naš prvi admin token. Prvi admin token koji kreiramo postaje operatorski token za server.</w:t>
      </w:r>
    </w:p>
    <w:p w14:paraId="60C594BA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Koristimo komandu:</w:t>
      </w:r>
    </w:p>
    <w:p w14:paraId="78399FB2" w14:textId="77777777" w:rsidR="001131AD" w:rsidRPr="00F057C9" w:rsidRDefault="001131AD" w:rsidP="00F057C9">
      <w:pPr>
        <w:jc w:val="both"/>
        <w:rPr>
          <w:lang w:val="sr-Latn-RS"/>
        </w:rPr>
      </w:pPr>
    </w:p>
    <w:p w14:paraId="3BB4C0A7" w14:textId="339A00D2" w:rsidR="001131AD" w:rsidRDefault="001131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2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create token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</w:p>
    <w:p w14:paraId="40D15B7D" w14:textId="77777777" w:rsidR="001131AD" w:rsidRPr="00F057C9" w:rsidRDefault="001131AD" w:rsidP="00F057C9">
      <w:pPr>
        <w:jc w:val="both"/>
        <w:rPr>
          <w:lang w:val="sr-Latn-RS"/>
        </w:rPr>
      </w:pPr>
    </w:p>
    <w:p w14:paraId="4EBF5466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Ova komanda vraća niz tokena koji koristimo za autentifikaciju CLI komandi i API zahteva.</w:t>
      </w:r>
    </w:p>
    <w:p w14:paraId="437C55EE" w14:textId="2CC58F4D" w:rsidR="00FE3A43" w:rsidRDefault="00FE3A43" w:rsidP="00F057C9">
      <w:pPr>
        <w:jc w:val="both"/>
        <w:rPr>
          <w:lang w:val="sr-Latn-RS"/>
        </w:rPr>
      </w:pPr>
      <w:r>
        <w:rPr>
          <w:lang w:val="sr-Latn-RS"/>
        </w:rPr>
        <w:t>U našem slučaju:</w:t>
      </w:r>
    </w:p>
    <w:p w14:paraId="42E34CD3" w14:textId="77777777" w:rsidR="00FE3A43" w:rsidRDefault="00FE3A43" w:rsidP="00F057C9">
      <w:pPr>
        <w:jc w:val="both"/>
        <w:rPr>
          <w:lang w:val="sr-Latn-RS"/>
        </w:rPr>
      </w:pPr>
    </w:p>
    <w:p w14:paraId="06CA4E45" w14:textId="4A78519D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PS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\Users\</w:t>
      </w:r>
      <w:r w:rsidR="003156F6">
        <w:rPr>
          <w:rFonts w:ascii="Consolas" w:hAnsi="Consolas" w:cs="Courier New"/>
          <w:color w:val="000000"/>
          <w:sz w:val="17"/>
          <w:szCs w:val="17"/>
        </w:rPr>
        <w:t>Darko Jotev</w:t>
      </w:r>
      <w:r>
        <w:rPr>
          <w:rFonts w:ascii="Consolas" w:hAnsi="Consolas" w:cs="Courier New"/>
          <w:color w:val="000000"/>
          <w:sz w:val="17"/>
          <w:szCs w:val="17"/>
        </w:rPr>
        <w:t>\documents\influxdb3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3.4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windows_amd64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</w:p>
    <w:p w14:paraId="1A294F89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DD0386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62DD13D4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4E9849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apiv3_N8myzkQXSeNTkedYtN64DpwuOknaNHCezHSVND9MGZJFNRrNnpPFJ7BkZx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FqgmrWj0vikE_XLh1S6sbkwRrjg</w:t>
      </w:r>
    </w:p>
    <w:p w14:paraId="2035146B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apiv3_N8myzkQXSeNTkedYtN64DpwuOknaNHCezHSVND9MGZJFNRrNnpPFJ7BkZx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FqgmrWj0vikE_XLh1S6sbkwRrjg</w:t>
      </w:r>
    </w:p>
    <w:p w14:paraId="2F5D15ED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B9A844" w14:textId="5A4F90DD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1D15A912" w14:textId="6A095974" w:rsidR="00F057C9" w:rsidRPr="00F057C9" w:rsidRDefault="00F057C9" w:rsidP="00F057C9">
      <w:pPr>
        <w:jc w:val="both"/>
        <w:rPr>
          <w:lang w:val="sr-Latn-RS"/>
        </w:rPr>
      </w:pPr>
    </w:p>
    <w:p w14:paraId="6303CD1C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Bezbedno skladištenje tokena</w:t>
      </w:r>
    </w:p>
    <w:p w14:paraId="1A8DFB9F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23E0A682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InfluxDB prikazuje niz tokena samo u trenutku kada ga kreiramo. Moramo ga bezbedno sačuvati jer ga kasnije nije moguće preuzeti iz baze podataka.</w:t>
      </w:r>
    </w:p>
    <w:p w14:paraId="7C607BF3" w14:textId="29EFA7E9" w:rsidR="00F057C9" w:rsidRPr="00F057C9" w:rsidRDefault="00F057C9" w:rsidP="00F057C9">
      <w:pPr>
        <w:jc w:val="both"/>
        <w:rPr>
          <w:lang w:val="sr-Latn-RS"/>
        </w:rPr>
      </w:pPr>
    </w:p>
    <w:p w14:paraId="1C80185C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Postavljanje tokena za autorizaciju</w:t>
      </w:r>
    </w:p>
    <w:p w14:paraId="56B4D6BC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7933374B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Operatorski token koristimo za autentifikaciju server akcija u InfluxDB 3 Enterprise, uključujući kreiranje dodatnih tokena, izvršavanje administrativnih zadataka, kao i upis i upite nad podacima.</w:t>
      </w:r>
    </w:p>
    <w:p w14:paraId="26CAAEF7" w14:textId="77777777" w:rsidR="00FE3A43" w:rsidRPr="00F057C9" w:rsidRDefault="00FE3A43" w:rsidP="00F057C9">
      <w:pPr>
        <w:jc w:val="both"/>
        <w:rPr>
          <w:lang w:val="sr-Latn-RS"/>
        </w:rPr>
      </w:pPr>
    </w:p>
    <w:p w14:paraId="3CDD2917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Možemo koristiti jedan od sledećih metoda za prosleđivanje tokena pri autentifikaciji </w:t>
      </w:r>
      <w:r w:rsidRPr="00F057C9">
        <w:rPr>
          <w:b/>
          <w:bCs/>
          <w:lang w:val="sr-Latn-RS"/>
        </w:rPr>
        <w:t>influxdb3 CLI</w:t>
      </w:r>
      <w:r w:rsidRPr="00F057C9">
        <w:rPr>
          <w:lang w:val="sr-Latn-RS"/>
        </w:rPr>
        <w:t xml:space="preserve"> komandi:</w:t>
      </w:r>
    </w:p>
    <w:p w14:paraId="272C048D" w14:textId="77777777" w:rsidR="007C52E7" w:rsidRPr="00F057C9" w:rsidRDefault="007C52E7" w:rsidP="00F057C9">
      <w:pPr>
        <w:jc w:val="both"/>
        <w:rPr>
          <w:lang w:val="sr-Latn-RS"/>
        </w:rPr>
      </w:pPr>
    </w:p>
    <w:p w14:paraId="0B7E201D" w14:textId="77777777" w:rsidR="00F057C9" w:rsidRPr="00F057C9" w:rsidRDefault="00F057C9" w:rsidP="00F057C9">
      <w:pPr>
        <w:numPr>
          <w:ilvl w:val="0"/>
          <w:numId w:val="80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Kroz promenljivu okruženja (preporučeno)</w:t>
      </w:r>
    </w:p>
    <w:p w14:paraId="00A2BA54" w14:textId="77777777" w:rsidR="00F057C9" w:rsidRPr="00F057C9" w:rsidRDefault="00F057C9" w:rsidP="00F057C9">
      <w:pPr>
        <w:numPr>
          <w:ilvl w:val="0"/>
          <w:numId w:val="80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Kroz opciju komande</w:t>
      </w:r>
    </w:p>
    <w:p w14:paraId="4ECBF06A" w14:textId="77777777" w:rsidR="00F057C9" w:rsidRDefault="00F057C9" w:rsidP="00F057C9">
      <w:pPr>
        <w:jc w:val="both"/>
        <w:rPr>
          <w:lang w:val="sr-Latn-RS"/>
        </w:rPr>
      </w:pPr>
    </w:p>
    <w:p w14:paraId="7DD2C80F" w14:textId="729EBD2A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Primer upotrebe kroz opciju komande (zamenjujemo </w:t>
      </w:r>
      <w:r w:rsidRPr="00F057C9">
        <w:rPr>
          <w:i/>
          <w:iCs/>
          <w:lang w:val="sr-Latn-RS"/>
        </w:rPr>
        <w:t>YOUR_AUTH_TOKEN</w:t>
      </w:r>
      <w:r w:rsidRPr="00F057C9">
        <w:rPr>
          <w:lang w:val="sr-Latn-RS"/>
        </w:rPr>
        <w:t xml:space="preserve"> sopstvenim tokenom):</w:t>
      </w:r>
    </w:p>
    <w:p w14:paraId="36A5254C" w14:textId="77777777" w:rsidR="00F057C9" w:rsidRPr="00F057C9" w:rsidRDefault="00F057C9" w:rsidP="00F057C9">
      <w:pPr>
        <w:jc w:val="both"/>
        <w:rPr>
          <w:lang w:val="sr-Latn-RS"/>
        </w:rPr>
      </w:pPr>
    </w:p>
    <w:p w14:paraId="5A6948BB" w14:textId="19FBA1B6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1453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show databases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YOUR_AUTH_TOKEN</w:t>
      </w:r>
    </w:p>
    <w:p w14:paraId="7B514AC6" w14:textId="77777777" w:rsidR="00F057C9" w:rsidRDefault="00F057C9" w:rsidP="00F057C9">
      <w:pPr>
        <w:jc w:val="both"/>
        <w:rPr>
          <w:lang w:val="sr-Latn-RS"/>
        </w:rPr>
      </w:pPr>
    </w:p>
    <w:p w14:paraId="3966E173" w14:textId="77777777" w:rsidR="007C52E7" w:rsidRPr="0047112E" w:rsidRDefault="007C52E7" w:rsidP="00F057C9">
      <w:pPr>
        <w:jc w:val="both"/>
      </w:pPr>
    </w:p>
    <w:p w14:paraId="6017C7F7" w14:textId="349ABC86" w:rsidR="000E00B6" w:rsidRDefault="000E00B6" w:rsidP="000E00B6">
      <w:pPr>
        <w:pStyle w:val="Heading3"/>
      </w:pPr>
      <w:bookmarkStart w:id="23" w:name="_Toc209073892"/>
      <w:r>
        <w:t xml:space="preserve">2.2.7. </w:t>
      </w:r>
      <w:r w:rsidRPr="000E00B6">
        <w:t>Korišćenje MinIO kao object store za InfluxDB 3 Enterprise</w:t>
      </w:r>
      <w:bookmarkEnd w:id="23"/>
    </w:p>
    <w:p w14:paraId="73582453" w14:textId="77777777" w:rsidR="000E00B6" w:rsidRPr="000E00B6" w:rsidRDefault="000E00B6" w:rsidP="000E00B6">
      <w:pPr>
        <w:jc w:val="both"/>
        <w:rPr>
          <w:b/>
          <w:bCs/>
          <w:lang w:val="sr-Latn-RS"/>
        </w:rPr>
      </w:pPr>
    </w:p>
    <w:p w14:paraId="1BD1E051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56FB1778" w14:textId="314AC0C4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Koristimo MinIO kao objektno skladište za našu InfluxDB 3 Enterprise instancu. InfluxDB koristi MinIO S3-kompatibilni API za interakciju sa našim MinIO serverom ili klasterom.</w:t>
      </w:r>
    </w:p>
    <w:p w14:paraId="7B2971CC" w14:textId="77777777" w:rsidR="00A874D8" w:rsidRPr="00A874D8" w:rsidRDefault="00A874D8" w:rsidP="00A874D8">
      <w:pPr>
        <w:jc w:val="both"/>
        <w:rPr>
          <w:lang w:val="sr-Latn-RS"/>
        </w:rPr>
      </w:pPr>
    </w:p>
    <w:p w14:paraId="79C02CD5" w14:textId="77777777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MinIO je visokoperformansno, S3-kompatibilno rešenje za objektno skladištenje, objavljeno pod GNU AGPL v3.0 licencom. Dizajnirano je za brzinu i skalabilnost i omogućava rad sa AI/ML, analitikom i data-intenzivnim radnim opterećenjima uz vrhunske performanse.</w:t>
      </w:r>
    </w:p>
    <w:p w14:paraId="0AB82706" w14:textId="77777777" w:rsidR="00A874D8" w:rsidRPr="00A874D8" w:rsidRDefault="00A874D8" w:rsidP="00A874D8">
      <w:pPr>
        <w:jc w:val="both"/>
        <w:rPr>
          <w:lang w:val="sr-Latn-RS"/>
        </w:rPr>
      </w:pPr>
    </w:p>
    <w:p w14:paraId="7219AC6C" w14:textId="77777777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lastRenderedPageBreak/>
        <w:t>MinIO pruža i open source verziju (MinIO Community Edition) i enterprise verziju (MinIO AIStor). Dok obe mogu biti korišćene kao objektno skladište za InfluxDB 3 Enterprise, u ovom vodiču prolazimo kroz korišćenje MinIO Community Edition.</w:t>
      </w:r>
    </w:p>
    <w:p w14:paraId="6AF7C0AB" w14:textId="77777777" w:rsidR="00A874D8" w:rsidRPr="00A874D8" w:rsidRDefault="00A874D8" w:rsidP="00A874D8">
      <w:pPr>
        <w:jc w:val="both"/>
        <w:rPr>
          <w:lang w:val="sr-Latn-RS"/>
        </w:rPr>
      </w:pPr>
    </w:p>
    <w:p w14:paraId="5DF89BC6" w14:textId="0DE8A000" w:rsidR="00A874D8" w:rsidRDefault="002A215F" w:rsidP="00A874D8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Setup </w:t>
      </w:r>
      <w:r w:rsidR="00A874D8" w:rsidRPr="00A874D8">
        <w:rPr>
          <w:b/>
          <w:bCs/>
          <w:lang w:val="sr-Latn-RS"/>
        </w:rPr>
        <w:t>MinIO</w:t>
      </w:r>
    </w:p>
    <w:p w14:paraId="56CB7D0E" w14:textId="77777777" w:rsidR="00A874D8" w:rsidRPr="00A874D8" w:rsidRDefault="00A874D8" w:rsidP="00A874D8">
      <w:pPr>
        <w:jc w:val="both"/>
        <w:rPr>
          <w:lang w:val="sr-Latn-RS"/>
        </w:rPr>
      </w:pPr>
    </w:p>
    <w:p w14:paraId="257CF48A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Instaliramo i deploy-ujemo MinIO server ili klaster.</w:t>
      </w:r>
    </w:p>
    <w:p w14:paraId="229B20FA" w14:textId="578977DF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 xml:space="preserve">Možemo instalirati MinIO lokalno za testiranje i razvoj ili možemo deploy-ovati produkcioni MinIO klaster na više mašina. </w:t>
      </w:r>
    </w:p>
    <w:p w14:paraId="344CD3F6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Preuzimamo i instaliramo MinIO Client (mc).</w:t>
      </w:r>
    </w:p>
    <w:p w14:paraId="026C669A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client, odnosno mc CLI, omogućava nam da izvršavamo administrativne zadatke na našem MinIO serveru ili klasteru, kao što su kreiranje korisnika, dodeljivanje pristupnih politika i slično. Preuzimamo i instaliramo mc CLI za naš lokalni operativni sistem i arhitekturu.</w:t>
      </w:r>
    </w:p>
    <w:p w14:paraId="13A8DA72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Pogledamo sekciju MinIO Client na MinIO downloads stranici.</w:t>
      </w:r>
    </w:p>
    <w:p w14:paraId="4FD0F93E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Konfigurišemo mc CLI da se poveže na naš MinIO server ili klaster.</w:t>
      </w:r>
    </w:p>
    <w:p w14:paraId="1EF6A85A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mc CLI koristi „alias-e“ za povezivanje na MinIO server ili klaster. Alias se odnosi na set kredencijala koji se koriste za autentifikaciju.</w:t>
      </w:r>
    </w:p>
    <w:p w14:paraId="77A53C97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komandu mc alias set i pružamo sledeće:</w:t>
      </w:r>
    </w:p>
    <w:p w14:paraId="19125A07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Alias: jedinstveno ime ili identifikator za ovaj set kredencijala (ALIAS)</w:t>
      </w:r>
    </w:p>
    <w:p w14:paraId="70148B0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URL: URL našeg MinIO servera ili klastera (</w:t>
      </w:r>
      <w:hyperlink r:id="rId12" w:tgtFrame="_new" w:history="1">
        <w:r w:rsidRPr="00A874D8">
          <w:rPr>
            <w:rStyle w:val="Hyperlink"/>
            <w:lang w:val="sr-Latn-RS"/>
          </w:rPr>
          <w:t>https://localhost:9000</w:t>
        </w:r>
      </w:hyperlink>
      <w:r w:rsidRPr="00A874D8">
        <w:rPr>
          <w:lang w:val="sr-Latn-RS"/>
        </w:rPr>
        <w:t xml:space="preserve"> ako se pokreće lokalno)</w:t>
      </w:r>
    </w:p>
    <w:p w14:paraId="5F27104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Root username: root korisničko ime koje smo definisali pri postavljanju MinIO servera ili klastera (ROOT_USERNAME)</w:t>
      </w:r>
    </w:p>
    <w:p w14:paraId="78A8EB47" w14:textId="77777777" w:rsid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Root password: root lozinku koju smo definisali pri postavljanju MinIO servera ili klastera (ROOT_PASSWORD)</w:t>
      </w:r>
    </w:p>
    <w:p w14:paraId="10B642DE" w14:textId="77777777" w:rsidR="00A874D8" w:rsidRPr="00A874D8" w:rsidRDefault="00A874D8" w:rsidP="00A874D8">
      <w:pPr>
        <w:ind w:left="2160"/>
        <w:jc w:val="both"/>
        <w:rPr>
          <w:lang w:val="sr-Latn-RS"/>
        </w:rPr>
      </w:pPr>
    </w:p>
    <w:p w14:paraId="4081B08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//localhost:9000 minio minio123</w:t>
      </w:r>
    </w:p>
    <w:p w14:paraId="3A9C1976" w14:textId="77777777" w:rsidR="00A874D8" w:rsidRDefault="00A874D8" w:rsidP="00A874D8">
      <w:pPr>
        <w:ind w:left="720"/>
        <w:jc w:val="both"/>
        <w:rPr>
          <w:lang w:val="sr-Latn-RS"/>
        </w:rPr>
      </w:pPr>
    </w:p>
    <w:p w14:paraId="3BDE652D" w14:textId="3B2FFA24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MinIO bucket.</w:t>
      </w:r>
    </w:p>
    <w:p w14:paraId="5DDC3A20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MinIO Console ili mc mb komandu da kreiramo novi bucket u našem MinIO serveru ili klasteru.</w:t>
      </w:r>
    </w:p>
    <w:p w14:paraId="64AEC21A" w14:textId="77777777" w:rsid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Primer korišćenja mc CLI:</w:t>
      </w:r>
    </w:p>
    <w:p w14:paraId="53D9245A" w14:textId="77777777" w:rsidR="00850F45" w:rsidRPr="00A874D8" w:rsidRDefault="00850F45" w:rsidP="00850F45">
      <w:pPr>
        <w:ind w:left="2160"/>
        <w:jc w:val="both"/>
        <w:rPr>
          <w:lang w:val="sr-Latn-RS"/>
        </w:rPr>
      </w:pPr>
    </w:p>
    <w:p w14:paraId="6B9326B5" w14:textId="2EF0DEB7" w:rsidR="00850F45" w:rsidRDefault="00850F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836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mb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44C0F059" w14:textId="77777777" w:rsidR="00850F45" w:rsidRDefault="00850F45" w:rsidP="00850F45">
      <w:pPr>
        <w:ind w:left="720"/>
        <w:jc w:val="both"/>
        <w:rPr>
          <w:lang w:val="sr-Latn-RS"/>
        </w:rPr>
      </w:pPr>
    </w:p>
    <w:p w14:paraId="404D30C8" w14:textId="699CF070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MinIO korisnika.</w:t>
      </w:r>
    </w:p>
    <w:p w14:paraId="6C5545B7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user add komandu i pružamo sledeće:</w:t>
      </w:r>
    </w:p>
    <w:p w14:paraId="1E606E40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alias: alias servera (kreiran u koraku 3)</w:t>
      </w:r>
    </w:p>
    <w:p w14:paraId="74724EF6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Username: jedinstveno korisničko ime (MINIO_USERNAME)</w:t>
      </w:r>
    </w:p>
    <w:p w14:paraId="604C18A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Password: lozinka korisnika (MINIO_PASSWORD)</w:t>
      </w:r>
    </w:p>
    <w:p w14:paraId="625B4823" w14:textId="77777777" w:rsidR="00A874D8" w:rsidRPr="00A874D8" w:rsidRDefault="00A874D8" w:rsidP="00A874D8">
      <w:pPr>
        <w:numPr>
          <w:ilvl w:val="1"/>
          <w:numId w:val="97"/>
        </w:numPr>
        <w:tabs>
          <w:tab w:val="clear" w:pos="1440"/>
        </w:tabs>
        <w:jc w:val="both"/>
        <w:rPr>
          <w:lang w:val="sr-Latn-RS"/>
        </w:rPr>
      </w:pPr>
      <w:r w:rsidRPr="00A874D8">
        <w:rPr>
          <w:lang w:val="sr-Latn-RS"/>
        </w:rPr>
        <w:t>mc admin user add alias minio1 minio123</w:t>
      </w:r>
    </w:p>
    <w:p w14:paraId="62EB55C2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Kredencijali MinIO korisnika su ekvivalentni AWS S3 kredencijalima:</w:t>
      </w:r>
    </w:p>
    <w:p w14:paraId="7945D4A8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username ≈ AWS access key ID</w:t>
      </w:r>
    </w:p>
    <w:p w14:paraId="06FC216D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password ≈ AWS secret key</w:t>
      </w:r>
    </w:p>
    <w:p w14:paraId="119B17C2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pristupnu politiku koja omogućava pun pristup influxdb3 bucket-u.</w:t>
      </w:r>
    </w:p>
    <w:p w14:paraId="05EB3A0F" w14:textId="77777777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lastRenderedPageBreak/>
        <w:t>MinIO koristi S3 kompatibilne pristupne politike. Kreiramo JSON fajl influxdb3-policy.json sa sledećim sadržajem:</w:t>
      </w:r>
    </w:p>
    <w:p w14:paraId="2523D813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0B94579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F03B6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"Version"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"2012-10-17"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F24B81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"Statement"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EB6142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2F196C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"Action"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4BEEF92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"s3:GetBucketLocation"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9D87055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"s3:ListBucket"</w:t>
      </w:r>
    </w:p>
    <w:p w14:paraId="6F5A44B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750A360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"Effect"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"Allow"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3C6C05F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"Resource"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"arn:aws:s3:::influxdb3"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ACEC7AB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09CEA5B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B838F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"Action"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16E539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"s3:PutObject"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08A9FDB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"s3:GetObject"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12344AA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"s3:DeleteObject"</w:t>
      </w:r>
    </w:p>
    <w:p w14:paraId="310DF8C3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000D23D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"Effect"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"Allow"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2592A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"Resource"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"arn:aws:s3:::influxdb3/*"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377E17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108C34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ADF7A9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6EA23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AEEF28" w14:textId="77777777" w:rsidR="00A874D8" w:rsidRDefault="00A874D8" w:rsidP="00A874D8">
      <w:pPr>
        <w:ind w:left="1440"/>
        <w:jc w:val="both"/>
        <w:rPr>
          <w:lang w:val="sr-Latn-RS"/>
        </w:rPr>
      </w:pPr>
    </w:p>
    <w:p w14:paraId="67EDCD78" w14:textId="6B252951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policy create komandu za kreiranje pristupne politike:</w:t>
      </w:r>
    </w:p>
    <w:p w14:paraId="7F346FBB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78D1777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mc admin policy create \</w:t>
      </w:r>
    </w:p>
    <w:p w14:paraId="16E03E43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3C14EE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policy_name \</w:t>
      </w:r>
    </w:p>
    <w:p w14:paraId="164850CB" w14:textId="67C600F5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policy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07BCB6DE" w14:textId="77777777" w:rsidR="00A874D8" w:rsidRDefault="00A874D8" w:rsidP="00A874D8">
      <w:pPr>
        <w:ind w:left="720"/>
        <w:jc w:val="both"/>
        <w:rPr>
          <w:lang w:val="sr-Latn-RS"/>
        </w:rPr>
      </w:pPr>
    </w:p>
    <w:p w14:paraId="7BEEB389" w14:textId="79929721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Pristupnu politiku dodeljujemo korisniku.</w:t>
      </w:r>
    </w:p>
    <w:p w14:paraId="0F6A9292" w14:textId="77777777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policy attach komandu:</w:t>
      </w:r>
    </w:p>
    <w:p w14:paraId="785CF5A0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72AE75B0" w14:textId="7DE8A861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922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admin policy attach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policy_name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user minio1</w:t>
      </w:r>
    </w:p>
    <w:p w14:paraId="624DAE27" w14:textId="77777777" w:rsidR="00A874D8" w:rsidRDefault="00A874D8" w:rsidP="00A874D8">
      <w:pPr>
        <w:ind w:left="1440"/>
        <w:jc w:val="both"/>
        <w:rPr>
          <w:lang w:val="sr-Latn-RS"/>
        </w:rPr>
      </w:pPr>
    </w:p>
    <w:p w14:paraId="520A5E00" w14:textId="214800A6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podržava dodeljivanje politika korisnicima i grupama. Svi korisnici u grupi nasleđuju politike grupe.</w:t>
      </w:r>
    </w:p>
    <w:p w14:paraId="72C50216" w14:textId="77777777" w:rsidR="00A874D8" w:rsidRP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Naš MinIO server ili klaster je sada postavljen i spreman za korišćenje sa InfluxDB 3 Enterprise.</w:t>
      </w:r>
    </w:p>
    <w:p w14:paraId="5E5C391E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41C2C31C" w14:textId="67C3D200" w:rsidR="00A874D8" w:rsidRDefault="00A874D8" w:rsidP="00A874D8">
      <w:pPr>
        <w:jc w:val="both"/>
        <w:rPr>
          <w:b/>
          <w:bCs/>
          <w:lang w:val="sr-Latn-RS"/>
        </w:rPr>
      </w:pPr>
      <w:r w:rsidRPr="00A874D8">
        <w:rPr>
          <w:b/>
          <w:bCs/>
          <w:lang w:val="sr-Latn-RS"/>
        </w:rPr>
        <w:t>Konfigurisanje InfluxDB za povezivanje sa MinIO</w:t>
      </w:r>
    </w:p>
    <w:p w14:paraId="3928E4A2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0AEDE8E7" w14:textId="45C8C1E2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Da bismo koristili MinIO kao objektno skladište za InfluxDB 3 Enterprise instancu, pružamo sledeće opcije ili promenljive okruženja prilikom pokretanja influxdb3 serve komande:</w:t>
      </w:r>
    </w:p>
    <w:p w14:paraId="24C7FF06" w14:textId="77777777" w:rsidR="00A874D8" w:rsidRPr="00A874D8" w:rsidRDefault="00A874D8" w:rsidP="00A874D8">
      <w:pPr>
        <w:jc w:val="both"/>
        <w:rPr>
          <w:lang w:val="sr-Latn-RS"/>
        </w:rPr>
      </w:pPr>
    </w:p>
    <w:p w14:paraId="640C9067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--cluster-id: ID našeg InfluxDB 3 Enterprise klastera (INFLUXDB_CLUSTER_ID)</w:t>
      </w:r>
    </w:p>
    <w:p w14:paraId="510C98E2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--node-id: ID našeg InfluxDB 3 Enterprise čvora (INFLUXDB_NODE_ID)</w:t>
      </w:r>
    </w:p>
    <w:p w14:paraId="6B51EB4B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--object-store: s3</w:t>
      </w:r>
    </w:p>
    <w:p w14:paraId="40BC8A3E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--bucket: influxdb3</w:t>
      </w:r>
    </w:p>
    <w:p w14:paraId="1C1038E1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--aws-endpoint: URL našeg MinIO servera (</w:t>
      </w:r>
      <w:hyperlink r:id="rId13" w:tgtFrame="_new" w:history="1">
        <w:r w:rsidRPr="00A874D8">
          <w:rPr>
            <w:rStyle w:val="Hyperlink"/>
            <w:lang w:val="sr-Latn-RS"/>
          </w:rPr>
          <w:t>http://localhost:9000</w:t>
        </w:r>
      </w:hyperlink>
      <w:r w:rsidRPr="00A874D8">
        <w:rPr>
          <w:lang w:val="sr-Latn-RS"/>
        </w:rPr>
        <w:t xml:space="preserve"> ako se pokreće lokalno)</w:t>
      </w:r>
    </w:p>
    <w:p w14:paraId="3562C6BD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lastRenderedPageBreak/>
        <w:t>--aws-access-key-id: MinIO korisničko ime (MINIO_USERNAME)</w:t>
      </w:r>
    </w:p>
    <w:p w14:paraId="296F0093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--aws-secret-access-key: MinIO lozinka (MINIO_PASSWORD)</w:t>
      </w:r>
    </w:p>
    <w:p w14:paraId="2275DEEC" w14:textId="77777777" w:rsid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--aws-allow-http: (opciono) uključiti ako ne koristimo HTTPS</w:t>
      </w:r>
    </w:p>
    <w:p w14:paraId="165D02F1" w14:textId="77777777" w:rsidR="00A874D8" w:rsidRPr="00A874D8" w:rsidRDefault="00A874D8" w:rsidP="00A874D8">
      <w:pPr>
        <w:jc w:val="both"/>
        <w:rPr>
          <w:lang w:val="sr-Latn-RS"/>
        </w:rPr>
      </w:pPr>
    </w:p>
    <w:p w14:paraId="2548B9B6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720930B0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59DCB44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718BEF4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206869F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influxdb3 \</w:t>
      </w:r>
    </w:p>
    <w:p w14:paraId="60B6E30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endpoint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//localhost:9000 \</w:t>
      </w:r>
    </w:p>
    <w:p w14:paraId="63316940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minio1 \</w:t>
      </w:r>
    </w:p>
    <w:p w14:paraId="799F9BE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 minio123 \</w:t>
      </w:r>
    </w:p>
    <w:p w14:paraId="2D8DA368" w14:textId="1338089D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allow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</w:p>
    <w:p w14:paraId="1442A34E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3A039772" w14:textId="17863F9A" w:rsidR="00A874D8" w:rsidRDefault="00A874D8" w:rsidP="00A874D8">
      <w:pPr>
        <w:jc w:val="both"/>
        <w:rPr>
          <w:b/>
          <w:bCs/>
          <w:lang w:val="sr-Latn-RS"/>
        </w:rPr>
      </w:pPr>
      <w:r w:rsidRPr="00A874D8">
        <w:rPr>
          <w:b/>
          <w:bCs/>
          <w:lang w:val="sr-Latn-RS"/>
        </w:rPr>
        <w:t>Provera funkcionalnosti objektog skladišta</w:t>
      </w:r>
    </w:p>
    <w:p w14:paraId="36E79143" w14:textId="77777777" w:rsidR="00A874D8" w:rsidRPr="00A874D8" w:rsidRDefault="00A874D8" w:rsidP="00A874D8">
      <w:pPr>
        <w:jc w:val="both"/>
        <w:rPr>
          <w:lang w:val="sr-Latn-RS"/>
        </w:rPr>
      </w:pPr>
    </w:p>
    <w:p w14:paraId="36D5C562" w14:textId="77777777" w:rsidR="00A874D8" w:rsidRPr="00A874D8" w:rsidRDefault="00A874D8" w:rsidP="00A874D8">
      <w:pPr>
        <w:numPr>
          <w:ilvl w:val="0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Kada InfluxDB 3 Enterprise startuje, inicijalizuje naš MinIO objektni store sa potrebnom strukturom direktorijuma i počinje da skladišti podatke.</w:t>
      </w:r>
    </w:p>
    <w:p w14:paraId="420219B1" w14:textId="77777777" w:rsidR="00A874D8" w:rsidRPr="00A874D8" w:rsidRDefault="00A874D8" w:rsidP="00A874D8">
      <w:pPr>
        <w:numPr>
          <w:ilvl w:val="0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Potvrđujemo funkcionalnost objektog skladišta:</w:t>
      </w:r>
    </w:p>
    <w:p w14:paraId="65A07404" w14:textId="77777777" w:rsidR="00A874D8" w:rsidRPr="00A874D8" w:rsidRDefault="00A874D8" w:rsidP="00A874D8">
      <w:pPr>
        <w:numPr>
          <w:ilvl w:val="1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Pregledamo influxdb3 serve log izlaz da potvrdimo da server radi ispravno.</w:t>
      </w:r>
    </w:p>
    <w:p w14:paraId="578F99B0" w14:textId="77777777" w:rsidR="00A874D8" w:rsidRDefault="00A874D8" w:rsidP="00A874D8">
      <w:pPr>
        <w:numPr>
          <w:ilvl w:val="1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Inspektujemo sadržaj našeg MinIO influxdb3 bucket-a da potvrdimo kreiranje neophodne strukture direktorijuma. Možemo koristiti MinIO Console ili mc ls komandu:</w:t>
      </w:r>
    </w:p>
    <w:p w14:paraId="567A28AF" w14:textId="77777777" w:rsidR="00A874D8" w:rsidRPr="00A874D8" w:rsidRDefault="00A874D8" w:rsidP="00850F45">
      <w:pPr>
        <w:ind w:left="1440"/>
        <w:jc w:val="both"/>
        <w:rPr>
          <w:lang w:val="sr-Latn-RS"/>
        </w:rPr>
      </w:pPr>
    </w:p>
    <w:p w14:paraId="526A4DF4" w14:textId="40516BB5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70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ls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4F05C0BC" w14:textId="77777777" w:rsidR="007C52E7" w:rsidRDefault="007C52E7" w:rsidP="000E00B6">
      <w:pPr>
        <w:jc w:val="both"/>
        <w:rPr>
          <w:lang w:val="sr-Latn-RS"/>
        </w:rPr>
      </w:pPr>
    </w:p>
    <w:p w14:paraId="1DD87395" w14:textId="77777777" w:rsidR="007C52E7" w:rsidRDefault="007C52E7" w:rsidP="000E00B6">
      <w:pPr>
        <w:jc w:val="both"/>
        <w:rPr>
          <w:lang w:val="sr-Latn-RS"/>
        </w:rPr>
      </w:pPr>
    </w:p>
    <w:p w14:paraId="09A4B5A9" w14:textId="1C6EDA2E" w:rsidR="00AF6313" w:rsidRDefault="00AF6313" w:rsidP="00AF6313">
      <w:p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2.2.8. </w:t>
      </w:r>
      <w:r w:rsidRPr="00AF6313">
        <w:rPr>
          <w:b/>
          <w:bCs/>
          <w:lang w:val="sr-Latn-RS"/>
        </w:rPr>
        <w:t>Kreiranje multi-node klastera</w:t>
      </w:r>
    </w:p>
    <w:p w14:paraId="669E208F" w14:textId="77777777" w:rsidR="00AF6313" w:rsidRPr="00AF6313" w:rsidRDefault="00AF6313" w:rsidP="00AF6313">
      <w:pPr>
        <w:rPr>
          <w:b/>
          <w:bCs/>
          <w:lang w:val="sr-Latn-RS"/>
        </w:rPr>
      </w:pPr>
    </w:p>
    <w:p w14:paraId="0ED9CC72" w14:textId="77777777" w:rsidR="00AF6313" w:rsidRPr="00AF6313" w:rsidRDefault="00AF6313" w:rsidP="00AF6313">
      <w:pPr>
        <w:jc w:val="both"/>
        <w:rPr>
          <w:lang w:val="sr-Latn-RS"/>
        </w:rPr>
      </w:pPr>
      <w:r w:rsidRPr="00AF6313">
        <w:rPr>
          <w:lang w:val="sr-Latn-RS"/>
        </w:rPr>
        <w:t xml:space="preserve">Kreiramo </w:t>
      </w:r>
      <w:r w:rsidRPr="00AF6313">
        <w:rPr>
          <w:b/>
          <w:bCs/>
          <w:lang w:val="sr-Latn-RS"/>
        </w:rPr>
        <w:t>multi-node InfluxDB 3 Enterprise klaster</w:t>
      </w:r>
      <w:r w:rsidRPr="00AF6313">
        <w:rPr>
          <w:lang w:val="sr-Latn-RS"/>
        </w:rPr>
        <w:t xml:space="preserve"> kako bismo obezbedili </w:t>
      </w:r>
      <w:r w:rsidRPr="00AF6313">
        <w:rPr>
          <w:b/>
          <w:bCs/>
          <w:lang w:val="sr-Latn-RS"/>
        </w:rPr>
        <w:t>high availability, performanse i izolaciju radnog opterećenja</w:t>
      </w:r>
      <w:r w:rsidRPr="00AF6313">
        <w:rPr>
          <w:lang w:val="sr-Latn-RS"/>
        </w:rPr>
        <w:t>. Konfigurišemo čvorove sa specifičnim modovima (ingest, query, process, compact) kako bismo optimizovali klaster prema našem scenariju korišćenja.</w:t>
      </w:r>
    </w:p>
    <w:p w14:paraId="2E3E1140" w14:textId="77777777" w:rsidR="00AF6313" w:rsidRDefault="00AF6313" w:rsidP="00AF6313">
      <w:pPr>
        <w:jc w:val="both"/>
        <w:rPr>
          <w:b/>
          <w:bCs/>
          <w:lang w:val="sr-Latn-RS"/>
        </w:rPr>
      </w:pPr>
    </w:p>
    <w:p w14:paraId="5484DFCB" w14:textId="63B4E83B" w:rsidR="00AF6313" w:rsidRPr="00AF6313" w:rsidRDefault="00AF6313" w:rsidP="00AF6313">
      <w:pPr>
        <w:jc w:val="both"/>
        <w:rPr>
          <w:b/>
          <w:bCs/>
          <w:lang w:val="sr-Latn-RS"/>
        </w:rPr>
      </w:pPr>
      <w:r w:rsidRPr="00AF6313">
        <w:rPr>
          <w:b/>
          <w:bCs/>
          <w:lang w:val="sr-Latn-RS"/>
        </w:rPr>
        <w:t>Preduslovi</w:t>
      </w:r>
    </w:p>
    <w:p w14:paraId="088A594C" w14:textId="77777777" w:rsidR="00AF6313" w:rsidRPr="00AF6313" w:rsidRDefault="00AF6313" w:rsidP="00AF6313">
      <w:pPr>
        <w:numPr>
          <w:ilvl w:val="0"/>
          <w:numId w:val="100"/>
        </w:numPr>
        <w:jc w:val="both"/>
        <w:rPr>
          <w:lang w:val="sr-Latn-RS"/>
        </w:rPr>
      </w:pPr>
      <w:r w:rsidRPr="00AF6313">
        <w:rPr>
          <w:lang w:val="sr-Latn-RS"/>
        </w:rPr>
        <w:t xml:space="preserve">Potrebno je imati </w:t>
      </w:r>
      <w:r w:rsidRPr="00AF6313">
        <w:rPr>
          <w:b/>
          <w:bCs/>
          <w:lang w:val="sr-Latn-RS"/>
        </w:rPr>
        <w:t>shared object store</w:t>
      </w:r>
      <w:r w:rsidRPr="00AF6313">
        <w:rPr>
          <w:lang w:val="sr-Latn-RS"/>
        </w:rPr>
        <w:t xml:space="preserve"> koji svi čvorovi u klasteru mogu koristiti za skladištenje podataka i koordinaciju shard-ova.</w:t>
      </w:r>
    </w:p>
    <w:p w14:paraId="08010B62" w14:textId="77777777" w:rsidR="003E614A" w:rsidRPr="008003ED" w:rsidRDefault="003E614A" w:rsidP="008003ED"/>
    <w:p w14:paraId="76986EF7" w14:textId="77777777" w:rsidR="003E614A" w:rsidRPr="008003ED" w:rsidRDefault="003E614A" w:rsidP="008003ED"/>
    <w:p w14:paraId="47BCE418" w14:textId="77777777" w:rsidR="003E614A" w:rsidRPr="008003ED" w:rsidRDefault="003E614A" w:rsidP="008003ED"/>
    <w:p w14:paraId="18CC015D" w14:textId="77777777" w:rsidR="003E614A" w:rsidRPr="008003ED" w:rsidRDefault="003E614A" w:rsidP="008003ED"/>
    <w:p w14:paraId="0E993087" w14:textId="77777777" w:rsidR="003E614A" w:rsidRPr="008003ED" w:rsidRDefault="003E614A" w:rsidP="008003ED"/>
    <w:p w14:paraId="3F85C052" w14:textId="77777777" w:rsidR="003E614A" w:rsidRPr="008003ED" w:rsidRDefault="003E614A" w:rsidP="008003ED"/>
    <w:p w14:paraId="56F28632" w14:textId="77777777" w:rsidR="003E614A" w:rsidRPr="008003ED" w:rsidRDefault="003E614A" w:rsidP="008003ED"/>
    <w:p w14:paraId="2CD9C806" w14:textId="77777777" w:rsidR="003E614A" w:rsidRPr="008003ED" w:rsidRDefault="003E614A" w:rsidP="008003ED"/>
    <w:p w14:paraId="41DCEBE5" w14:textId="77777777" w:rsidR="003E614A" w:rsidRPr="008003ED" w:rsidRDefault="003E614A" w:rsidP="008003ED"/>
    <w:p w14:paraId="19EFAF9E" w14:textId="77777777" w:rsidR="003E614A" w:rsidRPr="008003ED" w:rsidRDefault="003E614A" w:rsidP="008003ED"/>
    <w:p w14:paraId="23C36317" w14:textId="77777777" w:rsidR="003E614A" w:rsidRPr="008003ED" w:rsidRDefault="003E614A" w:rsidP="008003ED"/>
    <w:p w14:paraId="5EDA4471" w14:textId="77777777" w:rsidR="009A2766" w:rsidRDefault="009A2766" w:rsidP="009A2766">
      <w:pPr>
        <w:jc w:val="both"/>
        <w:rPr>
          <w:b/>
          <w:bCs/>
          <w:lang w:val="sr-Latn-RS"/>
        </w:rPr>
      </w:pPr>
      <w:r w:rsidRPr="009A2766">
        <w:rPr>
          <w:b/>
          <w:bCs/>
          <w:lang w:val="sr-Latn-RS"/>
        </w:rPr>
        <w:lastRenderedPageBreak/>
        <w:t>Server modovi</w:t>
      </w:r>
    </w:p>
    <w:p w14:paraId="49799D15" w14:textId="77777777" w:rsidR="009A2766" w:rsidRPr="009A2766" w:rsidRDefault="009A2766" w:rsidP="009A2766">
      <w:pPr>
        <w:jc w:val="both"/>
        <w:rPr>
          <w:b/>
          <w:bCs/>
          <w:lang w:val="sr-Latn-RS"/>
        </w:rPr>
      </w:pPr>
    </w:p>
    <w:p w14:paraId="76809B9B" w14:textId="3645F4F4" w:rsidR="009A2766" w:rsidRDefault="009A2766" w:rsidP="009A2766">
      <w:pPr>
        <w:jc w:val="both"/>
        <w:rPr>
          <w:lang w:val="sr-Latn-RS"/>
        </w:rPr>
      </w:pPr>
      <w:r w:rsidRPr="009A2766">
        <w:rPr>
          <w:lang w:val="sr-Latn-RS"/>
        </w:rPr>
        <w:t xml:space="preserve">U InfluxDB 3 Enterprise, </w:t>
      </w:r>
      <w:r w:rsidRPr="009A2766">
        <w:rPr>
          <w:b/>
          <w:bCs/>
          <w:lang w:val="sr-Latn-RS"/>
        </w:rPr>
        <w:t>modovi servera</w:t>
      </w:r>
      <w:r w:rsidRPr="009A2766">
        <w:rPr>
          <w:lang w:val="sr-Latn-RS"/>
        </w:rPr>
        <w:t xml:space="preserve"> određuju koje </w:t>
      </w:r>
      <w:r w:rsidRPr="009A2766">
        <w:rPr>
          <w:b/>
          <w:bCs/>
          <w:lang w:val="sr-Latn-RS"/>
        </w:rPr>
        <w:t>subprocese čvor izvršava</w:t>
      </w:r>
      <w:r w:rsidRPr="009A2766">
        <w:rPr>
          <w:lang w:val="sr-Latn-RS"/>
        </w:rPr>
        <w:t xml:space="preserve">. Ovi subprocessi obavljaju neophodne zadatke, uključujući </w:t>
      </w:r>
      <w:r w:rsidR="00B35CEC">
        <w:rPr>
          <w:lang w:val="sr-Latn-RS"/>
        </w:rPr>
        <w:t xml:space="preserve">prikupljanje </w:t>
      </w:r>
      <w:r w:rsidRPr="009A2766">
        <w:rPr>
          <w:b/>
          <w:bCs/>
          <w:lang w:val="sr-Latn-RS"/>
        </w:rPr>
        <w:t>podataka, obradu upita, kompakciju podataka</w:t>
      </w:r>
      <w:r w:rsidRPr="009A2766">
        <w:rPr>
          <w:lang w:val="sr-Latn-RS"/>
        </w:rPr>
        <w:t xml:space="preserve"> i izvršavanje </w:t>
      </w:r>
      <w:r w:rsidRPr="009A2766">
        <w:rPr>
          <w:b/>
          <w:bCs/>
          <w:lang w:val="sr-Latn-RS"/>
        </w:rPr>
        <w:t>processing engine</w:t>
      </w:r>
      <w:r w:rsidRPr="009A2766">
        <w:rPr>
          <w:lang w:val="sr-Latn-RS"/>
        </w:rPr>
        <w:t xml:space="preserve"> plugin-a.</w:t>
      </w:r>
    </w:p>
    <w:p w14:paraId="6CA94FB4" w14:textId="77777777" w:rsidR="009A2766" w:rsidRPr="009A2766" w:rsidRDefault="009A2766" w:rsidP="009A2766">
      <w:pPr>
        <w:jc w:val="both"/>
        <w:rPr>
          <w:lang w:val="sr-Latn-RS"/>
        </w:rPr>
      </w:pPr>
    </w:p>
    <w:p w14:paraId="3EDE937A" w14:textId="77777777" w:rsidR="009A2766" w:rsidRDefault="009A2766" w:rsidP="009A2766">
      <w:pPr>
        <w:jc w:val="both"/>
        <w:rPr>
          <w:lang w:val="sr-Latn-RS"/>
        </w:rPr>
      </w:pPr>
      <w:r w:rsidRPr="009A2766">
        <w:rPr>
          <w:lang w:val="sr-Latn-RS"/>
        </w:rPr>
        <w:t>Opcija influxdb3 serve --mode definiše koje subprocess-e čvor pokreće. Svaki čvor može raditi u jednom ili više sledećih modova:</w:t>
      </w:r>
    </w:p>
    <w:p w14:paraId="25409EAA" w14:textId="77777777" w:rsidR="009A2766" w:rsidRPr="009A2766" w:rsidRDefault="009A2766" w:rsidP="009A2766">
      <w:pPr>
        <w:jc w:val="both"/>
        <w:rPr>
          <w:lang w:val="sr-Latn-RS"/>
        </w:rPr>
      </w:pPr>
    </w:p>
    <w:p w14:paraId="7BCC870F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all (podrazumevano):</w:t>
      </w:r>
      <w:r w:rsidRPr="009A2766">
        <w:rPr>
          <w:lang w:val="sr-Latn-RS"/>
        </w:rPr>
        <w:t xml:space="preserve"> Pokreće sve neophodne subprocess-e.</w:t>
      </w:r>
    </w:p>
    <w:p w14:paraId="70663F2F" w14:textId="018BEB5B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ingest:</w:t>
      </w:r>
      <w:r w:rsidRPr="009A2766">
        <w:rPr>
          <w:lang w:val="sr-Latn-RS"/>
        </w:rPr>
        <w:t xml:space="preserve"> Pokreće subprocess za </w:t>
      </w:r>
      <w:r w:rsidR="00B35CEC">
        <w:rPr>
          <w:lang w:val="sr-Latn-RS"/>
        </w:rPr>
        <w:t>prikupljanje (</w:t>
      </w:r>
      <w:r w:rsidRPr="009A2766">
        <w:rPr>
          <w:lang w:val="sr-Latn-RS"/>
        </w:rPr>
        <w:t>ingest</w:t>
      </w:r>
      <w:r w:rsidR="00B35CEC">
        <w:rPr>
          <w:lang w:val="sr-Latn-RS"/>
        </w:rPr>
        <w:t>)</w:t>
      </w:r>
      <w:r w:rsidRPr="009A2766">
        <w:rPr>
          <w:lang w:val="sr-Latn-RS"/>
        </w:rPr>
        <w:t xml:space="preserve"> podataka i obradu upisa.</w:t>
      </w:r>
    </w:p>
    <w:p w14:paraId="1D92EE47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query:</w:t>
      </w:r>
      <w:r w:rsidRPr="009A2766">
        <w:rPr>
          <w:lang w:val="sr-Latn-RS"/>
        </w:rPr>
        <w:t xml:space="preserve"> Pokreće subprocess za obradu upita.</w:t>
      </w:r>
    </w:p>
    <w:p w14:paraId="28CBEB8B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process:</w:t>
      </w:r>
      <w:r w:rsidRPr="009A2766">
        <w:rPr>
          <w:lang w:val="sr-Latn-RS"/>
        </w:rPr>
        <w:t xml:space="preserve"> Pokreće subprocess processing engine-a za aktiviranje i izvršavanje plugin-a.</w:t>
      </w:r>
    </w:p>
    <w:p w14:paraId="3217ED7E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compact:</w:t>
      </w:r>
      <w:r w:rsidRPr="009A2766">
        <w:rPr>
          <w:lang w:val="sr-Latn-RS"/>
        </w:rPr>
        <w:t xml:space="preserve"> Pokreće subprocess kompaktora koji optimizuje podatke u objektno skladište.</w:t>
      </w:r>
    </w:p>
    <w:p w14:paraId="0B718682" w14:textId="77777777" w:rsidR="003E614A" w:rsidRPr="008003ED" w:rsidRDefault="003E614A" w:rsidP="008003ED"/>
    <w:p w14:paraId="11A35759" w14:textId="77777777" w:rsidR="003E614A" w:rsidRPr="008003ED" w:rsidRDefault="003E614A" w:rsidP="008003ED"/>
    <w:p w14:paraId="42365DB7" w14:textId="77777777" w:rsidR="003E614A" w:rsidRPr="008003ED" w:rsidRDefault="003E614A" w:rsidP="008003ED"/>
    <w:p w14:paraId="7220EA9E" w14:textId="4B92BE68" w:rsidR="000F4141" w:rsidRPr="000F4141" w:rsidRDefault="000F4141" w:rsidP="000F4141">
      <w:pPr>
        <w:pStyle w:val="Heading3"/>
      </w:pPr>
      <w:bookmarkStart w:id="24" w:name="_Toc209073893"/>
      <w:r>
        <w:t>2.2.9.</w:t>
      </w:r>
      <w:r w:rsidRPr="000F4141">
        <w:rPr>
          <w:sz w:val="27"/>
          <w:szCs w:val="27"/>
          <w:lang w:eastAsia="sr-Latn-RS"/>
          <w14:ligatures w14:val="none"/>
        </w:rPr>
        <w:t xml:space="preserve"> </w:t>
      </w:r>
      <w:r w:rsidRPr="000F4141">
        <w:t>Primeri konfiguracije klastera</w:t>
      </w:r>
      <w:bookmarkEnd w:id="24"/>
    </w:p>
    <w:p w14:paraId="53BA1749" w14:textId="77777777" w:rsidR="000F4141" w:rsidRDefault="000F4141" w:rsidP="000F4141">
      <w:pPr>
        <w:rPr>
          <w:b/>
          <w:bCs/>
          <w:lang w:val="sr-Latn-RS"/>
        </w:rPr>
      </w:pPr>
    </w:p>
    <w:p w14:paraId="73D5A2B6" w14:textId="337AF803" w:rsidR="000F4141" w:rsidRDefault="00207D55" w:rsidP="00207D55">
      <w:pPr>
        <w:pStyle w:val="Heading4"/>
        <w:rPr>
          <w:lang w:val="sr-Latn-RS"/>
        </w:rPr>
      </w:pPr>
      <w:bookmarkStart w:id="25" w:name="_Toc209073894"/>
      <w:r>
        <w:rPr>
          <w:lang w:val="sr-Latn-RS"/>
        </w:rPr>
        <w:t xml:space="preserve">2.2.9.1. </w:t>
      </w:r>
      <w:r w:rsidR="000F4141" w:rsidRPr="000F4141">
        <w:rPr>
          <w:lang w:val="sr-Latn-RS"/>
        </w:rPr>
        <w:t>High availability klaster</w:t>
      </w:r>
      <w:bookmarkEnd w:id="25"/>
    </w:p>
    <w:p w14:paraId="4250DD6C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65D00EEF" w14:textId="77777777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Za postizanje osnovne </w:t>
      </w:r>
      <w:r w:rsidRPr="000F4141">
        <w:rPr>
          <w:b/>
          <w:bCs/>
          <w:lang w:val="sr-Latn-RS"/>
        </w:rPr>
        <w:t>high availability (HA)</w:t>
      </w:r>
      <w:r w:rsidRPr="000F4141">
        <w:rPr>
          <w:lang w:val="sr-Latn-RS"/>
        </w:rPr>
        <w:t xml:space="preserve"> konfiguracije, potreban je minimum dva čvora. U ovakvom klasteru oba čvora istovremeno čitaju i upisuju podatke, čime obezbeđujemo kontinuitet rada i otpornost sistema na otkaze pojedinačnih čvorova.</w:t>
      </w:r>
    </w:p>
    <w:p w14:paraId="4B7AC7E0" w14:textId="36106C7A" w:rsidR="003E614A" w:rsidRPr="008003ED" w:rsidRDefault="000F4141" w:rsidP="000F4141">
      <w:pPr>
        <w:jc w:val="center"/>
      </w:pPr>
      <w:r>
        <w:br/>
      </w:r>
      <w:r>
        <w:rPr>
          <w:noProof/>
        </w:rPr>
        <w:drawing>
          <wp:inline distT="0" distB="0" distL="0" distR="0" wp14:anchorId="7B890002" wp14:editId="2A661E9F">
            <wp:extent cx="5943600" cy="2713355"/>
            <wp:effectExtent l="19050" t="19050" r="19050" b="10795"/>
            <wp:docPr id="2040436460" name="Picture 2" descr="Basic high availability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c high availability setu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CBABC" w14:textId="5CC8C961" w:rsidR="000F4141" w:rsidRPr="000F4141" w:rsidRDefault="000F4141" w:rsidP="000F4141">
      <w:pPr>
        <w:jc w:val="center"/>
        <w:rPr>
          <w:lang w:val="sr-Latn-RS"/>
        </w:rPr>
      </w:pPr>
      <w:r>
        <w:t xml:space="preserve">Slika </w:t>
      </w:r>
      <w:r w:rsidR="00680325">
        <w:t>2</w:t>
      </w:r>
      <w:r>
        <w:t>.</w:t>
      </w:r>
      <w:r w:rsidR="00680325">
        <w:t>3</w:t>
      </w:r>
      <w:r>
        <w:t xml:space="preserve">. </w:t>
      </w:r>
      <w:r w:rsidRPr="000F4141">
        <w:rPr>
          <w:lang w:val="sr-Latn-RS"/>
        </w:rPr>
        <w:t>High availability cluster</w:t>
      </w:r>
    </w:p>
    <w:p w14:paraId="50B7CB60" w14:textId="5C44A47F" w:rsidR="003E614A" w:rsidRPr="008003ED" w:rsidRDefault="003E614A" w:rsidP="000F4141">
      <w:pPr>
        <w:jc w:val="center"/>
      </w:pPr>
    </w:p>
    <w:p w14:paraId="2B973CD2" w14:textId="77777777" w:rsidR="003E614A" w:rsidRPr="008003ED" w:rsidRDefault="003E614A" w:rsidP="008003ED"/>
    <w:p w14:paraId="6A51C329" w14:textId="77777777" w:rsidR="003E614A" w:rsidRPr="008003ED" w:rsidRDefault="003E614A" w:rsidP="008003ED"/>
    <w:p w14:paraId="0158C36D" w14:textId="77777777" w:rsidR="003E614A" w:rsidRPr="008003ED" w:rsidRDefault="003E614A" w:rsidP="008003ED"/>
    <w:p w14:paraId="2284A4F4" w14:textId="77777777" w:rsidR="003E614A" w:rsidRDefault="003E614A" w:rsidP="008003ED"/>
    <w:p w14:paraId="1051BB52" w14:textId="77777777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lastRenderedPageBreak/>
        <w:t>Osnovna HA konfiguracija</w:t>
      </w:r>
    </w:p>
    <w:p w14:paraId="71D87112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2A8BE7B2" w14:textId="77777777" w:rsid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U osnovnom </w:t>
      </w:r>
      <w:r w:rsidRPr="000F4141">
        <w:rPr>
          <w:b/>
          <w:bCs/>
          <w:lang w:val="sr-Latn-RS"/>
        </w:rPr>
        <w:t>HA (High Availability)</w:t>
      </w:r>
      <w:r w:rsidRPr="000F4141">
        <w:rPr>
          <w:lang w:val="sr-Latn-RS"/>
        </w:rPr>
        <w:t xml:space="preserve"> podešavanju:</w:t>
      </w:r>
    </w:p>
    <w:p w14:paraId="79E8543C" w14:textId="77777777" w:rsidR="000F4141" w:rsidRPr="000F4141" w:rsidRDefault="000F4141" w:rsidP="000F4141">
      <w:pPr>
        <w:jc w:val="both"/>
        <w:rPr>
          <w:lang w:val="sr-Latn-RS"/>
        </w:rPr>
      </w:pPr>
    </w:p>
    <w:p w14:paraId="54446643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>Dva čvora istovremeno upisuju podatke u isto objektno skladište i oba obrađuju upite.</w:t>
      </w:r>
    </w:p>
    <w:p w14:paraId="5F1406EF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 xml:space="preserve">Čvor 1 i Čvor 2 funkcionišu kao </w:t>
      </w:r>
      <w:r w:rsidRPr="000F4141">
        <w:rPr>
          <w:b/>
          <w:bCs/>
          <w:lang w:val="sr-Latn-RS"/>
        </w:rPr>
        <w:t>read replica</w:t>
      </w:r>
      <w:r w:rsidRPr="000F4141">
        <w:rPr>
          <w:lang w:val="sr-Latn-RS"/>
        </w:rPr>
        <w:t xml:space="preserve"> instanci, pri čemu čitaju iz direktorijuma objektnog skladišta jedan drugoga.</w:t>
      </w:r>
    </w:p>
    <w:p w14:paraId="1E5ADC90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 xml:space="preserve">Jedan od čvorova se definiše kao </w:t>
      </w:r>
      <w:r w:rsidRPr="000F4141">
        <w:rPr>
          <w:b/>
          <w:bCs/>
          <w:lang w:val="sr-Latn-RS"/>
        </w:rPr>
        <w:t>Compactor čvor</w:t>
      </w:r>
      <w:r w:rsidRPr="000F4141">
        <w:rPr>
          <w:lang w:val="sr-Latn-RS"/>
        </w:rPr>
        <w:t>.</w:t>
      </w:r>
    </w:p>
    <w:p w14:paraId="1ECC3CB5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>Samo jedan čvor može biti određen kao Compactor, jer je kompaktovani skup podataka namenjen jednom piscu i više čitaoca.</w:t>
      </w:r>
    </w:p>
    <w:p w14:paraId="6F4DDAB7" w14:textId="77777777" w:rsidR="000F4141" w:rsidRDefault="000F4141" w:rsidP="000F4141">
      <w:pPr>
        <w:jc w:val="both"/>
        <w:rPr>
          <w:lang w:val="sr-Latn-RS"/>
        </w:rPr>
      </w:pPr>
    </w:p>
    <w:p w14:paraId="1C41AEAB" w14:textId="5B588E09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>Slede primeri konfiguracije i pokretanja dva čvora u osnovnoj HA postavci:</w:t>
      </w:r>
    </w:p>
    <w:p w14:paraId="3D11E289" w14:textId="77777777" w:rsidR="000F4141" w:rsidRDefault="000F4141" w:rsidP="000F4141">
      <w:pPr>
        <w:jc w:val="both"/>
        <w:rPr>
          <w:b/>
          <w:bCs/>
          <w:lang w:val="sr-Latn-RS"/>
        </w:rPr>
      </w:pPr>
    </w:p>
    <w:p w14:paraId="1ED69177" w14:textId="1776A12C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t>Čvor 1 (sa kompaktovanjem)</w:t>
      </w:r>
    </w:p>
    <w:p w14:paraId="2F8C0179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7DAD845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4BBF5E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39D533D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4331F321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6E490BC8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55ECD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126BF79C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5306C6A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600E517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compact \</w:t>
      </w:r>
    </w:p>
    <w:p w14:paraId="2B618211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56C7906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0FCA60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77A1AC2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2615180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A80913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E81550" w14:textId="77777777" w:rsidR="000F4141" w:rsidRDefault="000F4141" w:rsidP="000F4141">
      <w:pPr>
        <w:jc w:val="both"/>
        <w:rPr>
          <w:b/>
          <w:bCs/>
          <w:lang w:val="sr-Latn-RS"/>
        </w:rPr>
      </w:pPr>
    </w:p>
    <w:p w14:paraId="0721ACD1" w14:textId="29215C8B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t>Čvor 2 (ingest i query)</w:t>
      </w:r>
    </w:p>
    <w:p w14:paraId="163F01CD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4F675D8C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4B7CA15F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0747875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5E20CA0F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AF4820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2D4BEB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1C6362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6C17A64B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2537EC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3833C275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34B7C96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09B5AE5D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AWS_ACCESS_KEY_ID \</w:t>
      </w:r>
    </w:p>
    <w:p w14:paraId="19EEDFA2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 AWS_SECRET_ACCESS_KEY</w:t>
      </w:r>
    </w:p>
    <w:p w14:paraId="7C060604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587514" w14:textId="77777777" w:rsidR="000F4141" w:rsidRDefault="000F4141" w:rsidP="000F4141">
      <w:pPr>
        <w:jc w:val="both"/>
        <w:rPr>
          <w:lang w:val="sr-Latn-RS"/>
        </w:rPr>
      </w:pPr>
    </w:p>
    <w:p w14:paraId="12B89021" w14:textId="0A34D192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Nakon pokretanja čvorova, upiti prema bilo kom čvoru vraćaju podatke iz oba čvora, dok Čvor 1 obavlja kompakciju. Da bismo dodali nove čvorove u ovu postavku, pokrećemo dodatne </w:t>
      </w:r>
      <w:r w:rsidRPr="000F4141">
        <w:rPr>
          <w:b/>
          <w:bCs/>
          <w:lang w:val="sr-Latn-RS"/>
        </w:rPr>
        <w:t>read replica</w:t>
      </w:r>
      <w:r w:rsidRPr="000F4141">
        <w:rPr>
          <w:lang w:val="sr-Latn-RS"/>
        </w:rPr>
        <w:t xml:space="preserve"> čvorove sa istim ID-jem klastera.</w:t>
      </w:r>
    </w:p>
    <w:p w14:paraId="2EB72DCF" w14:textId="77777777" w:rsidR="00CF336B" w:rsidRDefault="00CF336B" w:rsidP="008003ED"/>
    <w:p w14:paraId="75B43C63" w14:textId="77777777" w:rsidR="00CF336B" w:rsidRDefault="00CF336B" w:rsidP="008003ED"/>
    <w:p w14:paraId="516D63DA" w14:textId="77777777" w:rsidR="00CF336B" w:rsidRDefault="00CF336B" w:rsidP="008003ED"/>
    <w:p w14:paraId="2D5D9F76" w14:textId="791A33B1" w:rsidR="00207D55" w:rsidRDefault="00207D55" w:rsidP="00207D55">
      <w:pPr>
        <w:pStyle w:val="Heading4"/>
        <w:rPr>
          <w:lang w:val="sr-Latn-RS"/>
        </w:rPr>
      </w:pPr>
      <w:bookmarkStart w:id="26" w:name="_Toc209073895"/>
      <w:r>
        <w:rPr>
          <w:lang w:val="sr-Latn-RS"/>
        </w:rPr>
        <w:lastRenderedPageBreak/>
        <w:t xml:space="preserve">2.2.9.2. </w:t>
      </w:r>
      <w:r w:rsidRPr="00207D55">
        <w:rPr>
          <w:lang w:val="sr-Latn-RS"/>
        </w:rPr>
        <w:t>High availability sa dedicated Compactor čvorom</w:t>
      </w:r>
      <w:bookmarkEnd w:id="26"/>
    </w:p>
    <w:p w14:paraId="684047C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7BBB4F26" w14:textId="00ED68C4" w:rsidR="00207D55" w:rsidRDefault="00207D55" w:rsidP="00207D55">
      <w:pPr>
        <w:jc w:val="both"/>
        <w:rPr>
          <w:lang w:val="sr-Latn-RS"/>
        </w:rPr>
      </w:pPr>
      <w:r w:rsidRPr="00207D55">
        <w:rPr>
          <w:b/>
          <w:bCs/>
          <w:lang w:val="sr-Latn-RS"/>
        </w:rPr>
        <w:t>Kompakcija podataka</w:t>
      </w:r>
      <w:r w:rsidRPr="00207D55">
        <w:rPr>
          <w:lang w:val="sr-Latn-RS"/>
        </w:rPr>
        <w:t xml:space="preserve"> u InfluxDB 3 Enterprise predstavlja jednu od računarski najzahtevnijih operacija. Da bismo obezbedili stabilne performanse čvorova koji se koriste za </w:t>
      </w:r>
      <w:r w:rsidR="00B35CEC">
        <w:rPr>
          <w:b/>
          <w:bCs/>
          <w:lang w:val="sr-Latn-RS"/>
        </w:rPr>
        <w:t>ingest</w:t>
      </w:r>
      <w:r w:rsidRPr="00207D55">
        <w:rPr>
          <w:b/>
          <w:bCs/>
          <w:lang w:val="sr-Latn-RS"/>
        </w:rPr>
        <w:t xml:space="preserve"> i upite</w:t>
      </w:r>
      <w:r w:rsidRPr="00207D55">
        <w:rPr>
          <w:lang w:val="sr-Latn-RS"/>
        </w:rPr>
        <w:t xml:space="preserve">, postavljamo poseban čvor koji služi isključivo kao </w:t>
      </w:r>
      <w:r w:rsidRPr="00207D55">
        <w:rPr>
          <w:b/>
          <w:bCs/>
          <w:lang w:val="sr-Latn-RS"/>
        </w:rPr>
        <w:t>Compactor</w:t>
      </w:r>
      <w:r w:rsidRPr="00207D55">
        <w:rPr>
          <w:lang w:val="sr-Latn-RS"/>
        </w:rPr>
        <w:t>. Na taj način izolujemo proces kompakcije od ostalih radnih opterećenja.</w:t>
      </w:r>
    </w:p>
    <w:p w14:paraId="5B6984B1" w14:textId="77777777" w:rsidR="00207D55" w:rsidRDefault="00207D55" w:rsidP="00207D55">
      <w:pPr>
        <w:jc w:val="both"/>
        <w:rPr>
          <w:lang w:val="sr-Latn-RS"/>
        </w:rPr>
      </w:pPr>
    </w:p>
    <w:p w14:paraId="7BA19295" w14:textId="36D1EE76" w:rsidR="00207D55" w:rsidRDefault="00207D55" w:rsidP="00207D55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4553012" wp14:editId="0049587C">
            <wp:extent cx="5943600" cy="2713355"/>
            <wp:effectExtent l="19050" t="19050" r="19050" b="10795"/>
            <wp:docPr id="105098818" name="Picture 3" descr="Dedicated Compacto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dicated Compactor setu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15C24" w14:textId="2708F60B" w:rsidR="00207D55" w:rsidRDefault="00207D55" w:rsidP="00207D55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680325">
        <w:rPr>
          <w:lang w:val="sr-Latn-RS"/>
        </w:rPr>
        <w:t>2</w:t>
      </w:r>
      <w:r>
        <w:rPr>
          <w:lang w:val="sr-Latn-RS"/>
        </w:rPr>
        <w:t>.</w:t>
      </w:r>
      <w:r w:rsidR="00680325">
        <w:rPr>
          <w:lang w:val="sr-Latn-RS"/>
        </w:rPr>
        <w:t>4</w:t>
      </w:r>
      <w:r>
        <w:rPr>
          <w:lang w:val="sr-Latn-RS"/>
        </w:rPr>
        <w:t xml:space="preserve">. </w:t>
      </w:r>
      <w:r w:rsidRPr="00207D55">
        <w:rPr>
          <w:lang w:val="sr-Latn-RS"/>
        </w:rPr>
        <w:t>High availability with a dedicated Compactor</w:t>
      </w:r>
    </w:p>
    <w:p w14:paraId="2F8E8A0F" w14:textId="77777777" w:rsidR="00207D55" w:rsidRPr="00207D55" w:rsidRDefault="00207D55" w:rsidP="00207D55">
      <w:pPr>
        <w:jc w:val="both"/>
        <w:rPr>
          <w:lang w:val="sr-Latn-RS"/>
        </w:rPr>
      </w:pPr>
    </w:p>
    <w:p w14:paraId="5BD86A7A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Konfiguracija dedicated Compactor-a</w:t>
      </w:r>
    </w:p>
    <w:p w14:paraId="7D517372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1879A5F6" w14:textId="77777777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Za ovu postavku pokrećemo dva čvora za čitanje i pisanje (read-write), koji funkcionišu kao </w:t>
      </w:r>
      <w:r w:rsidRPr="00207D55">
        <w:rPr>
          <w:b/>
          <w:bCs/>
          <w:lang w:val="sr-Latn-RS"/>
        </w:rPr>
        <w:t>read replica</w:t>
      </w:r>
      <w:r w:rsidRPr="00207D55">
        <w:rPr>
          <w:lang w:val="sr-Latn-RS"/>
        </w:rPr>
        <w:t xml:space="preserve"> instanci – slično kao u prethodnom primeru. Pored njih, dodajemo treći čvor koji je posvećen isključivo kompakciji.</w:t>
      </w:r>
    </w:p>
    <w:p w14:paraId="0DE08777" w14:textId="180AE567" w:rsidR="00207D55" w:rsidRDefault="00207D55" w:rsidP="00207D55">
      <w:pPr>
        <w:jc w:val="both"/>
        <w:rPr>
          <w:lang w:val="sr-Latn-RS"/>
        </w:rPr>
      </w:pPr>
    </w:p>
    <w:p w14:paraId="5416A0AE" w14:textId="77777777" w:rsidR="00207D55" w:rsidRPr="00207D55" w:rsidRDefault="00207D55" w:rsidP="00207D55">
      <w:pPr>
        <w:jc w:val="both"/>
        <w:rPr>
          <w:lang w:val="sr-Latn-RS"/>
        </w:rPr>
      </w:pPr>
    </w:p>
    <w:p w14:paraId="79B9A370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1 — Writer/Reader Node #1</w:t>
      </w:r>
    </w:p>
    <w:p w14:paraId="7D1B369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08B4950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12C58D2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3FC5BF3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20450F2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462F5C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7CA0E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F347E5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2BDF24E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2A9750D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0A0608C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248C642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38EA470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EB3360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44154CA" w14:textId="6F438534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</w:p>
    <w:p w14:paraId="4E5BCF96" w14:textId="0C5A20F7" w:rsidR="00207D55" w:rsidRDefault="00207D55" w:rsidP="00207D55">
      <w:pPr>
        <w:jc w:val="both"/>
        <w:rPr>
          <w:lang w:val="sr-Latn-RS"/>
        </w:rPr>
      </w:pPr>
    </w:p>
    <w:p w14:paraId="6CA2944D" w14:textId="77777777" w:rsidR="00207D55" w:rsidRPr="00207D55" w:rsidRDefault="00207D55" w:rsidP="00207D55">
      <w:pPr>
        <w:jc w:val="both"/>
        <w:rPr>
          <w:lang w:val="sr-Latn-RS"/>
        </w:rPr>
      </w:pPr>
    </w:p>
    <w:p w14:paraId="33379305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lastRenderedPageBreak/>
        <w:t>Čvor 2 — Writer/Reader Node #2</w:t>
      </w:r>
    </w:p>
    <w:p w14:paraId="69A6F5A4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67A36F8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3F964B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11993A1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E57338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326025A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910ADA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305A13DB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0AB8770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1BBF3E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0289D2DF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C6B6D9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057CC4A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CA99400" w14:textId="54B5DE0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AE9F222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18768BE5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660ED713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695DDBDA" w14:textId="2CC5A91B" w:rsidR="00207D55" w:rsidRDefault="00207D55" w:rsidP="00207D55">
      <w:pPr>
        <w:jc w:val="both"/>
        <w:rPr>
          <w:b/>
          <w:bCs/>
          <w:lang w:val="sr-Latn-RS"/>
        </w:rPr>
      </w:pPr>
    </w:p>
    <w:p w14:paraId="495432A4" w14:textId="35F549E6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3 — Compactor Node</w:t>
      </w:r>
    </w:p>
    <w:p w14:paraId="3E2780DF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3E27A6A1" w14:textId="77777777" w:rsid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>Da bismo obezbedili da se ovaj čvor koristi isključivo za kompakciju, pokrećemo ga sa opcijom --mode=compact.</w:t>
      </w:r>
    </w:p>
    <w:p w14:paraId="0EAADA55" w14:textId="77777777" w:rsidR="00207D55" w:rsidRPr="00207D55" w:rsidRDefault="00207D55" w:rsidP="00207D55">
      <w:pPr>
        <w:jc w:val="both"/>
        <w:rPr>
          <w:lang w:val="sr-Latn-RS"/>
        </w:rPr>
      </w:pPr>
    </w:p>
    <w:p w14:paraId="5AF0BC0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6069F75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'host03'</w:t>
      </w:r>
    </w:p>
    <w:p w14:paraId="5C42912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00C883FB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77BE7BC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75EFF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6282AAF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host03 \</w:t>
      </w:r>
    </w:p>
    <w:p w14:paraId="49E55637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7E29545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compact \</w:t>
      </w:r>
    </w:p>
    <w:p w14:paraId="1294AD8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6CD2B317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6A2D746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CD6DDB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A03C67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1FD2AE" w14:textId="249BDE28" w:rsidR="00207D55" w:rsidRPr="00207D55" w:rsidRDefault="00207D55" w:rsidP="00207D55">
      <w:pPr>
        <w:jc w:val="both"/>
        <w:rPr>
          <w:lang w:val="sr-Latn-RS"/>
        </w:rPr>
      </w:pPr>
    </w:p>
    <w:p w14:paraId="23E21542" w14:textId="73F8D852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Ova konfiguracija omogućava da čvorovi namenjeni za </w:t>
      </w:r>
      <w:r w:rsidR="00B35CEC">
        <w:rPr>
          <w:lang w:val="sr-Latn-RS"/>
        </w:rPr>
        <w:t>prikupljanje podataka (</w:t>
      </w:r>
      <w:r w:rsidRPr="00207D55">
        <w:rPr>
          <w:lang w:val="sr-Latn-RS"/>
        </w:rPr>
        <w:t>ingest</w:t>
      </w:r>
      <w:r w:rsidR="00B35CEC">
        <w:rPr>
          <w:lang w:val="sr-Latn-RS"/>
        </w:rPr>
        <w:t>)</w:t>
      </w:r>
      <w:r w:rsidRPr="00207D55">
        <w:rPr>
          <w:lang w:val="sr-Latn-RS"/>
        </w:rPr>
        <w:t xml:space="preserve"> i obradu upita rade bez dodatnog opterećenja, dok se proces kompakcije centralizuje na dedicated čvor, čime se poboljšava </w:t>
      </w:r>
      <w:r w:rsidRPr="00207D55">
        <w:rPr>
          <w:b/>
          <w:bCs/>
          <w:lang w:val="sr-Latn-RS"/>
        </w:rPr>
        <w:t>stabilnost i raspodela opterećenja</w:t>
      </w:r>
      <w:r w:rsidRPr="00207D55">
        <w:rPr>
          <w:lang w:val="sr-Latn-RS"/>
        </w:rPr>
        <w:t xml:space="preserve"> u HA okruženju.</w:t>
      </w:r>
    </w:p>
    <w:p w14:paraId="4BC7C600" w14:textId="77777777" w:rsidR="00CF336B" w:rsidRDefault="00CF336B" w:rsidP="008003ED"/>
    <w:p w14:paraId="0D9D9A36" w14:textId="77777777" w:rsidR="00CF336B" w:rsidRDefault="00CF336B" w:rsidP="008003ED"/>
    <w:p w14:paraId="33FEA0CB" w14:textId="08BBC168" w:rsidR="00CF336B" w:rsidRDefault="00CF336B" w:rsidP="008003ED"/>
    <w:p w14:paraId="1EE1463D" w14:textId="77777777" w:rsidR="00CF336B" w:rsidRDefault="00CF336B" w:rsidP="008003ED"/>
    <w:p w14:paraId="3F182612" w14:textId="77777777" w:rsidR="00CF336B" w:rsidRDefault="00CF336B" w:rsidP="008003ED"/>
    <w:p w14:paraId="77AC7FF9" w14:textId="77777777" w:rsidR="00CF336B" w:rsidRDefault="00CF336B" w:rsidP="008003ED"/>
    <w:p w14:paraId="06EA1BDA" w14:textId="77777777" w:rsidR="00CF336B" w:rsidRDefault="00CF336B" w:rsidP="008003ED"/>
    <w:p w14:paraId="1D3A6958" w14:textId="77777777" w:rsidR="00CF336B" w:rsidRDefault="00CF336B" w:rsidP="008003ED"/>
    <w:p w14:paraId="3508EA0B" w14:textId="77777777" w:rsidR="00CF336B" w:rsidRDefault="00CF336B" w:rsidP="008003ED"/>
    <w:p w14:paraId="6C8123C5" w14:textId="77777777" w:rsidR="000E00B6" w:rsidRDefault="000E00B6" w:rsidP="008003ED"/>
    <w:p w14:paraId="6C4BBDB1" w14:textId="77777777" w:rsidR="000E00B6" w:rsidRDefault="000E00B6" w:rsidP="008003ED"/>
    <w:p w14:paraId="4C512B5C" w14:textId="4BF78CF2" w:rsidR="00207D55" w:rsidRDefault="00680325" w:rsidP="00680325">
      <w:pPr>
        <w:pStyle w:val="Heading4"/>
        <w:rPr>
          <w:lang w:val="sr-Latn-RS"/>
        </w:rPr>
      </w:pPr>
      <w:bookmarkStart w:id="27" w:name="_Toc209073896"/>
      <w:r>
        <w:rPr>
          <w:lang w:val="sr-Latn-RS"/>
        </w:rPr>
        <w:lastRenderedPageBreak/>
        <w:t xml:space="preserve">2.2.9.3. </w:t>
      </w:r>
      <w:r w:rsidR="00207D55" w:rsidRPr="00207D55">
        <w:rPr>
          <w:lang w:val="sr-Latn-RS"/>
        </w:rPr>
        <w:t>High availability sa read replicas i dedicated Compactor čvorom</w:t>
      </w:r>
      <w:bookmarkEnd w:id="27"/>
    </w:p>
    <w:p w14:paraId="78B9F21C" w14:textId="77777777" w:rsidR="006D2E7D" w:rsidRPr="00207D55" w:rsidRDefault="006D2E7D" w:rsidP="00207D55">
      <w:pPr>
        <w:jc w:val="both"/>
        <w:rPr>
          <w:b/>
          <w:bCs/>
          <w:lang w:val="sr-Latn-RS"/>
        </w:rPr>
      </w:pPr>
    </w:p>
    <w:p w14:paraId="60F936CC" w14:textId="4D98C5FF" w:rsid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Za </w:t>
      </w:r>
      <w:r w:rsidRPr="00207D55">
        <w:rPr>
          <w:b/>
          <w:bCs/>
          <w:lang w:val="sr-Latn-RS"/>
        </w:rPr>
        <w:t>robustno i efikasno okruženje</w:t>
      </w:r>
      <w:r w:rsidRPr="00207D55">
        <w:rPr>
          <w:lang w:val="sr-Latn-RS"/>
        </w:rPr>
        <w:t xml:space="preserve"> za upravljanje vremenskim serijama podataka, možemo kombinovati čvorove za ingest sa čvorovima za upite i posebnim </w:t>
      </w:r>
      <w:r w:rsidRPr="00207D55">
        <w:rPr>
          <w:b/>
          <w:bCs/>
          <w:lang w:val="sr-Latn-RS"/>
        </w:rPr>
        <w:t>dedicated Compactor</w:t>
      </w:r>
      <w:r w:rsidRPr="00207D55">
        <w:rPr>
          <w:lang w:val="sr-Latn-RS"/>
        </w:rPr>
        <w:t xml:space="preserve"> čvorom. Ovakva konfiguracija omogućava </w:t>
      </w:r>
      <w:r w:rsidRPr="00207D55">
        <w:rPr>
          <w:b/>
          <w:bCs/>
          <w:lang w:val="sr-Latn-RS"/>
        </w:rPr>
        <w:t>potpunu izolaciju radnog opterećenja</w:t>
      </w:r>
      <w:r w:rsidRPr="00207D55">
        <w:rPr>
          <w:lang w:val="sr-Latn-RS"/>
        </w:rPr>
        <w:t xml:space="preserve"> i optimalnu raspodelu resursa.</w:t>
      </w:r>
    </w:p>
    <w:p w14:paraId="1E8F9141" w14:textId="77777777" w:rsidR="006D2E7D" w:rsidRDefault="006D2E7D" w:rsidP="00207D55">
      <w:pPr>
        <w:jc w:val="both"/>
        <w:rPr>
          <w:lang w:val="sr-Latn-RS"/>
        </w:rPr>
      </w:pPr>
    </w:p>
    <w:p w14:paraId="4205A2FB" w14:textId="691D8B9B" w:rsidR="00A740C2" w:rsidRDefault="00A740C2" w:rsidP="00A740C2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6B690B06" wp14:editId="648D8BC7">
            <wp:extent cx="5462546" cy="2493746"/>
            <wp:effectExtent l="19050" t="19050" r="24130" b="20955"/>
            <wp:docPr id="807787742" name="Picture 4" descr="Workload Isolation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Workload Isolation Setu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81" cy="2496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BBCE4" w14:textId="534E10FB" w:rsidR="00A740C2" w:rsidRPr="00A740C2" w:rsidRDefault="00A740C2" w:rsidP="00A740C2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680325">
        <w:rPr>
          <w:lang w:val="sr-Latn-RS"/>
        </w:rPr>
        <w:t>2</w:t>
      </w:r>
      <w:r>
        <w:rPr>
          <w:lang w:val="sr-Latn-RS"/>
        </w:rPr>
        <w:t>.</w:t>
      </w:r>
      <w:r w:rsidR="00680325">
        <w:rPr>
          <w:lang w:val="sr-Latn-RS"/>
        </w:rPr>
        <w:t>5</w:t>
      </w:r>
      <w:r>
        <w:rPr>
          <w:lang w:val="sr-Latn-RS"/>
        </w:rPr>
        <w:t>.</w:t>
      </w:r>
      <w:r w:rsidRPr="00A740C2">
        <w:rPr>
          <w:rFonts w:ascii="Arial" w:hAnsi="Arial" w:cs="Arial"/>
          <w:b/>
          <w:bCs/>
          <w:color w:val="020A47"/>
          <w:sz w:val="27"/>
          <w:szCs w:val="27"/>
          <w:lang w:val="sr-Latn-RS" w:eastAsia="sr-Latn-RS"/>
          <w14:ligatures w14:val="none"/>
        </w:rPr>
        <w:t xml:space="preserve"> </w:t>
      </w:r>
      <w:r w:rsidRPr="00A740C2">
        <w:rPr>
          <w:lang w:val="sr-Latn-RS"/>
        </w:rPr>
        <w:t>High availability with read replicas and a dedicated Compactor</w:t>
      </w:r>
    </w:p>
    <w:p w14:paraId="66FD5173" w14:textId="6D8A7588" w:rsidR="00A740C2" w:rsidRPr="00207D55" w:rsidRDefault="00A740C2" w:rsidP="00A740C2">
      <w:pPr>
        <w:jc w:val="center"/>
        <w:rPr>
          <w:lang w:val="sr-Latn-RS"/>
        </w:rPr>
      </w:pPr>
    </w:p>
    <w:p w14:paraId="53B809CC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Workload Isolation Setup</w:t>
      </w:r>
    </w:p>
    <w:p w14:paraId="5F052C9E" w14:textId="77777777" w:rsidR="00A740C2" w:rsidRPr="00207D55" w:rsidRDefault="00A740C2" w:rsidP="00207D55">
      <w:pPr>
        <w:jc w:val="both"/>
        <w:rPr>
          <w:b/>
          <w:bCs/>
          <w:lang w:val="sr-Latn-RS"/>
        </w:rPr>
      </w:pPr>
    </w:p>
    <w:p w14:paraId="565CC135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lang w:val="sr-Latn-RS"/>
        </w:rPr>
        <w:t xml:space="preserve">Pokrećemo </w:t>
      </w:r>
      <w:r w:rsidRPr="00207D55">
        <w:rPr>
          <w:b/>
          <w:bCs/>
          <w:lang w:val="sr-Latn-RS"/>
        </w:rPr>
        <w:t>ingest čvorove</w:t>
      </w:r>
      <w:r w:rsidRPr="00207D55">
        <w:rPr>
          <w:lang w:val="sr-Latn-RS"/>
        </w:rPr>
        <w:t xml:space="preserve"> u ingest modu.</w:t>
      </w:r>
    </w:p>
    <w:p w14:paraId="3F6CEFE3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lang w:val="sr-Latn-RS"/>
        </w:rPr>
        <w:t xml:space="preserve">Svi </w:t>
      </w:r>
      <w:r w:rsidRPr="00207D55">
        <w:rPr>
          <w:b/>
          <w:bCs/>
          <w:lang w:val="sr-Latn-RS"/>
        </w:rPr>
        <w:t>zahtevi za upis podataka</w:t>
      </w:r>
      <w:r w:rsidRPr="00207D55">
        <w:rPr>
          <w:lang w:val="sr-Latn-RS"/>
        </w:rPr>
        <w:t xml:space="preserve"> šalju se isključivo na ingest čvorove.</w:t>
      </w:r>
    </w:p>
    <w:p w14:paraId="513BA4F1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b/>
          <w:bCs/>
          <w:lang w:val="sr-Latn-RS"/>
        </w:rPr>
        <w:t>Compactor čvor</w:t>
      </w:r>
      <w:r w:rsidRPr="00207D55">
        <w:rPr>
          <w:lang w:val="sr-Latn-RS"/>
        </w:rPr>
        <w:t xml:space="preserve"> pokrećemo u compact modu.</w:t>
      </w:r>
    </w:p>
    <w:p w14:paraId="78338458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b/>
          <w:bCs/>
          <w:lang w:val="sr-Latn-RS"/>
        </w:rPr>
        <w:t>Query čvorovi</w:t>
      </w:r>
      <w:r w:rsidRPr="00207D55">
        <w:rPr>
          <w:lang w:val="sr-Latn-RS"/>
        </w:rPr>
        <w:t xml:space="preserve"> se pokreću u query modu, i svi </w:t>
      </w:r>
      <w:r w:rsidRPr="00207D55">
        <w:rPr>
          <w:b/>
          <w:bCs/>
          <w:lang w:val="sr-Latn-RS"/>
        </w:rPr>
        <w:t>zahtevi za čitanje/analizu podataka</w:t>
      </w:r>
      <w:r w:rsidRPr="00207D55">
        <w:rPr>
          <w:lang w:val="sr-Latn-RS"/>
        </w:rPr>
        <w:t xml:space="preserve"> šalju se samo njima.</w:t>
      </w:r>
    </w:p>
    <w:p w14:paraId="273DCAFF" w14:textId="30D4B07B" w:rsidR="006D2E7D" w:rsidRDefault="006D2E7D" w:rsidP="00207D55">
      <w:pPr>
        <w:jc w:val="both"/>
        <w:rPr>
          <w:lang w:val="sr-Latn-RS"/>
        </w:rPr>
      </w:pPr>
    </w:p>
    <w:p w14:paraId="46C6023B" w14:textId="77777777" w:rsidR="006D2E7D" w:rsidRPr="00207D55" w:rsidRDefault="006D2E7D" w:rsidP="00207D55">
      <w:pPr>
        <w:jc w:val="both"/>
        <w:rPr>
          <w:lang w:val="sr-Latn-RS"/>
        </w:rPr>
      </w:pPr>
    </w:p>
    <w:p w14:paraId="39F6F0A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1 — Writer Node #1</w:t>
      </w:r>
    </w:p>
    <w:p w14:paraId="15E1E996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16CAE38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008789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6AA6B36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83E574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A64B2E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89EF32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14E24DE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8D23AC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 \</w:t>
      </w:r>
    </w:p>
    <w:p w14:paraId="4425CB2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8F0198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2E0FE88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359059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CD1D618" w14:textId="79C8C474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9F35622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7618E39D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37264E0C" w14:textId="77777777" w:rsidR="00A740C2" w:rsidRDefault="00A740C2" w:rsidP="00207D55">
      <w:pPr>
        <w:jc w:val="both"/>
        <w:rPr>
          <w:b/>
          <w:bCs/>
          <w:lang w:val="sr-Latn-RS"/>
        </w:rPr>
      </w:pPr>
    </w:p>
    <w:p w14:paraId="37DA4766" w14:textId="3B9BFADA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lastRenderedPageBreak/>
        <w:t>Čvor 2 — Writer Node #2</w:t>
      </w:r>
    </w:p>
    <w:p w14:paraId="44C93FA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779C7D0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497563B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77E316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7F3912E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98133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42729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0D63CCF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8BBC26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 \</w:t>
      </w:r>
    </w:p>
    <w:p w14:paraId="661CCD1E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9F5D57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670BCAD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A7271C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384A66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211B78" w14:textId="117E89AC" w:rsidR="00207D55" w:rsidRPr="00207D55" w:rsidRDefault="00207D55" w:rsidP="00207D55">
      <w:pPr>
        <w:jc w:val="both"/>
        <w:rPr>
          <w:lang w:val="sr-Latn-RS"/>
        </w:rPr>
      </w:pPr>
    </w:p>
    <w:p w14:paraId="3027A6F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3 — Compactor Node</w:t>
      </w:r>
    </w:p>
    <w:p w14:paraId="14D69CE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84E529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'host03'</w:t>
      </w:r>
    </w:p>
    <w:p w14:paraId="3FC32A5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D3B5FD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9D94D1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705BB5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17AE02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host03 \</w:t>
      </w:r>
    </w:p>
    <w:p w14:paraId="21F546B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59A7274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compact \</w:t>
      </w:r>
    </w:p>
    <w:p w14:paraId="7C99F91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39F52F8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0E2D685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DE47149" w14:textId="128B9425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D360420" w14:textId="0FBEFC07" w:rsidR="00207D55" w:rsidRPr="00207D55" w:rsidRDefault="00207D55" w:rsidP="00207D55">
      <w:pPr>
        <w:jc w:val="both"/>
        <w:rPr>
          <w:lang w:val="sr-Latn-RS"/>
        </w:rPr>
      </w:pPr>
    </w:p>
    <w:p w14:paraId="6C48F186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4 — Read Node #1</w:t>
      </w:r>
    </w:p>
    <w:p w14:paraId="0879CDB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43D491A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'host04'</w:t>
      </w:r>
    </w:p>
    <w:p w14:paraId="4CE4C72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7FB8027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5142B7D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947B3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6647D65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host04 \</w:t>
      </w:r>
    </w:p>
    <w:p w14:paraId="6CF63D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3D96512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query \</w:t>
      </w:r>
    </w:p>
    <w:p w14:paraId="4AB307A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513A4386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33D570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0DB1DB8" w14:textId="4F664844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7A5B4F9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647CE965" w14:textId="2712C1E7" w:rsidR="006D2E7D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5 — Read Node #2</w:t>
      </w:r>
    </w:p>
    <w:p w14:paraId="1EB34B1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5F53DE7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'host05'</w:t>
      </w:r>
    </w:p>
    <w:p w14:paraId="2F8B18E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0648532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FAAE03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67E6F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2151EF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host05 \</w:t>
      </w:r>
    </w:p>
    <w:p w14:paraId="1F511C2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05B2EAA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query \</w:t>
      </w:r>
    </w:p>
    <w:p w14:paraId="3BDFD4C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14F2387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2B6D488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97AE873" w14:textId="75C6D92C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158733D" w14:textId="5387E043" w:rsidR="00207D55" w:rsidRPr="00207D55" w:rsidRDefault="00207D55" w:rsidP="00207D55">
      <w:pPr>
        <w:jc w:val="both"/>
        <w:rPr>
          <w:lang w:val="sr-Latn-RS"/>
        </w:rPr>
      </w:pPr>
    </w:p>
    <w:p w14:paraId="5949AC46" w14:textId="68866D69" w:rsidR="00207D55" w:rsidRPr="00207D55" w:rsidRDefault="00207D55" w:rsidP="00207D55">
      <w:pPr>
        <w:jc w:val="both"/>
        <w:rPr>
          <w:lang w:val="sr-Latn-RS"/>
        </w:rPr>
      </w:pPr>
    </w:p>
    <w:p w14:paraId="7A62CD59" w14:textId="77777777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Ovom konfiguracijom postižemo </w:t>
      </w:r>
      <w:r w:rsidRPr="00207D55">
        <w:rPr>
          <w:b/>
          <w:bCs/>
          <w:lang w:val="sr-Latn-RS"/>
        </w:rPr>
        <w:t>jasnu podelu uloga</w:t>
      </w:r>
      <w:r w:rsidRPr="00207D55">
        <w:rPr>
          <w:lang w:val="sr-Latn-RS"/>
        </w:rPr>
        <w:t xml:space="preserve">: ingest čvorovi obrađuju samo upise, query čvorovi obrađuju samo upite, a dedicated Compactor preuzima najzahtevniji proces kompakcije. Na taj način povećavamo </w:t>
      </w:r>
      <w:r w:rsidRPr="00207D55">
        <w:rPr>
          <w:b/>
          <w:bCs/>
          <w:lang w:val="sr-Latn-RS"/>
        </w:rPr>
        <w:t>stabilnost, performanse i otpornost</w:t>
      </w:r>
      <w:r w:rsidRPr="00207D55">
        <w:rPr>
          <w:lang w:val="sr-Latn-RS"/>
        </w:rPr>
        <w:t xml:space="preserve"> InfluxDB Enterprise klastera u okruženju sa visokom dostupnošću.</w:t>
      </w:r>
    </w:p>
    <w:p w14:paraId="63E4ADBC" w14:textId="77777777" w:rsidR="00CF336B" w:rsidRDefault="00CF336B" w:rsidP="008003ED"/>
    <w:p w14:paraId="656FAFE5" w14:textId="77777777" w:rsidR="00CF336B" w:rsidRPr="008003ED" w:rsidRDefault="00CF336B" w:rsidP="008003ED"/>
    <w:p w14:paraId="7445679B" w14:textId="77BD8C16" w:rsidR="002F607F" w:rsidRPr="002F607F" w:rsidRDefault="002F607F" w:rsidP="00922C08">
      <w:pPr>
        <w:pStyle w:val="Heading3"/>
      </w:pPr>
      <w:bookmarkStart w:id="28" w:name="_Toc209073897"/>
      <w:r>
        <w:t>2.2.10.</w:t>
      </w:r>
      <w:r w:rsidR="00922C08">
        <w:t xml:space="preserve"> </w:t>
      </w:r>
      <w:r>
        <w:t>Up</w:t>
      </w:r>
      <w:r w:rsidRPr="002F607F">
        <w:t>is</w:t>
      </w:r>
      <w:r>
        <w:t>iv</w:t>
      </w:r>
      <w:r w:rsidRPr="002F607F">
        <w:t>anje i izvršavanje upita u multi-node klasterima</w:t>
      </w:r>
      <w:bookmarkEnd w:id="28"/>
    </w:p>
    <w:p w14:paraId="425D2496" w14:textId="77777777" w:rsidR="00922C08" w:rsidRDefault="00922C08" w:rsidP="002F607F">
      <w:pPr>
        <w:jc w:val="both"/>
        <w:rPr>
          <w:lang w:val="sr-Latn-RS"/>
        </w:rPr>
      </w:pPr>
    </w:p>
    <w:p w14:paraId="25A49567" w14:textId="3DB420DA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U multi-node klasterima InfluxDB 3 Enterprise možemo koristiti podrazumevani port 8181 za bilo koji </w:t>
      </w:r>
      <w:r w:rsidRPr="002F607F">
        <w:rPr>
          <w:b/>
          <w:bCs/>
          <w:lang w:val="sr-Latn-RS"/>
        </w:rPr>
        <w:t>write</w:t>
      </w:r>
      <w:r w:rsidRPr="002F607F">
        <w:rPr>
          <w:lang w:val="sr-Latn-RS"/>
        </w:rPr>
        <w:t xml:space="preserve"> ili </w:t>
      </w:r>
      <w:r w:rsidRPr="002F607F">
        <w:rPr>
          <w:b/>
          <w:bCs/>
          <w:lang w:val="sr-Latn-RS"/>
        </w:rPr>
        <w:t>query</w:t>
      </w:r>
      <w:r w:rsidRPr="002F607F">
        <w:rPr>
          <w:lang w:val="sr-Latn-RS"/>
        </w:rPr>
        <w:t xml:space="preserve"> zahtev, bez potrebe za promenom komandi.</w:t>
      </w:r>
    </w:p>
    <w:p w14:paraId="07F6EE7A" w14:textId="77777777" w:rsidR="00922C08" w:rsidRDefault="00922C08" w:rsidP="002F607F">
      <w:pPr>
        <w:jc w:val="both"/>
        <w:rPr>
          <w:b/>
          <w:bCs/>
          <w:lang w:val="sr-Latn-RS"/>
        </w:rPr>
      </w:pPr>
    </w:p>
    <w:p w14:paraId="36046011" w14:textId="6B8FD54D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Specifikacija hostova za upis i izvršavanje upita</w:t>
      </w:r>
    </w:p>
    <w:p w14:paraId="76C480D8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60E6493C" w14:textId="77777777" w:rsid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Da bismo u potpunosti iskoristili prednosti </w:t>
      </w:r>
      <w:r w:rsidRPr="002F607F">
        <w:rPr>
          <w:b/>
          <w:bCs/>
          <w:lang w:val="sr-Latn-RS"/>
        </w:rPr>
        <w:t>multi-node izolovane arhitekture</w:t>
      </w:r>
      <w:r w:rsidRPr="002F607F">
        <w:rPr>
          <w:lang w:val="sr-Latn-RS"/>
        </w:rPr>
        <w:t>, potrebno je da pravilno usmeravamo zahteve:</w:t>
      </w:r>
    </w:p>
    <w:p w14:paraId="35E802CA" w14:textId="77777777" w:rsidR="00922C08" w:rsidRPr="002F607F" w:rsidRDefault="00922C08" w:rsidP="002F607F">
      <w:pPr>
        <w:jc w:val="both"/>
        <w:rPr>
          <w:lang w:val="sr-Latn-RS"/>
        </w:rPr>
      </w:pPr>
    </w:p>
    <w:p w14:paraId="7D94738F" w14:textId="77777777" w:rsidR="002F607F" w:rsidRPr="002F607F" w:rsidRDefault="002F607F" w:rsidP="002F607F">
      <w:pPr>
        <w:numPr>
          <w:ilvl w:val="0"/>
          <w:numId w:val="104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Zahteve za upis (write requests)</w:t>
      </w:r>
      <w:r w:rsidRPr="002F607F">
        <w:rPr>
          <w:lang w:val="sr-Latn-RS"/>
        </w:rPr>
        <w:t xml:space="preserve"> šaljemo ka čvoru koji je određen kao </w:t>
      </w:r>
      <w:r w:rsidRPr="002F607F">
        <w:rPr>
          <w:b/>
          <w:bCs/>
          <w:lang w:val="sr-Latn-RS"/>
        </w:rPr>
        <w:t>ingester</w:t>
      </w:r>
      <w:r w:rsidRPr="002F607F">
        <w:rPr>
          <w:lang w:val="sr-Latn-RS"/>
        </w:rPr>
        <w:t>.</w:t>
      </w:r>
    </w:p>
    <w:p w14:paraId="43224350" w14:textId="77777777" w:rsidR="002F607F" w:rsidRPr="002F607F" w:rsidRDefault="002F607F" w:rsidP="002F607F">
      <w:pPr>
        <w:numPr>
          <w:ilvl w:val="0"/>
          <w:numId w:val="104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Zahteve za izvršavanje upita (query requests)</w:t>
      </w:r>
      <w:r w:rsidRPr="002F607F">
        <w:rPr>
          <w:lang w:val="sr-Latn-RS"/>
        </w:rPr>
        <w:t xml:space="preserve"> šaljemo ka čvoru koji je određen kao </w:t>
      </w:r>
      <w:r w:rsidRPr="002F607F">
        <w:rPr>
          <w:b/>
          <w:bCs/>
          <w:lang w:val="sr-Latn-RS"/>
        </w:rPr>
        <w:t>querier</w:t>
      </w:r>
      <w:r w:rsidRPr="002F607F">
        <w:rPr>
          <w:lang w:val="sr-Latn-RS"/>
        </w:rPr>
        <w:t>.</w:t>
      </w:r>
    </w:p>
    <w:p w14:paraId="7848708B" w14:textId="77777777" w:rsidR="00922C08" w:rsidRDefault="00922C08" w:rsidP="002F607F">
      <w:pPr>
        <w:jc w:val="both"/>
        <w:rPr>
          <w:lang w:val="sr-Latn-RS"/>
        </w:rPr>
      </w:pPr>
    </w:p>
    <w:p w14:paraId="147D3266" w14:textId="20BFC72B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>U situacijama kada pokrećemo više lokalnih instanci za potrebe testiranja ili kada koristimo odvojene čvorove u produkcionom okruženju, precizno navođenje hosta omogućava da upiti i upisi budu usmereni na ispravnu instancu.</w:t>
      </w:r>
    </w:p>
    <w:p w14:paraId="220340D5" w14:textId="203C0BB2" w:rsidR="002F607F" w:rsidRPr="002F607F" w:rsidRDefault="002F607F" w:rsidP="002F607F">
      <w:pPr>
        <w:jc w:val="both"/>
        <w:rPr>
          <w:lang w:val="sr-Latn-RS"/>
        </w:rPr>
      </w:pPr>
    </w:p>
    <w:p w14:paraId="71DAF3AF" w14:textId="77777777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Primer upita ka određenom hostu</w:t>
      </w:r>
    </w:p>
    <w:p w14:paraId="0838EDE2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38C6DED1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kada čvor koristi HTTP port: 8585</w:t>
      </w:r>
    </w:p>
    <w:p w14:paraId="405EC0FB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query \</w:t>
      </w:r>
    </w:p>
    <w:p w14:paraId="0E1E3AD9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//localhost:8585 \</w:t>
      </w:r>
    </w:p>
    <w:p w14:paraId="38C44C42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AUTH_TOKEN \</w:t>
      </w:r>
    </w:p>
    <w:p w14:paraId="5DAE4702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database DATABASE_NAME \</w:t>
      </w:r>
    </w:p>
    <w:p w14:paraId="14ED8C6B" w14:textId="553F2CEA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"QUERY"</w:t>
      </w:r>
    </w:p>
    <w:p w14:paraId="712482DB" w14:textId="73AADFBA" w:rsidR="002F607F" w:rsidRPr="002F607F" w:rsidRDefault="002F607F" w:rsidP="002F607F">
      <w:pPr>
        <w:jc w:val="both"/>
        <w:rPr>
          <w:lang w:val="sr-Latn-RS"/>
        </w:rPr>
      </w:pPr>
    </w:p>
    <w:p w14:paraId="20BCF9EE" w14:textId="77777777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Objašnjenje parametara</w:t>
      </w:r>
    </w:p>
    <w:p w14:paraId="6037B6B7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0CCCE85F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hyperlink r:id="rId17" w:tgtFrame="_new" w:history="1">
        <w:r w:rsidRPr="002F607F">
          <w:rPr>
            <w:rStyle w:val="Hyperlink"/>
            <w:b/>
            <w:bCs/>
            <w:lang w:val="sr-Latn-RS"/>
          </w:rPr>
          <w:t>http://localhost:8585</w:t>
        </w:r>
      </w:hyperlink>
      <w:r w:rsidRPr="002F607F">
        <w:rPr>
          <w:lang w:val="sr-Latn-RS"/>
        </w:rPr>
        <w:t xml:space="preserve"> – host i port čvora kojem se upit šalje.</w:t>
      </w:r>
    </w:p>
    <w:p w14:paraId="2BFB2DE0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AUTH_TOKEN</w:t>
      </w:r>
      <w:r w:rsidRPr="002F607F">
        <w:rPr>
          <w:lang w:val="sr-Latn-RS"/>
        </w:rPr>
        <w:t xml:space="preserve"> – token baze podataka koji ima dozvole za izvršavanje upita nad specificiranom bazom.</w:t>
      </w:r>
    </w:p>
    <w:p w14:paraId="5E1BA80A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DATABASE_NAME</w:t>
      </w:r>
      <w:r w:rsidRPr="002F607F">
        <w:rPr>
          <w:lang w:val="sr-Latn-RS"/>
        </w:rPr>
        <w:t xml:space="preserve"> – naziv baze nad kojom se upit izvršava.</w:t>
      </w:r>
    </w:p>
    <w:p w14:paraId="660A7447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QUERY</w:t>
      </w:r>
      <w:r w:rsidRPr="002F607F">
        <w:rPr>
          <w:lang w:val="sr-Latn-RS"/>
        </w:rPr>
        <w:t xml:space="preserve"> – SQL ili InfluxQL upit koji želimo da izvršimo.</w:t>
      </w:r>
    </w:p>
    <w:p w14:paraId="3A1BB02B" w14:textId="54696285" w:rsidR="002F607F" w:rsidRPr="002F607F" w:rsidRDefault="002F607F" w:rsidP="002F607F">
      <w:pPr>
        <w:jc w:val="both"/>
        <w:rPr>
          <w:lang w:val="sr-Latn-RS"/>
        </w:rPr>
      </w:pPr>
    </w:p>
    <w:p w14:paraId="53423C6F" w14:textId="06DD5B35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Ovim pristupom obezbeđujemo da </w:t>
      </w:r>
      <w:r w:rsidRPr="002F607F">
        <w:rPr>
          <w:b/>
          <w:bCs/>
          <w:lang w:val="sr-Latn-RS"/>
        </w:rPr>
        <w:t>svaka instanca čvora u klasteru obrađuje samo zahteve za koje je optimizovana</w:t>
      </w:r>
      <w:r w:rsidRPr="002F607F">
        <w:rPr>
          <w:lang w:val="sr-Latn-RS"/>
        </w:rPr>
        <w:t>, što je ključni preduslov za stabilnost i visoke performanse u distribuiranom okruženju sa visokom dostupnošću.</w:t>
      </w:r>
    </w:p>
    <w:p w14:paraId="6F82DD91" w14:textId="77777777" w:rsidR="003E614A" w:rsidRPr="008003ED" w:rsidRDefault="003E614A" w:rsidP="008003ED"/>
    <w:p w14:paraId="43952B8E" w14:textId="77777777" w:rsidR="003E614A" w:rsidRDefault="003E614A" w:rsidP="008003ED"/>
    <w:p w14:paraId="0C64C606" w14:textId="528E0E68" w:rsidR="00922C08" w:rsidRDefault="00922C08" w:rsidP="00922C08">
      <w:pPr>
        <w:pStyle w:val="Heading3"/>
      </w:pPr>
      <w:bookmarkStart w:id="29" w:name="_Toc209073898"/>
      <w:r>
        <w:lastRenderedPageBreak/>
        <w:t>2.2.11. Upis</w:t>
      </w:r>
      <w:r w:rsidRPr="00922C08">
        <w:t xml:space="preserve"> podataka u InfluxDB 3 Enterprise</w:t>
      </w:r>
      <w:bookmarkEnd w:id="29"/>
    </w:p>
    <w:p w14:paraId="37E63841" w14:textId="77777777" w:rsidR="00922C08" w:rsidRPr="00922C08" w:rsidRDefault="00922C08" w:rsidP="00922C08">
      <w:pPr>
        <w:rPr>
          <w:lang w:val="pt-BR"/>
        </w:rPr>
      </w:pPr>
    </w:p>
    <w:p w14:paraId="110D96CB" w14:textId="77777777" w:rsidR="00922C08" w:rsidRP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InfluxDB 3 Enterprise je dizajniran za visok </w:t>
      </w:r>
      <w:r w:rsidRPr="00922C08">
        <w:rPr>
          <w:b/>
          <w:bCs/>
          <w:lang w:val="sr-Latn-RS"/>
        </w:rPr>
        <w:t>propis podataka (high write-throughput)</w:t>
      </w:r>
      <w:r w:rsidRPr="00922C08">
        <w:rPr>
          <w:lang w:val="sr-Latn-RS"/>
        </w:rPr>
        <w:t xml:space="preserve"> i koristi efikasnu, čoveku čitljivu sintaksu za upis podataka, poznatu kao </w:t>
      </w:r>
      <w:r w:rsidRPr="00922C08">
        <w:rPr>
          <w:b/>
          <w:bCs/>
          <w:lang w:val="sr-Latn-RS"/>
        </w:rPr>
        <w:t>line protocol</w:t>
      </w:r>
      <w:r w:rsidRPr="00922C08">
        <w:rPr>
          <w:lang w:val="sr-Latn-RS"/>
        </w:rPr>
        <w:t xml:space="preserve">. InfluxDB funkcioniše kao </w:t>
      </w:r>
      <w:r w:rsidRPr="00922C08">
        <w:rPr>
          <w:b/>
          <w:bCs/>
          <w:lang w:val="sr-Latn-RS"/>
        </w:rPr>
        <w:t>schema-on-write</w:t>
      </w:r>
      <w:r w:rsidRPr="00922C08">
        <w:rPr>
          <w:lang w:val="sr-Latn-RS"/>
        </w:rPr>
        <w:t xml:space="preserve"> baza podataka, što znači da možemo odmah započeti upis podataka, a InfluxDB automatski kreira logičku bazu podataka, tabele i njihove šeme bez potrebe za dodatnom intervencijom. Nakon kreiranja šeme, sistem validira sve buduće zahteve za upis podataka u skladu sa postojećom šemom, pre nego što prihvati nove podatke. Po potrebi, moguće je dodavati nove </w:t>
      </w:r>
      <w:r w:rsidRPr="00922C08">
        <w:rPr>
          <w:b/>
          <w:bCs/>
          <w:lang w:val="sr-Latn-RS"/>
        </w:rPr>
        <w:t>tagove</w:t>
      </w:r>
      <w:r w:rsidRPr="00922C08">
        <w:rPr>
          <w:lang w:val="sr-Latn-RS"/>
        </w:rPr>
        <w:t xml:space="preserve"> i </w:t>
      </w:r>
      <w:r w:rsidRPr="00922C08">
        <w:rPr>
          <w:b/>
          <w:bCs/>
          <w:lang w:val="sr-Latn-RS"/>
        </w:rPr>
        <w:t>polja (fields)</w:t>
      </w:r>
      <w:r w:rsidRPr="00922C08">
        <w:rPr>
          <w:lang w:val="sr-Latn-RS"/>
        </w:rPr>
        <w:t xml:space="preserve"> kada dođe do promene šeme.</w:t>
      </w:r>
    </w:p>
    <w:p w14:paraId="515EAF94" w14:textId="6783FCC3" w:rsidR="00922C08" w:rsidRPr="00922C08" w:rsidRDefault="00922C08" w:rsidP="00922C08">
      <w:pPr>
        <w:jc w:val="both"/>
        <w:rPr>
          <w:lang w:val="sr-Latn-RS"/>
        </w:rPr>
      </w:pPr>
    </w:p>
    <w:p w14:paraId="3882A5B2" w14:textId="77777777" w:rsidR="00922C08" w:rsidRDefault="00922C08" w:rsidP="00922C08">
      <w:pPr>
        <w:jc w:val="both"/>
        <w:rPr>
          <w:b/>
          <w:bCs/>
          <w:lang w:val="sr-Latn-RS"/>
        </w:rPr>
      </w:pPr>
      <w:r w:rsidRPr="00922C08">
        <w:rPr>
          <w:b/>
          <w:bCs/>
          <w:lang w:val="sr-Latn-RS"/>
        </w:rPr>
        <w:t>Line protocol</w:t>
      </w:r>
    </w:p>
    <w:p w14:paraId="77BEFD3A" w14:textId="77777777" w:rsidR="00922C08" w:rsidRPr="00922C08" w:rsidRDefault="00922C08" w:rsidP="00922C08">
      <w:pPr>
        <w:jc w:val="both"/>
        <w:rPr>
          <w:b/>
          <w:bCs/>
          <w:lang w:val="sr-Latn-RS"/>
        </w:rPr>
      </w:pPr>
    </w:p>
    <w:p w14:paraId="071B6AD8" w14:textId="77777777" w:rsid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InfluxDB 3 Enterprise prihvata podatke u formatu </w:t>
      </w:r>
      <w:r w:rsidRPr="00922C08">
        <w:rPr>
          <w:b/>
          <w:bCs/>
          <w:lang w:val="sr-Latn-RS"/>
        </w:rPr>
        <w:t>line protocol</w:t>
      </w:r>
      <w:r w:rsidRPr="00922C08">
        <w:rPr>
          <w:lang w:val="sr-Latn-RS"/>
        </w:rPr>
        <w:t>. Ova sintaksa sastoji se od sledećih elemenata:</w:t>
      </w:r>
    </w:p>
    <w:p w14:paraId="7360DCB9" w14:textId="77777777" w:rsidR="00922C08" w:rsidRPr="00922C08" w:rsidRDefault="00922C08" w:rsidP="00922C08">
      <w:pPr>
        <w:jc w:val="both"/>
        <w:rPr>
          <w:lang w:val="sr-Latn-RS"/>
        </w:rPr>
      </w:pPr>
    </w:p>
    <w:p w14:paraId="41DE9764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table (obavezno):</w:t>
      </w:r>
      <w:r w:rsidRPr="00922C08">
        <w:rPr>
          <w:lang w:val="sr-Latn-RS"/>
        </w:rPr>
        <w:t xml:space="preserve"> String koji identifikuje tabelu u kojoj se podaci čuvaju.</w:t>
      </w:r>
    </w:p>
    <w:p w14:paraId="1362B6A4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tag set:</w:t>
      </w:r>
      <w:r w:rsidRPr="00922C08">
        <w:rPr>
          <w:lang w:val="sr-Latn-RS"/>
        </w:rPr>
        <w:t xml:space="preserve"> Lista parova ključ-vrednost odvojenih zarezima, pri čemu svaki par predstavlja tag. Ključevi i vrednosti tagova se navode kao neoznačeni stringovi. Karakteri kao što su razmak, zarez i znak jednakosti moraju biti „escape-ovani“.</w:t>
      </w:r>
    </w:p>
    <w:p w14:paraId="4D0566DA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field set:</w:t>
      </w:r>
      <w:r w:rsidRPr="00922C08">
        <w:rPr>
          <w:lang w:val="sr-Latn-RS"/>
        </w:rPr>
        <w:t xml:space="preserve"> Lista parova ključ-vrednost odvojenih zarezima, pri čemu svaki par predstavlja polje. Ključevi polja su neoznačeni stringovi, pri čemu razmaci i zarezi moraju biti „escape-ovani“. Vrednosti polja mogu biti sledećih tipova:</w:t>
      </w:r>
    </w:p>
    <w:p w14:paraId="634798A7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stringovi (u navodnicima)</w:t>
      </w:r>
    </w:p>
    <w:p w14:paraId="4CB8283E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brojevi sa pokretnim zarezom (floats)</w:t>
      </w:r>
    </w:p>
    <w:p w14:paraId="4FECA9BD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celobrojne vrednosti (integers)</w:t>
      </w:r>
    </w:p>
    <w:p w14:paraId="4538A1FC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neoznačeni celobrojni tipovi (unsigned integers)</w:t>
      </w:r>
    </w:p>
    <w:p w14:paraId="28AB10B9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booleove vrednosti (true/false)</w:t>
      </w:r>
    </w:p>
    <w:p w14:paraId="45AD4A52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timestamp:</w:t>
      </w:r>
      <w:r w:rsidRPr="00922C08">
        <w:rPr>
          <w:lang w:val="sr-Latn-RS"/>
        </w:rPr>
        <w:t xml:space="preserve"> Unix vremenska oznaka povezana sa podacima. InfluxDB podržava preciznost do nivoa nanosekundi.</w:t>
      </w:r>
    </w:p>
    <w:p w14:paraId="2408FFB6" w14:textId="3246F724" w:rsidR="00922C08" w:rsidRPr="00922C08" w:rsidRDefault="00922C08" w:rsidP="00922C08">
      <w:pPr>
        <w:jc w:val="both"/>
        <w:rPr>
          <w:lang w:val="sr-Latn-RS"/>
        </w:rPr>
      </w:pPr>
    </w:p>
    <w:p w14:paraId="0846AD61" w14:textId="77777777" w:rsidR="00922C08" w:rsidRDefault="00922C08" w:rsidP="00922C08">
      <w:pPr>
        <w:jc w:val="both"/>
        <w:rPr>
          <w:b/>
          <w:bCs/>
          <w:lang w:val="sr-Latn-RS"/>
        </w:rPr>
      </w:pPr>
      <w:r w:rsidRPr="00922C08">
        <w:rPr>
          <w:b/>
          <w:bCs/>
          <w:lang w:val="sr-Latn-RS"/>
        </w:rPr>
        <w:t>Kako se parsiraju elementi line protocol-a?</w:t>
      </w:r>
    </w:p>
    <w:p w14:paraId="4BB23D8A" w14:textId="77777777" w:rsidR="00185FAE" w:rsidRPr="00922C08" w:rsidRDefault="00185FAE" w:rsidP="00922C08">
      <w:pPr>
        <w:jc w:val="both"/>
        <w:rPr>
          <w:b/>
          <w:bCs/>
          <w:lang w:val="sr-Latn-RS"/>
        </w:rPr>
      </w:pPr>
    </w:p>
    <w:p w14:paraId="1A7627ED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table:</w:t>
      </w:r>
      <w:r w:rsidRPr="00922C08">
        <w:rPr>
          <w:lang w:val="sr-Latn-RS"/>
        </w:rPr>
        <w:t xml:space="preserve"> Sve što se nalazi pre prvog ne-escape-ovanog zareza pre prvog praznog znaka (whitespace).</w:t>
      </w:r>
    </w:p>
    <w:p w14:paraId="41E65FBA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tag set:</w:t>
      </w:r>
      <w:r w:rsidRPr="00922C08">
        <w:rPr>
          <w:lang w:val="sr-Latn-RS"/>
        </w:rPr>
        <w:t xml:space="preserve"> Parovi ključ-vrednost između prvog ne-escape-ovanog zareza i prvog praznog znaka.</w:t>
      </w:r>
    </w:p>
    <w:p w14:paraId="3DF337FD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field set:</w:t>
      </w:r>
      <w:r w:rsidRPr="00922C08">
        <w:rPr>
          <w:lang w:val="sr-Latn-RS"/>
        </w:rPr>
        <w:t xml:space="preserve"> Parovi ključ-vrednost između prvog i drugog praznog znaka.</w:t>
      </w:r>
    </w:p>
    <w:p w14:paraId="36B7C173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timestamp:</w:t>
      </w:r>
      <w:r w:rsidRPr="00922C08">
        <w:rPr>
          <w:lang w:val="sr-Latn-RS"/>
        </w:rPr>
        <w:t xml:space="preserve"> Celobrojna vrednost koja dolazi posle drugog praznog znaka.</w:t>
      </w:r>
    </w:p>
    <w:p w14:paraId="428518C4" w14:textId="77777777" w:rsidR="00922C08" w:rsidRP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Svaka linija se završava znakom za novi red (\n). Sintaksa line protocol-a je </w:t>
      </w:r>
      <w:r w:rsidRPr="00922C08">
        <w:rPr>
          <w:b/>
          <w:bCs/>
          <w:lang w:val="sr-Latn-RS"/>
        </w:rPr>
        <w:t>osetljiva na razmake</w:t>
      </w:r>
      <w:r w:rsidRPr="00922C08">
        <w:rPr>
          <w:lang w:val="sr-Latn-RS"/>
        </w:rPr>
        <w:t>, što znači da je precizno formatiranje obavezno.</w:t>
      </w:r>
    </w:p>
    <w:p w14:paraId="2818027B" w14:textId="77777777" w:rsidR="00581435" w:rsidRPr="008003ED" w:rsidRDefault="00581435" w:rsidP="008003ED"/>
    <w:p w14:paraId="7F1DE8BB" w14:textId="0B3823B9" w:rsidR="003E614A" w:rsidRDefault="00185FAE" w:rsidP="00185FAE">
      <w:pPr>
        <w:jc w:val="center"/>
      </w:pPr>
      <w:r>
        <w:rPr>
          <w:noProof/>
        </w:rPr>
        <w:lastRenderedPageBreak/>
        <w:drawing>
          <wp:inline distT="0" distB="0" distL="0" distR="0" wp14:anchorId="03BF3346" wp14:editId="755D90A3">
            <wp:extent cx="5943600" cy="1355090"/>
            <wp:effectExtent l="19050" t="19050" r="19050" b="16510"/>
            <wp:docPr id="1166717099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17099" name="Picture 1" descr="A text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9EB31" w14:textId="29D8F6D5" w:rsidR="00185FAE" w:rsidRDefault="00185FAE" w:rsidP="00185FAE">
      <w:pPr>
        <w:jc w:val="center"/>
      </w:pPr>
      <w:r>
        <w:t xml:space="preserve">Slika </w:t>
      </w:r>
      <w:r w:rsidR="00680325">
        <w:t>2</w:t>
      </w:r>
      <w:r>
        <w:t>.</w:t>
      </w:r>
      <w:r w:rsidR="00680325">
        <w:t>6</w:t>
      </w:r>
      <w:r>
        <w:t>. Line protocol</w:t>
      </w:r>
    </w:p>
    <w:p w14:paraId="59A0E3E2" w14:textId="77777777" w:rsidR="00185FAE" w:rsidRDefault="00185FAE" w:rsidP="00185FAE">
      <w:pPr>
        <w:jc w:val="center"/>
      </w:pPr>
    </w:p>
    <w:p w14:paraId="555F7090" w14:textId="77777777" w:rsidR="00185FAE" w:rsidRDefault="00185FAE" w:rsidP="00185FAE">
      <w:pPr>
        <w:rPr>
          <w:b/>
          <w:bCs/>
          <w:lang w:val="sr-Latn-RS"/>
        </w:rPr>
      </w:pPr>
      <w:r w:rsidRPr="00185FAE">
        <w:rPr>
          <w:b/>
          <w:bCs/>
          <w:lang w:val="sr-Latn-RS"/>
        </w:rPr>
        <w:t>Konstruisanje line protocol-a</w:t>
      </w:r>
    </w:p>
    <w:p w14:paraId="78C626CB" w14:textId="77777777" w:rsidR="0087755B" w:rsidRPr="00185FAE" w:rsidRDefault="0087755B" w:rsidP="00185FAE">
      <w:pPr>
        <w:rPr>
          <w:b/>
          <w:bCs/>
          <w:lang w:val="sr-Latn-RS"/>
        </w:rPr>
      </w:pPr>
    </w:p>
    <w:p w14:paraId="6504BF3B" w14:textId="77777777" w:rsidR="0087755B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Sa osnovnim razumevanjem line protocol-a, možemo da konstrušemo sopstvene izraze i upisujemo podatke u </w:t>
      </w:r>
      <w:r w:rsidRPr="00185FAE">
        <w:rPr>
          <w:b/>
          <w:bCs/>
          <w:lang w:val="sr-Latn-RS"/>
        </w:rPr>
        <w:t>InfluxDB 3 Enterprise</w:t>
      </w:r>
      <w:r w:rsidRPr="00185FAE">
        <w:rPr>
          <w:lang w:val="sr-Latn-RS"/>
        </w:rPr>
        <w:t>.</w:t>
      </w:r>
    </w:p>
    <w:p w14:paraId="496E256B" w14:textId="64CB4436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br/>
        <w:t xml:space="preserve">Razmotrimo primer korišćenja u kojem prikupljamo podatke sa senzora u domaćinstvu. Svaki senzor meri </w:t>
      </w:r>
      <w:r w:rsidRPr="00185FAE">
        <w:rPr>
          <w:b/>
          <w:bCs/>
          <w:lang w:val="sr-Latn-RS"/>
        </w:rPr>
        <w:t>temperaturu</w:t>
      </w:r>
      <w:r w:rsidRPr="00185FAE">
        <w:rPr>
          <w:lang w:val="sr-Latn-RS"/>
        </w:rPr>
        <w:t xml:space="preserve">, </w:t>
      </w:r>
      <w:r w:rsidRPr="00185FAE">
        <w:rPr>
          <w:b/>
          <w:bCs/>
          <w:lang w:val="sr-Latn-RS"/>
        </w:rPr>
        <w:t>vlažnost vazduha</w:t>
      </w:r>
      <w:r w:rsidRPr="00185FAE">
        <w:rPr>
          <w:lang w:val="sr-Latn-RS"/>
        </w:rPr>
        <w:t xml:space="preserve"> i </w:t>
      </w:r>
      <w:r w:rsidRPr="00185FAE">
        <w:rPr>
          <w:b/>
          <w:bCs/>
          <w:lang w:val="sr-Latn-RS"/>
        </w:rPr>
        <w:t>nivo ugljen-monoksida</w:t>
      </w:r>
      <w:r w:rsidRPr="00185FAE">
        <w:rPr>
          <w:lang w:val="sr-Latn-RS"/>
        </w:rPr>
        <w:t>. Za prikupljanje ovih podataka koristi se sledeća šema:</w:t>
      </w:r>
    </w:p>
    <w:p w14:paraId="7E8B211F" w14:textId="77777777" w:rsidR="0087755B" w:rsidRPr="00185FAE" w:rsidRDefault="0087755B" w:rsidP="00185FAE">
      <w:pPr>
        <w:rPr>
          <w:lang w:val="sr-Latn-RS"/>
        </w:rPr>
      </w:pPr>
    </w:p>
    <w:p w14:paraId="219E634C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tabela:</w:t>
      </w:r>
      <w:r w:rsidRPr="00185FAE">
        <w:rPr>
          <w:lang w:val="sr-Latn-RS"/>
        </w:rPr>
        <w:t xml:space="preserve"> home</w:t>
      </w:r>
    </w:p>
    <w:p w14:paraId="545423E3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tagovi:</w:t>
      </w:r>
    </w:p>
    <w:p w14:paraId="3AF1AE08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room: Living Room ili Kitchen</w:t>
      </w:r>
    </w:p>
    <w:p w14:paraId="64AE3854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polja (fields):</w:t>
      </w:r>
    </w:p>
    <w:p w14:paraId="0AB3DD0A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temp: temperatura u °C (</w:t>
      </w:r>
      <w:r w:rsidRPr="00185FAE">
        <w:rPr>
          <w:i/>
          <w:iCs/>
          <w:lang w:val="sr-Latn-RS"/>
        </w:rPr>
        <w:t>float</w:t>
      </w:r>
      <w:r w:rsidRPr="00185FAE">
        <w:rPr>
          <w:lang w:val="sr-Latn-RS"/>
        </w:rPr>
        <w:t>)</w:t>
      </w:r>
    </w:p>
    <w:p w14:paraId="3133790A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hum: relativna vlažnost u procentima (</w:t>
      </w:r>
      <w:r w:rsidRPr="00185FAE">
        <w:rPr>
          <w:i/>
          <w:iCs/>
          <w:lang w:val="sr-Latn-RS"/>
        </w:rPr>
        <w:t>float</w:t>
      </w:r>
      <w:r w:rsidRPr="00185FAE">
        <w:rPr>
          <w:lang w:val="sr-Latn-RS"/>
        </w:rPr>
        <w:t>)</w:t>
      </w:r>
    </w:p>
    <w:p w14:paraId="1EB73526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co: ugljen-monoksid u delovima po milionu (</w:t>
      </w:r>
      <w:r w:rsidRPr="00185FAE">
        <w:rPr>
          <w:i/>
          <w:iCs/>
          <w:lang w:val="sr-Latn-RS"/>
        </w:rPr>
        <w:t>integer</w:t>
      </w:r>
      <w:r w:rsidRPr="00185FAE">
        <w:rPr>
          <w:lang w:val="sr-Latn-RS"/>
        </w:rPr>
        <w:t>)</w:t>
      </w:r>
    </w:p>
    <w:p w14:paraId="757EB557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timestamp:</w:t>
      </w:r>
      <w:r w:rsidRPr="00185FAE">
        <w:rPr>
          <w:lang w:val="sr-Latn-RS"/>
        </w:rPr>
        <w:t xml:space="preserve"> Unix vremenska oznaka sa preciznošću u sekundama</w:t>
      </w:r>
    </w:p>
    <w:p w14:paraId="18FFAFD6" w14:textId="77777777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Primer </w:t>
      </w:r>
      <w:r w:rsidRPr="00185FAE">
        <w:rPr>
          <w:b/>
          <w:bCs/>
          <w:lang w:val="sr-Latn-RS"/>
        </w:rPr>
        <w:t>line protocol</w:t>
      </w:r>
      <w:r w:rsidRPr="00185FAE">
        <w:rPr>
          <w:lang w:val="sr-Latn-RS"/>
        </w:rPr>
        <w:t xml:space="preserve"> podataka prikupljenih na satnom nivou, od 2025-09-14T08:00:00Z do 2025-09-14T20:00:00Z (UTC):</w:t>
      </w:r>
    </w:p>
    <w:p w14:paraId="2C6EF869" w14:textId="77777777" w:rsidR="00185FAE" w:rsidRPr="00185FAE" w:rsidRDefault="00185FAE" w:rsidP="00185FAE">
      <w:pPr>
        <w:rPr>
          <w:lang w:val="sr-Latn-RS"/>
        </w:rPr>
      </w:pPr>
    </w:p>
    <w:p w14:paraId="2F98EC3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1757836800</w:t>
      </w:r>
    </w:p>
    <w:p w14:paraId="18AA38D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1757836800</w:t>
      </w:r>
    </w:p>
    <w:p w14:paraId="55547C6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1757840400</w:t>
      </w:r>
    </w:p>
    <w:p w14:paraId="253580DE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23.0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1757840400</w:t>
      </w:r>
    </w:p>
    <w:p w14:paraId="109D8B6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1757844000</w:t>
      </w:r>
    </w:p>
    <w:p w14:paraId="06F8F41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1757844000</w:t>
      </w:r>
    </w:p>
    <w:p w14:paraId="17B7CBE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1757847600</w:t>
      </w:r>
    </w:p>
    <w:p w14:paraId="0116185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1757847600</w:t>
      </w:r>
    </w:p>
    <w:p w14:paraId="47B076A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1757851200</w:t>
      </w:r>
    </w:p>
    <w:p w14:paraId="57C4D59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1757851200</w:t>
      </w:r>
    </w:p>
    <w:p w14:paraId="3542B68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1757854800</w:t>
      </w:r>
    </w:p>
    <w:p w14:paraId="5B614D7B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1757854800</w:t>
      </w:r>
    </w:p>
    <w:p w14:paraId="3EE64BD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1757858400</w:t>
      </w:r>
    </w:p>
    <w:p w14:paraId="23F9318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1757858400</w:t>
      </w:r>
    </w:p>
    <w:p w14:paraId="29ED01F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1757862000</w:t>
      </w:r>
    </w:p>
    <w:p w14:paraId="04726F3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1757862000</w:t>
      </w:r>
    </w:p>
    <w:p w14:paraId="3520D00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1757865600</w:t>
      </w:r>
    </w:p>
    <w:p w14:paraId="46D9172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7i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1757865600</w:t>
      </w:r>
    </w:p>
    <w:p w14:paraId="1159E3A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1757869200</w:t>
      </w:r>
    </w:p>
    <w:p w14:paraId="407F1EC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9i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1757869200</w:t>
      </w:r>
    </w:p>
    <w:p w14:paraId="67CCE9C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9i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1757872800</w:t>
      </w:r>
    </w:p>
    <w:p w14:paraId="66B1219C" w14:textId="5D4984E8" w:rsidR="00185FAE" w:rsidRPr="00185FAE" w:rsidRDefault="00185FAE" w:rsidP="00185FAE">
      <w:pPr>
        <w:rPr>
          <w:lang w:val="sr-Latn-RS"/>
        </w:rPr>
      </w:pPr>
    </w:p>
    <w:p w14:paraId="34633963" w14:textId="77777777" w:rsidR="00185FAE" w:rsidRDefault="00185FAE" w:rsidP="00185FAE">
      <w:pPr>
        <w:rPr>
          <w:b/>
          <w:bCs/>
          <w:lang w:val="sr-Latn-RS"/>
        </w:rPr>
      </w:pPr>
      <w:r w:rsidRPr="00185FAE">
        <w:rPr>
          <w:b/>
          <w:bCs/>
          <w:lang w:val="sr-Latn-RS"/>
        </w:rPr>
        <w:lastRenderedPageBreak/>
        <w:t>Pisanje podataka pomoću CLI alata</w:t>
      </w:r>
    </w:p>
    <w:p w14:paraId="2E6C1C9C" w14:textId="77777777" w:rsidR="00680325" w:rsidRPr="00185FAE" w:rsidRDefault="00680325" w:rsidP="00185FAE">
      <w:pPr>
        <w:rPr>
          <w:b/>
          <w:bCs/>
          <w:lang w:val="sr-Latn-RS"/>
        </w:rPr>
      </w:pPr>
    </w:p>
    <w:p w14:paraId="5D9D4B07" w14:textId="77777777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Za brz početak upisa podataka koristi se komanda </w:t>
      </w:r>
      <w:r w:rsidRPr="00185FAE">
        <w:rPr>
          <w:b/>
          <w:bCs/>
          <w:lang w:val="sr-Latn-RS"/>
        </w:rPr>
        <w:t>influxdb3 write</w:t>
      </w:r>
      <w:r w:rsidRPr="00185FAE">
        <w:rPr>
          <w:lang w:val="sr-Latn-RS"/>
        </w:rPr>
        <w:t>. Potrebno je navesti sledeće opcije:</w:t>
      </w:r>
    </w:p>
    <w:p w14:paraId="7CB06113" w14:textId="77777777" w:rsidR="00680325" w:rsidRPr="00185FAE" w:rsidRDefault="00680325" w:rsidP="00185FAE">
      <w:pPr>
        <w:rPr>
          <w:lang w:val="sr-Latn-RS"/>
        </w:rPr>
      </w:pPr>
    </w:p>
    <w:p w14:paraId="765430FE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--database – ime baze podataka u koju se piše</w:t>
      </w:r>
    </w:p>
    <w:p w14:paraId="16E87E3B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--token – autentifikacioni token sa pravima za pisanje (ako nije već podešen preko promenljive okruženja INFLUXDB3_AUTH_TOKEN)</w:t>
      </w:r>
    </w:p>
    <w:p w14:paraId="703F5DF2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podatke u formatu line protocol unete preko standardnog ulaza (</w:t>
      </w:r>
      <w:r w:rsidRPr="00185FAE">
        <w:rPr>
          <w:i/>
          <w:iCs/>
          <w:lang w:val="sr-Latn-RS"/>
        </w:rPr>
        <w:t>stdin</w:t>
      </w:r>
      <w:r w:rsidRPr="00185FAE">
        <w:rPr>
          <w:lang w:val="sr-Latn-RS"/>
        </w:rPr>
        <w:t>)</w:t>
      </w:r>
    </w:p>
    <w:p w14:paraId="40918BE5" w14:textId="77777777" w:rsidR="00185FAE" w:rsidRDefault="00185FAE" w:rsidP="00185FAE">
      <w:pPr>
        <w:rPr>
          <w:lang w:val="sr-Latn-RS"/>
        </w:rPr>
      </w:pPr>
    </w:p>
    <w:p w14:paraId="4A03F5D0" w14:textId="119FF548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>Primer:</w:t>
      </w:r>
    </w:p>
    <w:p w14:paraId="561BCAB7" w14:textId="77777777" w:rsidR="00185FAE" w:rsidRPr="00185FAE" w:rsidRDefault="00185FAE" w:rsidP="00185FAE">
      <w:pPr>
        <w:rPr>
          <w:lang w:val="sr-Latn-RS"/>
        </w:rPr>
      </w:pPr>
    </w:p>
    <w:p w14:paraId="00D990D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write \</w:t>
      </w:r>
    </w:p>
    <w:p w14:paraId="359722B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database DATABASE_NAME \</w:t>
      </w:r>
    </w:p>
    <w:p w14:paraId="021C65D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AUTH_TOKEN \</w:t>
      </w:r>
    </w:p>
    <w:p w14:paraId="167B720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precision s \</w:t>
      </w:r>
    </w:p>
    <w:p w14:paraId="18D21B4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'home,room=Living\ Room temp=21.1,hum=35.9,co=0i 1641024000</w:t>
      </w:r>
    </w:p>
    <w:p w14:paraId="4F6CA3F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temp=21.0,hum=35.9,co=0i 1641024000</w:t>
      </w:r>
    </w:p>
    <w:p w14:paraId="15DB37A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temp=21.4,hum=35.9,co=0i 1641027600</w:t>
      </w:r>
    </w:p>
    <w:p w14:paraId="15F23A3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temp=23.0,hum=36.2,co=0i 1641027600</w:t>
      </w:r>
    </w:p>
    <w:p w14:paraId="08AF125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temp=21.8,hum=36.0,co=0i 1641031200</w:t>
      </w:r>
    </w:p>
    <w:p w14:paraId="3F5F515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temp=22.7,hum=36.1,co=0i 1641031200</w:t>
      </w:r>
    </w:p>
    <w:p w14:paraId="46C0909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temp=22.2,hum=36.0,co=0i 1641034800</w:t>
      </w:r>
    </w:p>
    <w:p w14:paraId="6477886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temp=22.4,hum=36.0,co=0i 1641034800</w:t>
      </w:r>
    </w:p>
    <w:p w14:paraId="58B7F2CA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temp=22.2,hum=35.9,co=0i 1641038400</w:t>
      </w:r>
    </w:p>
    <w:p w14:paraId="23EA0B6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temp=22.5,hum=36.0,co=0i 1641038400</w:t>
      </w:r>
    </w:p>
    <w:p w14:paraId="64C3FDA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temp=22.4,hum=36.0,co=0i 1641042000</w:t>
      </w:r>
    </w:p>
    <w:p w14:paraId="4DE5DE7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temp=22.8,hum=36.5,co=1i 1641042000</w:t>
      </w:r>
    </w:p>
    <w:p w14:paraId="0694079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temp=22.3,hum=36.1,co=0i 1641045600</w:t>
      </w:r>
    </w:p>
    <w:p w14:paraId="77F42AEE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temp=22.8,hum=36.3,co=1i 1641045600</w:t>
      </w:r>
    </w:p>
    <w:p w14:paraId="6D1FEF0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temp=22.3,hum=36.1,co=1i 1641049200</w:t>
      </w:r>
    </w:p>
    <w:p w14:paraId="7D23035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temp=22.7,hum=36.2,co=3i 1641049200</w:t>
      </w:r>
    </w:p>
    <w:p w14:paraId="4344FCC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temp=22.4,hum=36.0,co=4i 1641052800</w:t>
      </w:r>
    </w:p>
    <w:p w14:paraId="48A2FB3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temp=22.4,hum=36.0,co=7i 1641052800</w:t>
      </w:r>
    </w:p>
    <w:p w14:paraId="2F8D714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temp=22.6,hum=35.9,co=5i 1641056400</w:t>
      </w:r>
    </w:p>
    <w:p w14:paraId="603ED4DB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temp=22.7,hum=36.0,co=9i 1641056400</w:t>
      </w:r>
    </w:p>
    <w:p w14:paraId="6578B44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temp=22.8,hum=36.2,co=9i 1641060000</w:t>
      </w:r>
    </w:p>
    <w:p w14:paraId="62A8855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temp=23.3,hum=36.9,co=18i 1641060000</w:t>
      </w:r>
    </w:p>
    <w:p w14:paraId="760F74DA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temp=22.5,hum=36.3,co=14i 1641063600</w:t>
      </w:r>
    </w:p>
    <w:p w14:paraId="4A02B5C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temp=23.1,hum=36.6,co=22i 1641063600</w:t>
      </w:r>
    </w:p>
    <w:p w14:paraId="65043A0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temp=22.2,hum=36.4,co=17i 1641067200</w:t>
      </w:r>
    </w:p>
    <w:p w14:paraId="39A83D23" w14:textId="12F40D15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temp=22.7,hum=36.5,co=26i 1641067200'</w:t>
      </w:r>
    </w:p>
    <w:p w14:paraId="4C68C0CF" w14:textId="77777777" w:rsidR="00185FAE" w:rsidRDefault="00185FAE" w:rsidP="008003ED"/>
    <w:p w14:paraId="15763703" w14:textId="77777777" w:rsidR="00843EF5" w:rsidRDefault="00843EF5" w:rsidP="008003ED"/>
    <w:p w14:paraId="131AD89C" w14:textId="77777777" w:rsidR="00843EF5" w:rsidRDefault="00843EF5" w:rsidP="008003ED"/>
    <w:p w14:paraId="379985B3" w14:textId="77777777" w:rsidR="00843EF5" w:rsidRDefault="00843EF5" w:rsidP="008003ED"/>
    <w:p w14:paraId="1760EDBC" w14:textId="77777777" w:rsidR="00843EF5" w:rsidRDefault="00843EF5" w:rsidP="008003ED"/>
    <w:p w14:paraId="495E3C83" w14:textId="77777777" w:rsidR="00843EF5" w:rsidRDefault="00843EF5" w:rsidP="008003ED"/>
    <w:p w14:paraId="3A4F8ECE" w14:textId="77777777" w:rsidR="00843EF5" w:rsidRDefault="00843EF5" w:rsidP="008003ED"/>
    <w:p w14:paraId="6CA26028" w14:textId="77777777" w:rsidR="00843EF5" w:rsidRDefault="00843EF5" w:rsidP="008003ED"/>
    <w:p w14:paraId="0D26BACF" w14:textId="77777777" w:rsidR="00843EF5" w:rsidRDefault="00843EF5" w:rsidP="008003ED"/>
    <w:p w14:paraId="2882BB7A" w14:textId="77777777" w:rsidR="00843EF5" w:rsidRDefault="00843EF5" w:rsidP="008003ED"/>
    <w:p w14:paraId="6AFA10E2" w14:textId="77777777" w:rsidR="00843EF5" w:rsidRDefault="00843EF5" w:rsidP="008003ED"/>
    <w:p w14:paraId="0F3843FA" w14:textId="77777777" w:rsidR="00843EF5" w:rsidRDefault="00843EF5" w:rsidP="008003ED"/>
    <w:p w14:paraId="53FD9ABF" w14:textId="5257EE13" w:rsidR="00185FAE" w:rsidRDefault="00E40D71" w:rsidP="00E40D71">
      <w:pPr>
        <w:pStyle w:val="Heading3"/>
      </w:pPr>
      <w:bookmarkStart w:id="30" w:name="_Toc209073899"/>
      <w:r>
        <w:lastRenderedPageBreak/>
        <w:t xml:space="preserve">2.2.12. Demonstracija </w:t>
      </w:r>
      <w:r w:rsidRPr="00207D55">
        <w:t>High availability sa dedicated Compactor čvorom</w:t>
      </w:r>
      <w:bookmarkEnd w:id="30"/>
    </w:p>
    <w:p w14:paraId="581C474F" w14:textId="77777777" w:rsidR="00E40D71" w:rsidRDefault="00E40D71" w:rsidP="00E40D71">
      <w:pPr>
        <w:rPr>
          <w:lang w:val="pt-BR"/>
        </w:rPr>
      </w:pPr>
    </w:p>
    <w:p w14:paraId="073E770F" w14:textId="77777777" w:rsidR="00E40D71" w:rsidRDefault="00E40D71" w:rsidP="00E40D71">
      <w:pPr>
        <w:rPr>
          <w:lang w:val="pt-BR"/>
        </w:rPr>
      </w:pPr>
      <w:r>
        <w:rPr>
          <w:lang w:val="pt-BR"/>
        </w:rPr>
        <w:t>Pokretanje MinIO Object Storage Server-a:</w:t>
      </w:r>
    </w:p>
    <w:p w14:paraId="385F2E11" w14:textId="77777777" w:rsidR="00E40D71" w:rsidRDefault="00E40D71" w:rsidP="00E40D71">
      <w:pPr>
        <w:rPr>
          <w:lang w:val="pt-BR"/>
        </w:rPr>
      </w:pPr>
    </w:p>
    <w:p w14:paraId="71C7D43D" w14:textId="3343604F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70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\minio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server </w:t>
      </w:r>
      <w:r>
        <w:rPr>
          <w:rFonts w:ascii="Consolas" w:hAnsi="Consolas" w:cs="Courier New"/>
          <w:color w:val="666600"/>
          <w:sz w:val="17"/>
          <w:szCs w:val="17"/>
        </w:rPr>
        <w:t>./</w:t>
      </w:r>
    </w:p>
    <w:p w14:paraId="409E612F" w14:textId="77777777" w:rsidR="00E40D71" w:rsidRDefault="00E40D71" w:rsidP="00E40D71">
      <w:pPr>
        <w:rPr>
          <w:lang w:val="pt-BR"/>
        </w:rPr>
      </w:pPr>
    </w:p>
    <w:p w14:paraId="0EC3F4A9" w14:textId="1996F026" w:rsidR="00E40D71" w:rsidRPr="00E40D71" w:rsidRDefault="00E40D71" w:rsidP="00E40D71">
      <w:pPr>
        <w:rPr>
          <w:lang w:val="sr-Latn-RS"/>
        </w:rPr>
      </w:pPr>
      <w:r>
        <w:rPr>
          <w:lang w:val="pt-BR"/>
        </w:rPr>
        <w:t>MinIO se pokrece lokalno na portu 9000. Zatim pokre</w:t>
      </w:r>
      <w:r>
        <w:rPr>
          <w:lang w:val="sr-Latn-RS"/>
        </w:rPr>
        <w:t>ćemo InfluxDB instance tako da koriste MinIO Object Storage Server:</w:t>
      </w:r>
    </w:p>
    <w:p w14:paraId="13328EDA" w14:textId="77777777" w:rsidR="00E40D71" w:rsidRDefault="00E40D71" w:rsidP="00E40D71">
      <w:pPr>
        <w:rPr>
          <w:lang w:val="pt-BR"/>
        </w:rPr>
      </w:pPr>
    </w:p>
    <w:p w14:paraId="5C978FC5" w14:textId="74959406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// Pokretanje W/R node #1 na portu 8181</w:t>
      </w:r>
      <w:r>
        <w:rPr>
          <w:rFonts w:ascii="Consolas" w:hAnsi="Consolas" w:cs="Courier New"/>
          <w:color w:val="666600"/>
          <w:sz w:val="17"/>
          <w:szCs w:val="17"/>
        </w:rPr>
        <w:br/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serve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host01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cluster01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query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store s3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bucket influxdb3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endpoint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//localhost:9000 --aws-access-key-id minio1 --aws-secret-access-key minio123 --aws-allow-http</w:t>
      </w:r>
    </w:p>
    <w:p w14:paraId="675C1A55" w14:textId="77777777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color w:val="880000"/>
          <w:sz w:val="17"/>
          <w:szCs w:val="17"/>
        </w:rPr>
      </w:pPr>
    </w:p>
    <w:p w14:paraId="10F44577" w14:textId="60C5DC5D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//Pokretanje W/R node #2 na portu 8182</w:t>
      </w:r>
    </w:p>
    <w:p w14:paraId="4C9088A3" w14:textId="12527EE4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sz w:val="17"/>
          <w:szCs w:val="17"/>
        </w:rPr>
      </w:pPr>
      <w:r w:rsidRPr="00E40D71">
        <w:rPr>
          <w:rFonts w:ascii="Consolas" w:hAnsi="Consolas" w:cs="Courier New"/>
          <w:sz w:val="17"/>
          <w:szCs w:val="17"/>
        </w:rPr>
        <w:t>.\influxdb3.exe serve --node-id host02 --cluster-id cluster01 --mode ingest,query --object-store s3 --bucket influxdb3 --http-bind localhost:8182 --aws-endpoint http://localhost:9000 --aws-access-key-id minio1 --aws-secret-access-key minio123 --aws-allow-http</w:t>
      </w:r>
      <w:r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br/>
        <w:t xml:space="preserve">//Pokretanje Compactor Node na portu 8183 </w:t>
      </w:r>
      <w:r>
        <w:rPr>
          <w:rFonts w:ascii="Consolas" w:hAnsi="Consolas" w:cs="Courier New"/>
          <w:sz w:val="17"/>
          <w:szCs w:val="17"/>
        </w:rPr>
        <w:br/>
      </w:r>
      <w:r w:rsidRPr="00E40D71">
        <w:rPr>
          <w:rFonts w:ascii="Consolas" w:hAnsi="Consolas" w:cs="Courier New"/>
          <w:sz w:val="17"/>
          <w:szCs w:val="17"/>
        </w:rPr>
        <w:t>.\influxdb3.exe serve --node-id host03 --cluster-id cluster01 --mode compact --object-store s3 --bucket influxdb3 --http-bind localhost:8183 --aws-endpoint http://localhost:9000 --aws-access-key-id minio1 --aws-secret-access-key minio123 --aws-allow-http</w:t>
      </w:r>
    </w:p>
    <w:p w14:paraId="3D735507" w14:textId="77777777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BE9272" w14:textId="77777777" w:rsidR="00185FAE" w:rsidRDefault="00185FAE" w:rsidP="008003ED"/>
    <w:p w14:paraId="5CE320B8" w14:textId="0327B640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t>Kreiramo token I v</w:t>
      </w:r>
      <w:r w:rsidR="00E40D71">
        <w:t>ršimo upis na jednom od R-W nodova:</w:t>
      </w:r>
      <w:r>
        <w:br/>
      </w:r>
      <w:r>
        <w:br/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admin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//localhost:8181</w:t>
      </w:r>
    </w:p>
    <w:p w14:paraId="106B13BB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E09B16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21AA9700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6FA628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05k47hbXYeHEfI2hWdCq3xcPREIyZnR3z3cIG5qBzgXfUscN5Kw6pDqe8uskyCryUP</w:t>
      </w:r>
      <w:r>
        <w:rPr>
          <w:rFonts w:ascii="Consolas" w:hAnsi="Consolas" w:cs="Courier New"/>
          <w:color w:val="000000"/>
          <w:sz w:val="17"/>
          <w:szCs w:val="17"/>
        </w:rPr>
        <w:t>_N1LWAXlW4IzB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jHxw</w:t>
      </w:r>
    </w:p>
    <w:p w14:paraId="5E460720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05k47hbXYeHEfI2hWdCq3xcPREIyZnR3z3cIG5qBzgXfUscN5Kw6pDqe8uskyCryUP</w:t>
      </w:r>
      <w:r>
        <w:rPr>
          <w:rFonts w:ascii="Consolas" w:hAnsi="Consolas" w:cs="Courier New"/>
          <w:color w:val="000000"/>
          <w:sz w:val="17"/>
          <w:szCs w:val="17"/>
        </w:rPr>
        <w:t>_N1LWAXlW4IzB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jHxw</w:t>
      </w:r>
    </w:p>
    <w:p w14:paraId="3F8C321D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6B5410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30848EE7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6B0A62" w14:textId="5A45848E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write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//localhost:8181 --database home --token apiv3_3-05k47hbXYeHEfI2hWdCq3xcPREIyZnR3z3cIG5qBzgXfUscN5Kw6pDqe8uskyCryUP_N1LWAXlW4IzB-jHxw "home,room=Living\ Room temp=22.5,hum=36,co=5i 1641024000"</w:t>
      </w:r>
    </w:p>
    <w:p w14:paraId="6D7A4E78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success</w:t>
      </w:r>
    </w:p>
    <w:p w14:paraId="0821334E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FF2A5C" w14:textId="7CB9E56A" w:rsidR="00E40D71" w:rsidRDefault="00E40D71" w:rsidP="008003ED"/>
    <w:p w14:paraId="28229202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t>Simuliramo pad R-W noda na portu 8181 I pokusavamo citanje na nodu sa portom 8182:</w:t>
      </w:r>
      <w:r>
        <w:br/>
      </w:r>
      <w:r>
        <w:br/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query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database home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//localhost:8182 --token apiv3_3-05k47hbXYeHEfI2hWdCq3xcPREIyZnR3z3cIG5qBzgXfUscN5Kw6pDqe8uskyCryUP_N1LWAXlW4IzB-jHxw "SELECT * FROM home"</w:t>
      </w:r>
    </w:p>
    <w:p w14:paraId="51483031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+----+------+-------------+------+---------------------+</w:t>
      </w:r>
    </w:p>
    <w:p w14:paraId="596D9CFE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co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hum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room      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temp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time              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5D2CAA44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+----+------+-------------+------+---------------------+</w:t>
      </w:r>
    </w:p>
    <w:p w14:paraId="158CE56C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22.5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2022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01T08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594A173B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+----+------+-------------+------+---------------------+</w:t>
      </w:r>
    </w:p>
    <w:p w14:paraId="0A6A18B7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C59564" w14:textId="2342D5A3" w:rsidR="00185FAE" w:rsidRDefault="00185FAE" w:rsidP="008003ED"/>
    <w:p w14:paraId="122833C0" w14:textId="77777777" w:rsidR="0032258D" w:rsidRDefault="0032258D" w:rsidP="008003ED"/>
    <w:p w14:paraId="0169D348" w14:textId="77777777" w:rsidR="00A242FF" w:rsidRPr="003C2093" w:rsidRDefault="00A242FF" w:rsidP="002610E0">
      <w:pPr>
        <w:pStyle w:val="Heading1"/>
      </w:pPr>
      <w:bookmarkStart w:id="31" w:name="_Toc208944628"/>
      <w:bookmarkStart w:id="32" w:name="_Toc209073900"/>
      <w:r w:rsidRPr="003C2093">
        <w:lastRenderedPageBreak/>
        <w:t>5. Zaključak</w:t>
      </w:r>
      <w:bookmarkEnd w:id="31"/>
      <w:bookmarkEnd w:id="32"/>
    </w:p>
    <w:p w14:paraId="001A5100" w14:textId="77777777" w:rsidR="000F6A3B" w:rsidRPr="000F6A3B" w:rsidRDefault="000F6A3B" w:rsidP="000F6A3B"/>
    <w:p w14:paraId="16906B90" w14:textId="77777777" w:rsid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Na osnovu istraženih aspekata i primera implementacije, može se zaključiti da InfluxDB 3 Enterprise predstavlja snažno rešenje za upravljanje vremenskim serijama podataka, sa posebnim naglaskom na visoku dostupnost (High Availability). Uvođenjem podrške za multi-node klastere, read replike i različite režime rada čvorova (ingest, query, process, compact), InfluxDB omogućava otpornost sistema na otkaze, balansiranje opterećenja i optimizaciju performansi.</w:t>
      </w:r>
    </w:p>
    <w:p w14:paraId="7E584932" w14:textId="53ED051A" w:rsidR="00185FAE" w:rsidRPr="00185FAE" w:rsidRDefault="00185FAE" w:rsidP="00185FAE">
      <w:pPr>
        <w:jc w:val="both"/>
        <w:rPr>
          <w:lang w:val="sr-Latn-RS"/>
        </w:rPr>
      </w:pPr>
    </w:p>
    <w:p w14:paraId="3D7B2B36" w14:textId="77777777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Upotreba objektnog skladišta (lokalnog ili cloud) dodatno povećava fleksibilnost i skalabilnost, dok integracija sa alatima poput MinIO omogućava prilagodljivost i u okruženjima gde je potreban open-source pristup. Token-based autorizacija i administrativni interfejs doprinose sigurnosti i olakšanoj kontroli pristupa.</w:t>
      </w:r>
    </w:p>
    <w:p w14:paraId="0B311C99" w14:textId="77777777" w:rsidR="00185FAE" w:rsidRDefault="00185FAE" w:rsidP="00185FAE">
      <w:pPr>
        <w:jc w:val="both"/>
        <w:rPr>
          <w:lang w:val="sr-Latn-RS"/>
        </w:rPr>
      </w:pPr>
    </w:p>
    <w:p w14:paraId="39357D6D" w14:textId="46E99CCC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High availability rešenja kod InfluxDB-a nisu samo tehnički mehanizam za sprečavanje prekida rada, već predstavljaju osnovu za stabilan, skalabilan i siguran sistem koji može da odgovori na zahteve modernih aplikacija u oblastima nadzora, analitike i automatizacije.</w:t>
      </w:r>
    </w:p>
    <w:p w14:paraId="306966E4" w14:textId="77777777" w:rsidR="00185FAE" w:rsidRDefault="00185FAE" w:rsidP="00185FAE">
      <w:pPr>
        <w:jc w:val="both"/>
        <w:rPr>
          <w:lang w:val="sr-Latn-RS"/>
        </w:rPr>
      </w:pPr>
    </w:p>
    <w:p w14:paraId="54198B06" w14:textId="7622CEEE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Upravo zbog toga, InfluxDB 3 Enterprise se pokazuje kao optimalan izbor za organizacije koje žele da obezbede kontinuiran rad sa kritičnim vremenskim serijama podataka, pri čemu se minimiziraju rizici od gubitka informacija i prekida u radu sistema.</w:t>
      </w:r>
    </w:p>
    <w:p w14:paraId="40A57270" w14:textId="77777777" w:rsidR="000F6A3B" w:rsidRPr="000F6A3B" w:rsidRDefault="000F6A3B" w:rsidP="00185FAE">
      <w:pPr>
        <w:jc w:val="both"/>
      </w:pPr>
    </w:p>
    <w:p w14:paraId="4E1582D1" w14:textId="77777777" w:rsidR="000F6A3B" w:rsidRDefault="000F6A3B" w:rsidP="000F6A3B"/>
    <w:p w14:paraId="38326DD5" w14:textId="77777777" w:rsidR="000F6A3B" w:rsidRDefault="000F6A3B" w:rsidP="000F6A3B"/>
    <w:p w14:paraId="48D8E7DB" w14:textId="77777777" w:rsidR="000F6A3B" w:rsidRDefault="000F6A3B" w:rsidP="000F6A3B"/>
    <w:p w14:paraId="7240B4F5" w14:textId="77777777" w:rsidR="000F6A3B" w:rsidRDefault="000F6A3B" w:rsidP="000F6A3B"/>
    <w:p w14:paraId="2036B213" w14:textId="77777777" w:rsidR="000F6A3B" w:rsidRDefault="000F6A3B" w:rsidP="000F6A3B"/>
    <w:p w14:paraId="3D8DE33E" w14:textId="77777777" w:rsidR="000F6A3B" w:rsidRDefault="000F6A3B" w:rsidP="000F6A3B"/>
    <w:p w14:paraId="2575D25C" w14:textId="77777777" w:rsidR="00A21A62" w:rsidRDefault="00A21A62" w:rsidP="000F6A3B"/>
    <w:p w14:paraId="6E782358" w14:textId="77777777" w:rsidR="00A21A62" w:rsidRDefault="00A21A62" w:rsidP="000F6A3B"/>
    <w:p w14:paraId="6096C387" w14:textId="77777777" w:rsidR="00A21A62" w:rsidRDefault="00A21A62" w:rsidP="000F6A3B"/>
    <w:p w14:paraId="02781825" w14:textId="77777777" w:rsidR="00A21A62" w:rsidRDefault="00A21A62" w:rsidP="000F6A3B"/>
    <w:p w14:paraId="291E3A81" w14:textId="77777777" w:rsidR="00A21A62" w:rsidRDefault="00A21A62" w:rsidP="000F6A3B"/>
    <w:p w14:paraId="17718228" w14:textId="77777777" w:rsidR="00A21A62" w:rsidRDefault="00A21A62" w:rsidP="000F6A3B"/>
    <w:p w14:paraId="6EACA8BC" w14:textId="77777777" w:rsidR="00A21A62" w:rsidRDefault="00A21A62" w:rsidP="000F6A3B"/>
    <w:p w14:paraId="49B97551" w14:textId="77777777" w:rsidR="00A21A62" w:rsidRDefault="00A21A62" w:rsidP="000F6A3B"/>
    <w:p w14:paraId="43BC3119" w14:textId="77777777" w:rsidR="00A21A62" w:rsidRDefault="00A21A62" w:rsidP="000F6A3B"/>
    <w:p w14:paraId="12BCF72C" w14:textId="77777777" w:rsidR="00A21A62" w:rsidRDefault="00A21A62" w:rsidP="000F6A3B"/>
    <w:p w14:paraId="4F607586" w14:textId="77777777" w:rsidR="00A21A62" w:rsidRDefault="00A21A62" w:rsidP="000F6A3B"/>
    <w:p w14:paraId="2C51A0F5" w14:textId="77777777" w:rsidR="00A21A62" w:rsidRDefault="00A21A62" w:rsidP="000F6A3B"/>
    <w:p w14:paraId="44697B4D" w14:textId="77777777" w:rsidR="00A21A62" w:rsidRDefault="00A21A62" w:rsidP="000F6A3B"/>
    <w:p w14:paraId="6ABFA53C" w14:textId="77777777" w:rsidR="00A21A62" w:rsidRDefault="00A21A62" w:rsidP="000F6A3B"/>
    <w:p w14:paraId="44FEE445" w14:textId="77777777" w:rsidR="0093367B" w:rsidRDefault="0093367B" w:rsidP="000F6A3B"/>
    <w:p w14:paraId="5842A032" w14:textId="77777777" w:rsidR="0093367B" w:rsidRDefault="0093367B" w:rsidP="000F6A3B"/>
    <w:p w14:paraId="0E3605BC" w14:textId="77777777" w:rsidR="00843EF5" w:rsidRDefault="00843EF5" w:rsidP="000F6A3B"/>
    <w:p w14:paraId="181C58E3" w14:textId="77777777" w:rsidR="00843EF5" w:rsidRDefault="00843EF5" w:rsidP="000F6A3B"/>
    <w:p w14:paraId="6D0E07E9" w14:textId="77777777" w:rsidR="00843EF5" w:rsidRDefault="00843EF5" w:rsidP="000F6A3B"/>
    <w:p w14:paraId="5E9CEE2C" w14:textId="2623FFB5" w:rsidR="00A242FF" w:rsidRDefault="00A242FF" w:rsidP="002610E0">
      <w:pPr>
        <w:pStyle w:val="Heading1"/>
      </w:pPr>
      <w:bookmarkStart w:id="33" w:name="_Toc208944629"/>
      <w:bookmarkStart w:id="34" w:name="_Toc209073901"/>
      <w:r>
        <w:lastRenderedPageBreak/>
        <w:t>6. Literatura</w:t>
      </w:r>
      <w:bookmarkEnd w:id="33"/>
      <w:bookmarkEnd w:id="34"/>
    </w:p>
    <w:p w14:paraId="1FA6F75A" w14:textId="77777777" w:rsidR="000F6A3B" w:rsidRPr="00DA160C" w:rsidRDefault="000F6A3B" w:rsidP="000F6A3B">
      <w:pPr>
        <w:numPr>
          <w:ilvl w:val="0"/>
          <w:numId w:val="17"/>
        </w:numPr>
        <w:spacing w:before="100" w:beforeAutospacing="1" w:after="100" w:afterAutospacing="1"/>
        <w:rPr>
          <w:lang w:val="pt-BR"/>
        </w:rPr>
      </w:pPr>
      <w:r w:rsidRPr="00E97A83">
        <w:rPr>
          <w:lang w:val="pt-BR"/>
        </w:rPr>
        <w:t xml:space="preserve">InfluxData Documentation: </w:t>
      </w:r>
      <w:hyperlink r:id="rId19" w:history="1">
        <w:r w:rsidRPr="003D26BE">
          <w:rPr>
            <w:rStyle w:val="Hyperlink"/>
            <w:lang w:val="pt-BR"/>
          </w:rPr>
          <w:t>https://docs.influxdata.com/influxdb3/core/</w:t>
        </w:r>
      </w:hyperlink>
    </w:p>
    <w:p w14:paraId="636BFD14" w14:textId="77777777" w:rsidR="000F6A3B" w:rsidRDefault="000F6A3B" w:rsidP="000F6A3B">
      <w:pPr>
        <w:numPr>
          <w:ilvl w:val="0"/>
          <w:numId w:val="17"/>
        </w:numPr>
        <w:spacing w:before="100" w:beforeAutospacing="1" w:after="100" w:afterAutospacing="1"/>
        <w:rPr>
          <w:lang w:val="pt-BR"/>
        </w:rPr>
      </w:pPr>
      <w:hyperlink r:id="rId20" w:history="1">
        <w:r w:rsidRPr="00C1425C">
          <w:rPr>
            <w:rStyle w:val="Hyperlink"/>
            <w:lang w:val="pt-BR"/>
          </w:rPr>
          <w:t>https://docs.influxdata.com/influxdb3/core/get-started/</w:t>
        </w:r>
      </w:hyperlink>
    </w:p>
    <w:p w14:paraId="40D8C9BF" w14:textId="77777777" w:rsidR="000F6A3B" w:rsidRPr="003D26BE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1" w:history="1">
        <w:r w:rsidRPr="00192389">
          <w:rPr>
            <w:rStyle w:val="Hyperlink"/>
          </w:rPr>
          <w:t>Inside InfluxDB 3 Core from the Creator Himself: Rust Rewrite, Object Storage, and More | GrafanaCON - YouTube</w:t>
        </w:r>
      </w:hyperlink>
    </w:p>
    <w:p w14:paraId="57C08A4A" w14:textId="77777777" w:rsidR="000F6A3B" w:rsidRPr="003D26BE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2" w:history="1">
        <w:r w:rsidRPr="003D26BE">
          <w:rPr>
            <w:rStyle w:val="Hyperlink"/>
          </w:rPr>
          <w:t>https://docs.influxdata.com/influxdb3/core/get-started/setup/</w:t>
        </w:r>
      </w:hyperlink>
    </w:p>
    <w:p w14:paraId="108613ED" w14:textId="77777777" w:rsidR="000F6A3B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3" w:history="1">
        <w:r w:rsidRPr="003D26BE">
          <w:rPr>
            <w:rStyle w:val="Hyperlink"/>
          </w:rPr>
          <w:t>https://docs.influxdata.com/influxdb3/core/reference/internals/</w:t>
        </w:r>
      </w:hyperlink>
    </w:p>
    <w:p w14:paraId="3790692D" w14:textId="26D03B85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4" w:history="1">
        <w:r w:rsidRPr="001750E1">
          <w:rPr>
            <w:rStyle w:val="Hyperlink"/>
          </w:rPr>
          <w:t>https://docs.influxdata.com/influxdb3/enterprise/</w:t>
        </w:r>
      </w:hyperlink>
    </w:p>
    <w:p w14:paraId="1FAE1A59" w14:textId="1014002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5" w:history="1">
        <w:r w:rsidRPr="001750E1">
          <w:rPr>
            <w:rStyle w:val="Hyperlink"/>
          </w:rPr>
          <w:t>https://docs.influxdata.com/influxdb3/enterprise/install/</w:t>
        </w:r>
      </w:hyperlink>
    </w:p>
    <w:p w14:paraId="37F55994" w14:textId="09C6EAB7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6" w:history="1">
        <w:r w:rsidRPr="001750E1">
          <w:rPr>
            <w:rStyle w:val="Hyperlink"/>
          </w:rPr>
          <w:t>https://docs.influxdata.com/influxdb3/enterprise/get-started/</w:t>
        </w:r>
      </w:hyperlink>
    </w:p>
    <w:p w14:paraId="0E99D577" w14:textId="3AF068CA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7" w:history="1">
        <w:r w:rsidRPr="001750E1">
          <w:rPr>
            <w:rStyle w:val="Hyperlink"/>
          </w:rPr>
          <w:t>https://docs.influxdata.com/influxdb3/enterprise/get-started/setup/</w:t>
        </w:r>
      </w:hyperlink>
    </w:p>
    <w:p w14:paraId="6CF46AD5" w14:textId="0584D737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8" w:history="1">
        <w:r w:rsidRPr="001750E1">
          <w:rPr>
            <w:rStyle w:val="Hyperlink"/>
          </w:rPr>
          <w:t>https://docs.influxdata.com/influxdb3/enterprise/get-started/multi-server/</w:t>
        </w:r>
      </w:hyperlink>
    </w:p>
    <w:p w14:paraId="379AE594" w14:textId="64FF34B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9" w:history="1">
        <w:r w:rsidRPr="001750E1">
          <w:rPr>
            <w:rStyle w:val="Hyperlink"/>
          </w:rPr>
          <w:t>https://docs.influxdata.com/influxdb3/enterprise/get-started/write/</w:t>
        </w:r>
      </w:hyperlink>
    </w:p>
    <w:p w14:paraId="03C16CCF" w14:textId="1C641C8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30" w:history="1">
        <w:r w:rsidRPr="001750E1">
          <w:rPr>
            <w:rStyle w:val="Hyperlink"/>
          </w:rPr>
          <w:t>https://docs.influxdata.com/influxdb3/enterprise/admin/object-storage/</w:t>
        </w:r>
      </w:hyperlink>
    </w:p>
    <w:p w14:paraId="6C189483" w14:textId="6972A04E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31" w:history="1">
        <w:r w:rsidRPr="001750E1">
          <w:rPr>
            <w:rStyle w:val="Hyperlink"/>
          </w:rPr>
          <w:t>https://docs.influxdata.com/influxdb3/enterprise/admin/object-storage/minio/</w:t>
        </w:r>
      </w:hyperlink>
    </w:p>
    <w:p w14:paraId="0FE055A4" w14:textId="77777777" w:rsidR="00C95DE1" w:rsidRPr="003D26BE" w:rsidRDefault="00C95DE1" w:rsidP="00185FAE">
      <w:pPr>
        <w:spacing w:before="100" w:beforeAutospacing="1" w:after="100" w:afterAutospacing="1"/>
        <w:ind w:left="720"/>
      </w:pPr>
    </w:p>
    <w:p w14:paraId="68444553" w14:textId="77777777" w:rsidR="00973E0B" w:rsidRPr="00DA160C" w:rsidRDefault="00973E0B" w:rsidP="00973E0B">
      <w:pPr>
        <w:spacing w:before="100" w:beforeAutospacing="1" w:after="100" w:afterAutospacing="1"/>
        <w:ind w:left="720"/>
        <w:rPr>
          <w:lang w:val="pt-BR"/>
        </w:rPr>
      </w:pPr>
    </w:p>
    <w:p w14:paraId="65A0AAD2" w14:textId="77777777" w:rsidR="00BE6F3C" w:rsidRDefault="00BE6F3C">
      <w:pPr>
        <w:rPr>
          <w:lang w:val="bg-BG"/>
        </w:rPr>
      </w:pPr>
    </w:p>
    <w:p w14:paraId="4FB3C87E" w14:textId="77777777" w:rsidR="00BE6F3C" w:rsidRDefault="00BE6F3C">
      <w:pPr>
        <w:rPr>
          <w:lang w:val="bg-BG"/>
        </w:rPr>
      </w:pPr>
    </w:p>
    <w:p w14:paraId="32CFE91D" w14:textId="77777777" w:rsidR="00BE6F3C" w:rsidRDefault="00BE6F3C">
      <w:pPr>
        <w:rPr>
          <w:lang w:val="bg-BG"/>
        </w:rPr>
      </w:pPr>
    </w:p>
    <w:p w14:paraId="3637D002" w14:textId="77777777" w:rsidR="00BE6F3C" w:rsidRDefault="00BE6F3C">
      <w:pPr>
        <w:rPr>
          <w:lang w:val="bg-BG"/>
        </w:rPr>
      </w:pPr>
    </w:p>
    <w:p w14:paraId="58AAAD73" w14:textId="77777777" w:rsidR="00BE6F3C" w:rsidRDefault="00BE6F3C">
      <w:pPr>
        <w:rPr>
          <w:lang w:val="bg-BG"/>
        </w:rPr>
      </w:pPr>
    </w:p>
    <w:p w14:paraId="222C8F91" w14:textId="77777777" w:rsidR="00BE6F3C" w:rsidRDefault="00BE6F3C">
      <w:pPr>
        <w:rPr>
          <w:lang w:val="bg-BG"/>
        </w:rPr>
      </w:pPr>
    </w:p>
    <w:p w14:paraId="03462F7E" w14:textId="77777777" w:rsidR="00BE6F3C" w:rsidRDefault="00BE6F3C">
      <w:pPr>
        <w:rPr>
          <w:lang w:val="bg-BG"/>
        </w:rPr>
      </w:pPr>
    </w:p>
    <w:p w14:paraId="198CB027" w14:textId="77777777" w:rsidR="00BE6F3C" w:rsidRDefault="00BE6F3C">
      <w:pPr>
        <w:rPr>
          <w:lang w:val="bg-BG"/>
        </w:rPr>
      </w:pPr>
    </w:p>
    <w:p w14:paraId="6E96DE5C" w14:textId="77777777" w:rsidR="00BE6F3C" w:rsidRPr="00203291" w:rsidRDefault="00BE6F3C">
      <w:pPr>
        <w:rPr>
          <w:lang w:val="bg-BG"/>
        </w:rPr>
      </w:pPr>
    </w:p>
    <w:sectPr w:rsidR="00BE6F3C" w:rsidRPr="00203291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23D58" w14:textId="77777777" w:rsidR="00E37FF4" w:rsidRDefault="00E37FF4" w:rsidP="000F6A3B">
      <w:r>
        <w:separator/>
      </w:r>
    </w:p>
  </w:endnote>
  <w:endnote w:type="continuationSeparator" w:id="0">
    <w:p w14:paraId="4FDF1699" w14:textId="77777777" w:rsidR="00E37FF4" w:rsidRDefault="00E37FF4" w:rsidP="000F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2893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7682C" w14:textId="77777777" w:rsidR="00277899" w:rsidRDefault="002778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41DCC" w14:textId="77777777" w:rsidR="00277899" w:rsidRDefault="00277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C608A" w14:textId="77777777" w:rsidR="00E37FF4" w:rsidRDefault="00E37FF4" w:rsidP="000F6A3B">
      <w:r>
        <w:separator/>
      </w:r>
    </w:p>
  </w:footnote>
  <w:footnote w:type="continuationSeparator" w:id="0">
    <w:p w14:paraId="19A1BECB" w14:textId="77777777" w:rsidR="00E37FF4" w:rsidRDefault="00E37FF4" w:rsidP="000F6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3B25"/>
    <w:multiLevelType w:val="multilevel"/>
    <w:tmpl w:val="97B2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B0E0A"/>
    <w:multiLevelType w:val="multilevel"/>
    <w:tmpl w:val="82BE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F521A"/>
    <w:multiLevelType w:val="multilevel"/>
    <w:tmpl w:val="E20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85814"/>
    <w:multiLevelType w:val="multilevel"/>
    <w:tmpl w:val="798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77D2A"/>
    <w:multiLevelType w:val="multilevel"/>
    <w:tmpl w:val="0476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F6A4C"/>
    <w:multiLevelType w:val="multilevel"/>
    <w:tmpl w:val="88CEC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F56BC2"/>
    <w:multiLevelType w:val="multilevel"/>
    <w:tmpl w:val="72F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431148"/>
    <w:multiLevelType w:val="multilevel"/>
    <w:tmpl w:val="78A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22DA8"/>
    <w:multiLevelType w:val="multilevel"/>
    <w:tmpl w:val="A24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2402A"/>
    <w:multiLevelType w:val="multilevel"/>
    <w:tmpl w:val="89D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84A12"/>
    <w:multiLevelType w:val="multilevel"/>
    <w:tmpl w:val="B20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675D2F"/>
    <w:multiLevelType w:val="multilevel"/>
    <w:tmpl w:val="3BF2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A4684"/>
    <w:multiLevelType w:val="hybridMultilevel"/>
    <w:tmpl w:val="EFD458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547F9"/>
    <w:multiLevelType w:val="multilevel"/>
    <w:tmpl w:val="C1A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D2CFF"/>
    <w:multiLevelType w:val="multilevel"/>
    <w:tmpl w:val="B97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E6773C"/>
    <w:multiLevelType w:val="multilevel"/>
    <w:tmpl w:val="F4B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23FB0"/>
    <w:multiLevelType w:val="multilevel"/>
    <w:tmpl w:val="FDE61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4B2524"/>
    <w:multiLevelType w:val="multilevel"/>
    <w:tmpl w:val="FAA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E43261"/>
    <w:multiLevelType w:val="multilevel"/>
    <w:tmpl w:val="DDD6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587CAA"/>
    <w:multiLevelType w:val="multilevel"/>
    <w:tmpl w:val="A372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863CAC"/>
    <w:multiLevelType w:val="multilevel"/>
    <w:tmpl w:val="B398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EF34BD"/>
    <w:multiLevelType w:val="multilevel"/>
    <w:tmpl w:val="0DD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F5314B"/>
    <w:multiLevelType w:val="multilevel"/>
    <w:tmpl w:val="70C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981D48"/>
    <w:multiLevelType w:val="multilevel"/>
    <w:tmpl w:val="F5D2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B8306D"/>
    <w:multiLevelType w:val="multilevel"/>
    <w:tmpl w:val="FFE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701ED3"/>
    <w:multiLevelType w:val="hybridMultilevel"/>
    <w:tmpl w:val="F2FA072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CBB6B09"/>
    <w:multiLevelType w:val="multilevel"/>
    <w:tmpl w:val="FBD0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EE0625"/>
    <w:multiLevelType w:val="multilevel"/>
    <w:tmpl w:val="D70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DA599B"/>
    <w:multiLevelType w:val="multilevel"/>
    <w:tmpl w:val="BE8A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2D3652"/>
    <w:multiLevelType w:val="multilevel"/>
    <w:tmpl w:val="295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E745B4"/>
    <w:multiLevelType w:val="multilevel"/>
    <w:tmpl w:val="9DF4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8447C1"/>
    <w:multiLevelType w:val="multilevel"/>
    <w:tmpl w:val="125A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754E5D"/>
    <w:multiLevelType w:val="hybridMultilevel"/>
    <w:tmpl w:val="00CC09E4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16234A"/>
    <w:multiLevelType w:val="multilevel"/>
    <w:tmpl w:val="2442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AA1D65"/>
    <w:multiLevelType w:val="multilevel"/>
    <w:tmpl w:val="E3560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A54621"/>
    <w:multiLevelType w:val="multilevel"/>
    <w:tmpl w:val="23A4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F01C0C"/>
    <w:multiLevelType w:val="multilevel"/>
    <w:tmpl w:val="6B6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962C3"/>
    <w:multiLevelType w:val="multilevel"/>
    <w:tmpl w:val="627E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C16D8B"/>
    <w:multiLevelType w:val="multilevel"/>
    <w:tmpl w:val="68A6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1C16B7"/>
    <w:multiLevelType w:val="multilevel"/>
    <w:tmpl w:val="2650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A03B8"/>
    <w:multiLevelType w:val="multilevel"/>
    <w:tmpl w:val="D16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520CC1"/>
    <w:multiLevelType w:val="multilevel"/>
    <w:tmpl w:val="D2B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6D26B8"/>
    <w:multiLevelType w:val="multilevel"/>
    <w:tmpl w:val="47B2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CD7C79"/>
    <w:multiLevelType w:val="multilevel"/>
    <w:tmpl w:val="005E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3C0991"/>
    <w:multiLevelType w:val="multilevel"/>
    <w:tmpl w:val="520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4C4FAC"/>
    <w:multiLevelType w:val="multilevel"/>
    <w:tmpl w:val="7B6E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82005C"/>
    <w:multiLevelType w:val="multilevel"/>
    <w:tmpl w:val="FC4A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941D23"/>
    <w:multiLevelType w:val="multilevel"/>
    <w:tmpl w:val="F84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004478"/>
    <w:multiLevelType w:val="multilevel"/>
    <w:tmpl w:val="E6E8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D53361"/>
    <w:multiLevelType w:val="multilevel"/>
    <w:tmpl w:val="7CA8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4A2573"/>
    <w:multiLevelType w:val="multilevel"/>
    <w:tmpl w:val="AFA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9850A2"/>
    <w:multiLevelType w:val="multilevel"/>
    <w:tmpl w:val="497A3D2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2" w15:restartNumberingAfterBreak="0">
    <w:nsid w:val="389A3063"/>
    <w:multiLevelType w:val="multilevel"/>
    <w:tmpl w:val="F18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06453C"/>
    <w:multiLevelType w:val="multilevel"/>
    <w:tmpl w:val="C41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7E698C"/>
    <w:multiLevelType w:val="multilevel"/>
    <w:tmpl w:val="D202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C66298"/>
    <w:multiLevelType w:val="multilevel"/>
    <w:tmpl w:val="59F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175112"/>
    <w:multiLevelType w:val="multilevel"/>
    <w:tmpl w:val="DD1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B45ADA"/>
    <w:multiLevelType w:val="multilevel"/>
    <w:tmpl w:val="2D8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4C1F20"/>
    <w:multiLevelType w:val="hybridMultilevel"/>
    <w:tmpl w:val="7390F1A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7FF44B0"/>
    <w:multiLevelType w:val="multilevel"/>
    <w:tmpl w:val="BC8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D11924"/>
    <w:multiLevelType w:val="multilevel"/>
    <w:tmpl w:val="597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1745B7"/>
    <w:multiLevelType w:val="multilevel"/>
    <w:tmpl w:val="6B1A65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300CCC"/>
    <w:multiLevelType w:val="multilevel"/>
    <w:tmpl w:val="4416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BB757D"/>
    <w:multiLevelType w:val="hybridMultilevel"/>
    <w:tmpl w:val="08FC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A83AB5"/>
    <w:multiLevelType w:val="multilevel"/>
    <w:tmpl w:val="DF6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A861C8"/>
    <w:multiLevelType w:val="multilevel"/>
    <w:tmpl w:val="0FB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C65557"/>
    <w:multiLevelType w:val="multilevel"/>
    <w:tmpl w:val="659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E91A1C"/>
    <w:multiLevelType w:val="multilevel"/>
    <w:tmpl w:val="94AC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425FF9"/>
    <w:multiLevelType w:val="multilevel"/>
    <w:tmpl w:val="4E0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96441A"/>
    <w:multiLevelType w:val="multilevel"/>
    <w:tmpl w:val="DD4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413FD"/>
    <w:multiLevelType w:val="multilevel"/>
    <w:tmpl w:val="1E9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297521"/>
    <w:multiLevelType w:val="multilevel"/>
    <w:tmpl w:val="6D5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F539A2"/>
    <w:multiLevelType w:val="multilevel"/>
    <w:tmpl w:val="82E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020ADA"/>
    <w:multiLevelType w:val="multilevel"/>
    <w:tmpl w:val="F0C2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224A5C"/>
    <w:multiLevelType w:val="multilevel"/>
    <w:tmpl w:val="EA0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3B6C60"/>
    <w:multiLevelType w:val="multilevel"/>
    <w:tmpl w:val="B8AA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D820C74"/>
    <w:multiLevelType w:val="multilevel"/>
    <w:tmpl w:val="CF9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67547A"/>
    <w:multiLevelType w:val="multilevel"/>
    <w:tmpl w:val="0198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745189"/>
    <w:multiLevelType w:val="multilevel"/>
    <w:tmpl w:val="8D40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CB34BF"/>
    <w:multiLevelType w:val="multilevel"/>
    <w:tmpl w:val="9CD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6000DE"/>
    <w:multiLevelType w:val="multilevel"/>
    <w:tmpl w:val="DF66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C3648C"/>
    <w:multiLevelType w:val="multilevel"/>
    <w:tmpl w:val="2CC8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F02737"/>
    <w:multiLevelType w:val="multilevel"/>
    <w:tmpl w:val="33B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491BB8"/>
    <w:multiLevelType w:val="multilevel"/>
    <w:tmpl w:val="E1D4F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4" w15:restartNumberingAfterBreak="0">
    <w:nsid w:val="66244C8C"/>
    <w:multiLevelType w:val="multilevel"/>
    <w:tmpl w:val="CE2E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760F4B"/>
    <w:multiLevelType w:val="multilevel"/>
    <w:tmpl w:val="CEF4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F87E55"/>
    <w:multiLevelType w:val="multilevel"/>
    <w:tmpl w:val="8A0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C25A0E"/>
    <w:multiLevelType w:val="multilevel"/>
    <w:tmpl w:val="2246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5D0A47"/>
    <w:multiLevelType w:val="multilevel"/>
    <w:tmpl w:val="DBD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58123F"/>
    <w:multiLevelType w:val="multilevel"/>
    <w:tmpl w:val="63E2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F45265"/>
    <w:multiLevelType w:val="multilevel"/>
    <w:tmpl w:val="71AE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C8B671E"/>
    <w:multiLevelType w:val="multilevel"/>
    <w:tmpl w:val="54A4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4C3C5B"/>
    <w:multiLevelType w:val="multilevel"/>
    <w:tmpl w:val="70B6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E661E1"/>
    <w:multiLevelType w:val="hybridMultilevel"/>
    <w:tmpl w:val="76DAE926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E2376D9"/>
    <w:multiLevelType w:val="hybridMultilevel"/>
    <w:tmpl w:val="6150BC8A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E7B2738"/>
    <w:multiLevelType w:val="multilevel"/>
    <w:tmpl w:val="8066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1D5FA9"/>
    <w:multiLevelType w:val="multilevel"/>
    <w:tmpl w:val="2B6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2204D0"/>
    <w:multiLevelType w:val="multilevel"/>
    <w:tmpl w:val="93B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23429C"/>
    <w:multiLevelType w:val="multilevel"/>
    <w:tmpl w:val="39F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1E5AB4"/>
    <w:multiLevelType w:val="multilevel"/>
    <w:tmpl w:val="D42E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E8055B"/>
    <w:multiLevelType w:val="multilevel"/>
    <w:tmpl w:val="53B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A5613E"/>
    <w:multiLevelType w:val="multilevel"/>
    <w:tmpl w:val="9E7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6264CA"/>
    <w:multiLevelType w:val="multilevel"/>
    <w:tmpl w:val="5748E2AC"/>
    <w:lvl w:ilvl="0">
      <w:start w:val="1"/>
      <w:numFmt w:val="decimal"/>
      <w:lvlText w:val="[%1]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3" w15:restartNumberingAfterBreak="0">
    <w:nsid w:val="7ACD69DB"/>
    <w:multiLevelType w:val="multilevel"/>
    <w:tmpl w:val="839E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7F6F01"/>
    <w:multiLevelType w:val="multilevel"/>
    <w:tmpl w:val="7696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BF54C8"/>
    <w:multiLevelType w:val="multilevel"/>
    <w:tmpl w:val="A126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DFB4A85"/>
    <w:multiLevelType w:val="multilevel"/>
    <w:tmpl w:val="3BF4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FD1A12"/>
    <w:multiLevelType w:val="multilevel"/>
    <w:tmpl w:val="A99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E1B2558"/>
    <w:multiLevelType w:val="multilevel"/>
    <w:tmpl w:val="A2C8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678085">
    <w:abstractNumId w:val="72"/>
  </w:num>
  <w:num w:numId="2" w16cid:durableId="1055735556">
    <w:abstractNumId w:val="48"/>
  </w:num>
  <w:num w:numId="3" w16cid:durableId="519050221">
    <w:abstractNumId w:val="51"/>
  </w:num>
  <w:num w:numId="4" w16cid:durableId="1887136162">
    <w:abstractNumId w:val="102"/>
  </w:num>
  <w:num w:numId="5" w16cid:durableId="1635214287">
    <w:abstractNumId w:val="19"/>
  </w:num>
  <w:num w:numId="6" w16cid:durableId="1667392580">
    <w:abstractNumId w:val="9"/>
  </w:num>
  <w:num w:numId="7" w16cid:durableId="439494541">
    <w:abstractNumId w:val="81"/>
  </w:num>
  <w:num w:numId="8" w16cid:durableId="1129277606">
    <w:abstractNumId w:val="2"/>
  </w:num>
  <w:num w:numId="9" w16cid:durableId="1544714722">
    <w:abstractNumId w:val="38"/>
  </w:num>
  <w:num w:numId="10" w16cid:durableId="927620001">
    <w:abstractNumId w:val="20"/>
  </w:num>
  <w:num w:numId="11" w16cid:durableId="433329891">
    <w:abstractNumId w:val="22"/>
  </w:num>
  <w:num w:numId="12" w16cid:durableId="1614946292">
    <w:abstractNumId w:val="6"/>
  </w:num>
  <w:num w:numId="13" w16cid:durableId="529102948">
    <w:abstractNumId w:val="89"/>
  </w:num>
  <w:num w:numId="14" w16cid:durableId="954822768">
    <w:abstractNumId w:val="63"/>
  </w:num>
  <w:num w:numId="15" w16cid:durableId="61418719">
    <w:abstractNumId w:val="32"/>
  </w:num>
  <w:num w:numId="16" w16cid:durableId="994843498">
    <w:abstractNumId w:val="94"/>
  </w:num>
  <w:num w:numId="17" w16cid:durableId="1434126001">
    <w:abstractNumId w:val="93"/>
  </w:num>
  <w:num w:numId="18" w16cid:durableId="1700357862">
    <w:abstractNumId w:val="70"/>
  </w:num>
  <w:num w:numId="19" w16cid:durableId="23872701">
    <w:abstractNumId w:val="80"/>
  </w:num>
  <w:num w:numId="20" w16cid:durableId="352268052">
    <w:abstractNumId w:val="50"/>
  </w:num>
  <w:num w:numId="21" w16cid:durableId="509221331">
    <w:abstractNumId w:val="69"/>
  </w:num>
  <w:num w:numId="22" w16cid:durableId="1857885673">
    <w:abstractNumId w:val="11"/>
  </w:num>
  <w:num w:numId="23" w16cid:durableId="24259664">
    <w:abstractNumId w:val="4"/>
  </w:num>
  <w:num w:numId="24" w16cid:durableId="1285960200">
    <w:abstractNumId w:val="54"/>
  </w:num>
  <w:num w:numId="25" w16cid:durableId="1574927759">
    <w:abstractNumId w:val="85"/>
  </w:num>
  <w:num w:numId="26" w16cid:durableId="35352520">
    <w:abstractNumId w:val="25"/>
  </w:num>
  <w:num w:numId="27" w16cid:durableId="1799571374">
    <w:abstractNumId w:val="83"/>
  </w:num>
  <w:num w:numId="28" w16cid:durableId="2132090552">
    <w:abstractNumId w:val="42"/>
  </w:num>
  <w:num w:numId="29" w16cid:durableId="929048566">
    <w:abstractNumId w:val="97"/>
  </w:num>
  <w:num w:numId="30" w16cid:durableId="509416478">
    <w:abstractNumId w:val="47"/>
  </w:num>
  <w:num w:numId="31" w16cid:durableId="1174152646">
    <w:abstractNumId w:val="68"/>
  </w:num>
  <w:num w:numId="32" w16cid:durableId="1878661639">
    <w:abstractNumId w:val="26"/>
  </w:num>
  <w:num w:numId="33" w16cid:durableId="1842741266">
    <w:abstractNumId w:val="21"/>
  </w:num>
  <w:num w:numId="34" w16cid:durableId="1112895311">
    <w:abstractNumId w:val="3"/>
  </w:num>
  <w:num w:numId="35" w16cid:durableId="455877916">
    <w:abstractNumId w:val="64"/>
  </w:num>
  <w:num w:numId="36" w16cid:durableId="219368377">
    <w:abstractNumId w:val="73"/>
  </w:num>
  <w:num w:numId="37" w16cid:durableId="1205217106">
    <w:abstractNumId w:val="49"/>
  </w:num>
  <w:num w:numId="38" w16cid:durableId="140732874">
    <w:abstractNumId w:val="40"/>
  </w:num>
  <w:num w:numId="39" w16cid:durableId="1488594782">
    <w:abstractNumId w:val="37"/>
  </w:num>
  <w:num w:numId="40" w16cid:durableId="1839496917">
    <w:abstractNumId w:val="108"/>
  </w:num>
  <w:num w:numId="41" w16cid:durableId="1295721165">
    <w:abstractNumId w:val="91"/>
  </w:num>
  <w:num w:numId="42" w16cid:durableId="1509128021">
    <w:abstractNumId w:val="14"/>
  </w:num>
  <w:num w:numId="43" w16cid:durableId="1602182907">
    <w:abstractNumId w:val="12"/>
  </w:num>
  <w:num w:numId="44" w16cid:durableId="496463287">
    <w:abstractNumId w:val="58"/>
  </w:num>
  <w:num w:numId="45" w16cid:durableId="65733507">
    <w:abstractNumId w:val="55"/>
  </w:num>
  <w:num w:numId="46" w16cid:durableId="1116563596">
    <w:abstractNumId w:val="62"/>
  </w:num>
  <w:num w:numId="47" w16cid:durableId="1205481525">
    <w:abstractNumId w:val="96"/>
  </w:num>
  <w:num w:numId="48" w16cid:durableId="1926912459">
    <w:abstractNumId w:val="75"/>
  </w:num>
  <w:num w:numId="49" w16cid:durableId="162472901">
    <w:abstractNumId w:val="15"/>
  </w:num>
  <w:num w:numId="50" w16cid:durableId="1867012834">
    <w:abstractNumId w:val="98"/>
  </w:num>
  <w:num w:numId="51" w16cid:durableId="299651667">
    <w:abstractNumId w:val="90"/>
  </w:num>
  <w:num w:numId="52" w16cid:durableId="913901248">
    <w:abstractNumId w:val="24"/>
  </w:num>
  <w:num w:numId="53" w16cid:durableId="138234653">
    <w:abstractNumId w:val="33"/>
  </w:num>
  <w:num w:numId="54" w16cid:durableId="1353804158">
    <w:abstractNumId w:val="88"/>
  </w:num>
  <w:num w:numId="55" w16cid:durableId="375937968">
    <w:abstractNumId w:val="71"/>
  </w:num>
  <w:num w:numId="56" w16cid:durableId="1719891931">
    <w:abstractNumId w:val="103"/>
  </w:num>
  <w:num w:numId="57" w16cid:durableId="667753429">
    <w:abstractNumId w:val="92"/>
  </w:num>
  <w:num w:numId="58" w16cid:durableId="1137528844">
    <w:abstractNumId w:val="66"/>
  </w:num>
  <w:num w:numId="59" w16cid:durableId="232401337">
    <w:abstractNumId w:val="45"/>
  </w:num>
  <w:num w:numId="60" w16cid:durableId="1842086366">
    <w:abstractNumId w:val="100"/>
  </w:num>
  <w:num w:numId="61" w16cid:durableId="174855523">
    <w:abstractNumId w:val="56"/>
  </w:num>
  <w:num w:numId="62" w16cid:durableId="1643197237">
    <w:abstractNumId w:val="52"/>
  </w:num>
  <w:num w:numId="63" w16cid:durableId="394746708">
    <w:abstractNumId w:val="77"/>
  </w:num>
  <w:num w:numId="64" w16cid:durableId="1141579081">
    <w:abstractNumId w:val="99"/>
  </w:num>
  <w:num w:numId="65" w16cid:durableId="1298993733">
    <w:abstractNumId w:val="30"/>
  </w:num>
  <w:num w:numId="66" w16cid:durableId="1752509737">
    <w:abstractNumId w:val="7"/>
  </w:num>
  <w:num w:numId="67" w16cid:durableId="1533373766">
    <w:abstractNumId w:val="104"/>
  </w:num>
  <w:num w:numId="68" w16cid:durableId="1899432804">
    <w:abstractNumId w:val="95"/>
  </w:num>
  <w:num w:numId="69" w16cid:durableId="1559710310">
    <w:abstractNumId w:val="39"/>
  </w:num>
  <w:num w:numId="70" w16cid:durableId="658771702">
    <w:abstractNumId w:val="59"/>
  </w:num>
  <w:num w:numId="71" w16cid:durableId="999309131">
    <w:abstractNumId w:val="17"/>
  </w:num>
  <w:num w:numId="72" w16cid:durableId="2109814826">
    <w:abstractNumId w:val="74"/>
  </w:num>
  <w:num w:numId="73" w16cid:durableId="598026945">
    <w:abstractNumId w:val="57"/>
  </w:num>
  <w:num w:numId="74" w16cid:durableId="1613587922">
    <w:abstractNumId w:val="67"/>
  </w:num>
  <w:num w:numId="75" w16cid:durableId="646669006">
    <w:abstractNumId w:val="101"/>
  </w:num>
  <w:num w:numId="76" w16cid:durableId="816067480">
    <w:abstractNumId w:val="65"/>
  </w:num>
  <w:num w:numId="77" w16cid:durableId="1775131438">
    <w:abstractNumId w:val="13"/>
  </w:num>
  <w:num w:numId="78" w16cid:durableId="619334623">
    <w:abstractNumId w:val="53"/>
  </w:num>
  <w:num w:numId="79" w16cid:durableId="692650952">
    <w:abstractNumId w:val="43"/>
  </w:num>
  <w:num w:numId="80" w16cid:durableId="705176317">
    <w:abstractNumId w:val="36"/>
  </w:num>
  <w:num w:numId="81" w16cid:durableId="1898929929">
    <w:abstractNumId w:val="35"/>
  </w:num>
  <w:num w:numId="82" w16cid:durableId="1218469151">
    <w:abstractNumId w:val="10"/>
  </w:num>
  <w:num w:numId="83" w16cid:durableId="1541669196">
    <w:abstractNumId w:val="60"/>
  </w:num>
  <w:num w:numId="84" w16cid:durableId="364601705">
    <w:abstractNumId w:val="105"/>
  </w:num>
  <w:num w:numId="85" w16cid:durableId="388384619">
    <w:abstractNumId w:val="44"/>
  </w:num>
  <w:num w:numId="86" w16cid:durableId="1150827169">
    <w:abstractNumId w:val="34"/>
  </w:num>
  <w:num w:numId="87" w16cid:durableId="607736644">
    <w:abstractNumId w:val="5"/>
  </w:num>
  <w:num w:numId="88" w16cid:durableId="525413694">
    <w:abstractNumId w:val="23"/>
  </w:num>
  <w:num w:numId="89" w16cid:durableId="57293694">
    <w:abstractNumId w:val="87"/>
  </w:num>
  <w:num w:numId="90" w16cid:durableId="750085728">
    <w:abstractNumId w:val="1"/>
  </w:num>
  <w:num w:numId="91" w16cid:durableId="427504850">
    <w:abstractNumId w:val="46"/>
  </w:num>
  <w:num w:numId="92" w16cid:durableId="383795581">
    <w:abstractNumId w:val="28"/>
  </w:num>
  <w:num w:numId="93" w16cid:durableId="1240142230">
    <w:abstractNumId w:val="16"/>
  </w:num>
  <w:num w:numId="94" w16cid:durableId="366369743">
    <w:abstractNumId w:val="61"/>
  </w:num>
  <w:num w:numId="95" w16cid:durableId="1580092507">
    <w:abstractNumId w:val="82"/>
  </w:num>
  <w:num w:numId="96" w16cid:durableId="576018690">
    <w:abstractNumId w:val="0"/>
  </w:num>
  <w:num w:numId="97" w16cid:durableId="93988445">
    <w:abstractNumId w:val="107"/>
  </w:num>
  <w:num w:numId="98" w16cid:durableId="1521703434">
    <w:abstractNumId w:val="86"/>
  </w:num>
  <w:num w:numId="99" w16cid:durableId="1555967134">
    <w:abstractNumId w:val="106"/>
  </w:num>
  <w:num w:numId="100" w16cid:durableId="1660302777">
    <w:abstractNumId w:val="18"/>
  </w:num>
  <w:num w:numId="101" w16cid:durableId="461578170">
    <w:abstractNumId w:val="76"/>
  </w:num>
  <w:num w:numId="102" w16cid:durableId="831028779">
    <w:abstractNumId w:val="29"/>
  </w:num>
  <w:num w:numId="103" w16cid:durableId="457646993">
    <w:abstractNumId w:val="79"/>
  </w:num>
  <w:num w:numId="104" w16cid:durableId="1576629513">
    <w:abstractNumId w:val="78"/>
  </w:num>
  <w:num w:numId="105" w16cid:durableId="1624731301">
    <w:abstractNumId w:val="31"/>
  </w:num>
  <w:num w:numId="106" w16cid:durableId="1382905528">
    <w:abstractNumId w:val="27"/>
  </w:num>
  <w:num w:numId="107" w16cid:durableId="640811850">
    <w:abstractNumId w:val="41"/>
  </w:num>
  <w:num w:numId="108" w16cid:durableId="2065834993">
    <w:abstractNumId w:val="84"/>
  </w:num>
  <w:num w:numId="109" w16cid:durableId="1047142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6A"/>
    <w:rsid w:val="00001BF1"/>
    <w:rsid w:val="000356B2"/>
    <w:rsid w:val="00042E8C"/>
    <w:rsid w:val="00051EA9"/>
    <w:rsid w:val="00053006"/>
    <w:rsid w:val="00081E00"/>
    <w:rsid w:val="00091707"/>
    <w:rsid w:val="0009245C"/>
    <w:rsid w:val="00096638"/>
    <w:rsid w:val="00096ACC"/>
    <w:rsid w:val="000C4149"/>
    <w:rsid w:val="000E00B6"/>
    <w:rsid w:val="000E3AFE"/>
    <w:rsid w:val="000E7F32"/>
    <w:rsid w:val="000F4141"/>
    <w:rsid w:val="000F552B"/>
    <w:rsid w:val="000F6A3B"/>
    <w:rsid w:val="001131AD"/>
    <w:rsid w:val="0013414B"/>
    <w:rsid w:val="00152B1E"/>
    <w:rsid w:val="001661FD"/>
    <w:rsid w:val="0017574B"/>
    <w:rsid w:val="00185FAE"/>
    <w:rsid w:val="001979EF"/>
    <w:rsid w:val="00197E16"/>
    <w:rsid w:val="001A0670"/>
    <w:rsid w:val="001C1322"/>
    <w:rsid w:val="001C1D34"/>
    <w:rsid w:val="001D2CE0"/>
    <w:rsid w:val="001F6658"/>
    <w:rsid w:val="00203291"/>
    <w:rsid w:val="00207D55"/>
    <w:rsid w:val="00233150"/>
    <w:rsid w:val="00255694"/>
    <w:rsid w:val="002610E0"/>
    <w:rsid w:val="00277899"/>
    <w:rsid w:val="002951FC"/>
    <w:rsid w:val="002A215F"/>
    <w:rsid w:val="002A509F"/>
    <w:rsid w:val="002B4C23"/>
    <w:rsid w:val="002B682D"/>
    <w:rsid w:val="002F607F"/>
    <w:rsid w:val="003156F6"/>
    <w:rsid w:val="00320234"/>
    <w:rsid w:val="0032258D"/>
    <w:rsid w:val="00363260"/>
    <w:rsid w:val="00363FBD"/>
    <w:rsid w:val="003B0BB6"/>
    <w:rsid w:val="003C2093"/>
    <w:rsid w:val="003E614A"/>
    <w:rsid w:val="003F2B50"/>
    <w:rsid w:val="004227C4"/>
    <w:rsid w:val="00423674"/>
    <w:rsid w:val="0044398D"/>
    <w:rsid w:val="00452FA1"/>
    <w:rsid w:val="00454EAC"/>
    <w:rsid w:val="004632C0"/>
    <w:rsid w:val="0047112E"/>
    <w:rsid w:val="004E24C9"/>
    <w:rsid w:val="00506D7B"/>
    <w:rsid w:val="00547085"/>
    <w:rsid w:val="00581435"/>
    <w:rsid w:val="0058167D"/>
    <w:rsid w:val="005B1BFB"/>
    <w:rsid w:val="005C4776"/>
    <w:rsid w:val="005E2480"/>
    <w:rsid w:val="006133F6"/>
    <w:rsid w:val="006522B8"/>
    <w:rsid w:val="00657959"/>
    <w:rsid w:val="00680325"/>
    <w:rsid w:val="006A64FE"/>
    <w:rsid w:val="006D1F96"/>
    <w:rsid w:val="006D2E7D"/>
    <w:rsid w:val="00702703"/>
    <w:rsid w:val="00731AC5"/>
    <w:rsid w:val="00742335"/>
    <w:rsid w:val="007515D1"/>
    <w:rsid w:val="0075437F"/>
    <w:rsid w:val="00757698"/>
    <w:rsid w:val="00761F6A"/>
    <w:rsid w:val="00762F9A"/>
    <w:rsid w:val="00763B58"/>
    <w:rsid w:val="00775A12"/>
    <w:rsid w:val="007C52E7"/>
    <w:rsid w:val="007C7A19"/>
    <w:rsid w:val="007E212B"/>
    <w:rsid w:val="007E7B2E"/>
    <w:rsid w:val="008003ED"/>
    <w:rsid w:val="0081190C"/>
    <w:rsid w:val="00812F10"/>
    <w:rsid w:val="00836B1F"/>
    <w:rsid w:val="00843EF5"/>
    <w:rsid w:val="00850F45"/>
    <w:rsid w:val="00861C0A"/>
    <w:rsid w:val="008722A8"/>
    <w:rsid w:val="0087755B"/>
    <w:rsid w:val="008969D7"/>
    <w:rsid w:val="008C21C6"/>
    <w:rsid w:val="008C4C93"/>
    <w:rsid w:val="00922C08"/>
    <w:rsid w:val="0093367B"/>
    <w:rsid w:val="0094243B"/>
    <w:rsid w:val="009617BF"/>
    <w:rsid w:val="00973E0B"/>
    <w:rsid w:val="009800F1"/>
    <w:rsid w:val="00982753"/>
    <w:rsid w:val="009A2766"/>
    <w:rsid w:val="009A4AFC"/>
    <w:rsid w:val="009D3108"/>
    <w:rsid w:val="009F14D6"/>
    <w:rsid w:val="00A0335C"/>
    <w:rsid w:val="00A07D73"/>
    <w:rsid w:val="00A21802"/>
    <w:rsid w:val="00A21A62"/>
    <w:rsid w:val="00A242FF"/>
    <w:rsid w:val="00A309BA"/>
    <w:rsid w:val="00A32D2F"/>
    <w:rsid w:val="00A42015"/>
    <w:rsid w:val="00A612CC"/>
    <w:rsid w:val="00A740C2"/>
    <w:rsid w:val="00A85D56"/>
    <w:rsid w:val="00A874D8"/>
    <w:rsid w:val="00AB16B4"/>
    <w:rsid w:val="00AF6313"/>
    <w:rsid w:val="00B040CE"/>
    <w:rsid w:val="00B35CEC"/>
    <w:rsid w:val="00B54A64"/>
    <w:rsid w:val="00B976A5"/>
    <w:rsid w:val="00B97D0E"/>
    <w:rsid w:val="00BA0B74"/>
    <w:rsid w:val="00BB139C"/>
    <w:rsid w:val="00BC1F1F"/>
    <w:rsid w:val="00BE6F3C"/>
    <w:rsid w:val="00BE7BA5"/>
    <w:rsid w:val="00BF6199"/>
    <w:rsid w:val="00C328EE"/>
    <w:rsid w:val="00C37A90"/>
    <w:rsid w:val="00C462D7"/>
    <w:rsid w:val="00C62B79"/>
    <w:rsid w:val="00C91839"/>
    <w:rsid w:val="00C953F2"/>
    <w:rsid w:val="00C95DE1"/>
    <w:rsid w:val="00CB76F1"/>
    <w:rsid w:val="00CC00B5"/>
    <w:rsid w:val="00CF336B"/>
    <w:rsid w:val="00D12443"/>
    <w:rsid w:val="00D20BCD"/>
    <w:rsid w:val="00D43904"/>
    <w:rsid w:val="00D462C7"/>
    <w:rsid w:val="00D60F82"/>
    <w:rsid w:val="00D8164C"/>
    <w:rsid w:val="00D94B21"/>
    <w:rsid w:val="00DA540F"/>
    <w:rsid w:val="00DF3732"/>
    <w:rsid w:val="00DF3E5E"/>
    <w:rsid w:val="00DF7F1D"/>
    <w:rsid w:val="00E04145"/>
    <w:rsid w:val="00E36E4F"/>
    <w:rsid w:val="00E37FF4"/>
    <w:rsid w:val="00E40D71"/>
    <w:rsid w:val="00E41357"/>
    <w:rsid w:val="00E426D5"/>
    <w:rsid w:val="00E52214"/>
    <w:rsid w:val="00EA0C1D"/>
    <w:rsid w:val="00ED39A4"/>
    <w:rsid w:val="00ED4943"/>
    <w:rsid w:val="00EF0C40"/>
    <w:rsid w:val="00F057C9"/>
    <w:rsid w:val="00F37D88"/>
    <w:rsid w:val="00F47AE0"/>
    <w:rsid w:val="00F65FCE"/>
    <w:rsid w:val="00F74850"/>
    <w:rsid w:val="00F84450"/>
    <w:rsid w:val="00F911A9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CD507"/>
  <w15:chartTrackingRefBased/>
  <w15:docId w15:val="{63C70FE6-C4E3-446F-9294-CE73CA68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A242FF"/>
    <w:pPr>
      <w:outlineLvl w:val="0"/>
    </w:pPr>
    <w:rPr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2610E0"/>
    <w:pPr>
      <w:outlineLvl w:val="1"/>
    </w:pPr>
    <w:rPr>
      <w:sz w:val="28"/>
      <w:szCs w:val="28"/>
      <w:lang w:val="sr-Latn-RS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2610E0"/>
    <w:pPr>
      <w:outlineLvl w:val="2"/>
    </w:pPr>
    <w:rPr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B74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8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2FF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0E0"/>
    <w:rPr>
      <w:rFonts w:ascii="Times New Roman" w:eastAsia="Times New Roman" w:hAnsi="Times New Roman" w:cs="Times New Roman"/>
      <w:b/>
      <w:bCs/>
      <w:kern w:val="0"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2610E0"/>
    <w:rPr>
      <w:rFonts w:ascii="Times New Roman" w:eastAsia="Times New Roman" w:hAnsi="Times New Roman" w:cs="Times New Roman"/>
      <w:b/>
      <w:bCs/>
      <w:kern w:val="0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BA0B74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242FF"/>
    <w:pPr>
      <w:spacing w:before="100" w:beforeAutospacing="1" w:after="100" w:afterAutospacing="1"/>
    </w:pPr>
    <w:rPr>
      <w14:ligatures w14:val="none"/>
    </w:rPr>
  </w:style>
  <w:style w:type="character" w:styleId="Strong">
    <w:name w:val="Strong"/>
    <w:basedOn w:val="DefaultParagraphFont"/>
    <w:uiPriority w:val="22"/>
    <w:qFormat/>
    <w:rsid w:val="00A242FF"/>
    <w:rPr>
      <w:b/>
      <w:bCs/>
    </w:rPr>
  </w:style>
  <w:style w:type="character" w:styleId="Hyperlink">
    <w:name w:val="Hyperlink"/>
    <w:basedOn w:val="DefaultParagraphFont"/>
    <w:uiPriority w:val="99"/>
    <w:unhideWhenUsed/>
    <w:rsid w:val="00A242F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2443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2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44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2443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E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51EA9"/>
  </w:style>
  <w:style w:type="character" w:styleId="HTMLCode">
    <w:name w:val="HTML Code"/>
    <w:basedOn w:val="DefaultParagraphFont"/>
    <w:uiPriority w:val="99"/>
    <w:semiHidden/>
    <w:unhideWhenUsed/>
    <w:rsid w:val="00051E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56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917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6A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A3B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6A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A3B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A3B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36E4F"/>
    <w:pPr>
      <w:spacing w:after="100"/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74850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5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9000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docs.influxdata.com/influxdb3/enterprise/get-starte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mKu1PIhl2M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ocalhost:9000" TargetMode="External"/><Relationship Id="rId17" Type="http://schemas.openxmlformats.org/officeDocument/2006/relationships/hyperlink" Target="http://localhost:8585" TargetMode="External"/><Relationship Id="rId25" Type="http://schemas.openxmlformats.org/officeDocument/2006/relationships/hyperlink" Target="https://docs.influxdata.com/influxdb3/enterprise/install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influxdata.com/influxdb3/core/get-started/" TargetMode="External"/><Relationship Id="rId29" Type="http://schemas.openxmlformats.org/officeDocument/2006/relationships/hyperlink" Target="https://docs.influxdata.com/influxdb3/enterprise/get-started/wri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influxdata.com/influxdb3/enterprise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influxdata.com/influxdb3/core/reference/internals/" TargetMode="External"/><Relationship Id="rId28" Type="http://schemas.openxmlformats.org/officeDocument/2006/relationships/hyperlink" Target="https://docs.influxdata.com/influxdb3/enterprise/get-started/multi-server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influxdata.com/influxdb3/core/" TargetMode="External"/><Relationship Id="rId31" Type="http://schemas.openxmlformats.org/officeDocument/2006/relationships/hyperlink" Target="https://docs.influxdata.com/influxdb3/enterprise/admin/object-storage/min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docs.influxdata.com/influxdb3/core/get-started/setup/" TargetMode="External"/><Relationship Id="rId27" Type="http://schemas.openxmlformats.org/officeDocument/2006/relationships/hyperlink" Target="https://docs.influxdata.com/influxdb3/enterprise/get-started/setup/" TargetMode="External"/><Relationship Id="rId30" Type="http://schemas.openxmlformats.org/officeDocument/2006/relationships/hyperlink" Target="https://docs.influxdata.com/influxdb3/enterprise/admin/object-storag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5B7246-B353-4423-BDCD-353BDBD56BD9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E428D-E82C-4B89-888A-1410A1D3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28</Pages>
  <Words>6757</Words>
  <Characters>38521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ShindiriStudio</dc:creator>
  <cp:keywords/>
  <dc:description/>
  <cp:lastModifiedBy>Darko Jotev</cp:lastModifiedBy>
  <cp:revision>15</cp:revision>
  <dcterms:created xsi:type="dcterms:W3CDTF">2025-09-17T16:03:00Z</dcterms:created>
  <dcterms:modified xsi:type="dcterms:W3CDTF">2025-09-18T05:48:00Z</dcterms:modified>
</cp:coreProperties>
</file>