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30"/>
      </w:tblGrid>
      <w:tr w:rsidR="0008095C" w:rsidRPr="0008095C">
        <w:tc>
          <w:tcPr>
            <w:tcW w:w="5746" w:type="dxa"/>
          </w:tcPr>
          <w:p w:rsidR="0008095C" w:rsidRPr="0008095C" w:rsidRDefault="0008095C">
            <w:pPr>
              <w:pStyle w:val="NoSpacing"/>
              <w:rPr>
                <w:rFonts w:cs="Calibri"/>
                <w:b/>
                <w:bCs/>
              </w:rPr>
            </w:pPr>
          </w:p>
        </w:tc>
      </w:tr>
    </w:tbl>
    <w:p w:rsidR="0008095C" w:rsidRPr="0008095C" w:rsidRDefault="000F1491" w:rsidP="009345E5">
      <w:r>
        <w:rPr>
          <w:noProof/>
        </w:rPr>
        <mc:AlternateContent>
          <mc:Choice Requires="wpg">
            <w:drawing>
              <wp:anchor distT="0" distB="0" distL="114300" distR="114300" simplePos="0" relativeHeight="251658752" behindDoc="0" locked="0" layoutInCell="1" allowOverlap="1" wp14:anchorId="7C9766DE" wp14:editId="5752528D">
                <wp:simplePos x="0" y="0"/>
                <wp:positionH relativeFrom="page">
                  <wp:posOffset>4429125</wp:posOffset>
                </wp:positionH>
                <wp:positionV relativeFrom="page">
                  <wp:posOffset>704850</wp:posOffset>
                </wp:positionV>
                <wp:extent cx="3831590" cy="9208135"/>
                <wp:effectExtent l="0" t="0" r="0" b="0"/>
                <wp:wrapNone/>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1590" cy="9208135"/>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 name="Oval 15"/>
                        <wps:cNvSpPr>
                          <a:spLocks noChangeArrowheads="1"/>
                        </wps:cNvSpPr>
                        <wps:spPr bwMode="auto">
                          <a:xfrm>
                            <a:off x="117230" y="5372100"/>
                            <a:ext cx="3833446" cy="3833446"/>
                          </a:xfrm>
                          <a:prstGeom prst="ellipse">
                            <a:avLst/>
                          </a:prstGeom>
                          <a:gradFill rotWithShape="1">
                            <a:gsLst>
                              <a:gs pos="0">
                                <a:srgbClr val="B0CFFB"/>
                              </a:gs>
                              <a:gs pos="50000">
                                <a:srgbClr val="CEE0FC"/>
                              </a:gs>
                              <a:gs pos="100000">
                                <a:srgbClr val="E6EFFD"/>
                              </a:gs>
                            </a:gsLst>
                            <a:path path="shape">
                              <a:fillToRect l="50000" t="50000" r="50000" b="50000"/>
                            </a:path>
                          </a:gra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48.75pt;margin-top:55.5pt;width:301.7pt;height:725.05pt;z-index:25165875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5KMYA&#10;AADaAAAADwAAAGRycy9kb3ducmV2LnhtbESPW2vCQBSE3wv9D8sp9KXoxktV0mxEpEVBCl4ffDtk&#10;j0lq9mzIbjX+e1co9HGYmW+YZNqaSlyocaVlBb1uBII4s7rkXMF+99WZgHAeWWNlmRTcyME0fX5K&#10;MNb2yhu6bH0uAoRdjAoK7+tYSpcVZNB1bU0cvJNtDPogm1zqBq8BbirZj6KRNFhyWCiwpnlB2Xn7&#10;axQcznY8/H7/PL791NFyJRezU69aK/X60s4+QHhq/X/4r73UCgbwuBJu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c5KMYAAADaAAAADwAAAAAAAAAAAAAAAACYAgAAZHJz&#10;L2Rvd25yZXYueG1sUEsFBgAAAAAEAAQA9QAAAIsDAAAAAA==&#10;" fillcolor="#b0cffb" stroked="f" strokeweight="2pt">
                  <v:fill color2="#e6effd" rotate="t" focusposition=".5,.5" focussize="" colors="0 #b0cffb;.5 #cee0fc;1 #e6effd" focus="100%" type="gradientRadial"/>
                </v:oval>
                <w10:wrap anchorx="page" anchory="page"/>
              </v:group>
            </w:pict>
          </mc:Fallback>
        </mc:AlternateContent>
      </w:r>
      <w:r w:rsidR="00652C10">
        <w:rPr>
          <w:noProof/>
        </w:rPr>
        <mc:AlternateContent>
          <mc:Choice Requires="wpg">
            <w:drawing>
              <wp:anchor distT="0" distB="0" distL="114300" distR="114300" simplePos="0" relativeHeight="251657728" behindDoc="0" locked="0" layoutInCell="0" allowOverlap="1" wp14:anchorId="0EDD38A0" wp14:editId="57D21CFA">
                <wp:simplePos x="0" y="0"/>
                <wp:positionH relativeFrom="page">
                  <wp:align>left</wp:align>
                </wp:positionH>
                <wp:positionV relativeFrom="page">
                  <wp:align>top</wp:align>
                </wp:positionV>
                <wp:extent cx="5650865" cy="4827905"/>
                <wp:effectExtent l="0" t="0" r="45085" b="0"/>
                <wp:wrapNone/>
                <wp:docPr id="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8"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9"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5772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fEL0AAADaAAAADwAAAGRycy9kb3ducmV2LnhtbERPyYrCQBC9C/5DU8JcRDsOg2i0lWFA&#10;8KLg8gFFurJgujqm2xj/3joIc3y8fb3tXa06akPl2cBsmoAizrytuDBwvewmC1AhIlusPZOBFwXY&#10;boaDNabWP/lE3TkWSkI4pGigjLFJtQ5ZSQ7D1DfEwuW+dRgFtoW2LT4l3NX6O0nm2mHF0lBiQ38l&#10;Zbfzw8mMXIf7+NYcDzktT0V3zOufsTbma9T/rkBF6uO/+OPeWwOyVa6IH/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GXxC9AAAA2gAAAA8AAAAAAAAAAAAAAAAAoQIA&#10;AGRycy9kb3ducmV2LnhtbFBLBQYAAAAABAAEAPkAAACLAw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NsUA&#10;AADaAAAADwAAAGRycy9kb3ducmV2LnhtbESPQWvCQBSE74L/YXmFXkQ3lRhsdBUplHqx0CiU3l6z&#10;z01o9m3IbjX6692C0OMwM98wy3VvG3GizteOFTxNEhDEpdM1GwWH/et4DsIHZI2NY1JwIQ/r1XCw&#10;xFy7M3/QqQhGRAj7HBVUIbS5lL6syKKfuJY4ekfXWQxRdkbqDs8Rbhs5TZJMWqw5LlTY0ktF5U/x&#10;axW8YVrYz+t0l7r027hLNpp9mXelHh/6zQJEoD78h+/trVbwDH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5Y2xQAAANoAAAAPAAAAAAAAAAAAAAAAAJgCAABkcnMv&#10;ZG93bnJldi54bWxQSwUGAAAAAAQABAD1AAAAigMAAAAA&#10;" fillcolor="#9ab5e4" stroked="f">
                  <v:fill color2="#e1e8f5" focusposition=",1" focussize="" colors="0 #9ab5e4;.5 #c2d1ed;1 #e1e8f5" focus="100%" type="gradientRadial"/>
                </v:oval>
                <w10:wrap anchorx="page" anchory="page"/>
              </v:group>
            </w:pict>
          </mc:Fallback>
        </mc:AlternateContent>
      </w:r>
      <w:r w:rsidR="00652C10">
        <w:rPr>
          <w:noProof/>
        </w:rPr>
        <mc:AlternateContent>
          <mc:Choice Requires="wpg">
            <w:drawing>
              <wp:anchor distT="0" distB="0" distL="114300" distR="114300" simplePos="0" relativeHeight="251656704" behindDoc="0" locked="0" layoutInCell="0" allowOverlap="1" wp14:anchorId="32AE8E45" wp14:editId="6D94B2AC">
                <wp:simplePos x="0" y="0"/>
                <wp:positionH relativeFrom="page">
                  <wp:posOffset>2581275</wp:posOffset>
                </wp:positionH>
                <wp:positionV relativeFrom="page">
                  <wp:posOffset>9525</wp:posOffset>
                </wp:positionV>
                <wp:extent cx="3648710" cy="2880360"/>
                <wp:effectExtent l="9525" t="9525" r="8890" b="5715"/>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6" name="Oval 26"/>
                        <wps:cNvSpPr>
                          <a:spLocks noChangeArrowheads="1"/>
                        </wps:cNvSpPr>
                        <wps:spPr bwMode="auto">
                          <a:xfrm>
                            <a:off x="5782" y="444"/>
                            <a:ext cx="4116" cy="4116"/>
                          </a:xfrm>
                          <a:prstGeom prst="ellipse">
                            <a:avLst/>
                          </a:prstGeom>
                          <a:gradFill rotWithShape="1">
                            <a:gsLst>
                              <a:gs pos="0">
                                <a:srgbClr val="9AB5E4"/>
                              </a:gs>
                              <a:gs pos="50000">
                                <a:srgbClr val="C2D1ED"/>
                              </a:gs>
                              <a:gs pos="100000">
                                <a:srgbClr val="E1E8F5"/>
                              </a:gs>
                            </a:gsLst>
                            <a:path path="shape">
                              <a:fillToRect t="100000" r="10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03.25pt;margin-top:.75pt;width:287.3pt;height:226.8pt;z-index:25165670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08095C" w:rsidRPr="0008095C" w:rsidRDefault="0008095C" w:rsidP="009345E5"/>
    <w:tbl>
      <w:tblPr>
        <w:tblpPr w:leftFromText="187" w:rightFromText="187" w:vertAnchor="page" w:horzAnchor="margin" w:tblpY="10276"/>
        <w:tblW w:w="2793" w:type="pct"/>
        <w:tblLook w:val="04A0" w:firstRow="1" w:lastRow="0" w:firstColumn="1" w:lastColumn="0" w:noHBand="0" w:noVBand="1"/>
      </w:tblPr>
      <w:tblGrid>
        <w:gridCol w:w="5148"/>
      </w:tblGrid>
      <w:tr w:rsidR="0008095C" w:rsidRPr="0008095C" w:rsidTr="004928F4">
        <w:trPr>
          <w:trHeight w:val="1434"/>
        </w:trPr>
        <w:tc>
          <w:tcPr>
            <w:tcW w:w="5148" w:type="dxa"/>
          </w:tcPr>
          <w:p w:rsidR="004928F4" w:rsidRDefault="004928F4" w:rsidP="004928F4">
            <w:pPr>
              <w:pStyle w:val="NoSpacing"/>
              <w:rPr>
                <w:rFonts w:eastAsia="Times New Roman" w:cs="Calibri"/>
                <w:b/>
                <w:bCs/>
                <w:sz w:val="48"/>
                <w:szCs w:val="48"/>
              </w:rPr>
            </w:pPr>
          </w:p>
          <w:p w:rsidR="004928F4" w:rsidRDefault="004928F4" w:rsidP="004928F4">
            <w:pPr>
              <w:pStyle w:val="NoSpacing"/>
              <w:rPr>
                <w:rFonts w:eastAsia="Times New Roman" w:cs="Calibri"/>
                <w:b/>
                <w:bCs/>
                <w:sz w:val="48"/>
                <w:szCs w:val="48"/>
              </w:rPr>
            </w:pPr>
          </w:p>
          <w:p w:rsidR="0008095C" w:rsidRPr="0008095C" w:rsidRDefault="00F9136F" w:rsidP="006709DC">
            <w:pPr>
              <w:pStyle w:val="NoSpacing"/>
              <w:rPr>
                <w:rFonts w:eastAsia="Times New Roman" w:cs="Calibri"/>
                <w:b/>
                <w:bCs/>
                <w:color w:val="365F91"/>
                <w:sz w:val="48"/>
                <w:szCs w:val="48"/>
              </w:rPr>
            </w:pPr>
            <w:r>
              <w:rPr>
                <w:rFonts w:eastAsia="Times New Roman" w:cs="Calibri"/>
                <w:b/>
                <w:bCs/>
                <w:sz w:val="48"/>
                <w:szCs w:val="48"/>
              </w:rPr>
              <w:t xml:space="preserve">Updating the </w:t>
            </w:r>
            <w:r w:rsidR="005D5B39">
              <w:rPr>
                <w:rFonts w:eastAsia="Times New Roman" w:cs="Calibri"/>
                <w:b/>
                <w:bCs/>
                <w:sz w:val="48"/>
                <w:szCs w:val="48"/>
              </w:rPr>
              <w:t xml:space="preserve">Past or Present </w:t>
            </w:r>
            <w:r w:rsidR="0008095C" w:rsidRPr="0008095C">
              <w:rPr>
                <w:rFonts w:eastAsia="Times New Roman" w:cs="Calibri"/>
                <w:b/>
                <w:bCs/>
                <w:sz w:val="48"/>
                <w:szCs w:val="48"/>
              </w:rPr>
              <w:t xml:space="preserve">Hepatitis </w:t>
            </w:r>
            <w:r w:rsidR="006709DC">
              <w:rPr>
                <w:rFonts w:eastAsia="Times New Roman" w:cs="Calibri"/>
                <w:b/>
                <w:bCs/>
                <w:sz w:val="48"/>
                <w:szCs w:val="48"/>
              </w:rPr>
              <w:t>C</w:t>
            </w:r>
            <w:r w:rsidR="00F51CF5">
              <w:rPr>
                <w:rFonts w:eastAsia="Times New Roman" w:cs="Calibri"/>
                <w:b/>
                <w:bCs/>
                <w:sz w:val="48"/>
                <w:szCs w:val="48"/>
              </w:rPr>
              <w:t xml:space="preserve"> </w:t>
            </w:r>
            <w:r w:rsidR="004928F4">
              <w:rPr>
                <w:rFonts w:eastAsia="Times New Roman" w:cs="Calibri"/>
                <w:b/>
                <w:bCs/>
                <w:sz w:val="48"/>
                <w:szCs w:val="48"/>
              </w:rPr>
              <w:t xml:space="preserve">Registry </w:t>
            </w:r>
            <w:r w:rsidR="00E73E8D">
              <w:rPr>
                <w:rFonts w:eastAsia="Times New Roman" w:cs="Calibri"/>
                <w:b/>
                <w:bCs/>
                <w:sz w:val="48"/>
                <w:szCs w:val="48"/>
              </w:rPr>
              <w:t xml:space="preserve">- Standard Operating </w:t>
            </w:r>
            <w:r w:rsidR="0008095C" w:rsidRPr="0008095C">
              <w:rPr>
                <w:rFonts w:eastAsia="Times New Roman" w:cs="Calibri"/>
                <w:b/>
                <w:bCs/>
                <w:sz w:val="48"/>
                <w:szCs w:val="48"/>
              </w:rPr>
              <w:t>Procedures</w:t>
            </w:r>
          </w:p>
        </w:tc>
      </w:tr>
      <w:tr w:rsidR="0008095C" w:rsidRPr="0008095C" w:rsidTr="004928F4">
        <w:trPr>
          <w:trHeight w:val="245"/>
        </w:trPr>
        <w:tc>
          <w:tcPr>
            <w:tcW w:w="5148" w:type="dxa"/>
          </w:tcPr>
          <w:p w:rsidR="0008095C" w:rsidRPr="00996509" w:rsidRDefault="0008095C" w:rsidP="004928F4">
            <w:pPr>
              <w:pStyle w:val="NoSpacing"/>
              <w:rPr>
                <w:rFonts w:cs="Calibri"/>
                <w:color w:val="4A442A"/>
                <w:sz w:val="24"/>
                <w:szCs w:val="24"/>
              </w:rPr>
            </w:pPr>
          </w:p>
        </w:tc>
      </w:tr>
      <w:tr w:rsidR="0008095C" w:rsidRPr="0008095C" w:rsidTr="004928F4">
        <w:trPr>
          <w:trHeight w:val="270"/>
        </w:trPr>
        <w:tc>
          <w:tcPr>
            <w:tcW w:w="5148" w:type="dxa"/>
          </w:tcPr>
          <w:p w:rsidR="0008095C" w:rsidRPr="0008095C" w:rsidRDefault="0008095C" w:rsidP="004928F4">
            <w:pPr>
              <w:pStyle w:val="NoSpacing"/>
              <w:rPr>
                <w:rFonts w:cs="Calibri"/>
                <w:color w:val="4A442A"/>
                <w:sz w:val="28"/>
                <w:szCs w:val="28"/>
              </w:rPr>
            </w:pPr>
          </w:p>
        </w:tc>
      </w:tr>
      <w:tr w:rsidR="0008095C" w:rsidRPr="0008095C" w:rsidTr="004928F4">
        <w:trPr>
          <w:trHeight w:val="221"/>
        </w:trPr>
        <w:tc>
          <w:tcPr>
            <w:tcW w:w="5148" w:type="dxa"/>
          </w:tcPr>
          <w:p w:rsidR="0008095C" w:rsidRPr="0008095C" w:rsidRDefault="0008095C" w:rsidP="004928F4">
            <w:pPr>
              <w:pStyle w:val="NoSpacing"/>
              <w:rPr>
                <w:rFonts w:cs="Calibri"/>
              </w:rPr>
            </w:pPr>
          </w:p>
        </w:tc>
      </w:tr>
      <w:tr w:rsidR="0008095C" w:rsidRPr="0008095C" w:rsidTr="004928F4">
        <w:trPr>
          <w:trHeight w:val="221"/>
        </w:trPr>
        <w:tc>
          <w:tcPr>
            <w:tcW w:w="5148" w:type="dxa"/>
          </w:tcPr>
          <w:p w:rsidR="0008095C" w:rsidRPr="0008095C" w:rsidRDefault="0008095C" w:rsidP="004928F4">
            <w:pPr>
              <w:pStyle w:val="NoSpacing"/>
              <w:rPr>
                <w:rFonts w:cs="Calibri"/>
              </w:rPr>
            </w:pPr>
          </w:p>
        </w:tc>
      </w:tr>
      <w:tr w:rsidR="0008095C" w:rsidRPr="0008095C" w:rsidTr="004928F4">
        <w:trPr>
          <w:trHeight w:val="736"/>
        </w:trPr>
        <w:tc>
          <w:tcPr>
            <w:tcW w:w="5148" w:type="dxa"/>
          </w:tcPr>
          <w:p w:rsidR="003D0AD3" w:rsidRDefault="0008095C" w:rsidP="004928F4">
            <w:pPr>
              <w:pStyle w:val="NoSpacing"/>
              <w:rPr>
                <w:rFonts w:cs="Calibri"/>
                <w:b/>
                <w:bCs/>
              </w:rPr>
            </w:pPr>
            <w:r w:rsidRPr="0008095C">
              <w:rPr>
                <w:rFonts w:cs="Calibri"/>
                <w:b/>
                <w:bCs/>
              </w:rPr>
              <w:t xml:space="preserve">California Department of Public Health (CDPH)               </w:t>
            </w:r>
          </w:p>
          <w:p w:rsidR="0008095C" w:rsidRPr="003D0AD3" w:rsidRDefault="0008095C" w:rsidP="003D0AD3">
            <w:pPr>
              <w:tabs>
                <w:tab w:val="left" w:pos="3975"/>
              </w:tabs>
              <w:rPr>
                <w:lang w:eastAsia="ja-JP"/>
              </w:rPr>
            </w:pPr>
          </w:p>
        </w:tc>
      </w:tr>
      <w:tr w:rsidR="0008095C" w:rsidRPr="0008095C" w:rsidTr="004928F4">
        <w:trPr>
          <w:trHeight w:val="221"/>
        </w:trPr>
        <w:tc>
          <w:tcPr>
            <w:tcW w:w="5148" w:type="dxa"/>
          </w:tcPr>
          <w:p w:rsidR="0008095C" w:rsidRPr="00DB63FA" w:rsidRDefault="0008095C" w:rsidP="004928F4">
            <w:pPr>
              <w:pStyle w:val="NoSpacing"/>
              <w:rPr>
                <w:rFonts w:cs="Calibri"/>
                <w:bCs/>
              </w:rPr>
            </w:pPr>
          </w:p>
        </w:tc>
      </w:tr>
      <w:tr w:rsidR="0008095C" w:rsidRPr="0008095C" w:rsidTr="004928F4">
        <w:trPr>
          <w:trHeight w:val="221"/>
        </w:trPr>
        <w:tc>
          <w:tcPr>
            <w:tcW w:w="5148" w:type="dxa"/>
          </w:tcPr>
          <w:p w:rsidR="0008095C" w:rsidRPr="0008095C" w:rsidRDefault="0008095C" w:rsidP="004928F4">
            <w:pPr>
              <w:pStyle w:val="NoSpacing"/>
              <w:rPr>
                <w:rFonts w:cs="Calibri"/>
                <w:b/>
                <w:bCs/>
              </w:rPr>
            </w:pPr>
          </w:p>
        </w:tc>
      </w:tr>
    </w:tbl>
    <w:p w:rsidR="00B10130" w:rsidRDefault="00B10130" w:rsidP="008B01D9">
      <w:pPr>
        <w:jc w:val="center"/>
        <w:rPr>
          <w:color w:val="3366FF"/>
        </w:rPr>
        <w:sectPr w:rsidR="00B10130" w:rsidSect="00B10130">
          <w:footerReference w:type="even" r:id="rId10"/>
          <w:footerReference w:type="default" r:id="rId11"/>
          <w:footerReference w:type="first" r:id="rId12"/>
          <w:pgSz w:w="12240" w:h="15840"/>
          <w:pgMar w:top="1440" w:right="1440" w:bottom="1440" w:left="1800" w:header="720" w:footer="720" w:gutter="0"/>
          <w:cols w:space="720"/>
          <w:titlePg/>
          <w:docGrid w:linePitch="360"/>
        </w:sectPr>
      </w:pPr>
    </w:p>
    <w:p w:rsidR="0034258A" w:rsidRPr="0008095C" w:rsidRDefault="0034258A" w:rsidP="009345E5"/>
    <w:sdt>
      <w:sdtPr>
        <w:rPr>
          <w:rFonts w:ascii="Calibri" w:eastAsia="Times New Roman" w:hAnsi="Calibri" w:cs="Calibri"/>
          <w:b w:val="0"/>
          <w:bCs w:val="0"/>
          <w:color w:val="auto"/>
          <w:sz w:val="24"/>
          <w:szCs w:val="24"/>
          <w:lang w:eastAsia="en-US"/>
        </w:rPr>
        <w:id w:val="-671959387"/>
        <w:docPartObj>
          <w:docPartGallery w:val="Table of Contents"/>
          <w:docPartUnique/>
        </w:docPartObj>
      </w:sdtPr>
      <w:sdtEndPr>
        <w:rPr>
          <w:noProof/>
        </w:rPr>
      </w:sdtEndPr>
      <w:sdtContent>
        <w:p w:rsidR="00F9136F" w:rsidRDefault="00F9136F" w:rsidP="00F9136F">
          <w:pPr>
            <w:pStyle w:val="TOCHeading"/>
          </w:pPr>
          <w:r>
            <w:t>Table of Contents</w:t>
          </w:r>
        </w:p>
        <w:p w:rsidR="009265FD" w:rsidRDefault="00F9136F">
          <w:pPr>
            <w:pStyle w:val="TOC1"/>
            <w:tabs>
              <w:tab w:val="left" w:pos="720"/>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89921331" w:history="1">
            <w:r w:rsidR="009265FD" w:rsidRPr="003820DF">
              <w:rPr>
                <w:rStyle w:val="Hyperlink"/>
              </w:rPr>
              <w:t>I.</w:t>
            </w:r>
            <w:r w:rsidR="009265FD">
              <w:rPr>
                <w:rFonts w:asciiTheme="minorHAnsi" w:eastAsiaTheme="minorEastAsia" w:hAnsiTheme="minorHAnsi" w:cstheme="minorBidi"/>
                <w:sz w:val="22"/>
                <w:szCs w:val="22"/>
              </w:rPr>
              <w:tab/>
            </w:r>
            <w:r w:rsidR="009265FD" w:rsidRPr="003820DF">
              <w:rPr>
                <w:rStyle w:val="Hyperlink"/>
              </w:rPr>
              <w:t>Purpose</w:t>
            </w:r>
            <w:r w:rsidR="009265FD">
              <w:rPr>
                <w:webHidden/>
              </w:rPr>
              <w:tab/>
            </w:r>
            <w:r w:rsidR="009265FD">
              <w:rPr>
                <w:webHidden/>
              </w:rPr>
              <w:fldChar w:fldCharType="begin"/>
            </w:r>
            <w:r w:rsidR="009265FD">
              <w:rPr>
                <w:webHidden/>
              </w:rPr>
              <w:instrText xml:space="preserve"> PAGEREF _Toc389921331 \h </w:instrText>
            </w:r>
            <w:r w:rsidR="009265FD">
              <w:rPr>
                <w:webHidden/>
              </w:rPr>
            </w:r>
            <w:r w:rsidR="009265FD">
              <w:rPr>
                <w:webHidden/>
              </w:rPr>
              <w:fldChar w:fldCharType="separate"/>
            </w:r>
            <w:r w:rsidR="009265FD">
              <w:rPr>
                <w:webHidden/>
              </w:rPr>
              <w:t>1</w:t>
            </w:r>
            <w:r w:rsidR="009265FD">
              <w:rPr>
                <w:webHidden/>
              </w:rPr>
              <w:fldChar w:fldCharType="end"/>
            </w:r>
          </w:hyperlink>
        </w:p>
        <w:p w:rsidR="009265FD" w:rsidRDefault="00F63C3D">
          <w:pPr>
            <w:pStyle w:val="TOC1"/>
            <w:tabs>
              <w:tab w:val="left" w:pos="880"/>
            </w:tabs>
            <w:rPr>
              <w:rFonts w:asciiTheme="minorHAnsi" w:eastAsiaTheme="minorEastAsia" w:hAnsiTheme="minorHAnsi" w:cstheme="minorBidi"/>
              <w:sz w:val="22"/>
              <w:szCs w:val="22"/>
            </w:rPr>
          </w:pPr>
          <w:hyperlink w:anchor="_Toc389921332" w:history="1">
            <w:r w:rsidR="009265FD" w:rsidRPr="003820DF">
              <w:rPr>
                <w:rStyle w:val="Hyperlink"/>
              </w:rPr>
              <w:t>II.</w:t>
            </w:r>
            <w:r w:rsidR="009265FD">
              <w:rPr>
                <w:rFonts w:asciiTheme="minorHAnsi" w:eastAsiaTheme="minorEastAsia" w:hAnsiTheme="minorHAnsi" w:cstheme="minorBidi"/>
                <w:sz w:val="22"/>
                <w:szCs w:val="22"/>
              </w:rPr>
              <w:tab/>
            </w:r>
            <w:r w:rsidR="009265FD" w:rsidRPr="003820DF">
              <w:rPr>
                <w:rStyle w:val="Hyperlink"/>
              </w:rPr>
              <w:t>CDPH Contacts</w:t>
            </w:r>
            <w:r w:rsidR="009265FD">
              <w:rPr>
                <w:webHidden/>
              </w:rPr>
              <w:tab/>
            </w:r>
            <w:r w:rsidR="009265FD">
              <w:rPr>
                <w:webHidden/>
              </w:rPr>
              <w:fldChar w:fldCharType="begin"/>
            </w:r>
            <w:r w:rsidR="009265FD">
              <w:rPr>
                <w:webHidden/>
              </w:rPr>
              <w:instrText xml:space="preserve"> PAGEREF _Toc389921332 \h </w:instrText>
            </w:r>
            <w:r w:rsidR="009265FD">
              <w:rPr>
                <w:webHidden/>
              </w:rPr>
            </w:r>
            <w:r w:rsidR="009265FD">
              <w:rPr>
                <w:webHidden/>
              </w:rPr>
              <w:fldChar w:fldCharType="separate"/>
            </w:r>
            <w:r w:rsidR="009265FD">
              <w:rPr>
                <w:webHidden/>
              </w:rPr>
              <w:t>1</w:t>
            </w:r>
            <w:r w:rsidR="009265FD">
              <w:rPr>
                <w:webHidden/>
              </w:rPr>
              <w:fldChar w:fldCharType="end"/>
            </w:r>
          </w:hyperlink>
        </w:p>
        <w:p w:rsidR="009265FD" w:rsidRDefault="00F63C3D">
          <w:pPr>
            <w:pStyle w:val="TOC1"/>
            <w:tabs>
              <w:tab w:val="left" w:pos="880"/>
            </w:tabs>
            <w:rPr>
              <w:rFonts w:asciiTheme="minorHAnsi" w:eastAsiaTheme="minorEastAsia" w:hAnsiTheme="minorHAnsi" w:cstheme="minorBidi"/>
              <w:sz w:val="22"/>
              <w:szCs w:val="22"/>
            </w:rPr>
          </w:pPr>
          <w:hyperlink w:anchor="_Toc389921333" w:history="1">
            <w:r w:rsidR="009265FD" w:rsidRPr="003820DF">
              <w:rPr>
                <w:rStyle w:val="Hyperlink"/>
              </w:rPr>
              <w:t>III.</w:t>
            </w:r>
            <w:r w:rsidR="009265FD">
              <w:rPr>
                <w:rFonts w:asciiTheme="minorHAnsi" w:eastAsiaTheme="minorEastAsia" w:hAnsiTheme="minorHAnsi" w:cstheme="minorBidi"/>
                <w:sz w:val="22"/>
                <w:szCs w:val="22"/>
              </w:rPr>
              <w:tab/>
            </w:r>
            <w:r w:rsidR="009265FD" w:rsidRPr="003820DF">
              <w:rPr>
                <w:rStyle w:val="Hyperlink"/>
              </w:rPr>
              <w:t>Overview</w:t>
            </w:r>
            <w:r w:rsidR="009265FD">
              <w:rPr>
                <w:webHidden/>
              </w:rPr>
              <w:tab/>
            </w:r>
            <w:r w:rsidR="009265FD">
              <w:rPr>
                <w:webHidden/>
              </w:rPr>
              <w:fldChar w:fldCharType="begin"/>
            </w:r>
            <w:r w:rsidR="009265FD">
              <w:rPr>
                <w:webHidden/>
              </w:rPr>
              <w:instrText xml:space="preserve"> PAGEREF _Toc389921333 \h </w:instrText>
            </w:r>
            <w:r w:rsidR="009265FD">
              <w:rPr>
                <w:webHidden/>
              </w:rPr>
            </w:r>
            <w:r w:rsidR="009265FD">
              <w:rPr>
                <w:webHidden/>
              </w:rPr>
              <w:fldChar w:fldCharType="separate"/>
            </w:r>
            <w:r w:rsidR="009265FD">
              <w:rPr>
                <w:webHidden/>
              </w:rPr>
              <w:t>2</w:t>
            </w:r>
            <w:r w:rsidR="009265FD">
              <w:rPr>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34" w:history="1">
            <w:r w:rsidR="009265FD" w:rsidRPr="003820DF">
              <w:rPr>
                <w:rStyle w:val="Hyperlink"/>
                <w:noProof/>
              </w:rPr>
              <w:t>Data Dictionaries</w:t>
            </w:r>
            <w:r w:rsidR="009265FD">
              <w:rPr>
                <w:noProof/>
                <w:webHidden/>
              </w:rPr>
              <w:tab/>
            </w:r>
            <w:r w:rsidR="009265FD">
              <w:rPr>
                <w:noProof/>
                <w:webHidden/>
              </w:rPr>
              <w:fldChar w:fldCharType="begin"/>
            </w:r>
            <w:r w:rsidR="009265FD">
              <w:rPr>
                <w:noProof/>
                <w:webHidden/>
              </w:rPr>
              <w:instrText xml:space="preserve"> PAGEREF _Toc389921334 \h </w:instrText>
            </w:r>
            <w:r w:rsidR="009265FD">
              <w:rPr>
                <w:noProof/>
                <w:webHidden/>
              </w:rPr>
            </w:r>
            <w:r w:rsidR="009265FD">
              <w:rPr>
                <w:noProof/>
                <w:webHidden/>
              </w:rPr>
              <w:fldChar w:fldCharType="separate"/>
            </w:r>
            <w:r w:rsidR="009265FD">
              <w:rPr>
                <w:noProof/>
                <w:webHidden/>
              </w:rPr>
              <w:t>2</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35" w:history="1">
            <w:r w:rsidR="009265FD" w:rsidRPr="003820DF">
              <w:rPr>
                <w:rStyle w:val="Hyperlink"/>
                <w:noProof/>
              </w:rPr>
              <w:t>Code Repositories in Github</w:t>
            </w:r>
            <w:r w:rsidR="009265FD">
              <w:rPr>
                <w:noProof/>
                <w:webHidden/>
              </w:rPr>
              <w:tab/>
            </w:r>
            <w:r w:rsidR="009265FD">
              <w:rPr>
                <w:noProof/>
                <w:webHidden/>
              </w:rPr>
              <w:fldChar w:fldCharType="begin"/>
            </w:r>
            <w:r w:rsidR="009265FD">
              <w:rPr>
                <w:noProof/>
                <w:webHidden/>
              </w:rPr>
              <w:instrText xml:space="preserve"> PAGEREF _Toc389921335 \h </w:instrText>
            </w:r>
            <w:r w:rsidR="009265FD">
              <w:rPr>
                <w:noProof/>
                <w:webHidden/>
              </w:rPr>
            </w:r>
            <w:r w:rsidR="009265FD">
              <w:rPr>
                <w:noProof/>
                <w:webHidden/>
              </w:rPr>
              <w:fldChar w:fldCharType="separate"/>
            </w:r>
            <w:r w:rsidR="009265FD">
              <w:rPr>
                <w:noProof/>
                <w:webHidden/>
              </w:rPr>
              <w:t>2</w:t>
            </w:r>
            <w:r w:rsidR="009265FD">
              <w:rPr>
                <w:noProof/>
                <w:webHidden/>
              </w:rPr>
              <w:fldChar w:fldCharType="end"/>
            </w:r>
          </w:hyperlink>
        </w:p>
        <w:p w:rsidR="009265FD" w:rsidRDefault="00F63C3D">
          <w:pPr>
            <w:pStyle w:val="TOC1"/>
            <w:tabs>
              <w:tab w:val="left" w:pos="880"/>
            </w:tabs>
            <w:rPr>
              <w:rFonts w:asciiTheme="minorHAnsi" w:eastAsiaTheme="minorEastAsia" w:hAnsiTheme="minorHAnsi" w:cstheme="minorBidi"/>
              <w:sz w:val="22"/>
              <w:szCs w:val="22"/>
            </w:rPr>
          </w:pPr>
          <w:hyperlink w:anchor="_Toc389921336" w:history="1">
            <w:r w:rsidR="009265FD" w:rsidRPr="003820DF">
              <w:rPr>
                <w:rStyle w:val="Hyperlink"/>
              </w:rPr>
              <w:t>IV.</w:t>
            </w:r>
            <w:r w:rsidR="009265FD">
              <w:rPr>
                <w:rFonts w:asciiTheme="minorHAnsi" w:eastAsiaTheme="minorEastAsia" w:hAnsiTheme="minorHAnsi" w:cstheme="minorBidi"/>
                <w:sz w:val="22"/>
                <w:szCs w:val="22"/>
              </w:rPr>
              <w:tab/>
            </w:r>
            <w:r w:rsidR="009265FD" w:rsidRPr="003820DF">
              <w:rPr>
                <w:rStyle w:val="Hyperlink"/>
              </w:rPr>
              <w:t>Standard Operating Procedures</w:t>
            </w:r>
            <w:r w:rsidR="009265FD">
              <w:rPr>
                <w:webHidden/>
              </w:rPr>
              <w:tab/>
            </w:r>
            <w:r w:rsidR="009265FD">
              <w:rPr>
                <w:webHidden/>
              </w:rPr>
              <w:fldChar w:fldCharType="begin"/>
            </w:r>
            <w:r w:rsidR="009265FD">
              <w:rPr>
                <w:webHidden/>
              </w:rPr>
              <w:instrText xml:space="preserve"> PAGEREF _Toc389921336 \h </w:instrText>
            </w:r>
            <w:r w:rsidR="009265FD">
              <w:rPr>
                <w:webHidden/>
              </w:rPr>
            </w:r>
            <w:r w:rsidR="009265FD">
              <w:rPr>
                <w:webHidden/>
              </w:rPr>
              <w:fldChar w:fldCharType="separate"/>
            </w:r>
            <w:r w:rsidR="009265FD">
              <w:rPr>
                <w:webHidden/>
              </w:rPr>
              <w:t>3</w:t>
            </w:r>
            <w:r w:rsidR="009265FD">
              <w:rPr>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37" w:history="1">
            <w:r w:rsidR="009265FD" w:rsidRPr="003820DF">
              <w:rPr>
                <w:rStyle w:val="Hyperlink"/>
                <w:noProof/>
              </w:rPr>
              <w:t>Step 1: Move Quest data files from the S: (Richmond) drive to the R: (Sacramento) drive</w:t>
            </w:r>
            <w:r w:rsidR="009265FD">
              <w:rPr>
                <w:noProof/>
                <w:webHidden/>
              </w:rPr>
              <w:tab/>
            </w:r>
            <w:r w:rsidR="009265FD">
              <w:rPr>
                <w:noProof/>
                <w:webHidden/>
              </w:rPr>
              <w:fldChar w:fldCharType="begin"/>
            </w:r>
            <w:r w:rsidR="009265FD">
              <w:rPr>
                <w:noProof/>
                <w:webHidden/>
              </w:rPr>
              <w:instrText xml:space="preserve"> PAGEREF _Toc389921337 \h </w:instrText>
            </w:r>
            <w:r w:rsidR="009265FD">
              <w:rPr>
                <w:noProof/>
                <w:webHidden/>
              </w:rPr>
            </w:r>
            <w:r w:rsidR="009265FD">
              <w:rPr>
                <w:noProof/>
                <w:webHidden/>
              </w:rPr>
              <w:fldChar w:fldCharType="separate"/>
            </w:r>
            <w:r w:rsidR="009265FD">
              <w:rPr>
                <w:noProof/>
                <w:webHidden/>
              </w:rPr>
              <w:t>3</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38" w:history="1">
            <w:r w:rsidR="009265FD" w:rsidRPr="003820DF">
              <w:rPr>
                <w:rStyle w:val="Hyperlink"/>
                <w:noProof/>
              </w:rPr>
              <w:t>Step 2: Download and prepare new CalREDIE data</w:t>
            </w:r>
            <w:r w:rsidR="009265FD">
              <w:rPr>
                <w:noProof/>
                <w:webHidden/>
              </w:rPr>
              <w:tab/>
            </w:r>
            <w:r w:rsidR="009265FD">
              <w:rPr>
                <w:noProof/>
                <w:webHidden/>
              </w:rPr>
              <w:fldChar w:fldCharType="begin"/>
            </w:r>
            <w:r w:rsidR="009265FD">
              <w:rPr>
                <w:noProof/>
                <w:webHidden/>
              </w:rPr>
              <w:instrText xml:space="preserve"> PAGEREF _Toc389921338 \h </w:instrText>
            </w:r>
            <w:r w:rsidR="009265FD">
              <w:rPr>
                <w:noProof/>
                <w:webHidden/>
              </w:rPr>
            </w:r>
            <w:r w:rsidR="009265FD">
              <w:rPr>
                <w:noProof/>
                <w:webHidden/>
              </w:rPr>
              <w:fldChar w:fldCharType="separate"/>
            </w:r>
            <w:r w:rsidR="009265FD">
              <w:rPr>
                <w:noProof/>
                <w:webHidden/>
              </w:rPr>
              <w:t>4</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39" w:history="1">
            <w:r w:rsidR="009265FD" w:rsidRPr="003820DF">
              <w:rPr>
                <w:rStyle w:val="Hyperlink"/>
                <w:noProof/>
              </w:rPr>
              <w:t>Step 3: Obtain new AVSS and other local system data</w:t>
            </w:r>
            <w:r w:rsidR="009265FD">
              <w:rPr>
                <w:noProof/>
                <w:webHidden/>
              </w:rPr>
              <w:tab/>
            </w:r>
            <w:r w:rsidR="009265FD">
              <w:rPr>
                <w:noProof/>
                <w:webHidden/>
              </w:rPr>
              <w:fldChar w:fldCharType="begin"/>
            </w:r>
            <w:r w:rsidR="009265FD">
              <w:rPr>
                <w:noProof/>
                <w:webHidden/>
              </w:rPr>
              <w:instrText xml:space="preserve"> PAGEREF _Toc389921339 \h </w:instrText>
            </w:r>
            <w:r w:rsidR="009265FD">
              <w:rPr>
                <w:noProof/>
                <w:webHidden/>
              </w:rPr>
            </w:r>
            <w:r w:rsidR="009265FD">
              <w:rPr>
                <w:noProof/>
                <w:webHidden/>
              </w:rPr>
              <w:fldChar w:fldCharType="separate"/>
            </w:r>
            <w:r w:rsidR="009265FD">
              <w:rPr>
                <w:noProof/>
                <w:webHidden/>
              </w:rPr>
              <w:t>4</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0" w:history="1">
            <w:r w:rsidR="009265FD" w:rsidRPr="003820DF">
              <w:rPr>
                <w:rStyle w:val="Hyperlink"/>
                <w:noProof/>
              </w:rPr>
              <w:t>Step 4: Download SF eFTP Dataset</w:t>
            </w:r>
            <w:r w:rsidR="009265FD">
              <w:rPr>
                <w:noProof/>
                <w:webHidden/>
              </w:rPr>
              <w:tab/>
            </w:r>
            <w:r w:rsidR="009265FD">
              <w:rPr>
                <w:noProof/>
                <w:webHidden/>
              </w:rPr>
              <w:fldChar w:fldCharType="begin"/>
            </w:r>
            <w:r w:rsidR="009265FD">
              <w:rPr>
                <w:noProof/>
                <w:webHidden/>
              </w:rPr>
              <w:instrText xml:space="preserve"> PAGEREF _Toc389921340 \h </w:instrText>
            </w:r>
            <w:r w:rsidR="009265FD">
              <w:rPr>
                <w:noProof/>
                <w:webHidden/>
              </w:rPr>
            </w:r>
            <w:r w:rsidR="009265FD">
              <w:rPr>
                <w:noProof/>
                <w:webHidden/>
              </w:rPr>
              <w:fldChar w:fldCharType="separate"/>
            </w:r>
            <w:r w:rsidR="009265FD">
              <w:rPr>
                <w:noProof/>
                <w:webHidden/>
              </w:rPr>
              <w:t>5</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1" w:history="1">
            <w:r w:rsidR="009265FD" w:rsidRPr="003820DF">
              <w:rPr>
                <w:rStyle w:val="Hyperlink"/>
                <w:noProof/>
              </w:rPr>
              <w:t>Step 5: Update EpiInfo Dataset (Optional)</w:t>
            </w:r>
            <w:r w:rsidR="009265FD">
              <w:rPr>
                <w:noProof/>
                <w:webHidden/>
              </w:rPr>
              <w:tab/>
            </w:r>
            <w:r w:rsidR="009265FD">
              <w:rPr>
                <w:noProof/>
                <w:webHidden/>
              </w:rPr>
              <w:fldChar w:fldCharType="begin"/>
            </w:r>
            <w:r w:rsidR="009265FD">
              <w:rPr>
                <w:noProof/>
                <w:webHidden/>
              </w:rPr>
              <w:instrText xml:space="preserve"> PAGEREF _Toc389921341 \h </w:instrText>
            </w:r>
            <w:r w:rsidR="009265FD">
              <w:rPr>
                <w:noProof/>
                <w:webHidden/>
              </w:rPr>
            </w:r>
            <w:r w:rsidR="009265FD">
              <w:rPr>
                <w:noProof/>
                <w:webHidden/>
              </w:rPr>
              <w:fldChar w:fldCharType="separate"/>
            </w:r>
            <w:r w:rsidR="009265FD">
              <w:rPr>
                <w:noProof/>
                <w:webHidden/>
              </w:rPr>
              <w:t>6</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2" w:history="1">
            <w:r w:rsidR="009265FD" w:rsidRPr="003820DF">
              <w:rPr>
                <w:rStyle w:val="Hyperlink"/>
                <w:noProof/>
              </w:rPr>
              <w:t>Step 6: Run Prepartion Codes 01 Standard_Header SAS code</w:t>
            </w:r>
            <w:r w:rsidR="009265FD">
              <w:rPr>
                <w:noProof/>
                <w:webHidden/>
              </w:rPr>
              <w:tab/>
            </w:r>
            <w:r w:rsidR="009265FD">
              <w:rPr>
                <w:noProof/>
                <w:webHidden/>
              </w:rPr>
              <w:fldChar w:fldCharType="begin"/>
            </w:r>
            <w:r w:rsidR="009265FD">
              <w:rPr>
                <w:noProof/>
                <w:webHidden/>
              </w:rPr>
              <w:instrText xml:space="preserve"> PAGEREF _Toc389921342 \h </w:instrText>
            </w:r>
            <w:r w:rsidR="009265FD">
              <w:rPr>
                <w:noProof/>
                <w:webHidden/>
              </w:rPr>
            </w:r>
            <w:r w:rsidR="009265FD">
              <w:rPr>
                <w:noProof/>
                <w:webHidden/>
              </w:rPr>
              <w:fldChar w:fldCharType="separate"/>
            </w:r>
            <w:r w:rsidR="009265FD">
              <w:rPr>
                <w:noProof/>
                <w:webHidden/>
              </w:rPr>
              <w:t>6</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3" w:history="1">
            <w:r w:rsidR="009265FD" w:rsidRPr="003820DF">
              <w:rPr>
                <w:rStyle w:val="Hyperlink"/>
                <w:noProof/>
              </w:rPr>
              <w:t>Step 7: Run 02 Quest Lab Dataset Creation SAS code</w:t>
            </w:r>
            <w:r w:rsidR="009265FD">
              <w:rPr>
                <w:noProof/>
                <w:webHidden/>
              </w:rPr>
              <w:tab/>
            </w:r>
            <w:r w:rsidR="009265FD">
              <w:rPr>
                <w:noProof/>
                <w:webHidden/>
              </w:rPr>
              <w:fldChar w:fldCharType="begin"/>
            </w:r>
            <w:r w:rsidR="009265FD">
              <w:rPr>
                <w:noProof/>
                <w:webHidden/>
              </w:rPr>
              <w:instrText xml:space="preserve"> PAGEREF _Toc389921343 \h </w:instrText>
            </w:r>
            <w:r w:rsidR="009265FD">
              <w:rPr>
                <w:noProof/>
                <w:webHidden/>
              </w:rPr>
            </w:r>
            <w:r w:rsidR="009265FD">
              <w:rPr>
                <w:noProof/>
                <w:webHidden/>
              </w:rPr>
              <w:fldChar w:fldCharType="separate"/>
            </w:r>
            <w:r w:rsidR="009265FD">
              <w:rPr>
                <w:noProof/>
                <w:webHidden/>
              </w:rPr>
              <w:t>6</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4" w:history="1">
            <w:r w:rsidR="009265FD" w:rsidRPr="003820DF">
              <w:rPr>
                <w:rStyle w:val="Hyperlink"/>
                <w:noProof/>
              </w:rPr>
              <w:t>Step 8: Run 02b_CalREDIE Dataset Creation SAS code</w:t>
            </w:r>
            <w:r w:rsidR="009265FD">
              <w:rPr>
                <w:noProof/>
                <w:webHidden/>
              </w:rPr>
              <w:tab/>
            </w:r>
            <w:r w:rsidR="009265FD">
              <w:rPr>
                <w:noProof/>
                <w:webHidden/>
              </w:rPr>
              <w:fldChar w:fldCharType="begin"/>
            </w:r>
            <w:r w:rsidR="009265FD">
              <w:rPr>
                <w:noProof/>
                <w:webHidden/>
              </w:rPr>
              <w:instrText xml:space="preserve"> PAGEREF _Toc389921344 \h </w:instrText>
            </w:r>
            <w:r w:rsidR="009265FD">
              <w:rPr>
                <w:noProof/>
                <w:webHidden/>
              </w:rPr>
            </w:r>
            <w:r w:rsidR="009265FD">
              <w:rPr>
                <w:noProof/>
                <w:webHidden/>
              </w:rPr>
              <w:fldChar w:fldCharType="separate"/>
            </w:r>
            <w:r w:rsidR="009265FD">
              <w:rPr>
                <w:noProof/>
                <w:webHidden/>
              </w:rPr>
              <w:t>7</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5" w:history="1">
            <w:r w:rsidR="009265FD" w:rsidRPr="003820DF">
              <w:rPr>
                <w:rStyle w:val="Hyperlink"/>
                <w:noProof/>
              </w:rPr>
              <w:t>Step 9: Run 02c_AVSS Dataset Creation SAS code</w:t>
            </w:r>
            <w:r w:rsidR="009265FD">
              <w:rPr>
                <w:noProof/>
                <w:webHidden/>
              </w:rPr>
              <w:tab/>
            </w:r>
            <w:r w:rsidR="009265FD">
              <w:rPr>
                <w:noProof/>
                <w:webHidden/>
              </w:rPr>
              <w:fldChar w:fldCharType="begin"/>
            </w:r>
            <w:r w:rsidR="009265FD">
              <w:rPr>
                <w:noProof/>
                <w:webHidden/>
              </w:rPr>
              <w:instrText xml:space="preserve"> PAGEREF _Toc389921345 \h </w:instrText>
            </w:r>
            <w:r w:rsidR="009265FD">
              <w:rPr>
                <w:noProof/>
                <w:webHidden/>
              </w:rPr>
            </w:r>
            <w:r w:rsidR="009265FD">
              <w:rPr>
                <w:noProof/>
                <w:webHidden/>
              </w:rPr>
              <w:fldChar w:fldCharType="separate"/>
            </w:r>
            <w:r w:rsidR="009265FD">
              <w:rPr>
                <w:noProof/>
                <w:webHidden/>
              </w:rPr>
              <w:t>7</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6" w:history="1">
            <w:r w:rsidR="009265FD" w:rsidRPr="003820DF">
              <w:rPr>
                <w:rStyle w:val="Hyperlink"/>
                <w:noProof/>
              </w:rPr>
              <w:t>Step 10: Run 02d_SFeFTP Dataset Creation SAS code</w:t>
            </w:r>
            <w:r w:rsidR="009265FD">
              <w:rPr>
                <w:noProof/>
                <w:webHidden/>
              </w:rPr>
              <w:tab/>
            </w:r>
            <w:r w:rsidR="009265FD">
              <w:rPr>
                <w:noProof/>
                <w:webHidden/>
              </w:rPr>
              <w:fldChar w:fldCharType="begin"/>
            </w:r>
            <w:r w:rsidR="009265FD">
              <w:rPr>
                <w:noProof/>
                <w:webHidden/>
              </w:rPr>
              <w:instrText xml:space="preserve"> PAGEREF _Toc389921346 \h </w:instrText>
            </w:r>
            <w:r w:rsidR="009265FD">
              <w:rPr>
                <w:noProof/>
                <w:webHidden/>
              </w:rPr>
            </w:r>
            <w:r w:rsidR="009265FD">
              <w:rPr>
                <w:noProof/>
                <w:webHidden/>
              </w:rPr>
              <w:fldChar w:fldCharType="separate"/>
            </w:r>
            <w:r w:rsidR="009265FD">
              <w:rPr>
                <w:noProof/>
                <w:webHidden/>
              </w:rPr>
              <w:t>7</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7" w:history="1">
            <w:r w:rsidR="009265FD" w:rsidRPr="003820DF">
              <w:rPr>
                <w:rStyle w:val="Hyperlink"/>
                <w:noProof/>
              </w:rPr>
              <w:t>Step 11: Run 02e_EpiInfo Datasource Creation SAS code (Optional)</w:t>
            </w:r>
            <w:r w:rsidR="009265FD">
              <w:rPr>
                <w:noProof/>
                <w:webHidden/>
              </w:rPr>
              <w:tab/>
            </w:r>
            <w:r w:rsidR="009265FD">
              <w:rPr>
                <w:noProof/>
                <w:webHidden/>
              </w:rPr>
              <w:fldChar w:fldCharType="begin"/>
            </w:r>
            <w:r w:rsidR="009265FD">
              <w:rPr>
                <w:noProof/>
                <w:webHidden/>
              </w:rPr>
              <w:instrText xml:space="preserve"> PAGEREF _Toc389921347 \h </w:instrText>
            </w:r>
            <w:r w:rsidR="009265FD">
              <w:rPr>
                <w:noProof/>
                <w:webHidden/>
              </w:rPr>
            </w:r>
            <w:r w:rsidR="009265FD">
              <w:rPr>
                <w:noProof/>
                <w:webHidden/>
              </w:rPr>
              <w:fldChar w:fldCharType="separate"/>
            </w:r>
            <w:r w:rsidR="009265FD">
              <w:rPr>
                <w:noProof/>
                <w:webHidden/>
              </w:rPr>
              <w:t>8</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8" w:history="1">
            <w:r w:rsidR="009265FD" w:rsidRPr="003820DF">
              <w:rPr>
                <w:rStyle w:val="Hyperlink"/>
                <w:noProof/>
              </w:rPr>
              <w:t>Step 12: Run Data Cleaning and Compilation SAS code</w:t>
            </w:r>
            <w:r w:rsidR="009265FD">
              <w:rPr>
                <w:noProof/>
                <w:webHidden/>
              </w:rPr>
              <w:tab/>
            </w:r>
            <w:r w:rsidR="009265FD">
              <w:rPr>
                <w:noProof/>
                <w:webHidden/>
              </w:rPr>
              <w:fldChar w:fldCharType="begin"/>
            </w:r>
            <w:r w:rsidR="009265FD">
              <w:rPr>
                <w:noProof/>
                <w:webHidden/>
              </w:rPr>
              <w:instrText xml:space="preserve"> PAGEREF _Toc389921348 \h </w:instrText>
            </w:r>
            <w:r w:rsidR="009265FD">
              <w:rPr>
                <w:noProof/>
                <w:webHidden/>
              </w:rPr>
            </w:r>
            <w:r w:rsidR="009265FD">
              <w:rPr>
                <w:noProof/>
                <w:webHidden/>
              </w:rPr>
              <w:fldChar w:fldCharType="separate"/>
            </w:r>
            <w:r w:rsidR="009265FD">
              <w:rPr>
                <w:noProof/>
                <w:webHidden/>
              </w:rPr>
              <w:t>8</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49" w:history="1">
            <w:r w:rsidR="009265FD" w:rsidRPr="003820DF">
              <w:rPr>
                <w:rStyle w:val="Hyperlink"/>
                <w:noProof/>
              </w:rPr>
              <w:t>Step 13: Review the scores in the “trough” in SAS Graph output</w:t>
            </w:r>
            <w:r w:rsidR="009265FD">
              <w:rPr>
                <w:noProof/>
                <w:webHidden/>
              </w:rPr>
              <w:tab/>
            </w:r>
            <w:r w:rsidR="009265FD">
              <w:rPr>
                <w:noProof/>
                <w:webHidden/>
              </w:rPr>
              <w:fldChar w:fldCharType="begin"/>
            </w:r>
            <w:r w:rsidR="009265FD">
              <w:rPr>
                <w:noProof/>
                <w:webHidden/>
              </w:rPr>
              <w:instrText xml:space="preserve"> PAGEREF _Toc389921349 \h </w:instrText>
            </w:r>
            <w:r w:rsidR="009265FD">
              <w:rPr>
                <w:noProof/>
                <w:webHidden/>
              </w:rPr>
            </w:r>
            <w:r w:rsidR="009265FD">
              <w:rPr>
                <w:noProof/>
                <w:webHidden/>
              </w:rPr>
              <w:fldChar w:fldCharType="separate"/>
            </w:r>
            <w:r w:rsidR="009265FD">
              <w:rPr>
                <w:noProof/>
                <w:webHidden/>
              </w:rPr>
              <w:t>8</w:t>
            </w:r>
            <w:r w:rsidR="009265FD">
              <w:rPr>
                <w:noProof/>
                <w:webHidden/>
              </w:rPr>
              <w:fldChar w:fldCharType="end"/>
            </w:r>
          </w:hyperlink>
        </w:p>
        <w:p w:rsidR="009265FD" w:rsidRDefault="00F63C3D">
          <w:pPr>
            <w:pStyle w:val="TOC2"/>
            <w:rPr>
              <w:rFonts w:asciiTheme="minorHAnsi" w:eastAsiaTheme="minorEastAsia" w:hAnsiTheme="minorHAnsi" w:cstheme="minorBidi"/>
              <w:noProof/>
              <w:sz w:val="22"/>
              <w:szCs w:val="22"/>
            </w:rPr>
          </w:pPr>
          <w:hyperlink w:anchor="_Toc389921350" w:history="1">
            <w:r w:rsidR="009265FD" w:rsidRPr="003820DF">
              <w:rPr>
                <w:rStyle w:val="Hyperlink"/>
                <w:noProof/>
              </w:rPr>
              <w:t>Step 14: Run 07 Deduplication and 08 Final Steps SAS code</w:t>
            </w:r>
            <w:r w:rsidR="009265FD">
              <w:rPr>
                <w:noProof/>
                <w:webHidden/>
              </w:rPr>
              <w:tab/>
            </w:r>
            <w:r w:rsidR="009265FD">
              <w:rPr>
                <w:noProof/>
                <w:webHidden/>
              </w:rPr>
              <w:fldChar w:fldCharType="begin"/>
            </w:r>
            <w:r w:rsidR="009265FD">
              <w:rPr>
                <w:noProof/>
                <w:webHidden/>
              </w:rPr>
              <w:instrText xml:space="preserve"> PAGEREF _Toc389921350 \h </w:instrText>
            </w:r>
            <w:r w:rsidR="009265FD">
              <w:rPr>
                <w:noProof/>
                <w:webHidden/>
              </w:rPr>
            </w:r>
            <w:r w:rsidR="009265FD">
              <w:rPr>
                <w:noProof/>
                <w:webHidden/>
              </w:rPr>
              <w:fldChar w:fldCharType="separate"/>
            </w:r>
            <w:r w:rsidR="009265FD">
              <w:rPr>
                <w:noProof/>
                <w:webHidden/>
              </w:rPr>
              <w:t>9</w:t>
            </w:r>
            <w:r w:rsidR="009265FD">
              <w:rPr>
                <w:noProof/>
                <w:webHidden/>
              </w:rPr>
              <w:fldChar w:fldCharType="end"/>
            </w:r>
          </w:hyperlink>
        </w:p>
        <w:p w:rsidR="009265FD" w:rsidRDefault="00F63C3D">
          <w:pPr>
            <w:pStyle w:val="TOC1"/>
            <w:tabs>
              <w:tab w:val="left" w:pos="880"/>
            </w:tabs>
            <w:rPr>
              <w:rFonts w:asciiTheme="minorHAnsi" w:eastAsiaTheme="minorEastAsia" w:hAnsiTheme="minorHAnsi" w:cstheme="minorBidi"/>
              <w:sz w:val="22"/>
              <w:szCs w:val="22"/>
            </w:rPr>
          </w:pPr>
          <w:hyperlink w:anchor="_Toc389921351" w:history="1">
            <w:r w:rsidR="009265FD" w:rsidRPr="003820DF">
              <w:rPr>
                <w:rStyle w:val="Hyperlink"/>
              </w:rPr>
              <w:t>V.</w:t>
            </w:r>
            <w:r w:rsidR="009265FD">
              <w:rPr>
                <w:rFonts w:asciiTheme="minorHAnsi" w:eastAsiaTheme="minorEastAsia" w:hAnsiTheme="minorHAnsi" w:cstheme="minorBidi"/>
                <w:sz w:val="22"/>
                <w:szCs w:val="22"/>
              </w:rPr>
              <w:tab/>
            </w:r>
            <w:r w:rsidR="009265FD" w:rsidRPr="003820DF">
              <w:rPr>
                <w:rStyle w:val="Hyperlink"/>
              </w:rPr>
              <w:t>References</w:t>
            </w:r>
            <w:r w:rsidR="009265FD">
              <w:rPr>
                <w:webHidden/>
              </w:rPr>
              <w:tab/>
            </w:r>
            <w:r w:rsidR="009265FD">
              <w:rPr>
                <w:webHidden/>
              </w:rPr>
              <w:fldChar w:fldCharType="begin"/>
            </w:r>
            <w:r w:rsidR="009265FD">
              <w:rPr>
                <w:webHidden/>
              </w:rPr>
              <w:instrText xml:space="preserve"> PAGEREF _Toc389921351 \h </w:instrText>
            </w:r>
            <w:r w:rsidR="009265FD">
              <w:rPr>
                <w:webHidden/>
              </w:rPr>
            </w:r>
            <w:r w:rsidR="009265FD">
              <w:rPr>
                <w:webHidden/>
              </w:rPr>
              <w:fldChar w:fldCharType="separate"/>
            </w:r>
            <w:r w:rsidR="009265FD">
              <w:rPr>
                <w:webHidden/>
              </w:rPr>
              <w:t>9</w:t>
            </w:r>
            <w:r w:rsidR="009265FD">
              <w:rPr>
                <w:webHidden/>
              </w:rPr>
              <w:fldChar w:fldCharType="end"/>
            </w:r>
          </w:hyperlink>
        </w:p>
        <w:p w:rsidR="009265FD" w:rsidRDefault="00F63C3D">
          <w:pPr>
            <w:pStyle w:val="TOC1"/>
            <w:tabs>
              <w:tab w:val="left" w:pos="720"/>
            </w:tabs>
            <w:rPr>
              <w:rFonts w:asciiTheme="minorHAnsi" w:eastAsiaTheme="minorEastAsia" w:hAnsiTheme="minorHAnsi" w:cstheme="minorBidi"/>
              <w:sz w:val="22"/>
              <w:szCs w:val="22"/>
            </w:rPr>
          </w:pPr>
          <w:hyperlink w:anchor="_Toc389921352" w:history="1">
            <w:r w:rsidR="009265FD" w:rsidRPr="003820DF">
              <w:rPr>
                <w:rStyle w:val="Hyperlink"/>
              </w:rPr>
              <w:t>I.</w:t>
            </w:r>
            <w:r w:rsidR="009265FD">
              <w:rPr>
                <w:rFonts w:asciiTheme="minorHAnsi" w:eastAsiaTheme="minorEastAsia" w:hAnsiTheme="minorHAnsi" w:cstheme="minorBidi"/>
                <w:sz w:val="22"/>
                <w:szCs w:val="22"/>
              </w:rPr>
              <w:tab/>
            </w:r>
            <w:r w:rsidR="009265FD" w:rsidRPr="003820DF">
              <w:rPr>
                <w:rStyle w:val="Hyperlink"/>
              </w:rPr>
              <w:t>Appendix A.  Steps to Prep and Combine Source Data to Make Main01 and Main02</w:t>
            </w:r>
            <w:r w:rsidR="009265FD">
              <w:rPr>
                <w:webHidden/>
              </w:rPr>
              <w:tab/>
            </w:r>
            <w:r w:rsidR="009265FD">
              <w:rPr>
                <w:webHidden/>
              </w:rPr>
              <w:fldChar w:fldCharType="begin"/>
            </w:r>
            <w:r w:rsidR="009265FD">
              <w:rPr>
                <w:webHidden/>
              </w:rPr>
              <w:instrText xml:space="preserve"> PAGEREF _Toc389921352 \h </w:instrText>
            </w:r>
            <w:r w:rsidR="009265FD">
              <w:rPr>
                <w:webHidden/>
              </w:rPr>
            </w:r>
            <w:r w:rsidR="009265FD">
              <w:rPr>
                <w:webHidden/>
              </w:rPr>
              <w:fldChar w:fldCharType="separate"/>
            </w:r>
            <w:r w:rsidR="009265FD">
              <w:rPr>
                <w:webHidden/>
              </w:rPr>
              <w:t>11</w:t>
            </w:r>
            <w:r w:rsidR="009265FD">
              <w:rPr>
                <w:webHidden/>
              </w:rPr>
              <w:fldChar w:fldCharType="end"/>
            </w:r>
          </w:hyperlink>
        </w:p>
        <w:p w:rsidR="009265FD" w:rsidRDefault="00F63C3D">
          <w:pPr>
            <w:pStyle w:val="TOC1"/>
            <w:tabs>
              <w:tab w:val="left" w:pos="880"/>
            </w:tabs>
            <w:rPr>
              <w:rFonts w:asciiTheme="minorHAnsi" w:eastAsiaTheme="minorEastAsia" w:hAnsiTheme="minorHAnsi" w:cstheme="minorBidi"/>
              <w:sz w:val="22"/>
              <w:szCs w:val="22"/>
            </w:rPr>
          </w:pPr>
          <w:hyperlink w:anchor="_Toc389921353" w:history="1">
            <w:r w:rsidR="009265FD" w:rsidRPr="003820DF">
              <w:rPr>
                <w:rStyle w:val="Hyperlink"/>
              </w:rPr>
              <w:t>II.</w:t>
            </w:r>
            <w:r w:rsidR="009265FD">
              <w:rPr>
                <w:rFonts w:asciiTheme="minorHAnsi" w:eastAsiaTheme="minorEastAsia" w:hAnsiTheme="minorHAnsi" w:cstheme="minorBidi"/>
                <w:sz w:val="22"/>
                <w:szCs w:val="22"/>
              </w:rPr>
              <w:tab/>
            </w:r>
            <w:r w:rsidR="009265FD" w:rsidRPr="003820DF">
              <w:rPr>
                <w:rStyle w:val="Hyperlink"/>
              </w:rPr>
              <w:t>Appendix B.  Definition of Registry SAS Programs</w:t>
            </w:r>
            <w:r w:rsidR="009265FD">
              <w:rPr>
                <w:webHidden/>
              </w:rPr>
              <w:tab/>
            </w:r>
            <w:r w:rsidR="009265FD">
              <w:rPr>
                <w:webHidden/>
              </w:rPr>
              <w:fldChar w:fldCharType="begin"/>
            </w:r>
            <w:r w:rsidR="009265FD">
              <w:rPr>
                <w:webHidden/>
              </w:rPr>
              <w:instrText xml:space="preserve"> PAGEREF _Toc389921353 \h </w:instrText>
            </w:r>
            <w:r w:rsidR="009265FD">
              <w:rPr>
                <w:webHidden/>
              </w:rPr>
            </w:r>
            <w:r w:rsidR="009265FD">
              <w:rPr>
                <w:webHidden/>
              </w:rPr>
              <w:fldChar w:fldCharType="separate"/>
            </w:r>
            <w:r w:rsidR="009265FD">
              <w:rPr>
                <w:webHidden/>
              </w:rPr>
              <w:t>12</w:t>
            </w:r>
            <w:r w:rsidR="009265FD">
              <w:rPr>
                <w:webHidden/>
              </w:rPr>
              <w:fldChar w:fldCharType="end"/>
            </w:r>
          </w:hyperlink>
        </w:p>
        <w:p w:rsidR="009265FD" w:rsidRDefault="00F63C3D">
          <w:pPr>
            <w:pStyle w:val="TOC1"/>
            <w:tabs>
              <w:tab w:val="left" w:pos="880"/>
            </w:tabs>
            <w:rPr>
              <w:rFonts w:asciiTheme="minorHAnsi" w:eastAsiaTheme="minorEastAsia" w:hAnsiTheme="minorHAnsi" w:cstheme="minorBidi"/>
              <w:sz w:val="22"/>
              <w:szCs w:val="22"/>
            </w:rPr>
          </w:pPr>
          <w:hyperlink w:anchor="_Toc389921354" w:history="1">
            <w:r w:rsidR="009265FD" w:rsidRPr="003820DF">
              <w:rPr>
                <w:rStyle w:val="Hyperlink"/>
              </w:rPr>
              <w:t>III.</w:t>
            </w:r>
            <w:r w:rsidR="009265FD">
              <w:rPr>
                <w:rFonts w:asciiTheme="minorHAnsi" w:eastAsiaTheme="minorEastAsia" w:hAnsiTheme="minorHAnsi" w:cstheme="minorBidi"/>
                <w:sz w:val="22"/>
                <w:szCs w:val="22"/>
              </w:rPr>
              <w:tab/>
            </w:r>
            <w:r w:rsidR="009265FD" w:rsidRPr="003820DF">
              <w:rPr>
                <w:rStyle w:val="Hyperlink"/>
              </w:rPr>
              <w:t>Appendix C.  Definition of Permanent Registry Datasets</w:t>
            </w:r>
            <w:r w:rsidR="009265FD">
              <w:rPr>
                <w:webHidden/>
              </w:rPr>
              <w:tab/>
            </w:r>
            <w:r w:rsidR="009265FD">
              <w:rPr>
                <w:webHidden/>
              </w:rPr>
              <w:fldChar w:fldCharType="begin"/>
            </w:r>
            <w:r w:rsidR="009265FD">
              <w:rPr>
                <w:webHidden/>
              </w:rPr>
              <w:instrText xml:space="preserve"> PAGEREF _Toc389921354 \h </w:instrText>
            </w:r>
            <w:r w:rsidR="009265FD">
              <w:rPr>
                <w:webHidden/>
              </w:rPr>
            </w:r>
            <w:r w:rsidR="009265FD">
              <w:rPr>
                <w:webHidden/>
              </w:rPr>
              <w:fldChar w:fldCharType="separate"/>
            </w:r>
            <w:r w:rsidR="009265FD">
              <w:rPr>
                <w:webHidden/>
              </w:rPr>
              <w:t>14</w:t>
            </w:r>
            <w:r w:rsidR="009265FD">
              <w:rPr>
                <w:webHidden/>
              </w:rPr>
              <w:fldChar w:fldCharType="end"/>
            </w:r>
          </w:hyperlink>
        </w:p>
        <w:p w:rsidR="00F9136F" w:rsidRDefault="00F9136F" w:rsidP="00F9136F">
          <w:r>
            <w:rPr>
              <w:b/>
              <w:bCs/>
              <w:noProof/>
            </w:rPr>
            <w:fldChar w:fldCharType="end"/>
          </w:r>
        </w:p>
      </w:sdtContent>
    </w:sdt>
    <w:p w:rsidR="00653BEB" w:rsidRDefault="00653BEB">
      <w:pPr>
        <w:pStyle w:val="Heading1"/>
        <w:sectPr w:rsidR="00653BEB" w:rsidSect="00B10130">
          <w:footerReference w:type="first" r:id="rId13"/>
          <w:pgSz w:w="12240" w:h="15840"/>
          <w:pgMar w:top="1440" w:right="1440" w:bottom="1440" w:left="1800" w:header="720" w:footer="720" w:gutter="0"/>
          <w:cols w:space="720"/>
          <w:titlePg/>
          <w:docGrid w:linePitch="360"/>
        </w:sectPr>
      </w:pPr>
      <w:bookmarkStart w:id="0" w:name="_Toc331494009"/>
      <w:bookmarkStart w:id="1" w:name="_Toc331494162"/>
      <w:bookmarkStart w:id="2" w:name="_Toc331496405"/>
      <w:bookmarkStart w:id="3" w:name="_Toc331496462"/>
      <w:bookmarkStart w:id="4" w:name="_Toc331496508"/>
      <w:bookmarkStart w:id="5" w:name="_Toc331496608"/>
      <w:bookmarkStart w:id="6" w:name="_Toc331496705"/>
      <w:bookmarkStart w:id="7" w:name="_Toc331577393"/>
      <w:bookmarkStart w:id="8" w:name="_Toc331578593"/>
      <w:bookmarkEnd w:id="0"/>
      <w:bookmarkEnd w:id="1"/>
      <w:bookmarkEnd w:id="2"/>
      <w:bookmarkEnd w:id="3"/>
      <w:bookmarkEnd w:id="4"/>
      <w:bookmarkEnd w:id="5"/>
      <w:bookmarkEnd w:id="6"/>
      <w:bookmarkEnd w:id="7"/>
      <w:bookmarkEnd w:id="8"/>
    </w:p>
    <w:p w:rsidR="004B52B1" w:rsidRPr="001C5EF5" w:rsidRDefault="004B52B1">
      <w:pPr>
        <w:pStyle w:val="Heading1"/>
      </w:pPr>
      <w:bookmarkStart w:id="9" w:name="_Toc331494010"/>
      <w:bookmarkStart w:id="10" w:name="_Toc389921331"/>
      <w:r w:rsidRPr="001C5EF5">
        <w:lastRenderedPageBreak/>
        <w:t>Purpose</w:t>
      </w:r>
      <w:bookmarkEnd w:id="9"/>
      <w:bookmarkEnd w:id="10"/>
    </w:p>
    <w:p w:rsidR="00F1414B" w:rsidRPr="009345E5" w:rsidRDefault="004B52B1" w:rsidP="009345E5">
      <w:r w:rsidRPr="009345E5">
        <w:t xml:space="preserve">The purpose of this document is to provide direction and assistance to </w:t>
      </w:r>
      <w:r w:rsidR="0008095C" w:rsidRPr="009345E5">
        <w:t>California Department of Public Health</w:t>
      </w:r>
      <w:r w:rsidR="00B42A00">
        <w:t xml:space="preserve"> (CDPH)</w:t>
      </w:r>
      <w:r w:rsidR="0008095C" w:rsidRPr="009345E5">
        <w:t xml:space="preserve"> </w:t>
      </w:r>
      <w:r w:rsidRPr="009345E5">
        <w:t xml:space="preserve">staff who conduct </w:t>
      </w:r>
      <w:r w:rsidR="009345E5" w:rsidRPr="009345E5">
        <w:t>v</w:t>
      </w:r>
      <w:r w:rsidR="0008095C" w:rsidRPr="009345E5">
        <w:t xml:space="preserve">iral </w:t>
      </w:r>
      <w:r w:rsidR="00355BF8">
        <w:t>hepatitis</w:t>
      </w:r>
      <w:r w:rsidRPr="009345E5">
        <w:t xml:space="preserve"> surveillance. </w:t>
      </w:r>
      <w:r w:rsidR="00D77172">
        <w:t xml:space="preserve"> This document will describe the procedures for </w:t>
      </w:r>
      <w:r w:rsidR="00F874BD">
        <w:t>updating</w:t>
      </w:r>
      <w:r w:rsidR="00AE5BC7">
        <w:t xml:space="preserve"> the</w:t>
      </w:r>
      <w:r w:rsidR="00D77172">
        <w:t xml:space="preserve"> </w:t>
      </w:r>
      <w:r w:rsidR="00B24F16">
        <w:t xml:space="preserve">past or present </w:t>
      </w:r>
      <w:r w:rsidR="00D77172">
        <w:t xml:space="preserve">viral hepatitis </w:t>
      </w:r>
      <w:r w:rsidR="00B24F16">
        <w:t>C registry</w:t>
      </w:r>
      <w:r w:rsidR="00AE5BC7">
        <w:t xml:space="preserve"> on an annual basis</w:t>
      </w:r>
      <w:r w:rsidR="00D77172">
        <w:t xml:space="preserve">.  </w:t>
      </w:r>
      <w:r w:rsidR="00AE5BC7">
        <w:t xml:space="preserve">  </w:t>
      </w:r>
    </w:p>
    <w:p w:rsidR="009345E5" w:rsidRPr="009345E5" w:rsidRDefault="009345E5" w:rsidP="009345E5"/>
    <w:p w:rsidR="00667BCA" w:rsidRPr="0008095C" w:rsidRDefault="00B617AE">
      <w:pPr>
        <w:pStyle w:val="Heading1"/>
      </w:pPr>
      <w:bookmarkStart w:id="11" w:name="_Toc331494011"/>
      <w:bookmarkStart w:id="12" w:name="_Toc389921332"/>
      <w:r>
        <w:t>CDPH</w:t>
      </w:r>
      <w:r w:rsidR="00667BCA" w:rsidRPr="0008095C">
        <w:t xml:space="preserve"> Contacts</w:t>
      </w:r>
      <w:bookmarkEnd w:id="11"/>
      <w:bookmarkEnd w:id="12"/>
    </w:p>
    <w:p w:rsidR="00667BCA" w:rsidRPr="0008095C" w:rsidRDefault="00667BCA" w:rsidP="009345E5">
      <w:r w:rsidRPr="0008095C">
        <w:t xml:space="preserve">The following individuals at </w:t>
      </w:r>
      <w:r w:rsidR="00B617AE">
        <w:t>CDPH</w:t>
      </w:r>
      <w:r w:rsidRPr="0008095C">
        <w:t xml:space="preserve"> play key roles in </w:t>
      </w:r>
      <w:r w:rsidR="00986298">
        <w:t>v</w:t>
      </w:r>
      <w:r w:rsidR="00B617AE">
        <w:t xml:space="preserve">iral </w:t>
      </w:r>
      <w:r w:rsidR="00986298">
        <w:t>h</w:t>
      </w:r>
      <w:r w:rsidR="00B617AE">
        <w:t>epatitis</w:t>
      </w:r>
      <w:r w:rsidRPr="0008095C">
        <w:t xml:space="preserve"> </w:t>
      </w:r>
      <w:r w:rsidR="00986298">
        <w:t>s</w:t>
      </w:r>
      <w:r w:rsidRPr="0008095C">
        <w:t>urveillance:</w:t>
      </w:r>
    </w:p>
    <w:p w:rsidR="00667BCA" w:rsidRDefault="00667BCA" w:rsidP="009345E5"/>
    <w:p w:rsidR="00BB497E" w:rsidRPr="00BB497E" w:rsidRDefault="00BB497E" w:rsidP="009345E5">
      <w:pPr>
        <w:rPr>
          <w:u w:val="single"/>
        </w:rPr>
      </w:pPr>
      <w:r w:rsidRPr="00BB497E">
        <w:rPr>
          <w:u w:val="single"/>
        </w:rPr>
        <w:t>STD Control Branch</w:t>
      </w:r>
    </w:p>
    <w:p w:rsidR="00BB497E" w:rsidRPr="0008095C" w:rsidRDefault="00BB497E" w:rsidP="009345E5"/>
    <w:p w:rsidR="00B617AE" w:rsidRDefault="00B617AE" w:rsidP="002027D9">
      <w:pPr>
        <w:numPr>
          <w:ilvl w:val="0"/>
          <w:numId w:val="5"/>
        </w:numPr>
      </w:pPr>
      <w:r>
        <w:t>Heidi Bauer</w:t>
      </w:r>
      <w:r w:rsidRPr="0008095C">
        <w:t xml:space="preserve">, </w:t>
      </w:r>
      <w:r>
        <w:t xml:space="preserve">STD </w:t>
      </w:r>
      <w:r w:rsidR="00B42A00">
        <w:t xml:space="preserve">Control </w:t>
      </w:r>
      <w:r>
        <w:t>Branch, Chief</w:t>
      </w:r>
    </w:p>
    <w:p w:rsidR="00667BCA" w:rsidRPr="0008095C" w:rsidRDefault="00B617AE" w:rsidP="002027D9">
      <w:pPr>
        <w:numPr>
          <w:ilvl w:val="0"/>
          <w:numId w:val="5"/>
        </w:numPr>
      </w:pPr>
      <w:r>
        <w:t>Michael Samuel</w:t>
      </w:r>
      <w:r w:rsidR="00667BCA" w:rsidRPr="0008095C">
        <w:t xml:space="preserve">, </w:t>
      </w:r>
      <w:r>
        <w:t xml:space="preserve">STD </w:t>
      </w:r>
      <w:r w:rsidR="00B42A00">
        <w:t xml:space="preserve">Control </w:t>
      </w:r>
      <w:r>
        <w:t>Branch, Epidemiology and Surveillance Section, Chief</w:t>
      </w:r>
    </w:p>
    <w:p w:rsidR="00C3436C" w:rsidRPr="0008095C" w:rsidRDefault="00B617AE" w:rsidP="002027D9">
      <w:pPr>
        <w:numPr>
          <w:ilvl w:val="0"/>
          <w:numId w:val="5"/>
        </w:numPr>
      </w:pPr>
      <w:r>
        <w:t xml:space="preserve">Joan Chow, STD </w:t>
      </w:r>
      <w:r w:rsidR="00B42A00">
        <w:t xml:space="preserve">Control </w:t>
      </w:r>
      <w:r>
        <w:t>Branch, Epidemiology Unit, Chief</w:t>
      </w:r>
    </w:p>
    <w:p w:rsidR="00335CAD" w:rsidRPr="0008095C" w:rsidRDefault="00335CAD" w:rsidP="002027D9">
      <w:pPr>
        <w:numPr>
          <w:ilvl w:val="0"/>
          <w:numId w:val="5"/>
        </w:numPr>
      </w:pPr>
      <w:r>
        <w:t>Rachel McLean</w:t>
      </w:r>
      <w:r w:rsidRPr="0008095C">
        <w:t xml:space="preserve">, </w:t>
      </w:r>
      <w:r>
        <w:t>STD Control Branch, Office of Adult Viral Hepatitis Prevention,</w:t>
      </w:r>
      <w:r w:rsidRPr="0008095C">
        <w:t xml:space="preserve"> C</w:t>
      </w:r>
      <w:r>
        <w:t>hief</w:t>
      </w:r>
    </w:p>
    <w:p w:rsidR="00233108" w:rsidRPr="0008095C" w:rsidRDefault="00233108" w:rsidP="009345E5"/>
    <w:p w:rsidR="00BB497E" w:rsidRPr="00BB497E" w:rsidRDefault="00BB497E" w:rsidP="00BB497E">
      <w:pPr>
        <w:rPr>
          <w:u w:val="single"/>
        </w:rPr>
      </w:pPr>
      <w:r>
        <w:rPr>
          <w:u w:val="single"/>
        </w:rPr>
        <w:t>Immunization Branch</w:t>
      </w:r>
    </w:p>
    <w:p w:rsidR="00BB497E" w:rsidRPr="0008095C" w:rsidRDefault="00BB497E" w:rsidP="00BB497E"/>
    <w:p w:rsidR="00BB497E" w:rsidRDefault="00BB497E" w:rsidP="002027D9">
      <w:pPr>
        <w:numPr>
          <w:ilvl w:val="0"/>
          <w:numId w:val="5"/>
        </w:numPr>
      </w:pPr>
      <w:r>
        <w:t>Kath</w:t>
      </w:r>
      <w:r w:rsidR="00AE5BC7">
        <w:t>leen</w:t>
      </w:r>
      <w:r>
        <w:t xml:space="preserve"> Harriman</w:t>
      </w:r>
      <w:r w:rsidRPr="0008095C">
        <w:t xml:space="preserve">, </w:t>
      </w:r>
      <w:r>
        <w:t xml:space="preserve">Immunization Branch, </w:t>
      </w:r>
      <w:r w:rsidR="00AE5BC7">
        <w:t>Vaccine Preventable Disease Epidemiology Section, Chief</w:t>
      </w:r>
    </w:p>
    <w:p w:rsidR="00BB497E" w:rsidRPr="0008095C" w:rsidRDefault="00BB497E" w:rsidP="002027D9">
      <w:pPr>
        <w:numPr>
          <w:ilvl w:val="0"/>
          <w:numId w:val="5"/>
        </w:numPr>
      </w:pPr>
      <w:r>
        <w:t>Erin Murray</w:t>
      </w:r>
      <w:r w:rsidRPr="0008095C">
        <w:t xml:space="preserve">, </w:t>
      </w:r>
      <w:r>
        <w:t>Immunization Branch, Epidemiologist Supervisor</w:t>
      </w:r>
    </w:p>
    <w:p w:rsidR="00BB497E" w:rsidRPr="0008095C" w:rsidRDefault="00BB497E" w:rsidP="00F63C3D">
      <w:pPr>
        <w:ind w:left="720"/>
      </w:pPr>
    </w:p>
    <w:p w:rsidR="00233108" w:rsidRPr="0008095C" w:rsidRDefault="00233108" w:rsidP="009345E5"/>
    <w:p w:rsidR="00F7115F" w:rsidRPr="00F874BD" w:rsidRDefault="00F1414B">
      <w:pPr>
        <w:pStyle w:val="Heading1"/>
      </w:pPr>
      <w:r>
        <w:br w:type="page"/>
      </w:r>
      <w:bookmarkStart w:id="13" w:name="_Toc331494012"/>
      <w:bookmarkStart w:id="14" w:name="_Toc389921333"/>
      <w:r w:rsidR="00A778E2" w:rsidRPr="00F874BD">
        <w:lastRenderedPageBreak/>
        <w:t>Overview</w:t>
      </w:r>
      <w:bookmarkEnd w:id="13"/>
      <w:bookmarkEnd w:id="14"/>
    </w:p>
    <w:p w:rsidR="00CA5FFB" w:rsidRDefault="00FE0885" w:rsidP="009345E5">
      <w:r>
        <w:t xml:space="preserve">In 2012, </w:t>
      </w:r>
      <w:r w:rsidR="00333C47">
        <w:t xml:space="preserve">CDPH created </w:t>
      </w:r>
      <w:r w:rsidR="0066212F">
        <w:t xml:space="preserve">a past or present </w:t>
      </w:r>
      <w:r w:rsidR="00333C47">
        <w:t xml:space="preserve">hepatitis </w:t>
      </w:r>
      <w:r w:rsidR="0066212F">
        <w:t>C</w:t>
      </w:r>
      <w:r>
        <w:t xml:space="preserve"> case registr</w:t>
      </w:r>
      <w:r w:rsidR="0066212F">
        <w:t>y</w:t>
      </w:r>
      <w:r>
        <w:t xml:space="preserve"> </w:t>
      </w:r>
      <w:r w:rsidR="00986298">
        <w:t>that</w:t>
      </w:r>
      <w:r>
        <w:t xml:space="preserve"> the </w:t>
      </w:r>
      <w:r w:rsidR="0095593A">
        <w:t>STD Control Branch</w:t>
      </w:r>
      <w:r>
        <w:t xml:space="preserve"> uses to characterize the epidemiology of viral hepatitis in California. </w:t>
      </w:r>
      <w:r w:rsidR="00D77172">
        <w:t xml:space="preserve"> </w:t>
      </w:r>
      <w:r w:rsidR="00DB63FA">
        <w:t>The</w:t>
      </w:r>
      <w:r w:rsidR="00444D01">
        <w:t xml:space="preserve"> past or present</w:t>
      </w:r>
      <w:r w:rsidR="00DB63FA">
        <w:t xml:space="preserve"> hepatitis </w:t>
      </w:r>
      <w:r w:rsidR="00444D01">
        <w:t>C</w:t>
      </w:r>
      <w:r w:rsidR="00B42A00">
        <w:t xml:space="preserve"> </w:t>
      </w:r>
      <w:r w:rsidR="00DB63FA">
        <w:t>case registr</w:t>
      </w:r>
      <w:r w:rsidR="00444D01">
        <w:t>y</w:t>
      </w:r>
      <w:r w:rsidR="00DB63FA">
        <w:t xml:space="preserve"> require</w:t>
      </w:r>
      <w:r w:rsidR="00444D01">
        <w:t>s</w:t>
      </w:r>
      <w:r w:rsidR="00DB63FA">
        <w:t xml:space="preserve"> a deduplication and matching methodology</w:t>
      </w:r>
      <w:r w:rsidR="009D7FB0">
        <w:t xml:space="preserve"> de</w:t>
      </w:r>
      <w:r w:rsidR="006B57F8">
        <w:t xml:space="preserve">scribed in detail in </w:t>
      </w:r>
      <w:r w:rsidR="006B57F8">
        <w:rPr>
          <w:lang w:val="en"/>
        </w:rPr>
        <w:t xml:space="preserve">the publication by Glenn Wright, </w:t>
      </w:r>
      <w:r w:rsidR="006B57F8" w:rsidRPr="003520E9">
        <w:rPr>
          <w:i/>
          <w:lang w:val="en"/>
        </w:rPr>
        <w:t>“Probabilistic Record Linkage in SAS”</w:t>
      </w:r>
      <w:hyperlink w:anchor="_ENREF_1" w:tooltip="Wright, 2011 #23" w:history="1">
        <w:r w:rsidR="00677671">
          <w:rPr>
            <w:i/>
            <w:lang w:val="en"/>
          </w:rPr>
          <w:fldChar w:fldCharType="begin"/>
        </w:r>
        <w:r w:rsidR="00677671">
          <w:rPr>
            <w:i/>
            <w:lang w:val="en"/>
          </w:rPr>
          <w:instrText xml:space="preserve"> ADDIN EN.CITE &lt;EndNote&gt;&lt;Cite&gt;&lt;Author&gt;Wright&lt;/Author&gt;&lt;Year&gt;2011&lt;/Year&gt;&lt;RecNum&gt;23&lt;/RecNum&gt;&lt;DisplayText&gt;&lt;style face="superscript"&gt;1&lt;/style&gt;&lt;/DisplayText&gt;&lt;record&gt;&lt;rec-number&gt;23&lt;/rec-number&gt;&lt;foreign-keys&gt;&lt;key app="EN" db-id="axrr9p2dt2tde3efr5s5tvxkx05r9vpdzxrw"&gt;23&lt;/key&gt;&lt;/foreign-keys&gt;&lt;ref-type name="Conference Paper"&gt;47&lt;/ref-type&gt;&lt;contributors&gt;&lt;authors&gt;&lt;author&gt;Wright, Glenn&lt;/author&gt;&lt;/authors&gt;&lt;/contributors&gt;&lt;titles&gt;&lt;title&gt;Probabilistic Record Linkage in SAS&lt;/title&gt;&lt;secondary-title&gt;SAS Users Group&lt;/secondary-title&gt;&lt;/titles&gt;&lt;dates&gt;&lt;year&gt;2011&lt;/year&gt;&lt;/dates&gt;&lt;pub-location&gt;San Francisco&lt;/pub-location&gt;&lt;publisher&gt;Western Users of SAS Software (WUSS)&lt;/publisher&gt;&lt;urls&gt;&lt;related-urls&gt;&lt;url&gt;http://www.wuss.org/proceedings11/Papers_Wright_G_76128.pdf&lt;/url&gt;&lt;/related-urls&gt;&lt;/urls&gt;&lt;access-date&gt;July 5, 2012&lt;/access-date&gt;&lt;/record&gt;&lt;/Cite&gt;&lt;/EndNote&gt;</w:instrText>
        </w:r>
        <w:r w:rsidR="00677671">
          <w:rPr>
            <w:i/>
            <w:lang w:val="en"/>
          </w:rPr>
          <w:fldChar w:fldCharType="separate"/>
        </w:r>
        <w:r w:rsidR="00677671" w:rsidRPr="006B57F8">
          <w:rPr>
            <w:i/>
            <w:noProof/>
            <w:vertAlign w:val="superscript"/>
            <w:lang w:val="en"/>
          </w:rPr>
          <w:t>1</w:t>
        </w:r>
        <w:r w:rsidR="00677671">
          <w:rPr>
            <w:i/>
            <w:lang w:val="en"/>
          </w:rPr>
          <w:fldChar w:fldCharType="end"/>
        </w:r>
      </w:hyperlink>
      <w:r w:rsidR="007E31CC">
        <w:t>.</w:t>
      </w:r>
      <w:r w:rsidR="006B57F8">
        <w:rPr>
          <w:lang w:val="en"/>
        </w:rPr>
        <w:t xml:space="preserve"> </w:t>
      </w:r>
      <w:r w:rsidR="00D77172">
        <w:t xml:space="preserve"> </w:t>
      </w:r>
    </w:p>
    <w:p w:rsidR="00822A7D" w:rsidRDefault="00822A7D" w:rsidP="009345E5"/>
    <w:p w:rsidR="00351C42" w:rsidRDefault="00351C42" w:rsidP="00351C42">
      <w:pPr>
        <w:pStyle w:val="Heading2"/>
      </w:pPr>
      <w:bookmarkStart w:id="15" w:name="_Toc389921334"/>
      <w:r>
        <w:t>Data Dictionar</w:t>
      </w:r>
      <w:r w:rsidR="00652532">
        <w:t>ies</w:t>
      </w:r>
      <w:bookmarkEnd w:id="15"/>
    </w:p>
    <w:p w:rsidR="00986298" w:rsidRDefault="006354BA" w:rsidP="00DE1EB2">
      <w:r>
        <w:t>The data dictionary</w:t>
      </w:r>
      <w:r w:rsidR="004928F4">
        <w:t xml:space="preserve"> for the </w:t>
      </w:r>
      <w:r>
        <w:t>past or present hepatitis C case registry</w:t>
      </w:r>
      <w:r w:rsidR="004928F4">
        <w:t xml:space="preserve"> can be found here </w:t>
      </w:r>
      <w:r w:rsidR="00E862BA">
        <w:t>(</w:t>
      </w:r>
      <w:r w:rsidR="00D3295D" w:rsidRPr="00D3295D">
        <w:rPr>
          <w:i/>
        </w:rPr>
        <w:t>R:\State Surveillance\Chronic HCV Registry\</w:t>
      </w:r>
      <w:proofErr w:type="spellStart"/>
      <w:r w:rsidR="00D3295D" w:rsidRPr="00D3295D">
        <w:rPr>
          <w:i/>
        </w:rPr>
        <w:t>HCVRegistryPrep</w:t>
      </w:r>
      <w:proofErr w:type="spellEnd"/>
      <w:r w:rsidR="00351C42">
        <w:rPr>
          <w:i/>
        </w:rPr>
        <w:t>)</w:t>
      </w:r>
      <w:r w:rsidR="00351C42">
        <w:t>;</w:t>
      </w:r>
      <w:r w:rsidR="00986298">
        <w:t xml:space="preserve"> </w:t>
      </w:r>
      <w:r w:rsidR="004928F4">
        <w:t>variables in the registr</w:t>
      </w:r>
      <w:r w:rsidR="00A750C6">
        <w:t>y</w:t>
      </w:r>
      <w:r w:rsidR="004928F4">
        <w:t xml:space="preserve"> will not be explained in detail in this document</w:t>
      </w:r>
      <w:r w:rsidR="00E862BA">
        <w:t>.</w:t>
      </w:r>
    </w:p>
    <w:p w:rsidR="00D3295D" w:rsidRDefault="00D3295D" w:rsidP="00DE1EB2"/>
    <w:p w:rsidR="00D3295D" w:rsidRDefault="00D3295D" w:rsidP="00D3295D">
      <w:pPr>
        <w:pStyle w:val="Heading2"/>
      </w:pPr>
      <w:bookmarkStart w:id="16" w:name="_Toc389070972"/>
      <w:bookmarkStart w:id="17" w:name="_Toc389921335"/>
      <w:r>
        <w:t xml:space="preserve">Code Repositories in </w:t>
      </w:r>
      <w:proofErr w:type="spellStart"/>
      <w:r>
        <w:t>Github</w:t>
      </w:r>
      <w:bookmarkEnd w:id="16"/>
      <w:bookmarkEnd w:id="17"/>
      <w:proofErr w:type="spellEnd"/>
    </w:p>
    <w:p w:rsidR="00D3295D" w:rsidRDefault="00D3295D" w:rsidP="00D3295D">
      <w:r>
        <w:t>The Registry Code (programs 01A-08</w:t>
      </w:r>
      <w:r w:rsidR="00F63C3D">
        <w:t xml:space="preserve">), </w:t>
      </w:r>
      <w:r>
        <w:t xml:space="preserve">the data dictionary, and this SOP are contained in the folder </w:t>
      </w:r>
      <w:r w:rsidRPr="00D3295D">
        <w:rPr>
          <w:i/>
        </w:rPr>
        <w:t>R:\State Surveillance\Chronic HCV Registry\</w:t>
      </w:r>
      <w:proofErr w:type="spellStart"/>
      <w:r w:rsidRPr="00D3295D">
        <w:rPr>
          <w:i/>
        </w:rPr>
        <w:t>HCVRegistryPrep</w:t>
      </w:r>
      <w:proofErr w:type="spellEnd"/>
      <w:r>
        <w:rPr>
          <w:i/>
        </w:rPr>
        <w:t xml:space="preserve">.  </w:t>
      </w:r>
      <w:r>
        <w:t xml:space="preserve">This folder is connected to </w:t>
      </w:r>
      <w:proofErr w:type="spellStart"/>
      <w:r>
        <w:t>GitHub</w:t>
      </w:r>
      <w:proofErr w:type="spellEnd"/>
      <w:r>
        <w:t xml:space="preserve"> which means that any </w:t>
      </w:r>
      <w:r w:rsidR="00F63C3D">
        <w:t xml:space="preserve">past </w:t>
      </w:r>
      <w:r>
        <w:t xml:space="preserve">changes made to the contents </w:t>
      </w:r>
      <w:r w:rsidR="00F63C3D">
        <w:t>are</w:t>
      </w:r>
      <w:r>
        <w:t xml:space="preserve"> linked to the cloud and you can see past changes and the documented rationale for those changes.  You can review the past changes to this folder at the following website:</w:t>
      </w:r>
    </w:p>
    <w:p w:rsidR="00D3295D" w:rsidRDefault="00D3295D" w:rsidP="00D3295D"/>
    <w:p w:rsidR="00D3295D" w:rsidRDefault="00F63C3D" w:rsidP="00D3295D">
      <w:hyperlink r:id="rId14" w:history="1">
        <w:r w:rsidR="00D3295D" w:rsidRPr="00C44DE1">
          <w:rPr>
            <w:rStyle w:val="Hyperlink"/>
          </w:rPr>
          <w:t>https://github.com/darkong/HCVRegistryPrep</w:t>
        </w:r>
      </w:hyperlink>
    </w:p>
    <w:p w:rsidR="00D3295D" w:rsidRDefault="00D3295D" w:rsidP="00D3295D"/>
    <w:p w:rsidR="00D3295D" w:rsidRDefault="00D3295D" w:rsidP="00D3295D">
      <w:r>
        <w:t>To check the history of the files, click the file you are interested in, and click history:</w:t>
      </w:r>
    </w:p>
    <w:p w:rsidR="00D3295D" w:rsidRDefault="00D3295D" w:rsidP="00D3295D">
      <w:pPr>
        <w:rPr>
          <w:noProof/>
        </w:rPr>
      </w:pPr>
    </w:p>
    <w:p w:rsidR="00D3295D" w:rsidRDefault="00D3295D" w:rsidP="00D3295D">
      <w:r>
        <w:rPr>
          <w:noProof/>
        </w:rPr>
        <mc:AlternateContent>
          <mc:Choice Requires="wps">
            <w:drawing>
              <wp:anchor distT="0" distB="0" distL="114300" distR="114300" simplePos="0" relativeHeight="251660800" behindDoc="0" locked="0" layoutInCell="1" allowOverlap="1" wp14:anchorId="3C29CC3A" wp14:editId="2A8C9441">
                <wp:simplePos x="0" y="0"/>
                <wp:positionH relativeFrom="column">
                  <wp:posOffset>3286125</wp:posOffset>
                </wp:positionH>
                <wp:positionV relativeFrom="paragraph">
                  <wp:posOffset>1183005</wp:posOffset>
                </wp:positionV>
                <wp:extent cx="504825" cy="247650"/>
                <wp:effectExtent l="0" t="0" r="28575" b="19050"/>
                <wp:wrapNone/>
                <wp:docPr id="30" name="Oval 30"/>
                <wp:cNvGraphicFramePr/>
                <a:graphic xmlns:a="http://schemas.openxmlformats.org/drawingml/2006/main">
                  <a:graphicData uri="http://schemas.microsoft.com/office/word/2010/wordprocessingShape">
                    <wps:wsp>
                      <wps:cNvSpPr/>
                      <wps:spPr>
                        <a:xfrm>
                          <a:off x="0" y="0"/>
                          <a:ext cx="504825" cy="2476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258.75pt;margin-top:93.15pt;width:39.75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" filled="f" strokecolor="#c0504d [3205]" strokeweight="2pt"/>
            </w:pict>
          </mc:Fallback>
        </mc:AlternateContent>
      </w:r>
      <w:r>
        <w:rPr>
          <w:noProof/>
        </w:rPr>
        <w:drawing>
          <wp:inline distT="0" distB="0" distL="0" distR="0" wp14:anchorId="400953B1" wp14:editId="6547F81F">
            <wp:extent cx="4629150" cy="311599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6166" t="4800" r="15000" b="21066"/>
                    <a:stretch/>
                  </pic:blipFill>
                  <pic:spPr bwMode="auto">
                    <a:xfrm>
                      <a:off x="0" y="0"/>
                      <a:ext cx="4629150" cy="3115990"/>
                    </a:xfrm>
                    <a:prstGeom prst="rect">
                      <a:avLst/>
                    </a:prstGeom>
                    <a:ln>
                      <a:noFill/>
                    </a:ln>
                    <a:extLst>
                      <a:ext uri="{53640926-AAD7-44D8-BBD7-CCE9431645EC}">
                        <a14:shadowObscured xmlns:a14="http://schemas.microsoft.com/office/drawing/2010/main"/>
                      </a:ext>
                    </a:extLst>
                  </pic:spPr>
                </pic:pic>
              </a:graphicData>
            </a:graphic>
          </wp:inline>
        </w:drawing>
      </w:r>
    </w:p>
    <w:p w:rsidR="00D3295D" w:rsidRDefault="00D3295D" w:rsidP="00D3295D"/>
    <w:p w:rsidR="00D3295D" w:rsidRDefault="00D3295D" w:rsidP="00D3295D">
      <w:r>
        <w:t xml:space="preserve">The site will then show you the dates when the code was changed, will highlight the changes made, and </w:t>
      </w:r>
      <w:r w:rsidR="00F63C3D">
        <w:t xml:space="preserve">display </w:t>
      </w:r>
      <w:r>
        <w:t>comments regarding the reason for the changes.</w:t>
      </w:r>
    </w:p>
    <w:p w:rsidR="00D3295D" w:rsidRDefault="00D3295D" w:rsidP="00DE1EB2"/>
    <w:p w:rsidR="00E73E8D" w:rsidRPr="00652532" w:rsidRDefault="00EF383C" w:rsidP="00652532">
      <w:pPr>
        <w:pStyle w:val="Heading1"/>
      </w:pPr>
      <w:bookmarkStart w:id="18" w:name="_Toc331493927"/>
      <w:bookmarkStart w:id="19" w:name="_Toc331494013"/>
      <w:bookmarkStart w:id="20" w:name="_Toc331496709"/>
      <w:bookmarkStart w:id="21" w:name="_Toc389921336"/>
      <w:r w:rsidRPr="00652532">
        <w:t>Standard</w:t>
      </w:r>
      <w:r w:rsidR="00E73E8D" w:rsidRPr="00652532">
        <w:t xml:space="preserve"> Operating Procedures</w:t>
      </w:r>
      <w:bookmarkStart w:id="22" w:name="_Toc331494014"/>
      <w:bookmarkStart w:id="23" w:name="_Toc331494167"/>
      <w:bookmarkStart w:id="24" w:name="_Toc331496513"/>
      <w:bookmarkStart w:id="25" w:name="_Toc331577398"/>
      <w:bookmarkStart w:id="26" w:name="_Toc331578598"/>
      <w:bookmarkEnd w:id="18"/>
      <w:bookmarkEnd w:id="19"/>
      <w:bookmarkEnd w:id="20"/>
      <w:bookmarkEnd w:id="22"/>
      <w:bookmarkEnd w:id="23"/>
      <w:bookmarkEnd w:id="24"/>
      <w:bookmarkEnd w:id="25"/>
      <w:bookmarkEnd w:id="26"/>
      <w:bookmarkEnd w:id="21"/>
    </w:p>
    <w:p w:rsidR="001C5EF5" w:rsidRDefault="001C5EF5" w:rsidP="00667ECA">
      <w:pPr>
        <w:ind w:left="360"/>
        <w:rPr>
          <w:b/>
        </w:rPr>
      </w:pPr>
    </w:p>
    <w:p w:rsidR="00FD11E3" w:rsidRDefault="00FD11E3" w:rsidP="00667ECA">
      <w:pPr>
        <w:ind w:left="360"/>
      </w:pPr>
      <w:r>
        <w:rPr>
          <w:b/>
        </w:rPr>
        <w:t>Step</w:t>
      </w:r>
      <w:r w:rsidR="002631E3">
        <w:rPr>
          <w:b/>
        </w:rPr>
        <w:t xml:space="preserve"> </w:t>
      </w:r>
      <w:r>
        <w:rPr>
          <w:b/>
        </w:rPr>
        <w:t>1:</w:t>
      </w:r>
      <w:r w:rsidR="002631E3">
        <w:t xml:space="preserve"> Move Quest data files </w:t>
      </w:r>
      <w:r w:rsidR="00CF6FF1">
        <w:t xml:space="preserve">from the S: (Richmond) drive </w:t>
      </w:r>
      <w:r w:rsidR="002631E3">
        <w:t xml:space="preserve">to </w:t>
      </w:r>
      <w:r w:rsidR="00CF6FF1">
        <w:t xml:space="preserve">the </w:t>
      </w:r>
      <w:r w:rsidR="002631E3">
        <w:t>R: (Sacramento) drive</w:t>
      </w:r>
    </w:p>
    <w:p w:rsidR="002631E3" w:rsidRDefault="002631E3" w:rsidP="00AE4275">
      <w:pPr>
        <w:ind w:firstLine="360"/>
      </w:pPr>
      <w:r>
        <w:rPr>
          <w:b/>
        </w:rPr>
        <w:t xml:space="preserve">Step </w:t>
      </w:r>
      <w:r w:rsidR="00AE4275">
        <w:rPr>
          <w:b/>
        </w:rPr>
        <w:t>2</w:t>
      </w:r>
      <w:r>
        <w:rPr>
          <w:b/>
        </w:rPr>
        <w:t xml:space="preserve">: </w:t>
      </w:r>
      <w:r w:rsidRPr="002631E3">
        <w:t>Download</w:t>
      </w:r>
      <w:r>
        <w:t xml:space="preserve"> and prepare </w:t>
      </w:r>
      <w:proofErr w:type="spellStart"/>
      <w:r>
        <w:t>CalREDIE</w:t>
      </w:r>
      <w:proofErr w:type="spellEnd"/>
      <w:r>
        <w:t xml:space="preserve"> data</w:t>
      </w:r>
    </w:p>
    <w:p w:rsidR="002631E3" w:rsidRDefault="002631E3" w:rsidP="00AE4275">
      <w:pPr>
        <w:ind w:firstLine="360"/>
      </w:pPr>
      <w:r>
        <w:rPr>
          <w:b/>
        </w:rPr>
        <w:t xml:space="preserve">Step </w:t>
      </w:r>
      <w:r w:rsidR="00AE4275">
        <w:rPr>
          <w:b/>
        </w:rPr>
        <w:t>3</w:t>
      </w:r>
      <w:r>
        <w:rPr>
          <w:b/>
        </w:rPr>
        <w:t xml:space="preserve">: </w:t>
      </w:r>
      <w:r>
        <w:t>Obtain</w:t>
      </w:r>
      <w:r w:rsidR="00C2699B">
        <w:t xml:space="preserve"> new</w:t>
      </w:r>
      <w:r>
        <w:t xml:space="preserve"> AVSS and other local system data</w:t>
      </w:r>
    </w:p>
    <w:p w:rsidR="009A7FC6" w:rsidRDefault="00AE4275" w:rsidP="00667E78">
      <w:pPr>
        <w:ind w:firstLine="360"/>
      </w:pPr>
      <w:r>
        <w:rPr>
          <w:b/>
        </w:rPr>
        <w:t>Step 4</w:t>
      </w:r>
      <w:r w:rsidR="002631E3">
        <w:rPr>
          <w:b/>
        </w:rPr>
        <w:t>:</w:t>
      </w:r>
      <w:r w:rsidR="002631E3">
        <w:t xml:space="preserve"> </w:t>
      </w:r>
      <w:r w:rsidR="002631E3" w:rsidRPr="002631E3">
        <w:t xml:space="preserve">Download </w:t>
      </w:r>
      <w:r w:rsidR="00C2699B">
        <w:t xml:space="preserve">SF </w:t>
      </w:r>
      <w:proofErr w:type="spellStart"/>
      <w:r w:rsidR="00C2699B">
        <w:t>eFTP</w:t>
      </w:r>
      <w:proofErr w:type="spellEnd"/>
      <w:r w:rsidR="002631E3">
        <w:t xml:space="preserve"> dataset</w:t>
      </w:r>
    </w:p>
    <w:p w:rsidR="00C2699B" w:rsidRPr="0008095C" w:rsidRDefault="00C2699B" w:rsidP="00C2699B">
      <w:pPr>
        <w:ind w:firstLine="360"/>
      </w:pPr>
      <w:r>
        <w:rPr>
          <w:b/>
        </w:rPr>
        <w:t>Step 5:</w:t>
      </w:r>
      <w:r>
        <w:t xml:space="preserve"> Update </w:t>
      </w:r>
      <w:proofErr w:type="spellStart"/>
      <w:r>
        <w:t>EpiInfo</w:t>
      </w:r>
      <w:proofErr w:type="spellEnd"/>
      <w:r>
        <w:t xml:space="preserve"> dataset (Optional)</w:t>
      </w:r>
    </w:p>
    <w:p w:rsidR="00EC7F13" w:rsidRDefault="00E73E8D" w:rsidP="00C2699B">
      <w:pPr>
        <w:ind w:left="360"/>
      </w:pPr>
      <w:r w:rsidRPr="00667ECA">
        <w:rPr>
          <w:b/>
        </w:rPr>
        <w:t xml:space="preserve">Step </w:t>
      </w:r>
      <w:r w:rsidR="00C2699B">
        <w:rPr>
          <w:b/>
        </w:rPr>
        <w:t>6</w:t>
      </w:r>
      <w:r w:rsidRPr="00667ECA">
        <w:rPr>
          <w:b/>
        </w:rPr>
        <w:t>:</w:t>
      </w:r>
      <w:r>
        <w:t xml:space="preserve"> </w:t>
      </w:r>
      <w:r w:rsidR="00FA368A">
        <w:t xml:space="preserve">Run </w:t>
      </w:r>
      <w:r w:rsidR="00C2699B">
        <w:t>Preparation Codes 01 Standard Header and 01A Macros</w:t>
      </w:r>
    </w:p>
    <w:p w:rsidR="00196ABF" w:rsidRDefault="00196ABF" w:rsidP="002B1A78">
      <w:pPr>
        <w:ind w:left="360"/>
      </w:pPr>
      <w:r>
        <w:rPr>
          <w:b/>
        </w:rPr>
        <w:t>Step 7:</w:t>
      </w:r>
      <w:r>
        <w:t xml:space="preserve"> Run 02 Quest Lab Dataset Creation SAS code</w:t>
      </w:r>
    </w:p>
    <w:p w:rsidR="00196ABF" w:rsidRDefault="00196ABF" w:rsidP="002B1A78">
      <w:pPr>
        <w:ind w:left="360"/>
      </w:pPr>
      <w:r>
        <w:rPr>
          <w:b/>
        </w:rPr>
        <w:t>Step 8:</w:t>
      </w:r>
      <w:r>
        <w:t xml:space="preserve"> Run 02b_CalREDIE Dataset Creation SAS code</w:t>
      </w:r>
    </w:p>
    <w:p w:rsidR="00196ABF" w:rsidRDefault="00196ABF" w:rsidP="002B1A78">
      <w:pPr>
        <w:ind w:left="360"/>
      </w:pPr>
      <w:r>
        <w:rPr>
          <w:b/>
        </w:rPr>
        <w:t>Step 9:</w:t>
      </w:r>
      <w:r>
        <w:t xml:space="preserve"> Run 02c_AVSS Dataset Creation SAS code</w:t>
      </w:r>
    </w:p>
    <w:p w:rsidR="00196ABF" w:rsidRDefault="00196ABF" w:rsidP="002B1A78">
      <w:pPr>
        <w:ind w:left="360"/>
      </w:pPr>
      <w:r>
        <w:rPr>
          <w:b/>
        </w:rPr>
        <w:t>Step 10:</w:t>
      </w:r>
      <w:r>
        <w:t xml:space="preserve"> Run 02d_SFeFTP Dataset Creation SAS code</w:t>
      </w:r>
    </w:p>
    <w:p w:rsidR="00C2699B" w:rsidRDefault="00C2699B" w:rsidP="002B1A78">
      <w:pPr>
        <w:ind w:left="360"/>
      </w:pPr>
      <w:r>
        <w:rPr>
          <w:b/>
        </w:rPr>
        <w:t>Step 11:</w:t>
      </w:r>
      <w:r>
        <w:t xml:space="preserve"> Run 02e_EpiInfo </w:t>
      </w:r>
      <w:proofErr w:type="spellStart"/>
      <w:r>
        <w:t>Datasource</w:t>
      </w:r>
      <w:proofErr w:type="spellEnd"/>
      <w:r>
        <w:t xml:space="preserve"> Creation SAS code</w:t>
      </w:r>
      <w:r w:rsidR="00462ABF">
        <w:t xml:space="preserve"> (optional)</w:t>
      </w:r>
    </w:p>
    <w:p w:rsidR="00196ABF" w:rsidRDefault="00196ABF" w:rsidP="002B1A78">
      <w:pPr>
        <w:ind w:left="360"/>
      </w:pPr>
      <w:r>
        <w:rPr>
          <w:b/>
        </w:rPr>
        <w:t>Step 1</w:t>
      </w:r>
      <w:r w:rsidR="00C2699B">
        <w:rPr>
          <w:b/>
        </w:rPr>
        <w:t>2</w:t>
      </w:r>
      <w:r>
        <w:rPr>
          <w:b/>
        </w:rPr>
        <w:t>:</w:t>
      </w:r>
      <w:r>
        <w:t xml:space="preserve"> Run </w:t>
      </w:r>
      <w:r w:rsidR="00C2699B">
        <w:t>Data Cleaning and Compilation SAS codes</w:t>
      </w:r>
    </w:p>
    <w:p w:rsidR="00196ABF" w:rsidRDefault="00196ABF" w:rsidP="002B1A78">
      <w:pPr>
        <w:ind w:left="360"/>
      </w:pPr>
      <w:r>
        <w:rPr>
          <w:b/>
        </w:rPr>
        <w:t>Step 13:</w:t>
      </w:r>
      <w:r>
        <w:t xml:space="preserve"> </w:t>
      </w:r>
      <w:r w:rsidR="00C2699B">
        <w:t>Review the scores in the “trough” in SAS Graph</w:t>
      </w:r>
    </w:p>
    <w:p w:rsidR="00196ABF" w:rsidRDefault="00196ABF" w:rsidP="002B1A78">
      <w:pPr>
        <w:ind w:left="360"/>
      </w:pPr>
      <w:r>
        <w:rPr>
          <w:b/>
        </w:rPr>
        <w:t>Step 14:</w:t>
      </w:r>
      <w:r>
        <w:t xml:space="preserve"> Run 0</w:t>
      </w:r>
      <w:r w:rsidR="00C2699B">
        <w:t>7 Deduplication and 08 Final Steps SAS c</w:t>
      </w:r>
      <w:r>
        <w:t>ode</w:t>
      </w:r>
    </w:p>
    <w:p w:rsidR="00CD64DE" w:rsidRDefault="00CD64DE" w:rsidP="00A71E18">
      <w:pPr>
        <w:ind w:left="360"/>
      </w:pPr>
    </w:p>
    <w:p w:rsidR="0003745B" w:rsidRDefault="00CD64DE" w:rsidP="00CD64DE">
      <w:pPr>
        <w:ind w:left="720"/>
      </w:pPr>
      <w:r>
        <w:t>Not</w:t>
      </w:r>
      <w:r w:rsidR="00C2699B">
        <w:t xml:space="preserve">e: Unlike the HBV registry, new records from the </w:t>
      </w:r>
      <w:r>
        <w:t xml:space="preserve">HCV source files </w:t>
      </w:r>
      <w:r w:rsidR="00C2699B">
        <w:t xml:space="preserve">are brought in </w:t>
      </w:r>
      <w:r w:rsidR="00960A39">
        <w:t>during Steps 1-11</w:t>
      </w:r>
      <w:r w:rsidR="00F63C3D">
        <w:t xml:space="preserve"> in the actual HCV registry code</w:t>
      </w:r>
      <w:r w:rsidR="00960A39">
        <w:t xml:space="preserve">.  In Step 12 these new records are compiled into </w:t>
      </w:r>
      <w:r w:rsidR="00C2699B">
        <w:t>set 101</w:t>
      </w:r>
      <w:r w:rsidR="00960A39">
        <w:t>, which is then appended</w:t>
      </w:r>
      <w:r w:rsidR="00C2699B">
        <w:t xml:space="preserve"> to the ol</w:t>
      </w:r>
      <w:r w:rsidR="00960A39">
        <w:t>d registry and Cartesian</w:t>
      </w:r>
      <w:r w:rsidR="00C2699B">
        <w:t xml:space="preserve"> </w:t>
      </w:r>
      <w:r w:rsidR="00960A39">
        <w:t>M</w:t>
      </w:r>
      <w:r w:rsidR="00C2699B">
        <w:t xml:space="preserve">atching </w:t>
      </w:r>
      <w:r w:rsidR="00960A39">
        <w:t>is performed</w:t>
      </w:r>
      <w:r w:rsidR="00C2699B">
        <w:t>. These new records are</w:t>
      </w:r>
      <w:r w:rsidR="00960A39">
        <w:t xml:space="preserve"> matched to new records and to old records but old records are not matched to old records.  Because matching old records to old records has been previously done to create the old registry, it was determined to be unnecessary and would only increase processing time</w:t>
      </w:r>
      <w:r w:rsidR="00C2699B">
        <w:t xml:space="preserve">.  </w:t>
      </w:r>
      <w:proofErr w:type="gramStart"/>
      <w:r w:rsidR="00960A39">
        <w:t>Steps 13-14 identify likely duplicates among the matched pairs, resolve discrepant data among matches, and outputs</w:t>
      </w:r>
      <w:proofErr w:type="gramEnd"/>
      <w:r w:rsidR="00960A39">
        <w:t xml:space="preserve"> the final datasets main01 and main02.</w:t>
      </w:r>
    </w:p>
    <w:p w:rsidR="00CD64DE" w:rsidRDefault="00CD64DE" w:rsidP="00960A39"/>
    <w:p w:rsidR="00CD64DE" w:rsidRDefault="00960A39" w:rsidP="00CD64DE">
      <w:pPr>
        <w:ind w:left="720"/>
      </w:pPr>
      <w:r>
        <w:t xml:space="preserve">Because </w:t>
      </w:r>
      <w:r w:rsidR="00CD64DE">
        <w:t xml:space="preserve">the HCV registry </w:t>
      </w:r>
      <w:r>
        <w:t xml:space="preserve">code </w:t>
      </w:r>
      <w:r w:rsidR="00CD64DE">
        <w:t>keeps the new records separate from the old</w:t>
      </w:r>
      <w:r w:rsidR="00F63C3D">
        <w:t>, it</w:t>
      </w:r>
      <w:r w:rsidR="00CD64DE">
        <w:t xml:space="preserve"> therefore allows Cartesian matching to be restricted so that old data is not matched again to old data.  This means that </w:t>
      </w:r>
      <w:proofErr w:type="spellStart"/>
      <w:r w:rsidR="00CD64DE">
        <w:t>link_ids</w:t>
      </w:r>
      <w:proofErr w:type="spellEnd"/>
      <w:r w:rsidR="00CD64DE">
        <w:t xml:space="preserve"> in the HCV registry will have more consistency from year to year.</w:t>
      </w:r>
      <w:r>
        <w:t xml:space="preserve">  </w:t>
      </w:r>
      <w:proofErr w:type="gramStart"/>
      <w:r>
        <w:t>in</w:t>
      </w:r>
      <w:proofErr w:type="gramEnd"/>
      <w:r>
        <w:t xml:space="preserve"> contrast, the </w:t>
      </w:r>
      <w:proofErr w:type="spellStart"/>
      <w:r>
        <w:t>link_ids</w:t>
      </w:r>
      <w:proofErr w:type="spellEnd"/>
      <w:r>
        <w:t xml:space="preserve"> in the HBV registry will not be consistent from year to year.</w:t>
      </w:r>
    </w:p>
    <w:p w:rsidR="00CD64DE" w:rsidRDefault="00CD64DE" w:rsidP="00CD64DE">
      <w:pPr>
        <w:ind w:left="720"/>
      </w:pPr>
    </w:p>
    <w:p w:rsidR="000C649A" w:rsidRDefault="00CD64DE" w:rsidP="00960A39">
      <w:pPr>
        <w:ind w:left="720"/>
      </w:pPr>
      <w:r>
        <w:t xml:space="preserve">Lastly, one other major difference between the HCV and HBV registries is that the HBV registry includes acute cases from 2010 to the present.   The HCV registry only includes chronic cases.  </w:t>
      </w:r>
    </w:p>
    <w:p w:rsidR="00CD64DE" w:rsidRPr="00667ECA" w:rsidRDefault="00CD64DE" w:rsidP="00CD64DE"/>
    <w:p w:rsidR="00996509" w:rsidRDefault="00E73E8D" w:rsidP="00667ECA">
      <w:pPr>
        <w:pStyle w:val="Heading2"/>
      </w:pPr>
      <w:bookmarkStart w:id="27" w:name="_Toc331494015"/>
      <w:bookmarkStart w:id="28" w:name="_Toc331496468"/>
      <w:bookmarkStart w:id="29" w:name="_Toc331577399"/>
      <w:bookmarkStart w:id="30" w:name="_Toc389921337"/>
      <w:r w:rsidRPr="00F9136F">
        <w:t xml:space="preserve">Step </w:t>
      </w:r>
      <w:r w:rsidRPr="00D10316">
        <w:t>1:</w:t>
      </w:r>
      <w:bookmarkEnd w:id="27"/>
      <w:bookmarkEnd w:id="28"/>
      <w:bookmarkEnd w:id="29"/>
      <w:r w:rsidRPr="00D10316">
        <w:t xml:space="preserve"> </w:t>
      </w:r>
      <w:r w:rsidR="009F4A37">
        <w:t xml:space="preserve">Move Quest data files </w:t>
      </w:r>
      <w:r w:rsidR="00CF6FF1">
        <w:t xml:space="preserve">from the S: (Richmond) drive </w:t>
      </w:r>
      <w:r w:rsidR="009F4A37">
        <w:t xml:space="preserve">to </w:t>
      </w:r>
      <w:r w:rsidR="00CF6FF1">
        <w:t xml:space="preserve">the </w:t>
      </w:r>
      <w:r w:rsidR="009F4A37">
        <w:t>R: (Sacramento) drive</w:t>
      </w:r>
      <w:bookmarkEnd w:id="30"/>
    </w:p>
    <w:p w:rsidR="001C5EF5" w:rsidRPr="00667ECA" w:rsidRDefault="001C5EF5"/>
    <w:p w:rsidR="0035306B" w:rsidRDefault="002B1A78">
      <w:r w:rsidRPr="00667ECA">
        <w:rPr>
          <w:b/>
          <w:i/>
        </w:rPr>
        <w:t>Input</w:t>
      </w:r>
      <w:r w:rsidR="0035306B">
        <w:rPr>
          <w:b/>
          <w:i/>
        </w:rPr>
        <w:t>s</w:t>
      </w:r>
      <w:r w:rsidRPr="00667ECA">
        <w:rPr>
          <w:b/>
          <w:i/>
        </w:rPr>
        <w:t>:</w:t>
      </w:r>
      <w:r>
        <w:t xml:space="preserve"> </w:t>
      </w:r>
      <w:r w:rsidR="0035306B" w:rsidRPr="0035306B">
        <w:t xml:space="preserve">S:\State Surveillance\Labs\Quest and Foundation Lab Reports\Lab Data\Quest Data, </w:t>
      </w:r>
    </w:p>
    <w:p w:rsidR="002B1A78" w:rsidRDefault="0035306B" w:rsidP="004312A8">
      <w:pPr>
        <w:ind w:left="720" w:firstLine="720"/>
      </w:pPr>
      <w:r w:rsidRPr="0035306B">
        <w:lastRenderedPageBreak/>
        <w:t xml:space="preserve">2010 </w:t>
      </w:r>
      <w:r>
        <w:t>–</w:t>
      </w:r>
      <w:r w:rsidRPr="0035306B">
        <w:t xml:space="preserve"> Present</w:t>
      </w:r>
      <w:r>
        <w:t>\</w:t>
      </w:r>
      <w:r w:rsidRPr="0035306B">
        <w:t>Final_CADOH_HCV_Signal</w:t>
      </w:r>
      <w:r>
        <w:t>mmmyyyy</w:t>
      </w:r>
      <w:r w:rsidRPr="0035306B">
        <w:t>.xls</w:t>
      </w:r>
    </w:p>
    <w:p w:rsidR="0035306B" w:rsidRDefault="0035306B">
      <w:r>
        <w:tab/>
      </w:r>
      <w:r w:rsidRPr="0035306B">
        <w:t xml:space="preserve">S:\State Surveillance\Labs\Quest and Foundation Lab Reports\Lab Data\Quest Data, </w:t>
      </w:r>
    </w:p>
    <w:p w:rsidR="0035306B" w:rsidRDefault="0035306B" w:rsidP="004312A8">
      <w:pPr>
        <w:ind w:left="720" w:firstLine="720"/>
      </w:pPr>
      <w:r w:rsidRPr="0035306B">
        <w:t xml:space="preserve">2010 </w:t>
      </w:r>
      <w:r>
        <w:t>–</w:t>
      </w:r>
      <w:r w:rsidRPr="0035306B">
        <w:t xml:space="preserve"> Present</w:t>
      </w:r>
      <w:r>
        <w:t>\</w:t>
      </w:r>
      <w:r w:rsidRPr="0035306B">
        <w:t>FINAL_CADOH_HCV</w:t>
      </w:r>
      <w:r>
        <w:t>mmmyyyy</w:t>
      </w:r>
      <w:r w:rsidRPr="0035306B">
        <w:t>.xls</w:t>
      </w:r>
    </w:p>
    <w:p w:rsidR="005654E2" w:rsidRDefault="005654E2"/>
    <w:p w:rsidR="00EB3351" w:rsidRDefault="002B1A78" w:rsidP="000F1491">
      <w:r w:rsidRPr="000F1491">
        <w:rPr>
          <w:b/>
          <w:i/>
        </w:rPr>
        <w:t>Output</w:t>
      </w:r>
      <w:r w:rsidR="00987280">
        <w:rPr>
          <w:b/>
          <w:i/>
        </w:rPr>
        <w:t>s</w:t>
      </w:r>
      <w:r w:rsidRPr="000F1491">
        <w:rPr>
          <w:b/>
          <w:i/>
        </w:rPr>
        <w:t>:</w:t>
      </w:r>
      <w:r>
        <w:t xml:space="preserve"> </w:t>
      </w:r>
      <w:r w:rsidR="00987280" w:rsidRPr="00987280">
        <w:t xml:space="preserve">R:\State Surveillance\Quest and Foundation Lab Reports\Lab Data\Quest Data, </w:t>
      </w:r>
    </w:p>
    <w:p w:rsidR="005B6CEA" w:rsidRDefault="00987280" w:rsidP="00EB3351">
      <w:pPr>
        <w:ind w:left="720" w:firstLine="720"/>
      </w:pPr>
      <w:r w:rsidRPr="00987280">
        <w:t>2010 - Present\</w:t>
      </w:r>
      <w:proofErr w:type="spellStart"/>
      <w:r w:rsidR="00EB3351">
        <w:t>yyyy</w:t>
      </w:r>
      <w:proofErr w:type="spellEnd"/>
      <w:r w:rsidR="00EB3351">
        <w:t>\</w:t>
      </w:r>
      <w:r w:rsidR="00EB3351" w:rsidRPr="0035306B">
        <w:t>Final_CADOH_HCV_Signal</w:t>
      </w:r>
      <w:r w:rsidR="00EB3351">
        <w:t>mmmyyyy</w:t>
      </w:r>
      <w:r w:rsidR="00EB3351" w:rsidRPr="0035306B">
        <w:t>.xls</w:t>
      </w:r>
    </w:p>
    <w:p w:rsidR="00EB3351" w:rsidRDefault="00EB3351" w:rsidP="00EB3351">
      <w:pPr>
        <w:ind w:firstLine="720"/>
      </w:pPr>
      <w:r>
        <w:t xml:space="preserve">    </w:t>
      </w:r>
      <w:r w:rsidRPr="00987280">
        <w:t xml:space="preserve">R:\State Surveillance\Quest and Foundation Lab Reports\Lab Data\Quest Data, </w:t>
      </w:r>
    </w:p>
    <w:p w:rsidR="005B6CEA" w:rsidRDefault="00EB3351" w:rsidP="0003745B">
      <w:pPr>
        <w:ind w:left="720" w:firstLine="720"/>
      </w:pPr>
      <w:r w:rsidRPr="00987280">
        <w:t>2010 - Present\</w:t>
      </w:r>
      <w:proofErr w:type="spellStart"/>
      <w:r>
        <w:t>yyyy</w:t>
      </w:r>
      <w:proofErr w:type="spellEnd"/>
      <w:r>
        <w:t>\</w:t>
      </w:r>
      <w:r w:rsidRPr="0035306B">
        <w:t>FINAL_CADOH_HCV</w:t>
      </w:r>
      <w:r>
        <w:t>mmmyyyy</w:t>
      </w:r>
      <w:r w:rsidRPr="0035306B">
        <w:t>.xls</w:t>
      </w:r>
    </w:p>
    <w:p w:rsidR="005B0DDC" w:rsidRDefault="005B0DDC"/>
    <w:p w:rsidR="005B6CEA" w:rsidRPr="00667ECA" w:rsidRDefault="002B1A78">
      <w:pPr>
        <w:rPr>
          <w:b/>
          <w:i/>
        </w:rPr>
      </w:pPr>
      <w:r w:rsidRPr="00667ECA">
        <w:rPr>
          <w:b/>
          <w:i/>
        </w:rPr>
        <w:t>Run:</w:t>
      </w:r>
      <w:r w:rsidR="001C5EF5">
        <w:rPr>
          <w:b/>
          <w:i/>
        </w:rPr>
        <w:t xml:space="preserve"> </w:t>
      </w:r>
    </w:p>
    <w:p w:rsidR="00CF6FF1" w:rsidRDefault="00CF6FF1" w:rsidP="002027D9">
      <w:pPr>
        <w:pStyle w:val="ListParagraph"/>
        <w:numPr>
          <w:ilvl w:val="0"/>
          <w:numId w:val="9"/>
        </w:numPr>
        <w:ind w:left="720"/>
      </w:pPr>
      <w:r>
        <w:t>Rachel McLean receives a notification from Quest whenever new data files are available from Quest.  She downloads the files from their secure server to the following location: S:\</w:t>
      </w:r>
      <w:r w:rsidRPr="0035306B">
        <w:t>State Surveillanc</w:t>
      </w:r>
      <w:r>
        <w:t xml:space="preserve">e\Labs\Quest and Foundation Lab </w:t>
      </w:r>
      <w:r w:rsidRPr="0035306B">
        <w:t>Reports\Lab Data\Quest Data,</w:t>
      </w:r>
      <w:r>
        <w:t xml:space="preserve"> </w:t>
      </w:r>
      <w:r w:rsidRPr="0035306B">
        <w:t xml:space="preserve">2010 </w:t>
      </w:r>
      <w:r>
        <w:t>–</w:t>
      </w:r>
      <w:r w:rsidRPr="0035306B">
        <w:t xml:space="preserve"> Present</w:t>
      </w:r>
      <w:r w:rsidR="000618B4">
        <w:t>.</w:t>
      </w:r>
    </w:p>
    <w:p w:rsidR="005B6CEA" w:rsidRDefault="00CF6FF1" w:rsidP="002027D9">
      <w:pPr>
        <w:pStyle w:val="ListParagraph"/>
        <w:numPr>
          <w:ilvl w:val="0"/>
          <w:numId w:val="9"/>
        </w:numPr>
        <w:ind w:left="720"/>
      </w:pPr>
      <w:r>
        <w:t xml:space="preserve">Copy all new monthly data files received from </w:t>
      </w:r>
      <w:r w:rsidR="00D6279B">
        <w:t>the S: drive to the following location on the R: drive: R:\</w:t>
      </w:r>
      <w:r w:rsidR="00D6279B" w:rsidRPr="00D6279B">
        <w:t xml:space="preserve"> </w:t>
      </w:r>
      <w:r w:rsidR="00D6279B" w:rsidRPr="00987280">
        <w:t>State Surveillance\Quest and Foundation Lab Reports\Lab Data\Quest Data</w:t>
      </w:r>
      <w:r w:rsidR="00D6279B">
        <w:t xml:space="preserve">, </w:t>
      </w:r>
      <w:r w:rsidR="00D6279B" w:rsidRPr="00987280">
        <w:t>2010 - Present\</w:t>
      </w:r>
      <w:proofErr w:type="spellStart"/>
      <w:r w:rsidR="00D6279B">
        <w:t>yyyy</w:t>
      </w:r>
      <w:proofErr w:type="spellEnd"/>
    </w:p>
    <w:p w:rsidR="001910C8" w:rsidRDefault="00623B46" w:rsidP="002027D9">
      <w:pPr>
        <w:pStyle w:val="ListParagraph"/>
        <w:numPr>
          <w:ilvl w:val="0"/>
          <w:numId w:val="9"/>
        </w:numPr>
        <w:ind w:left="720"/>
      </w:pPr>
      <w:r>
        <w:t>There are two Quest data files for each month, one containing all Hepatitis C tests and a second containing the signal to cut-off ratios for reactive HCV antibody tests.  Be sure to move both files for each month.</w:t>
      </w:r>
    </w:p>
    <w:p w:rsidR="005B6CEA" w:rsidRPr="001C5EF5" w:rsidRDefault="001910C8" w:rsidP="002027D9">
      <w:pPr>
        <w:pStyle w:val="ListParagraph"/>
        <w:numPr>
          <w:ilvl w:val="0"/>
          <w:numId w:val="9"/>
        </w:numPr>
        <w:ind w:left="720"/>
      </w:pPr>
      <w:r>
        <w:t>Do not change the file names</w:t>
      </w:r>
      <w:r w:rsidR="000618B4">
        <w:t>.</w:t>
      </w:r>
    </w:p>
    <w:p w:rsidR="00D958D0" w:rsidRDefault="00D958D0" w:rsidP="00D958D0">
      <w:pPr>
        <w:pStyle w:val="ListParagraph"/>
        <w:ind w:left="360"/>
      </w:pPr>
    </w:p>
    <w:p w:rsidR="00D958D0" w:rsidRDefault="00D958D0" w:rsidP="00D958D0">
      <w:pPr>
        <w:pStyle w:val="ListParagraph"/>
        <w:ind w:left="360"/>
      </w:pPr>
      <w:r>
        <w:t xml:space="preserve">Note: mmm = first three letters of month; </w:t>
      </w:r>
      <w:proofErr w:type="spellStart"/>
      <w:r>
        <w:t>yyyy</w:t>
      </w:r>
      <w:proofErr w:type="spellEnd"/>
      <w:r>
        <w:t xml:space="preserve"> = four digit year</w:t>
      </w:r>
    </w:p>
    <w:p w:rsidR="001C5EF5" w:rsidRPr="00AD26CB" w:rsidRDefault="001C5EF5" w:rsidP="00667ECA"/>
    <w:p w:rsidR="007020DA" w:rsidRDefault="007020DA" w:rsidP="007020DA">
      <w:pPr>
        <w:pStyle w:val="Heading2"/>
      </w:pPr>
      <w:bookmarkStart w:id="31" w:name="_Toc389921338"/>
      <w:bookmarkStart w:id="32" w:name="_Toc331494017"/>
      <w:r w:rsidRPr="00922CBD">
        <w:t xml:space="preserve">Step 2: </w:t>
      </w:r>
      <w:r>
        <w:t xml:space="preserve">Download and prepare new </w:t>
      </w:r>
      <w:proofErr w:type="spellStart"/>
      <w:r>
        <w:t>CalREDIE</w:t>
      </w:r>
      <w:proofErr w:type="spellEnd"/>
      <w:r>
        <w:t xml:space="preserve"> data</w:t>
      </w:r>
      <w:bookmarkEnd w:id="31"/>
    </w:p>
    <w:p w:rsidR="00440051" w:rsidRDefault="00440051" w:rsidP="00440051">
      <w:pPr>
        <w:rPr>
          <w:b/>
          <w:i/>
        </w:rPr>
      </w:pPr>
    </w:p>
    <w:p w:rsidR="0003745B" w:rsidRDefault="00440051" w:rsidP="0003745B">
      <w:r w:rsidRPr="00667ECA">
        <w:rPr>
          <w:b/>
          <w:i/>
        </w:rPr>
        <w:t>Input</w:t>
      </w:r>
      <w:r>
        <w:rPr>
          <w:b/>
          <w:i/>
        </w:rPr>
        <w:t>s</w:t>
      </w:r>
      <w:r w:rsidRPr="00667ECA">
        <w:rPr>
          <w:b/>
          <w:i/>
        </w:rPr>
        <w:t>:</w:t>
      </w:r>
      <w:r>
        <w:t xml:space="preserve"> </w:t>
      </w:r>
      <w:r w:rsidR="00AB67C1">
        <w:t>None</w:t>
      </w:r>
    </w:p>
    <w:p w:rsidR="0003745B" w:rsidRDefault="0003745B" w:rsidP="0003745B"/>
    <w:p w:rsidR="003351E6" w:rsidRDefault="00440051" w:rsidP="003351E6">
      <w:r w:rsidRPr="000F1491">
        <w:rPr>
          <w:b/>
          <w:i/>
        </w:rPr>
        <w:t>Output</w:t>
      </w:r>
      <w:r>
        <w:rPr>
          <w:b/>
          <w:i/>
        </w:rPr>
        <w:t>s</w:t>
      </w:r>
      <w:r w:rsidRPr="000F1491">
        <w:rPr>
          <w:b/>
          <w:i/>
        </w:rPr>
        <w:t>:</w:t>
      </w:r>
      <w:r>
        <w:t xml:space="preserve"> </w:t>
      </w:r>
      <w:r w:rsidR="003351E6" w:rsidRPr="003351E6">
        <w:t>R:\State Surveillance\</w:t>
      </w:r>
      <w:proofErr w:type="spellStart"/>
      <w:r w:rsidR="003351E6" w:rsidRPr="003351E6">
        <w:t>CalREDIE</w:t>
      </w:r>
      <w:proofErr w:type="spellEnd"/>
      <w:r w:rsidR="003351E6" w:rsidRPr="003351E6">
        <w:t xml:space="preserve">\2012-2013 </w:t>
      </w:r>
      <w:proofErr w:type="spellStart"/>
      <w:r w:rsidR="003351E6" w:rsidRPr="003351E6">
        <w:t>Hep</w:t>
      </w:r>
      <w:proofErr w:type="spellEnd"/>
      <w:r w:rsidR="003351E6" w:rsidRPr="003351E6">
        <w:t xml:space="preserve"> C Data</w:t>
      </w:r>
      <w:r w:rsidR="003351E6" w:rsidRPr="00EB4AE3">
        <w:t>\</w:t>
      </w:r>
      <w:proofErr w:type="spellStart"/>
      <w:r w:rsidR="003351E6">
        <w:t>HCVJulxxxxJunyyyy.tsv</w:t>
      </w:r>
      <w:proofErr w:type="spellEnd"/>
    </w:p>
    <w:p w:rsidR="003351E6" w:rsidRDefault="003351E6" w:rsidP="003351E6">
      <w:pPr>
        <w:ind w:left="720"/>
      </w:pPr>
    </w:p>
    <w:p w:rsidR="00AB67C1" w:rsidRDefault="00AB67C1" w:rsidP="00AB67C1">
      <w:pPr>
        <w:rPr>
          <w:b/>
        </w:rPr>
      </w:pPr>
      <w:r w:rsidRPr="00AB67C1">
        <w:rPr>
          <w:b/>
        </w:rPr>
        <w:t>Run:</w:t>
      </w:r>
    </w:p>
    <w:p w:rsidR="00D958D0" w:rsidRDefault="00AB67C1" w:rsidP="00D958D0">
      <w:pPr>
        <w:rPr>
          <w:b/>
        </w:rPr>
      </w:pPr>
      <w:r>
        <w:t xml:space="preserve">Download from the Data Distribution Portal all the system tab export for all Chronic HCV Incidents using the start date of Jul 1 of the previous year to June 30 of the current year.  This will give the system tab info for all chronic HCV incidents.  The file will download as a </w:t>
      </w:r>
      <w:proofErr w:type="spellStart"/>
      <w:r>
        <w:t>tsv</w:t>
      </w:r>
      <w:proofErr w:type="spellEnd"/>
      <w:r>
        <w:t xml:space="preserve"> file.</w:t>
      </w:r>
      <w:r w:rsidR="00D958D0" w:rsidRPr="00D958D0">
        <w:rPr>
          <w:b/>
        </w:rPr>
        <w:t xml:space="preserve"> </w:t>
      </w:r>
    </w:p>
    <w:p w:rsidR="00D958D0" w:rsidRDefault="00D958D0" w:rsidP="00D958D0">
      <w:pPr>
        <w:rPr>
          <w:b/>
        </w:rPr>
      </w:pPr>
    </w:p>
    <w:p w:rsidR="007020DA" w:rsidRPr="00D958D0" w:rsidRDefault="00D958D0" w:rsidP="00D958D0">
      <w:r w:rsidRPr="00D958D0">
        <w:t xml:space="preserve">Note: </w:t>
      </w:r>
      <w:proofErr w:type="spellStart"/>
      <w:r w:rsidRPr="00D958D0">
        <w:t>xxxx</w:t>
      </w:r>
      <w:proofErr w:type="spellEnd"/>
      <w:r w:rsidRPr="00D958D0">
        <w:t xml:space="preserve"> = previous year, </w:t>
      </w:r>
      <w:proofErr w:type="spellStart"/>
      <w:r w:rsidRPr="00D958D0">
        <w:t>yyyy</w:t>
      </w:r>
      <w:proofErr w:type="spellEnd"/>
      <w:r w:rsidRPr="00D958D0">
        <w:t xml:space="preserve"> = current year</w:t>
      </w:r>
    </w:p>
    <w:p w:rsidR="00D958D0" w:rsidRPr="00D958D0" w:rsidRDefault="00D958D0" w:rsidP="00D958D0"/>
    <w:p w:rsidR="0019613C" w:rsidRDefault="0019613C" w:rsidP="0019613C">
      <w:pPr>
        <w:pStyle w:val="Heading2"/>
      </w:pPr>
      <w:bookmarkStart w:id="33" w:name="_Toc389921339"/>
      <w:r w:rsidRPr="00922CBD">
        <w:t xml:space="preserve">Step </w:t>
      </w:r>
      <w:r>
        <w:t>3</w:t>
      </w:r>
      <w:r w:rsidRPr="00922CBD">
        <w:t xml:space="preserve">: </w:t>
      </w:r>
      <w:r>
        <w:t>Obtain new AVSS and other local system data</w:t>
      </w:r>
      <w:bookmarkEnd w:id="33"/>
    </w:p>
    <w:p w:rsidR="0019613C" w:rsidRDefault="0019613C" w:rsidP="0019613C">
      <w:pPr>
        <w:rPr>
          <w:b/>
          <w:i/>
        </w:rPr>
      </w:pPr>
    </w:p>
    <w:p w:rsidR="00D958D0" w:rsidRPr="00D958D0" w:rsidRDefault="00D958D0" w:rsidP="0019613C">
      <w:r>
        <w:rPr>
          <w:b/>
          <w:i/>
        </w:rPr>
        <w:t xml:space="preserve">Inputs: </w:t>
      </w:r>
      <w:r>
        <w:t>None</w:t>
      </w:r>
    </w:p>
    <w:p w:rsidR="00D958D0" w:rsidRDefault="00D958D0" w:rsidP="0019613C">
      <w:pPr>
        <w:rPr>
          <w:b/>
          <w:i/>
        </w:rPr>
      </w:pPr>
    </w:p>
    <w:p w:rsidR="0019613C" w:rsidRDefault="00AB67C1" w:rsidP="0019613C">
      <w:r w:rsidRPr="000F1491">
        <w:rPr>
          <w:b/>
          <w:i/>
        </w:rPr>
        <w:t>Output</w:t>
      </w:r>
      <w:r>
        <w:rPr>
          <w:b/>
          <w:i/>
        </w:rPr>
        <w:t>s</w:t>
      </w:r>
      <w:r w:rsidRPr="000F1491">
        <w:rPr>
          <w:b/>
          <w:i/>
        </w:rPr>
        <w:t>:</w:t>
      </w:r>
      <w:r>
        <w:t xml:space="preserve"> </w:t>
      </w:r>
      <w:r w:rsidRPr="00AB67C1">
        <w:t>R:\State Surveillance\HBV Data Analysis\HBV Match 2012\Datasets\Source Data\</w:t>
      </w:r>
      <w:proofErr w:type="spellStart"/>
      <w:r w:rsidRPr="00AB67C1">
        <w:t>Morb</w:t>
      </w:r>
      <w:proofErr w:type="spellEnd"/>
      <w:r w:rsidRPr="00AB67C1">
        <w:t>\</w:t>
      </w:r>
      <w:proofErr w:type="spellStart"/>
      <w:r w:rsidRPr="00AB67C1">
        <w:t>NonCalREDIE</w:t>
      </w:r>
      <w:proofErr w:type="spellEnd"/>
      <w:r w:rsidRPr="00AB67C1">
        <w:t xml:space="preserve"> Cumulative\</w:t>
      </w:r>
      <w:r>
        <w:t>XXXX</w:t>
      </w:r>
    </w:p>
    <w:p w:rsidR="00AB67C1" w:rsidRDefault="00AB67C1" w:rsidP="0019613C">
      <w:pPr>
        <w:rPr>
          <w:b/>
          <w:i/>
        </w:rPr>
      </w:pPr>
    </w:p>
    <w:p w:rsidR="0019613C" w:rsidRPr="00667ECA" w:rsidRDefault="0019613C" w:rsidP="0019613C">
      <w:pPr>
        <w:rPr>
          <w:b/>
          <w:i/>
        </w:rPr>
      </w:pPr>
      <w:r w:rsidRPr="00667ECA">
        <w:rPr>
          <w:b/>
          <w:i/>
        </w:rPr>
        <w:t>Run:</w:t>
      </w:r>
      <w:r>
        <w:rPr>
          <w:b/>
          <w:i/>
        </w:rPr>
        <w:t xml:space="preserve"> </w:t>
      </w:r>
    </w:p>
    <w:p w:rsidR="00D958D0" w:rsidRDefault="00AB67C1" w:rsidP="00D958D0">
      <w:r>
        <w:t xml:space="preserve">This file is created by completing </w:t>
      </w:r>
      <w:r w:rsidR="00D958D0">
        <w:t xml:space="preserve">Steps 1 and 2 of the HBV SOP found here: </w:t>
      </w:r>
      <w:r w:rsidR="00D958D0" w:rsidRPr="00D958D0">
        <w:t>R:\State Surveillance\HBV Registry\</w:t>
      </w:r>
      <w:proofErr w:type="spellStart"/>
      <w:r w:rsidR="00D958D0" w:rsidRPr="00D958D0">
        <w:t>HBVRegistryPrep</w:t>
      </w:r>
      <w:proofErr w:type="spellEnd"/>
      <w:r w:rsidR="00D958D0">
        <w:t>\HBV Registry SOP.docx</w:t>
      </w:r>
    </w:p>
    <w:p w:rsidR="00D958D0" w:rsidRDefault="00D958D0" w:rsidP="00D958D0"/>
    <w:p w:rsidR="00D958D0" w:rsidRDefault="00D958D0" w:rsidP="00D958D0">
      <w:pPr>
        <w:ind w:firstLine="720"/>
      </w:pPr>
      <w:r>
        <w:t xml:space="preserve">Note: </w:t>
      </w:r>
      <w:proofErr w:type="spellStart"/>
      <w:r>
        <w:t>xxxx</w:t>
      </w:r>
      <w:proofErr w:type="spellEnd"/>
      <w:r>
        <w:t xml:space="preserve"> = previous year</w:t>
      </w:r>
    </w:p>
    <w:p w:rsidR="00D958D0" w:rsidRPr="0019613C" w:rsidRDefault="00D958D0" w:rsidP="0019613C"/>
    <w:p w:rsidR="002B1A78" w:rsidRDefault="002B1A78" w:rsidP="00667ECA">
      <w:pPr>
        <w:pStyle w:val="Heading2"/>
      </w:pPr>
      <w:bookmarkStart w:id="34" w:name="_Toc389921340"/>
      <w:r w:rsidRPr="00922CBD">
        <w:t xml:space="preserve">Step </w:t>
      </w:r>
      <w:r w:rsidR="00667E78">
        <w:t>4</w:t>
      </w:r>
      <w:r w:rsidRPr="00922CBD">
        <w:t xml:space="preserve">: </w:t>
      </w:r>
      <w:r w:rsidR="00667E78">
        <w:t>Download</w:t>
      </w:r>
      <w:r w:rsidRPr="00922CBD">
        <w:t xml:space="preserve"> SF </w:t>
      </w:r>
      <w:proofErr w:type="spellStart"/>
      <w:r w:rsidRPr="00922CBD">
        <w:t>eFTP</w:t>
      </w:r>
      <w:proofErr w:type="spellEnd"/>
      <w:r w:rsidRPr="00922CBD">
        <w:t xml:space="preserve"> Dataset</w:t>
      </w:r>
      <w:bookmarkEnd w:id="32"/>
      <w:bookmarkEnd w:id="34"/>
    </w:p>
    <w:p w:rsidR="001C5EF5" w:rsidRDefault="001C5EF5" w:rsidP="002B1A78">
      <w:pPr>
        <w:rPr>
          <w:b/>
          <w:i/>
        </w:rPr>
      </w:pPr>
    </w:p>
    <w:p w:rsidR="002B1A78" w:rsidRDefault="002B1A78" w:rsidP="002B1A78">
      <w:r w:rsidRPr="0071101F">
        <w:rPr>
          <w:b/>
          <w:i/>
        </w:rPr>
        <w:t>Input:</w:t>
      </w:r>
      <w:r>
        <w:t xml:space="preserve"> </w:t>
      </w:r>
      <w:r w:rsidR="007915BA">
        <w:t>None</w:t>
      </w:r>
    </w:p>
    <w:p w:rsidR="001C5EF5" w:rsidRDefault="001C5EF5" w:rsidP="002B1A78"/>
    <w:p w:rsidR="00C265E8" w:rsidRDefault="002B1A78" w:rsidP="00C265E8">
      <w:r w:rsidRPr="0071101F">
        <w:rPr>
          <w:b/>
          <w:i/>
        </w:rPr>
        <w:t>Output:</w:t>
      </w:r>
      <w:r>
        <w:t xml:space="preserve"> </w:t>
      </w:r>
      <w:r w:rsidR="00C265E8" w:rsidRPr="00C265E8">
        <w:t>R:\St</w:t>
      </w:r>
      <w:r w:rsidR="00C265E8">
        <w:t xml:space="preserve">ate Surveillance\SF County </w:t>
      </w:r>
      <w:proofErr w:type="spellStart"/>
      <w:r w:rsidR="00C265E8">
        <w:t>eFTP</w:t>
      </w:r>
      <w:proofErr w:type="spellEnd"/>
      <w:r w:rsidR="00C265E8">
        <w:t xml:space="preserve"> </w:t>
      </w:r>
    </w:p>
    <w:p w:rsidR="002B1A78" w:rsidRDefault="00C265E8" w:rsidP="00C265E8">
      <w:pPr>
        <w:ind w:left="720" w:firstLine="720"/>
      </w:pPr>
      <w:r w:rsidRPr="00C265E8">
        <w:t>Data</w:t>
      </w:r>
      <w:r w:rsidR="000F1491">
        <w:t>\cd</w:t>
      </w:r>
      <w:r w:rsidR="00F50298">
        <w:t>hs</w:t>
      </w:r>
      <w:r w:rsidR="000F1491">
        <w:t>_sf_chronic_</w:t>
      </w:r>
      <w:r w:rsidR="003D397B">
        <w:t>c</w:t>
      </w:r>
      <w:r w:rsidR="000F1491">
        <w:t>_dlmmddyyyy.sas7bdat</w:t>
      </w:r>
    </w:p>
    <w:p w:rsidR="006D2A9F" w:rsidRDefault="006D2A9F" w:rsidP="006D2A9F"/>
    <w:p w:rsidR="006D2A9F" w:rsidRDefault="006D2A9F" w:rsidP="006D2A9F">
      <w:pPr>
        <w:ind w:firstLine="720"/>
      </w:pPr>
      <w:r>
        <w:t xml:space="preserve">Note: mm = two digit month; </w:t>
      </w:r>
      <w:proofErr w:type="spellStart"/>
      <w:r>
        <w:t>dd</w:t>
      </w:r>
      <w:proofErr w:type="spellEnd"/>
      <w:r>
        <w:t xml:space="preserve"> = two digit day; </w:t>
      </w:r>
      <w:proofErr w:type="spellStart"/>
      <w:r>
        <w:t>yyyy</w:t>
      </w:r>
      <w:proofErr w:type="spellEnd"/>
      <w:r>
        <w:t xml:space="preserve"> = four digit year</w:t>
      </w:r>
    </w:p>
    <w:p w:rsidR="002B1A78" w:rsidRDefault="002B1A78" w:rsidP="002B1A78"/>
    <w:p w:rsidR="005B6CEA" w:rsidRDefault="002B1A78" w:rsidP="00667ECA">
      <w:pPr>
        <w:rPr>
          <w:b/>
          <w:i/>
        </w:rPr>
      </w:pPr>
      <w:r w:rsidRPr="0071101F">
        <w:rPr>
          <w:b/>
          <w:i/>
        </w:rPr>
        <w:t>Run:</w:t>
      </w:r>
      <w:r w:rsidR="001C5EF5">
        <w:rPr>
          <w:b/>
          <w:i/>
        </w:rPr>
        <w:t xml:space="preserve"> </w:t>
      </w:r>
    </w:p>
    <w:p w:rsidR="00986298" w:rsidRDefault="00564956" w:rsidP="002027D9">
      <w:pPr>
        <w:pStyle w:val="ListParagraph"/>
        <w:numPr>
          <w:ilvl w:val="0"/>
          <w:numId w:val="10"/>
        </w:numPr>
      </w:pPr>
      <w:r>
        <w:t>If you do not already have access, r</w:t>
      </w:r>
      <w:r w:rsidR="00986298">
        <w:t xml:space="preserve">equest permission to </w:t>
      </w:r>
      <w:r w:rsidR="000A2C9C">
        <w:t xml:space="preserve">the </w:t>
      </w:r>
      <w:r w:rsidR="00986298">
        <w:t xml:space="preserve">SF </w:t>
      </w:r>
      <w:proofErr w:type="spellStart"/>
      <w:r w:rsidR="00986298">
        <w:t>eFTP</w:t>
      </w:r>
      <w:proofErr w:type="spellEnd"/>
      <w:r w:rsidR="00986298">
        <w:t xml:space="preserve"> site from </w:t>
      </w:r>
      <w:r w:rsidR="003A7537">
        <w:t>Rachel McLean (</w:t>
      </w:r>
      <w:hyperlink r:id="rId16" w:history="1">
        <w:r w:rsidR="003A7537" w:rsidRPr="00E66358">
          <w:rPr>
            <w:rStyle w:val="Hyperlink"/>
          </w:rPr>
          <w:t>Rachel.McLean@cdph.ca.gov</w:t>
        </w:r>
      </w:hyperlink>
      <w:r w:rsidR="003A7537">
        <w:t xml:space="preserve">) or </w:t>
      </w:r>
      <w:r w:rsidR="00986298">
        <w:t>Kathleen Har</w:t>
      </w:r>
      <w:r w:rsidR="007915BA">
        <w:t>r</w:t>
      </w:r>
      <w:r w:rsidR="003A7537">
        <w:t>iman at</w:t>
      </w:r>
      <w:r w:rsidR="00986298">
        <w:t xml:space="preserve"> </w:t>
      </w:r>
      <w:hyperlink r:id="rId17" w:history="1">
        <w:r w:rsidR="007915BA" w:rsidRPr="00922AF2">
          <w:rPr>
            <w:rStyle w:val="Hyperlink"/>
          </w:rPr>
          <w:t>Kathleen.Harriman@cdph.ca.gov</w:t>
        </w:r>
      </w:hyperlink>
      <w:r w:rsidR="003A7537">
        <w:t>, depending on who your supervisor is.</w:t>
      </w:r>
    </w:p>
    <w:p w:rsidR="008843CD" w:rsidRDefault="008843CD" w:rsidP="002027D9">
      <w:pPr>
        <w:pStyle w:val="ListParagraph"/>
        <w:numPr>
          <w:ilvl w:val="0"/>
          <w:numId w:val="10"/>
        </w:numPr>
      </w:pPr>
      <w:r>
        <w:t>Log on</w:t>
      </w:r>
      <w:r w:rsidR="00833FD0">
        <w:t>to</w:t>
      </w:r>
      <w:r>
        <w:t xml:space="preserve"> the SF </w:t>
      </w:r>
      <w:proofErr w:type="spellStart"/>
      <w:r>
        <w:t>eFTP</w:t>
      </w:r>
      <w:proofErr w:type="spellEnd"/>
      <w:r>
        <w:t xml:space="preserve"> site (</w:t>
      </w:r>
      <w:hyperlink r:id="rId18" w:history="1">
        <w:r w:rsidRPr="00922AF2">
          <w:rPr>
            <w:rStyle w:val="Hyperlink"/>
          </w:rPr>
          <w:t>https://eft.dhcs.ca.gov/EFTClient/Account/Login.htm</w:t>
        </w:r>
      </w:hyperlink>
      <w:r>
        <w:t>) using your username and password.</w:t>
      </w:r>
    </w:p>
    <w:p w:rsidR="005B6CEA" w:rsidRDefault="007915BA" w:rsidP="002027D9">
      <w:pPr>
        <w:pStyle w:val="ListParagraph"/>
        <w:numPr>
          <w:ilvl w:val="0"/>
          <w:numId w:val="10"/>
        </w:numPr>
      </w:pPr>
      <w:r>
        <w:t xml:space="preserve">Download </w:t>
      </w:r>
      <w:r w:rsidR="007D4F51">
        <w:t>the</w:t>
      </w:r>
      <w:r>
        <w:t xml:space="preserve"> SF SAS Dataset </w:t>
      </w:r>
      <w:r w:rsidR="004F6F8A" w:rsidRPr="004F6F8A">
        <w:t>cdhs_sf_chronic_c.sas7bdat</w:t>
      </w:r>
      <w:r>
        <w:t xml:space="preserve"> </w:t>
      </w:r>
      <w:r w:rsidR="004F6F8A">
        <w:t xml:space="preserve">to the following location: </w:t>
      </w:r>
      <w:r w:rsidR="004F6F8A" w:rsidRPr="004F6F8A">
        <w:t xml:space="preserve">R:\State Surveillance\SF County </w:t>
      </w:r>
      <w:proofErr w:type="spellStart"/>
      <w:r w:rsidR="004F6F8A" w:rsidRPr="004F6F8A">
        <w:t>eFTP</w:t>
      </w:r>
      <w:proofErr w:type="spellEnd"/>
      <w:r w:rsidR="004F6F8A" w:rsidRPr="004F6F8A">
        <w:t xml:space="preserve"> Data</w:t>
      </w:r>
      <w:r w:rsidR="004F6F8A">
        <w:t xml:space="preserve">, using the following naming convention: </w:t>
      </w:r>
      <w:r w:rsidR="004F6F8A" w:rsidRPr="004F6F8A">
        <w:t>cdhs_sf_chronic_c_dl</w:t>
      </w:r>
      <w:r w:rsidR="004F6F8A">
        <w:t>mmddyyyy</w:t>
      </w:r>
      <w:r w:rsidR="004F6F8A" w:rsidRPr="004F6F8A">
        <w:t>.sas7bdat</w:t>
      </w:r>
      <w:r w:rsidR="004F6F8A">
        <w:t xml:space="preserve">, where mm = two digit month; </w:t>
      </w:r>
      <w:proofErr w:type="spellStart"/>
      <w:r w:rsidR="004F6F8A">
        <w:t>dd</w:t>
      </w:r>
      <w:proofErr w:type="spellEnd"/>
      <w:r w:rsidR="004F6F8A">
        <w:t xml:space="preserve"> = two digit day; </w:t>
      </w:r>
      <w:proofErr w:type="spellStart"/>
      <w:r w:rsidR="004F6F8A">
        <w:t>yyyy</w:t>
      </w:r>
      <w:proofErr w:type="spellEnd"/>
      <w:r w:rsidR="004F6F8A">
        <w:t xml:space="preserve"> = four digit year</w:t>
      </w:r>
    </w:p>
    <w:p w:rsidR="00630A32" w:rsidRDefault="00630A32" w:rsidP="002027D9">
      <w:pPr>
        <w:pStyle w:val="ListParagraph"/>
        <w:numPr>
          <w:ilvl w:val="1"/>
          <w:numId w:val="10"/>
        </w:numPr>
      </w:pPr>
      <w:r>
        <w:t xml:space="preserve">It is possible the a file with the name </w:t>
      </w:r>
      <w:r w:rsidRPr="004F6F8A">
        <w:t>cdhs_sf_chronic_c.sas7bdat</w:t>
      </w:r>
      <w:r>
        <w:t xml:space="preserve"> will not be on the </w:t>
      </w:r>
      <w:proofErr w:type="spellStart"/>
      <w:r>
        <w:t>eFTP</w:t>
      </w:r>
      <w:proofErr w:type="spellEnd"/>
      <w:r>
        <w:t xml:space="preserve"> site</w:t>
      </w:r>
    </w:p>
    <w:p w:rsidR="00630A32" w:rsidRPr="006C586E" w:rsidRDefault="00630A32" w:rsidP="002027D9">
      <w:pPr>
        <w:pStyle w:val="ListParagraph"/>
        <w:numPr>
          <w:ilvl w:val="1"/>
          <w:numId w:val="10"/>
        </w:numPr>
      </w:pPr>
      <w:r>
        <w:t xml:space="preserve">If this is the case, download the file called </w:t>
      </w:r>
      <w:r w:rsidRPr="003E3421">
        <w:t>sf_cases_chronicc.sas7bdat</w:t>
      </w:r>
      <w:r>
        <w:t xml:space="preserve"> to the following location: </w:t>
      </w:r>
      <w:r w:rsidRPr="004F6F8A">
        <w:t xml:space="preserve">R:\State Surveillance\SF County </w:t>
      </w:r>
      <w:proofErr w:type="spellStart"/>
      <w:r w:rsidRPr="004F6F8A">
        <w:t>eFTP</w:t>
      </w:r>
      <w:proofErr w:type="spellEnd"/>
      <w:r w:rsidRPr="004F6F8A">
        <w:t xml:space="preserve"> Data</w:t>
      </w:r>
      <w:r>
        <w:t xml:space="preserve">, using the following naming convention: </w:t>
      </w:r>
      <w:r w:rsidRPr="00630A32">
        <w:t>sf_cases_chronicc_dl</w:t>
      </w:r>
      <w:r>
        <w:t>mmddyyyy</w:t>
      </w:r>
      <w:r w:rsidRPr="00630A32">
        <w:t>.sas7bdat</w:t>
      </w:r>
      <w:r>
        <w:t xml:space="preserve">, where mm = two digit month; </w:t>
      </w:r>
      <w:proofErr w:type="spellStart"/>
      <w:r>
        <w:t>dd</w:t>
      </w:r>
      <w:proofErr w:type="spellEnd"/>
      <w:r>
        <w:t xml:space="preserve"> = two digit day; </w:t>
      </w:r>
      <w:proofErr w:type="spellStart"/>
      <w:r>
        <w:t>yyyy</w:t>
      </w:r>
      <w:proofErr w:type="spellEnd"/>
      <w:r>
        <w:t xml:space="preserve"> = four digit year</w:t>
      </w:r>
    </w:p>
    <w:p w:rsidR="00922CBD" w:rsidRDefault="005B6CEA" w:rsidP="002027D9">
      <w:pPr>
        <w:pStyle w:val="ListParagraph"/>
        <w:numPr>
          <w:ilvl w:val="0"/>
          <w:numId w:val="10"/>
        </w:numPr>
      </w:pPr>
      <w:r w:rsidRPr="006C586E">
        <w:t xml:space="preserve">Make sure to check that names are included in the </w:t>
      </w:r>
      <w:r w:rsidR="00564956">
        <w:t>downloaded</w:t>
      </w:r>
      <w:r w:rsidRPr="006C586E">
        <w:t xml:space="preserve"> dataset</w:t>
      </w:r>
    </w:p>
    <w:p w:rsidR="00A7437A" w:rsidRPr="006C586E" w:rsidRDefault="00564956" w:rsidP="002027D9">
      <w:pPr>
        <w:pStyle w:val="ListParagraph"/>
        <w:numPr>
          <w:ilvl w:val="1"/>
          <w:numId w:val="10"/>
        </w:numPr>
      </w:pPr>
      <w:r>
        <w:t>The</w:t>
      </w:r>
      <w:r w:rsidR="003E3421">
        <w:t xml:space="preserve"> </w:t>
      </w:r>
      <w:r w:rsidR="003E3421" w:rsidRPr="003E3421">
        <w:t>sf_cases_chronicc.sas7bdat</w:t>
      </w:r>
      <w:r w:rsidR="003E3421">
        <w:t xml:space="preserve"> has not contained patient names in the past</w:t>
      </w:r>
    </w:p>
    <w:p w:rsidR="007E31CC" w:rsidRDefault="007E31CC" w:rsidP="002027D9">
      <w:pPr>
        <w:pStyle w:val="ListParagraph"/>
        <w:numPr>
          <w:ilvl w:val="0"/>
          <w:numId w:val="10"/>
        </w:numPr>
      </w:pPr>
      <w:r w:rsidRPr="006C586E">
        <w:t xml:space="preserve">If the names are not included, contact Amy Nishimura at SFDPH at: </w:t>
      </w:r>
      <w:hyperlink r:id="rId19" w:history="1">
        <w:r w:rsidR="00AE5BC7" w:rsidRPr="006C586E">
          <w:rPr>
            <w:rStyle w:val="Hyperlink"/>
          </w:rPr>
          <w:t>amy.nishimura@sfdph.org</w:t>
        </w:r>
      </w:hyperlink>
      <w:r w:rsidR="00AE5BC7" w:rsidRPr="006C586E">
        <w:t xml:space="preserve"> to request a new dataset with both first and last names</w:t>
      </w:r>
    </w:p>
    <w:p w:rsidR="00564956" w:rsidRDefault="00564956" w:rsidP="002027D9">
      <w:pPr>
        <w:pStyle w:val="ListParagraph"/>
        <w:numPr>
          <w:ilvl w:val="1"/>
          <w:numId w:val="10"/>
        </w:numPr>
      </w:pPr>
      <w:r>
        <w:t>Once SF has indicated that the dataset is available, start over at step 2.</w:t>
      </w:r>
    </w:p>
    <w:p w:rsidR="008E38F4" w:rsidRDefault="008E38F4" w:rsidP="008E38F4"/>
    <w:p w:rsidR="008E38F4" w:rsidRPr="006C586E" w:rsidRDefault="008E38F4" w:rsidP="008E38F4">
      <w:r>
        <w:t xml:space="preserve">Note:  If your username and password for the </w:t>
      </w:r>
      <w:proofErr w:type="spellStart"/>
      <w:r>
        <w:t>eFTP</w:t>
      </w:r>
      <w:proofErr w:type="spellEnd"/>
      <w:r>
        <w:t xml:space="preserve"> site does not work and the online “forgot password”</w:t>
      </w:r>
      <w:r w:rsidR="003F7B25">
        <w:t xml:space="preserve"> reset also does not work, then</w:t>
      </w:r>
      <w:r>
        <w:t xml:space="preserve"> </w:t>
      </w:r>
      <w:r w:rsidR="003F7B25">
        <w:t>e</w:t>
      </w:r>
      <w:r>
        <w:t xml:space="preserve">mail Van </w:t>
      </w:r>
      <w:proofErr w:type="spellStart"/>
      <w:r>
        <w:t>Randon</w:t>
      </w:r>
      <w:proofErr w:type="spellEnd"/>
      <w:r>
        <w:t xml:space="preserve"> (</w:t>
      </w:r>
      <w:hyperlink r:id="rId20" w:history="1">
        <w:r w:rsidR="003F7B25" w:rsidRPr="00922AF2">
          <w:rPr>
            <w:rStyle w:val="Hyperlink"/>
          </w:rPr>
          <w:t>Van.Randon@dhcs.ca.gov</w:t>
        </w:r>
      </w:hyperlink>
      <w:r>
        <w:t>) and cc: Walter Shinn (</w:t>
      </w:r>
      <w:hyperlink r:id="rId21" w:history="1">
        <w:r w:rsidRPr="00922AF2">
          <w:rPr>
            <w:rStyle w:val="Hyperlink"/>
          </w:rPr>
          <w:t>Walter.Shinn@cdph.ca.gov</w:t>
        </w:r>
      </w:hyperlink>
      <w:r>
        <w:t>) and request that your password be reset.</w:t>
      </w:r>
    </w:p>
    <w:p w:rsidR="001C5EF5" w:rsidRDefault="001C5EF5" w:rsidP="00667ECA"/>
    <w:p w:rsidR="00D958D0" w:rsidRDefault="00D958D0" w:rsidP="00D958D0">
      <w:pPr>
        <w:pStyle w:val="Heading2"/>
      </w:pPr>
      <w:bookmarkStart w:id="35" w:name="_Toc389070978"/>
      <w:bookmarkStart w:id="36" w:name="_Toc389921341"/>
      <w:r>
        <w:lastRenderedPageBreak/>
        <w:t xml:space="preserve">Step 5: Update </w:t>
      </w:r>
      <w:proofErr w:type="spellStart"/>
      <w:r>
        <w:t>EpiInfo</w:t>
      </w:r>
      <w:proofErr w:type="spellEnd"/>
      <w:r>
        <w:t xml:space="preserve"> Dataset (Optional)</w:t>
      </w:r>
      <w:bookmarkEnd w:id="35"/>
      <w:bookmarkEnd w:id="36"/>
    </w:p>
    <w:p w:rsidR="00D958D0" w:rsidRDefault="00D958D0" w:rsidP="00D958D0"/>
    <w:p w:rsidR="00D958D0" w:rsidRDefault="00D958D0" w:rsidP="00D958D0">
      <w:pPr>
        <w:rPr>
          <w:b/>
        </w:rPr>
      </w:pPr>
      <w:r>
        <w:rPr>
          <w:b/>
          <w:i/>
        </w:rPr>
        <w:t>Input</w:t>
      </w:r>
      <w:r>
        <w:rPr>
          <w:b/>
        </w:rPr>
        <w:t>:</w:t>
      </w:r>
      <w:r w:rsidR="0054645B">
        <w:rPr>
          <w:b/>
        </w:rPr>
        <w:t xml:space="preserve"> </w:t>
      </w:r>
      <w:r w:rsidR="0054645B" w:rsidRPr="0054645B">
        <w:t>None</w:t>
      </w:r>
    </w:p>
    <w:p w:rsidR="00D958D0" w:rsidRDefault="00D958D0" w:rsidP="00D958D0"/>
    <w:p w:rsidR="00D958D0" w:rsidRDefault="00D958D0" w:rsidP="00D958D0">
      <w:r>
        <w:rPr>
          <w:b/>
          <w:i/>
        </w:rPr>
        <w:t>Output:</w:t>
      </w:r>
      <w:r>
        <w:t xml:space="preserve"> </w:t>
      </w:r>
    </w:p>
    <w:p w:rsidR="0054645B" w:rsidRDefault="0054645B" w:rsidP="0054645B">
      <w:r>
        <w:t>G:</w:t>
      </w:r>
      <w:r w:rsidRPr="0054645B">
        <w:t>\CDPH\DCDC\STD\Groups\Office of Adult Viral Hepatitis Prevention\Surveillance\St</w:t>
      </w:r>
      <w:r>
        <w:t>ate Surveillance\CMRs\HEP_C.DBF</w:t>
      </w:r>
    </w:p>
    <w:p w:rsidR="00D958D0" w:rsidRDefault="00D958D0" w:rsidP="00D958D0"/>
    <w:p w:rsidR="00D958D0" w:rsidRDefault="00D958D0" w:rsidP="00D958D0">
      <w:pPr>
        <w:rPr>
          <w:b/>
          <w:i/>
        </w:rPr>
      </w:pPr>
      <w:r>
        <w:rPr>
          <w:b/>
          <w:i/>
        </w:rPr>
        <w:t>Run:</w:t>
      </w:r>
    </w:p>
    <w:p w:rsidR="0054645B" w:rsidRDefault="0054645B" w:rsidP="0054645B">
      <w:r>
        <w:t xml:space="preserve">Add any data from loose CMRs to the </w:t>
      </w:r>
      <w:proofErr w:type="spellStart"/>
      <w:r>
        <w:t>EpiI</w:t>
      </w:r>
      <w:bookmarkStart w:id="37" w:name="_GoBack"/>
      <w:bookmarkEnd w:id="37"/>
      <w:r>
        <w:t>nfo</w:t>
      </w:r>
      <w:proofErr w:type="spellEnd"/>
      <w:r>
        <w:t xml:space="preserve"> file above.  However, there should be no further CMRs to enter.  Therefore, if no additional Hepatitis C CMRs have been added to the </w:t>
      </w:r>
      <w:proofErr w:type="spellStart"/>
      <w:r>
        <w:t>EpiInfo</w:t>
      </w:r>
      <w:proofErr w:type="spellEnd"/>
      <w:r>
        <w:t xml:space="preserve"> there is no need to complete this step</w:t>
      </w:r>
    </w:p>
    <w:p w:rsidR="00D958D0" w:rsidRDefault="00D958D0" w:rsidP="00D958D0"/>
    <w:p w:rsidR="00D958D0" w:rsidRPr="006C586E" w:rsidRDefault="00D958D0" w:rsidP="00667ECA"/>
    <w:p w:rsidR="00FC02B1" w:rsidRPr="006C586E" w:rsidRDefault="002B1A78" w:rsidP="00667ECA">
      <w:pPr>
        <w:pStyle w:val="Heading2"/>
      </w:pPr>
      <w:bookmarkStart w:id="38" w:name="_Toc331494018"/>
      <w:bookmarkStart w:id="39" w:name="_Toc389921342"/>
      <w:r w:rsidRPr="006C586E">
        <w:t xml:space="preserve">Step </w:t>
      </w:r>
      <w:r w:rsidR="0054645B">
        <w:t>6</w:t>
      </w:r>
      <w:r w:rsidRPr="006C586E">
        <w:t xml:space="preserve">: </w:t>
      </w:r>
      <w:bookmarkEnd w:id="38"/>
      <w:r w:rsidR="00FA368A">
        <w:t xml:space="preserve">Run </w:t>
      </w:r>
      <w:r w:rsidR="003A22C0">
        <w:t>Prepar</w:t>
      </w:r>
      <w:r w:rsidR="00F63C3D">
        <w:t>a</w:t>
      </w:r>
      <w:r w:rsidR="003A22C0">
        <w:t xml:space="preserve">tion Codes </w:t>
      </w:r>
      <w:r w:rsidR="00FA368A">
        <w:t xml:space="preserve">01 </w:t>
      </w:r>
      <w:proofErr w:type="spellStart"/>
      <w:r w:rsidR="00FA368A">
        <w:t>Standard_</w:t>
      </w:r>
      <w:r w:rsidR="0056648B">
        <w:t>Header</w:t>
      </w:r>
      <w:proofErr w:type="spellEnd"/>
      <w:r w:rsidR="00FA368A">
        <w:t xml:space="preserve"> SAS </w:t>
      </w:r>
      <w:r w:rsidR="005F1F5F">
        <w:t>c</w:t>
      </w:r>
      <w:r w:rsidR="00FA368A">
        <w:t>ode</w:t>
      </w:r>
      <w:bookmarkEnd w:id="39"/>
    </w:p>
    <w:p w:rsidR="001C5EF5" w:rsidRPr="006C586E" w:rsidRDefault="001C5EF5" w:rsidP="00667ECA">
      <w:pPr>
        <w:rPr>
          <w:b/>
          <w:i/>
        </w:rPr>
      </w:pPr>
    </w:p>
    <w:p w:rsidR="00397DB7" w:rsidRDefault="00397DB7" w:rsidP="000F1491">
      <w:pPr>
        <w:keepNext/>
        <w:rPr>
          <w:b/>
          <w:i/>
        </w:rPr>
      </w:pPr>
      <w:r>
        <w:rPr>
          <w:b/>
          <w:i/>
        </w:rPr>
        <w:t>File Locations</w:t>
      </w:r>
      <w:r w:rsidR="001C5EF5" w:rsidRPr="00667ECA">
        <w:rPr>
          <w:b/>
          <w:i/>
        </w:rPr>
        <w:t>:</w:t>
      </w:r>
    </w:p>
    <w:p w:rsidR="001C5EF5" w:rsidRPr="00397DB7" w:rsidRDefault="003A22C0" w:rsidP="000F1491">
      <w:pPr>
        <w:keepNext/>
        <w:rPr>
          <w:b/>
          <w:i/>
        </w:rPr>
      </w:pPr>
      <w:r w:rsidRPr="003A22C0">
        <w:t>R:\State Surveillance\Chronic HCV Registry\</w:t>
      </w:r>
      <w:proofErr w:type="spellStart"/>
      <w:r w:rsidRPr="003A22C0">
        <w:t>HCVRegistryPrep</w:t>
      </w:r>
      <w:proofErr w:type="spellEnd"/>
      <w:r>
        <w:t xml:space="preserve">\01 Standard </w:t>
      </w:r>
      <w:proofErr w:type="spellStart"/>
      <w:r>
        <w:t>Header.sas</w:t>
      </w:r>
      <w:proofErr w:type="spellEnd"/>
    </w:p>
    <w:p w:rsidR="003A22C0" w:rsidRDefault="003A22C0" w:rsidP="000F1491">
      <w:pPr>
        <w:keepNext/>
      </w:pPr>
      <w:r w:rsidRPr="003A22C0">
        <w:t>R:\State Surveillance\Chronic HCV Registry\</w:t>
      </w:r>
      <w:proofErr w:type="spellStart"/>
      <w:r w:rsidRPr="003A22C0">
        <w:t>HCVRegistryPrep</w:t>
      </w:r>
      <w:proofErr w:type="spellEnd"/>
      <w:r>
        <w:t xml:space="preserve">\01A </w:t>
      </w:r>
      <w:proofErr w:type="spellStart"/>
      <w:r>
        <w:t>Macros.sas</w:t>
      </w:r>
      <w:proofErr w:type="spellEnd"/>
    </w:p>
    <w:p w:rsidR="000719A3" w:rsidRDefault="000719A3">
      <w:pPr>
        <w:rPr>
          <w:rFonts w:asciiTheme="minorHAnsi" w:hAnsiTheme="minorHAnsi" w:cstheme="minorHAnsi"/>
          <w:color w:val="000000"/>
          <w:shd w:val="clear" w:color="auto" w:fill="FFFFFF"/>
        </w:rPr>
      </w:pPr>
    </w:p>
    <w:p w:rsidR="00397DB7" w:rsidRDefault="00397DB7" w:rsidP="00397DB7">
      <w:r w:rsidRPr="00397DB7">
        <w:rPr>
          <w:b/>
        </w:rPr>
        <w:t>Run:</w:t>
      </w:r>
    </w:p>
    <w:p w:rsidR="00397DB7" w:rsidRDefault="00397DB7" w:rsidP="00397DB7">
      <w:r>
        <w:t>Run in the following order:</w:t>
      </w:r>
    </w:p>
    <w:p w:rsidR="00397DB7" w:rsidRDefault="00397DB7" w:rsidP="00397DB7">
      <w:pPr>
        <w:numPr>
          <w:ilvl w:val="0"/>
          <w:numId w:val="33"/>
        </w:numPr>
      </w:pPr>
      <w:r>
        <w:t>01 Standard Header</w:t>
      </w:r>
    </w:p>
    <w:p w:rsidR="00397DB7" w:rsidRDefault="00397DB7" w:rsidP="00397DB7">
      <w:pPr>
        <w:numPr>
          <w:ilvl w:val="0"/>
          <w:numId w:val="33"/>
        </w:numPr>
      </w:pPr>
      <w:r>
        <w:t>01A Macros</w:t>
      </w:r>
    </w:p>
    <w:p w:rsidR="00397DB7" w:rsidRDefault="00397DB7">
      <w:pPr>
        <w:rPr>
          <w:rFonts w:asciiTheme="minorHAnsi" w:hAnsiTheme="minorHAnsi" w:cstheme="minorHAnsi"/>
          <w:color w:val="000000"/>
          <w:shd w:val="clear" w:color="auto" w:fill="FFFFFF"/>
        </w:rPr>
      </w:pPr>
    </w:p>
    <w:p w:rsidR="00F012E9" w:rsidRPr="006C586E" w:rsidRDefault="00F012E9" w:rsidP="00F012E9">
      <w:pPr>
        <w:pStyle w:val="Heading2"/>
      </w:pPr>
      <w:bookmarkStart w:id="40" w:name="_Toc389921343"/>
      <w:bookmarkStart w:id="41" w:name="_Toc331494019"/>
      <w:r w:rsidRPr="006C586E">
        <w:t xml:space="preserve">Step </w:t>
      </w:r>
      <w:r>
        <w:t>7</w:t>
      </w:r>
      <w:r w:rsidRPr="006C586E">
        <w:t xml:space="preserve">: </w:t>
      </w:r>
      <w:r w:rsidR="00196ABF">
        <w:t xml:space="preserve">Run </w:t>
      </w:r>
      <w:r>
        <w:t>02 Quest Lab Dataset Creation SAS code</w:t>
      </w:r>
      <w:bookmarkEnd w:id="40"/>
    </w:p>
    <w:p w:rsidR="006F535C" w:rsidRDefault="006F535C" w:rsidP="00397DB7">
      <w:pPr>
        <w:keepNext/>
        <w:rPr>
          <w:b/>
          <w:i/>
        </w:rPr>
      </w:pPr>
    </w:p>
    <w:p w:rsidR="00397DB7" w:rsidRDefault="00397DB7" w:rsidP="00397DB7">
      <w:pPr>
        <w:keepNext/>
        <w:rPr>
          <w:b/>
          <w:i/>
        </w:rPr>
      </w:pPr>
      <w:r>
        <w:rPr>
          <w:b/>
          <w:i/>
        </w:rPr>
        <w:t>File Locations</w:t>
      </w:r>
      <w:r w:rsidRPr="00667ECA">
        <w:rPr>
          <w:b/>
          <w:i/>
        </w:rPr>
        <w:t>:</w:t>
      </w:r>
    </w:p>
    <w:p w:rsidR="00397DB7" w:rsidRDefault="00397DB7" w:rsidP="00397DB7">
      <w:pPr>
        <w:keepNext/>
      </w:pPr>
      <w:r w:rsidRPr="003A22C0">
        <w:t>R:\State Surveillance\Chronic HCV Registry\</w:t>
      </w:r>
      <w:proofErr w:type="spellStart"/>
      <w:r w:rsidRPr="003A22C0">
        <w:t>HCVRegistryPrep</w:t>
      </w:r>
      <w:proofErr w:type="spellEnd"/>
      <w:r>
        <w:t xml:space="preserve">\02 Quest Lab Dataset </w:t>
      </w:r>
      <w:proofErr w:type="spellStart"/>
      <w:r>
        <w:t>Creation.sas</w:t>
      </w:r>
      <w:proofErr w:type="spellEnd"/>
    </w:p>
    <w:p w:rsidR="003137FE" w:rsidRDefault="003137FE" w:rsidP="003A22C0">
      <w:pPr>
        <w:ind w:left="1440" w:hanging="1440"/>
      </w:pPr>
    </w:p>
    <w:p w:rsidR="00F012E9" w:rsidRDefault="00F012E9" w:rsidP="00F012E9">
      <w:pPr>
        <w:keepNext/>
      </w:pPr>
      <w:r w:rsidRPr="00667ECA">
        <w:rPr>
          <w:b/>
          <w:i/>
        </w:rPr>
        <w:t xml:space="preserve">Run: </w:t>
      </w:r>
    </w:p>
    <w:p w:rsidR="000D150B" w:rsidRDefault="000D150B" w:rsidP="002027D9">
      <w:pPr>
        <w:pStyle w:val="ListParagraph"/>
        <w:keepNext/>
        <w:numPr>
          <w:ilvl w:val="0"/>
          <w:numId w:val="17"/>
        </w:numPr>
      </w:pPr>
      <w:r>
        <w:t xml:space="preserve">Update the </w:t>
      </w:r>
      <w:r w:rsidR="0051123E">
        <w:t xml:space="preserve">highlighted </w:t>
      </w:r>
      <w:r>
        <w:t>macro variables at the very beginning of the program to reflect the appropriate years</w:t>
      </w:r>
    </w:p>
    <w:p w:rsidR="000D150B" w:rsidRDefault="000D150B" w:rsidP="000D150B">
      <w:pPr>
        <w:autoSpaceDE w:val="0"/>
        <w:autoSpaceDN w:val="0"/>
        <w:adjustRightInd w:val="0"/>
        <w:ind w:firstLine="720"/>
        <w:rPr>
          <w:rFonts w:ascii="Courier New" w:hAnsi="Courier New" w:cs="Courier New"/>
          <w:color w:val="0000FF"/>
          <w:sz w:val="20"/>
          <w:szCs w:val="20"/>
          <w:shd w:val="clear" w:color="auto" w:fill="FFFFFF"/>
        </w:rPr>
      </w:pPr>
    </w:p>
    <w:p w:rsidR="000D150B" w:rsidRDefault="000D150B" w:rsidP="000D150B">
      <w:pPr>
        <w:autoSpaceDE w:val="0"/>
        <w:autoSpaceDN w:val="0"/>
        <w:adjustRightInd w:val="0"/>
        <w:ind w:left="720"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w:t>
      </w:r>
      <w:r w:rsidRPr="0051123E">
        <w:rPr>
          <w:rFonts w:ascii="Courier New" w:hAnsi="Courier New" w:cs="Courier New"/>
          <w:color w:val="000000"/>
          <w:sz w:val="20"/>
          <w:szCs w:val="20"/>
          <w:highlight w:val="yellow"/>
          <w:shd w:val="clear" w:color="auto" w:fill="FFFFFF"/>
        </w:rPr>
        <w:t>201</w:t>
      </w:r>
      <w:r w:rsidR="00397DB7" w:rsidRPr="0051123E">
        <w:rPr>
          <w:rFonts w:ascii="Courier New" w:hAnsi="Courier New" w:cs="Courier New"/>
          <w:color w:val="000000"/>
          <w:sz w:val="20"/>
          <w:szCs w:val="20"/>
          <w:highlight w:val="yellow"/>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*year for July-December data files;</w:t>
      </w:r>
    </w:p>
    <w:p w:rsidR="000D150B" w:rsidRDefault="000D150B" w:rsidP="000D150B">
      <w:pPr>
        <w:keepNext/>
        <w:ind w:left="720" w:firstLine="720"/>
        <w:rPr>
          <w:rFonts w:ascii="Courier New" w:hAnsi="Courier New" w:cs="Courier New"/>
          <w:color w:val="008000"/>
          <w:sz w:val="20"/>
          <w:szCs w:val="20"/>
          <w:shd w:val="clear" w:color="auto" w:fill="FFFFFF"/>
        </w:rPr>
      </w:pPr>
      <w:r w:rsidRPr="000D150B">
        <w:rPr>
          <w:rFonts w:ascii="Courier New" w:hAnsi="Courier New" w:cs="Courier New"/>
          <w:color w:val="0000FF"/>
          <w:sz w:val="20"/>
          <w:szCs w:val="20"/>
          <w:shd w:val="clear" w:color="auto" w:fill="FFFFFF"/>
        </w:rPr>
        <w:t>%let</w:t>
      </w:r>
      <w:r w:rsidRPr="000D150B">
        <w:rPr>
          <w:rFonts w:ascii="Courier New" w:hAnsi="Courier New" w:cs="Courier New"/>
          <w:color w:val="000000"/>
          <w:sz w:val="20"/>
          <w:szCs w:val="20"/>
          <w:shd w:val="clear" w:color="auto" w:fill="FFFFFF"/>
        </w:rPr>
        <w:t xml:space="preserve"> m=</w:t>
      </w:r>
      <w:r w:rsidR="00397DB7" w:rsidRPr="0051123E">
        <w:rPr>
          <w:rFonts w:ascii="Courier New" w:hAnsi="Courier New" w:cs="Courier New"/>
          <w:color w:val="000000"/>
          <w:sz w:val="20"/>
          <w:szCs w:val="20"/>
          <w:highlight w:val="yellow"/>
          <w:shd w:val="clear" w:color="auto" w:fill="FFFFFF"/>
        </w:rPr>
        <w:t>2013</w:t>
      </w:r>
      <w:r w:rsidRPr="000D150B">
        <w:rPr>
          <w:rFonts w:ascii="Courier New" w:hAnsi="Courier New" w:cs="Courier New"/>
          <w:color w:val="000000"/>
          <w:sz w:val="20"/>
          <w:szCs w:val="20"/>
          <w:shd w:val="clear" w:color="auto" w:fill="FFFFFF"/>
        </w:rPr>
        <w:t xml:space="preserve">; </w:t>
      </w:r>
      <w:r w:rsidRPr="000D150B">
        <w:rPr>
          <w:rFonts w:ascii="Courier New" w:hAnsi="Courier New" w:cs="Courier New"/>
          <w:color w:val="008000"/>
          <w:sz w:val="20"/>
          <w:szCs w:val="20"/>
          <w:shd w:val="clear" w:color="auto" w:fill="FFFFFF"/>
        </w:rPr>
        <w:t>*year for January-June data files;</w:t>
      </w:r>
    </w:p>
    <w:p w:rsidR="000D150B" w:rsidRDefault="000D150B" w:rsidP="000D150B">
      <w:pPr>
        <w:keepNext/>
      </w:pPr>
      <w:r>
        <w:tab/>
      </w:r>
    </w:p>
    <w:p w:rsidR="000D150B" w:rsidRDefault="000D150B" w:rsidP="00397DB7">
      <w:pPr>
        <w:keepNext/>
      </w:pPr>
      <w:r>
        <w:tab/>
      </w:r>
      <w:proofErr w:type="gramStart"/>
      <w:r w:rsidR="00397DB7">
        <w:t>n</w:t>
      </w:r>
      <w:proofErr w:type="gramEnd"/>
      <w:r w:rsidR="00397DB7">
        <w:t xml:space="preserve"> </w:t>
      </w:r>
      <w:r>
        <w:t>should reflect the previous year</w:t>
      </w:r>
      <w:r w:rsidR="004C2881">
        <w:t xml:space="preserve"> and </w:t>
      </w:r>
      <w:r w:rsidR="00397DB7">
        <w:t>m</w:t>
      </w:r>
      <w:r w:rsidR="004C2881">
        <w:t xml:space="preserve"> should reflect the current year.</w:t>
      </w:r>
    </w:p>
    <w:p w:rsidR="0051123E" w:rsidRDefault="0051123E" w:rsidP="0051123E">
      <w:pPr>
        <w:pStyle w:val="ListParagraph"/>
        <w:keepNext/>
        <w:numPr>
          <w:ilvl w:val="0"/>
          <w:numId w:val="17"/>
        </w:numPr>
      </w:pPr>
      <w:r>
        <w:t>Save and run the revised program.</w:t>
      </w:r>
    </w:p>
    <w:p w:rsidR="00FC0C3C" w:rsidRPr="00667ECA" w:rsidRDefault="00FC0C3C" w:rsidP="00FC0C3C">
      <w:pPr>
        <w:rPr>
          <w:rFonts w:asciiTheme="minorHAnsi" w:hAnsiTheme="minorHAnsi" w:cstheme="minorHAnsi"/>
          <w:color w:val="000000"/>
          <w:shd w:val="clear" w:color="auto" w:fill="FFFFFF"/>
        </w:rPr>
      </w:pPr>
    </w:p>
    <w:p w:rsidR="00FC0C3C" w:rsidRPr="006C586E" w:rsidRDefault="00FC0C3C" w:rsidP="00FC0C3C">
      <w:pPr>
        <w:pStyle w:val="Heading2"/>
      </w:pPr>
      <w:bookmarkStart w:id="42" w:name="_Toc389921344"/>
      <w:r w:rsidRPr="006C586E">
        <w:t xml:space="preserve">Step </w:t>
      </w:r>
      <w:r>
        <w:t>8</w:t>
      </w:r>
      <w:r w:rsidRPr="006C586E">
        <w:t xml:space="preserve">: </w:t>
      </w:r>
      <w:r>
        <w:t>Run 02b</w:t>
      </w:r>
      <w:r w:rsidR="00D40AA9">
        <w:t>_</w:t>
      </w:r>
      <w:r>
        <w:t>CalREDIE Dataset Creation SAS code</w:t>
      </w:r>
      <w:bookmarkEnd w:id="42"/>
    </w:p>
    <w:p w:rsidR="00FC0C3C" w:rsidRPr="006C586E" w:rsidRDefault="00FC0C3C" w:rsidP="00FC0C3C">
      <w:pPr>
        <w:rPr>
          <w:b/>
          <w:i/>
        </w:rPr>
      </w:pPr>
    </w:p>
    <w:p w:rsidR="00FC0C3C" w:rsidRDefault="00FC0C3C" w:rsidP="00397DB7">
      <w:pPr>
        <w:rPr>
          <w:b/>
          <w:i/>
        </w:rPr>
      </w:pPr>
      <w:r w:rsidRPr="006C586E">
        <w:rPr>
          <w:b/>
          <w:i/>
        </w:rPr>
        <w:t>File Location</w:t>
      </w:r>
      <w:r w:rsidR="00397DB7">
        <w:rPr>
          <w:b/>
          <w:i/>
        </w:rPr>
        <w:t>:</w:t>
      </w:r>
    </w:p>
    <w:p w:rsidR="00FC0C3C" w:rsidRDefault="00397DB7" w:rsidP="00FC0C3C">
      <w:r w:rsidRPr="003A22C0">
        <w:lastRenderedPageBreak/>
        <w:t>R:\State Surveillance\Chronic HCV Registry\</w:t>
      </w:r>
      <w:proofErr w:type="spellStart"/>
      <w:r w:rsidRPr="003A22C0">
        <w:t>HCVRegistryPrep</w:t>
      </w:r>
      <w:proofErr w:type="spellEnd"/>
      <w:r>
        <w:t xml:space="preserve">\02b_CalREDIE Dataset </w:t>
      </w:r>
      <w:proofErr w:type="spellStart"/>
      <w:r>
        <w:t>Creation.sas</w:t>
      </w:r>
      <w:proofErr w:type="spellEnd"/>
    </w:p>
    <w:p w:rsidR="00FC0C3C" w:rsidRDefault="00FC0C3C" w:rsidP="00FC0C3C"/>
    <w:p w:rsidR="00FC0C3C" w:rsidRDefault="00FC0C3C" w:rsidP="00FC0C3C">
      <w:pPr>
        <w:keepNext/>
      </w:pPr>
      <w:r w:rsidRPr="00667ECA">
        <w:rPr>
          <w:b/>
          <w:i/>
        </w:rPr>
        <w:t xml:space="preserve">Run: </w:t>
      </w:r>
    </w:p>
    <w:p w:rsidR="00215A7B" w:rsidRDefault="00215A7B" w:rsidP="00215A7B">
      <w:pPr>
        <w:pStyle w:val="ListParagraph"/>
        <w:keepNext/>
        <w:numPr>
          <w:ilvl w:val="0"/>
          <w:numId w:val="31"/>
        </w:numPr>
      </w:pPr>
      <w:r>
        <w:t>Update the</w:t>
      </w:r>
      <w:r w:rsidR="0051123E">
        <w:t xml:space="preserve"> highlight</w:t>
      </w:r>
      <w:r>
        <w:t xml:space="preserve"> macro variables at the very beginning of the program to reflect the appropriate years</w:t>
      </w:r>
    </w:p>
    <w:p w:rsidR="00215A7B" w:rsidRDefault="00215A7B" w:rsidP="00215A7B">
      <w:pPr>
        <w:autoSpaceDE w:val="0"/>
        <w:autoSpaceDN w:val="0"/>
        <w:adjustRightInd w:val="0"/>
        <w:ind w:firstLine="720"/>
        <w:rPr>
          <w:rFonts w:ascii="Courier New" w:hAnsi="Courier New" w:cs="Courier New"/>
          <w:color w:val="0000FF"/>
          <w:sz w:val="20"/>
          <w:szCs w:val="20"/>
          <w:shd w:val="clear" w:color="auto" w:fill="FFFFFF"/>
        </w:rPr>
      </w:pP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*Assign year to macro variable for easy changing from year to year;</w:t>
      </w: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y1=</w:t>
      </w:r>
      <w:r w:rsidRPr="0051123E">
        <w:rPr>
          <w:rFonts w:ascii="Courier New" w:hAnsi="Courier New" w:cs="Courier New"/>
          <w:color w:val="000000"/>
          <w:sz w:val="20"/>
          <w:szCs w:val="20"/>
          <w:highlight w:val="yellow"/>
          <w:shd w:val="clear" w:color="auto" w:fill="FFFFFF"/>
        </w:rPr>
        <w:t>2012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*year for July-December data files;</w:t>
      </w: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m1=Jul;</w:t>
      </w:r>
      <w:r>
        <w:rPr>
          <w:rFonts w:ascii="Courier New" w:hAnsi="Courier New" w:cs="Courier New"/>
          <w:color w:val="008000"/>
          <w:sz w:val="20"/>
          <w:szCs w:val="20"/>
          <w:shd w:val="clear" w:color="auto" w:fill="FFFFFF"/>
        </w:rPr>
        <w:t>*months for July-December data files;</w:t>
      </w: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y2=</w:t>
      </w:r>
      <w:r w:rsidRPr="0051123E">
        <w:rPr>
          <w:rFonts w:ascii="Courier New" w:hAnsi="Courier New" w:cs="Courier New"/>
          <w:color w:val="000000"/>
          <w:sz w:val="20"/>
          <w:szCs w:val="20"/>
          <w:highlight w:val="yellow"/>
          <w:shd w:val="clear" w:color="auto" w:fill="FFFFFF"/>
        </w:rPr>
        <w:t>2013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*year for January-June data files;</w:t>
      </w:r>
    </w:p>
    <w:p w:rsidR="0051123E" w:rsidRDefault="0051123E" w:rsidP="0051123E">
      <w:pPr>
        <w:keepNext/>
        <w:ind w:left="1440"/>
        <w:rPr>
          <w:rFonts w:ascii="Courier New" w:hAnsi="Courier New" w:cs="Courier New"/>
          <w:color w:val="008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m2=Jun; </w:t>
      </w:r>
      <w:r>
        <w:rPr>
          <w:rFonts w:ascii="Courier New" w:hAnsi="Courier New" w:cs="Courier New"/>
          <w:color w:val="008000"/>
          <w:sz w:val="20"/>
          <w:szCs w:val="20"/>
          <w:shd w:val="clear" w:color="auto" w:fill="FFFFFF"/>
        </w:rPr>
        <w:t>*months for January-June data files;</w:t>
      </w:r>
    </w:p>
    <w:p w:rsidR="00215A7B" w:rsidRDefault="00215A7B" w:rsidP="0051123E">
      <w:pPr>
        <w:keepNext/>
        <w:ind w:left="1440"/>
      </w:pPr>
      <w:r>
        <w:tab/>
      </w:r>
    </w:p>
    <w:p w:rsidR="0051123E" w:rsidRDefault="00215A7B" w:rsidP="0051123E">
      <w:pPr>
        <w:keepNext/>
      </w:pPr>
      <w:r>
        <w:tab/>
      </w:r>
      <w:proofErr w:type="gramStart"/>
      <w:r w:rsidR="0051123E">
        <w:t>n</w:t>
      </w:r>
      <w:proofErr w:type="gramEnd"/>
      <w:r w:rsidR="0051123E">
        <w:t xml:space="preserve"> should reflect the previous year and m should reflect the current year.</w:t>
      </w:r>
    </w:p>
    <w:p w:rsidR="0051123E" w:rsidRDefault="0051123E" w:rsidP="0051123E">
      <w:pPr>
        <w:pStyle w:val="ListParagraph"/>
        <w:keepNext/>
        <w:numPr>
          <w:ilvl w:val="0"/>
          <w:numId w:val="31"/>
        </w:numPr>
      </w:pPr>
      <w:r>
        <w:t>Save and run the revised program.</w:t>
      </w:r>
    </w:p>
    <w:p w:rsidR="0051123E" w:rsidRDefault="0051123E" w:rsidP="0051123E">
      <w:pPr>
        <w:pStyle w:val="ListParagraph"/>
        <w:keepNext/>
      </w:pPr>
    </w:p>
    <w:p w:rsidR="0008166E" w:rsidRPr="006C586E" w:rsidRDefault="0008166E" w:rsidP="0008166E">
      <w:pPr>
        <w:pStyle w:val="Heading2"/>
      </w:pPr>
      <w:bookmarkStart w:id="43" w:name="_Toc389921345"/>
      <w:r w:rsidRPr="006C586E">
        <w:t xml:space="preserve">Step </w:t>
      </w:r>
      <w:r>
        <w:t>9</w:t>
      </w:r>
      <w:r w:rsidRPr="006C586E">
        <w:t xml:space="preserve">: </w:t>
      </w:r>
      <w:r w:rsidR="00E9702C">
        <w:t>Run 02c</w:t>
      </w:r>
      <w:r>
        <w:t>_AVSS Dataset Creation SAS code</w:t>
      </w:r>
      <w:bookmarkEnd w:id="43"/>
    </w:p>
    <w:p w:rsidR="0008166E" w:rsidRPr="006C586E" w:rsidRDefault="0008166E" w:rsidP="0008166E">
      <w:pPr>
        <w:rPr>
          <w:b/>
          <w:i/>
        </w:rPr>
      </w:pPr>
    </w:p>
    <w:p w:rsidR="0008166E" w:rsidRDefault="0008166E" w:rsidP="0051123E">
      <w:pPr>
        <w:rPr>
          <w:b/>
          <w:i/>
        </w:rPr>
      </w:pPr>
      <w:r w:rsidRPr="006C586E">
        <w:rPr>
          <w:b/>
          <w:i/>
        </w:rPr>
        <w:t>File Location</w:t>
      </w:r>
      <w:r w:rsidRPr="00667ECA">
        <w:rPr>
          <w:b/>
          <w:i/>
        </w:rPr>
        <w:t>:</w:t>
      </w:r>
    </w:p>
    <w:p w:rsidR="0051123E" w:rsidRDefault="0051123E" w:rsidP="0051123E">
      <w:pPr>
        <w:keepNext/>
      </w:pPr>
      <w:r w:rsidRPr="003A22C0">
        <w:t>R:\State Surveillance\Chronic HCV Registry\</w:t>
      </w:r>
      <w:proofErr w:type="spellStart"/>
      <w:r w:rsidRPr="003A22C0">
        <w:t>HCVRegistryPrep</w:t>
      </w:r>
      <w:proofErr w:type="spellEnd"/>
      <w:r>
        <w:t xml:space="preserve">\02c_AVSS Dataset </w:t>
      </w:r>
      <w:proofErr w:type="spellStart"/>
      <w:r>
        <w:t>Creation.sas</w:t>
      </w:r>
      <w:proofErr w:type="spellEnd"/>
    </w:p>
    <w:p w:rsidR="0051123E" w:rsidRPr="006C586E" w:rsidRDefault="0051123E" w:rsidP="0051123E"/>
    <w:p w:rsidR="0008166E" w:rsidRPr="0051123E" w:rsidRDefault="0008166E" w:rsidP="0008166E"/>
    <w:p w:rsidR="0008166E" w:rsidRDefault="0008166E" w:rsidP="0008166E">
      <w:pPr>
        <w:keepNext/>
      </w:pPr>
      <w:r w:rsidRPr="00667ECA">
        <w:rPr>
          <w:b/>
          <w:i/>
        </w:rPr>
        <w:t xml:space="preserve">Run: </w:t>
      </w:r>
    </w:p>
    <w:p w:rsidR="0008166E" w:rsidRPr="0051123E" w:rsidRDefault="0008166E" w:rsidP="0051123E">
      <w:pPr>
        <w:pStyle w:val="ListParagraph"/>
        <w:keepNext/>
        <w:numPr>
          <w:ilvl w:val="0"/>
          <w:numId w:val="18"/>
        </w:numPr>
      </w:pPr>
      <w:r>
        <w:t xml:space="preserve">Update the </w:t>
      </w:r>
      <w:r w:rsidR="0051123E">
        <w:t xml:space="preserve">highlighted </w:t>
      </w:r>
      <w:r>
        <w:t>macro variable at the very begi</w:t>
      </w:r>
      <w:r w:rsidR="0051123E">
        <w:t xml:space="preserve">nning of the program to be the </w:t>
      </w:r>
      <w:r w:rsidR="0051123E" w:rsidRPr="00685758">
        <w:rPr>
          <w:b/>
        </w:rPr>
        <w:t>previous</w:t>
      </w:r>
      <w:r w:rsidR="0051123E">
        <w:t xml:space="preserve"> year</w:t>
      </w:r>
    </w:p>
    <w:p w:rsidR="00512162" w:rsidRDefault="00512162" w:rsidP="00512162">
      <w:pPr>
        <w:autoSpaceDE w:val="0"/>
        <w:autoSpaceDN w:val="0"/>
        <w:adjustRightInd w:val="0"/>
        <w:ind w:firstLine="720"/>
        <w:rPr>
          <w:rFonts w:ascii="Courier New" w:hAnsi="Courier New" w:cs="Courier New"/>
          <w:color w:val="0000FF"/>
          <w:sz w:val="20"/>
          <w:szCs w:val="20"/>
          <w:shd w:val="clear" w:color="auto" w:fill="FFFFFF"/>
        </w:rPr>
      </w:pPr>
    </w:p>
    <w:p w:rsidR="00801B0D" w:rsidRDefault="0051123E" w:rsidP="00512162">
      <w:pPr>
        <w:autoSpaceDE w:val="0"/>
        <w:autoSpaceDN w:val="0"/>
        <w:adjustRightInd w:val="0"/>
        <w:ind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year = </w:t>
      </w:r>
      <w:r w:rsidRPr="0051123E">
        <w:rPr>
          <w:rFonts w:ascii="Courier New" w:hAnsi="Courier New" w:cs="Courier New"/>
          <w:color w:val="000000"/>
          <w:sz w:val="20"/>
          <w:szCs w:val="20"/>
          <w:highlight w:val="yellow"/>
          <w:shd w:val="clear" w:color="auto" w:fill="FFFFFF"/>
        </w:rPr>
        <w:t>2012</w:t>
      </w:r>
      <w:r>
        <w:rPr>
          <w:rFonts w:ascii="Courier New" w:hAnsi="Courier New" w:cs="Courier New"/>
          <w:color w:val="000000"/>
          <w:sz w:val="20"/>
          <w:szCs w:val="20"/>
          <w:shd w:val="clear" w:color="auto" w:fill="FFFFFF"/>
        </w:rPr>
        <w:t>;</w:t>
      </w:r>
    </w:p>
    <w:p w:rsidR="00512162" w:rsidRPr="00512162" w:rsidRDefault="00512162" w:rsidP="00512162">
      <w:pPr>
        <w:autoSpaceDE w:val="0"/>
        <w:autoSpaceDN w:val="0"/>
        <w:adjustRightInd w:val="0"/>
        <w:ind w:firstLine="720"/>
        <w:rPr>
          <w:rFonts w:ascii="Courier New" w:hAnsi="Courier New" w:cs="Courier New"/>
          <w:color w:val="000000"/>
          <w:sz w:val="20"/>
          <w:szCs w:val="20"/>
          <w:shd w:val="clear" w:color="auto" w:fill="FFFFFF"/>
        </w:rPr>
      </w:pPr>
    </w:p>
    <w:p w:rsidR="002027D9" w:rsidRDefault="0051123E" w:rsidP="0051123E">
      <w:pPr>
        <w:pStyle w:val="ListParagraph"/>
        <w:numPr>
          <w:ilvl w:val="0"/>
          <w:numId w:val="18"/>
        </w:numPr>
      </w:pPr>
      <w:r>
        <w:t xml:space="preserve"> </w:t>
      </w:r>
      <w:r w:rsidR="00512162">
        <w:t>Save and run the revis</w:t>
      </w:r>
      <w:r>
        <w:t>ed program.</w:t>
      </w:r>
    </w:p>
    <w:p w:rsidR="0051123E" w:rsidRPr="00667ECA" w:rsidRDefault="0051123E" w:rsidP="002027D9">
      <w:pPr>
        <w:rPr>
          <w:rFonts w:asciiTheme="minorHAnsi" w:hAnsiTheme="minorHAnsi" w:cstheme="minorHAnsi"/>
          <w:color w:val="000000"/>
          <w:shd w:val="clear" w:color="auto" w:fill="FFFFFF"/>
        </w:rPr>
      </w:pPr>
    </w:p>
    <w:p w:rsidR="002027D9" w:rsidRPr="006C586E" w:rsidRDefault="002027D9" w:rsidP="002027D9">
      <w:pPr>
        <w:pStyle w:val="Heading2"/>
      </w:pPr>
      <w:bookmarkStart w:id="44" w:name="_Toc389921346"/>
      <w:r w:rsidRPr="006C586E">
        <w:t xml:space="preserve">Step </w:t>
      </w:r>
      <w:r w:rsidR="000C1A4F">
        <w:t>10</w:t>
      </w:r>
      <w:r w:rsidRPr="006C586E">
        <w:t xml:space="preserve">: </w:t>
      </w:r>
      <w:r w:rsidR="00E9702C">
        <w:t>Run 02d</w:t>
      </w:r>
      <w:r>
        <w:t>_</w:t>
      </w:r>
      <w:r w:rsidR="000C1A4F">
        <w:t>SFeFTP</w:t>
      </w:r>
      <w:r>
        <w:t xml:space="preserve"> Dataset Creation SAS code</w:t>
      </w:r>
      <w:bookmarkEnd w:id="44"/>
    </w:p>
    <w:p w:rsidR="002027D9" w:rsidRPr="006C586E" w:rsidRDefault="002027D9" w:rsidP="002027D9">
      <w:pPr>
        <w:rPr>
          <w:b/>
          <w:i/>
        </w:rPr>
      </w:pPr>
    </w:p>
    <w:p w:rsidR="002027D9" w:rsidRDefault="002027D9" w:rsidP="004067F9">
      <w:r w:rsidRPr="006C586E">
        <w:rPr>
          <w:b/>
          <w:i/>
        </w:rPr>
        <w:t>File Location</w:t>
      </w:r>
      <w:r w:rsidRPr="00667ECA">
        <w:rPr>
          <w:b/>
          <w:i/>
        </w:rPr>
        <w:t>:</w:t>
      </w:r>
    </w:p>
    <w:p w:rsidR="004067F9" w:rsidRDefault="004067F9" w:rsidP="004067F9">
      <w:pPr>
        <w:keepNext/>
      </w:pPr>
      <w:r w:rsidRPr="003A22C0">
        <w:t>R:\State Surveillance\Chronic HCV Registry\</w:t>
      </w:r>
      <w:proofErr w:type="spellStart"/>
      <w:r w:rsidRPr="003A22C0">
        <w:t>HCVRegistryPrep</w:t>
      </w:r>
      <w:proofErr w:type="spellEnd"/>
      <w:r>
        <w:t xml:space="preserve">\02d_SFeFTP Dataset </w:t>
      </w:r>
      <w:proofErr w:type="spellStart"/>
      <w:r>
        <w:t>Creation.sas</w:t>
      </w:r>
      <w:proofErr w:type="spellEnd"/>
    </w:p>
    <w:p w:rsidR="002027D9" w:rsidRDefault="002027D9" w:rsidP="002027D9"/>
    <w:p w:rsidR="002027D9" w:rsidRDefault="002027D9" w:rsidP="004067F9">
      <w:pPr>
        <w:keepNext/>
      </w:pPr>
      <w:r w:rsidRPr="00667ECA">
        <w:rPr>
          <w:b/>
          <w:i/>
        </w:rPr>
        <w:t>Run:</w:t>
      </w:r>
    </w:p>
    <w:p w:rsidR="002027D9" w:rsidRDefault="002027D9" w:rsidP="002027D9">
      <w:pPr>
        <w:pStyle w:val="ListParagraph"/>
        <w:keepNext/>
        <w:numPr>
          <w:ilvl w:val="0"/>
          <w:numId w:val="19"/>
        </w:numPr>
      </w:pPr>
      <w:r>
        <w:t xml:space="preserve">Update the </w:t>
      </w:r>
      <w:r w:rsidR="004067F9">
        <w:t xml:space="preserve">highlighted </w:t>
      </w:r>
      <w:r>
        <w:t xml:space="preserve">macro variables at the very beginning of the program to reflect the appropriate </w:t>
      </w:r>
      <w:r w:rsidR="00B0101B">
        <w:t>files</w:t>
      </w:r>
    </w:p>
    <w:p w:rsidR="002027D9" w:rsidRDefault="002027D9" w:rsidP="002027D9">
      <w:pPr>
        <w:autoSpaceDE w:val="0"/>
        <w:autoSpaceDN w:val="0"/>
        <w:adjustRightInd w:val="0"/>
        <w:ind w:firstLine="720"/>
        <w:rPr>
          <w:rFonts w:ascii="Courier New" w:hAnsi="Courier New" w:cs="Courier New"/>
          <w:color w:val="0000FF"/>
          <w:sz w:val="20"/>
          <w:szCs w:val="20"/>
          <w:shd w:val="clear" w:color="auto" w:fill="FFFFFF"/>
        </w:rPr>
      </w:pPr>
    </w:p>
    <w:p w:rsidR="00B0101B" w:rsidRDefault="00B0101B" w:rsidP="00B0101B">
      <w:pPr>
        <w:autoSpaceDE w:val="0"/>
        <w:autoSpaceDN w:val="0"/>
        <w:adjustRightInd w:val="0"/>
        <w:ind w:left="720" w:firstLine="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Enter the dataset that was used during the previous run;</w:t>
      </w:r>
    </w:p>
    <w:p w:rsidR="00B0101B" w:rsidRDefault="00B0101B" w:rsidP="00B0101B">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ds1=sfeftp.Cdhs_sf_chronic_c_d</w:t>
      </w:r>
      <w:r w:rsidRPr="00621D22">
        <w:rPr>
          <w:rFonts w:ascii="Courier New" w:hAnsi="Courier New" w:cs="Courier New"/>
          <w:color w:val="000000"/>
          <w:sz w:val="20"/>
          <w:szCs w:val="20"/>
          <w:shd w:val="clear" w:color="auto" w:fill="FFFFFF"/>
        </w:rPr>
        <w:t>l</w:t>
      </w:r>
      <w:r w:rsidRPr="00D91C1F">
        <w:rPr>
          <w:rFonts w:ascii="Courier New" w:hAnsi="Courier New" w:cs="Courier New"/>
          <w:color w:val="000000"/>
          <w:sz w:val="20"/>
          <w:szCs w:val="20"/>
          <w:highlight w:val="yellow"/>
          <w:shd w:val="clear" w:color="auto" w:fill="FFFFFF"/>
        </w:rPr>
        <w:t>04022012</w:t>
      </w:r>
      <w:r>
        <w:rPr>
          <w:rFonts w:ascii="Courier New" w:hAnsi="Courier New" w:cs="Courier New"/>
          <w:color w:val="000000"/>
          <w:sz w:val="20"/>
          <w:szCs w:val="20"/>
          <w:shd w:val="clear" w:color="auto" w:fill="FFFFFF"/>
        </w:rPr>
        <w:t>;</w:t>
      </w:r>
    </w:p>
    <w:p w:rsidR="00B0101B" w:rsidRDefault="00B0101B" w:rsidP="00B0101B">
      <w:pPr>
        <w:autoSpaceDE w:val="0"/>
        <w:autoSpaceDN w:val="0"/>
        <w:adjustRightInd w:val="0"/>
        <w:ind w:left="720" w:firstLine="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00DF2B3A">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Enter the new dataset;</w:t>
      </w:r>
    </w:p>
    <w:p w:rsidR="002027D9" w:rsidRDefault="00B0101B" w:rsidP="00B0101B">
      <w:pPr>
        <w:keepNext/>
        <w:ind w:left="720" w:firstLine="720"/>
      </w:pPr>
      <w:r>
        <w:rPr>
          <w:rFonts w:ascii="Courier New" w:hAnsi="Courier New" w:cs="Courier New"/>
          <w:color w:val="0000FF"/>
          <w:sz w:val="20"/>
          <w:szCs w:val="20"/>
          <w:shd w:val="clear" w:color="auto" w:fill="FFFFFF"/>
        </w:rPr>
        <w:lastRenderedPageBreak/>
        <w:t>%let</w:t>
      </w:r>
      <w:r>
        <w:rPr>
          <w:rFonts w:ascii="Courier New" w:hAnsi="Courier New" w:cs="Courier New"/>
          <w:color w:val="000000"/>
          <w:sz w:val="20"/>
          <w:szCs w:val="20"/>
          <w:shd w:val="clear" w:color="auto" w:fill="FFFFFF"/>
        </w:rPr>
        <w:t xml:space="preserve"> ds2=sfeftp.Cdhs_sf_chronic_c_d</w:t>
      </w:r>
      <w:r w:rsidRPr="00621D22">
        <w:rPr>
          <w:rFonts w:ascii="Courier New" w:hAnsi="Courier New" w:cs="Courier New"/>
          <w:color w:val="000000"/>
          <w:sz w:val="20"/>
          <w:szCs w:val="20"/>
          <w:shd w:val="clear" w:color="auto" w:fill="FFFFFF"/>
        </w:rPr>
        <w:t>l</w:t>
      </w:r>
      <w:r w:rsidRPr="00D91C1F">
        <w:rPr>
          <w:rFonts w:ascii="Courier New" w:hAnsi="Courier New" w:cs="Courier New"/>
          <w:color w:val="000000"/>
          <w:sz w:val="20"/>
          <w:szCs w:val="20"/>
          <w:highlight w:val="yellow"/>
          <w:shd w:val="clear" w:color="auto" w:fill="FFFFFF"/>
        </w:rPr>
        <w:t>06072012</w:t>
      </w:r>
      <w:r>
        <w:rPr>
          <w:rFonts w:ascii="Courier New" w:hAnsi="Courier New" w:cs="Courier New"/>
          <w:color w:val="000000"/>
          <w:sz w:val="20"/>
          <w:szCs w:val="20"/>
          <w:shd w:val="clear" w:color="auto" w:fill="FFFFFF"/>
        </w:rPr>
        <w:t>;</w:t>
      </w:r>
      <w:r w:rsidR="002027D9">
        <w:tab/>
      </w:r>
    </w:p>
    <w:p w:rsidR="002027D9" w:rsidRDefault="002027D9" w:rsidP="00892708">
      <w:pPr>
        <w:keepNext/>
      </w:pPr>
      <w:r>
        <w:tab/>
      </w:r>
    </w:p>
    <w:p w:rsidR="009E13D9" w:rsidRDefault="009E13D9" w:rsidP="009E13D9">
      <w:pPr>
        <w:keepNext/>
        <w:ind w:left="720"/>
      </w:pPr>
      <w:r>
        <w:t>In theory, the file listed as ds2 should become ds1 and the newly downloaded file from Step 4</w:t>
      </w:r>
      <w:r w:rsidR="00ED78FB">
        <w:t xml:space="preserve"> should become ds</w:t>
      </w:r>
      <w:r w:rsidR="00CF0F62">
        <w:t>2</w:t>
      </w:r>
    </w:p>
    <w:p w:rsidR="004067F9" w:rsidRDefault="004067F9" w:rsidP="004067F9">
      <w:pPr>
        <w:pStyle w:val="ListParagraph"/>
      </w:pPr>
    </w:p>
    <w:p w:rsidR="004067F9" w:rsidRDefault="004067F9" w:rsidP="004067F9">
      <w:pPr>
        <w:pStyle w:val="ListParagraph"/>
        <w:numPr>
          <w:ilvl w:val="0"/>
          <w:numId w:val="19"/>
        </w:numPr>
      </w:pPr>
      <w:r>
        <w:t>Save and run the revised program.</w:t>
      </w:r>
    </w:p>
    <w:p w:rsidR="004067F9" w:rsidRDefault="004067F9" w:rsidP="004067F9">
      <w:pPr>
        <w:pStyle w:val="ListParagraph"/>
      </w:pPr>
    </w:p>
    <w:p w:rsidR="004067F9" w:rsidRDefault="004067F9" w:rsidP="004067F9">
      <w:pPr>
        <w:pStyle w:val="Heading2"/>
      </w:pPr>
      <w:bookmarkStart w:id="45" w:name="_Toc389921347"/>
      <w:r>
        <w:t xml:space="preserve">Step 11: Run 02e_EpiInfo </w:t>
      </w:r>
      <w:proofErr w:type="spellStart"/>
      <w:r>
        <w:t>Datasource</w:t>
      </w:r>
      <w:proofErr w:type="spellEnd"/>
      <w:r>
        <w:t xml:space="preserve"> Creation SAS </w:t>
      </w:r>
      <w:r w:rsidR="00C2699B">
        <w:t>c</w:t>
      </w:r>
      <w:r>
        <w:t>ode</w:t>
      </w:r>
      <w:r w:rsidR="00462ABF">
        <w:t xml:space="preserve"> (Optional)</w:t>
      </w:r>
      <w:bookmarkEnd w:id="45"/>
    </w:p>
    <w:p w:rsidR="004067F9" w:rsidRDefault="004067F9" w:rsidP="004067F9">
      <w:pPr>
        <w:rPr>
          <w:b/>
          <w:i/>
        </w:rPr>
      </w:pPr>
    </w:p>
    <w:p w:rsidR="004067F9" w:rsidRDefault="004067F9" w:rsidP="004067F9">
      <w:r w:rsidRPr="006C586E">
        <w:rPr>
          <w:b/>
          <w:i/>
        </w:rPr>
        <w:t>File Location</w:t>
      </w:r>
      <w:r w:rsidRPr="00667ECA">
        <w:rPr>
          <w:b/>
          <w:i/>
        </w:rPr>
        <w:t>:</w:t>
      </w:r>
    </w:p>
    <w:p w:rsidR="004067F9" w:rsidRDefault="004067F9" w:rsidP="004067F9">
      <w:pPr>
        <w:keepNext/>
      </w:pPr>
      <w:r w:rsidRPr="003A22C0">
        <w:t>R:\State Surveillance\Chronic HCV Registry\</w:t>
      </w:r>
      <w:proofErr w:type="spellStart"/>
      <w:r w:rsidRPr="003A22C0">
        <w:t>HCVRegistryPrep</w:t>
      </w:r>
      <w:proofErr w:type="spellEnd"/>
      <w:r>
        <w:t xml:space="preserve">\02e_EpiInfo Dataset </w:t>
      </w:r>
      <w:proofErr w:type="spellStart"/>
      <w:r>
        <w:t>Creation.sas</w:t>
      </w:r>
      <w:proofErr w:type="spellEnd"/>
    </w:p>
    <w:p w:rsidR="004067F9" w:rsidRDefault="004067F9" w:rsidP="004067F9">
      <w:pPr>
        <w:keepNext/>
      </w:pPr>
    </w:p>
    <w:p w:rsidR="004067F9" w:rsidRDefault="004067F9" w:rsidP="004067F9">
      <w:pPr>
        <w:keepNext/>
      </w:pPr>
      <w:r w:rsidRPr="00667ECA">
        <w:rPr>
          <w:b/>
          <w:i/>
        </w:rPr>
        <w:t>Run:</w:t>
      </w:r>
    </w:p>
    <w:p w:rsidR="004067F9" w:rsidRDefault="004067F9" w:rsidP="004067F9">
      <w:pPr>
        <w:keepNext/>
      </w:pPr>
      <w:r>
        <w:t>Run the above program</w:t>
      </w:r>
      <w:r w:rsidR="00462ABF">
        <w:t>.  If Step 5 was not needed, then do not run this code.</w:t>
      </w:r>
    </w:p>
    <w:p w:rsidR="004067F9" w:rsidRDefault="004067F9" w:rsidP="004067F9"/>
    <w:p w:rsidR="009A7FC6" w:rsidRDefault="00930325" w:rsidP="00667ECA">
      <w:pPr>
        <w:pStyle w:val="Heading2"/>
      </w:pPr>
      <w:bookmarkStart w:id="46" w:name="_Toc389921348"/>
      <w:r>
        <w:t>Step 1</w:t>
      </w:r>
      <w:r w:rsidR="004067F9">
        <w:t>2</w:t>
      </w:r>
      <w:r w:rsidR="00E2406A">
        <w:t xml:space="preserve">: </w:t>
      </w:r>
      <w:bookmarkEnd w:id="41"/>
      <w:r w:rsidR="007F6234">
        <w:t>Run</w:t>
      </w:r>
      <w:r w:rsidR="003535E2">
        <w:t xml:space="preserve"> </w:t>
      </w:r>
      <w:r w:rsidR="004067F9">
        <w:t>Dat</w:t>
      </w:r>
      <w:r w:rsidR="00C2699B">
        <w:t>a Cleaning and Compilation SAS c</w:t>
      </w:r>
      <w:r w:rsidR="004067F9">
        <w:t>ode</w:t>
      </w:r>
      <w:bookmarkEnd w:id="46"/>
    </w:p>
    <w:p w:rsidR="009A5240" w:rsidRDefault="009A5240" w:rsidP="00667ECA">
      <w:pPr>
        <w:pStyle w:val="ListParagraph"/>
        <w:ind w:left="0"/>
        <w:rPr>
          <w:b/>
          <w:i/>
        </w:rPr>
      </w:pPr>
    </w:p>
    <w:p w:rsidR="00CD45D1" w:rsidRDefault="007E31CC" w:rsidP="004067F9">
      <w:pPr>
        <w:rPr>
          <w:b/>
          <w:i/>
        </w:rPr>
      </w:pPr>
      <w:r w:rsidRPr="006C586E">
        <w:rPr>
          <w:b/>
          <w:i/>
        </w:rPr>
        <w:t xml:space="preserve">File </w:t>
      </w:r>
      <w:r w:rsidR="001F7221">
        <w:rPr>
          <w:b/>
          <w:i/>
        </w:rPr>
        <w:t>Location</w:t>
      </w:r>
      <w:r w:rsidR="004067F9">
        <w:rPr>
          <w:b/>
          <w:i/>
        </w:rPr>
        <w:t>:</w:t>
      </w:r>
    </w:p>
    <w:p w:rsidR="004067F9" w:rsidRDefault="004067F9" w:rsidP="004067F9">
      <w:pPr>
        <w:keepNext/>
      </w:pPr>
      <w:r w:rsidRPr="003A22C0">
        <w:t>R:\State Surveillance\Chronic HCV Registry\</w:t>
      </w:r>
      <w:proofErr w:type="spellStart"/>
      <w:r w:rsidRPr="003A22C0">
        <w:t>HCVRegistryPrep</w:t>
      </w:r>
      <w:proofErr w:type="spellEnd"/>
      <w:r>
        <w:t xml:space="preserve">\03 </w:t>
      </w:r>
      <w:proofErr w:type="spellStart"/>
      <w:r>
        <w:t>Datasource</w:t>
      </w:r>
      <w:proofErr w:type="spellEnd"/>
      <w:r>
        <w:t xml:space="preserve"> </w:t>
      </w:r>
      <w:proofErr w:type="spellStart"/>
      <w:r>
        <w:t>Preparation.sas</w:t>
      </w:r>
      <w:proofErr w:type="spellEnd"/>
    </w:p>
    <w:p w:rsidR="004067F9" w:rsidRDefault="004067F9" w:rsidP="004067F9">
      <w:pPr>
        <w:keepNext/>
      </w:pPr>
      <w:r>
        <w:t>R</w:t>
      </w:r>
      <w:r w:rsidRPr="003A22C0">
        <w:t>:\State Surveillance\Chronic HCV Registry\</w:t>
      </w:r>
      <w:proofErr w:type="spellStart"/>
      <w:r w:rsidRPr="003A22C0">
        <w:t>HCVRegistryPrep</w:t>
      </w:r>
      <w:proofErr w:type="spellEnd"/>
      <w:r>
        <w:t xml:space="preserve">\04 Prison </w:t>
      </w:r>
      <w:proofErr w:type="spellStart"/>
      <w:r>
        <w:t>Macro.sas</w:t>
      </w:r>
      <w:proofErr w:type="spellEnd"/>
    </w:p>
    <w:p w:rsidR="004067F9" w:rsidRDefault="004067F9" w:rsidP="004067F9">
      <w:pPr>
        <w:keepNext/>
      </w:pPr>
      <w:r>
        <w:t>R</w:t>
      </w:r>
      <w:r w:rsidRPr="003A22C0">
        <w:t>:\State Surveillance\Chronic HCV Registry\</w:t>
      </w:r>
      <w:proofErr w:type="spellStart"/>
      <w:r w:rsidRPr="003A22C0">
        <w:t>HCVRegistryPrep</w:t>
      </w:r>
      <w:proofErr w:type="spellEnd"/>
      <w:r>
        <w:t xml:space="preserve">\05 </w:t>
      </w:r>
      <w:proofErr w:type="spellStart"/>
      <w:r>
        <w:t>Merging.sas</w:t>
      </w:r>
      <w:proofErr w:type="spellEnd"/>
    </w:p>
    <w:p w:rsidR="004067F9" w:rsidRDefault="004067F9" w:rsidP="004067F9">
      <w:pPr>
        <w:keepNext/>
      </w:pPr>
      <w:r>
        <w:t>R</w:t>
      </w:r>
      <w:r w:rsidRPr="003A22C0">
        <w:t>:\State Surveillance\Chronic HCV Registry\</w:t>
      </w:r>
      <w:proofErr w:type="spellStart"/>
      <w:r w:rsidRPr="003A22C0">
        <w:t>HCVRegistryPrep</w:t>
      </w:r>
      <w:proofErr w:type="spellEnd"/>
      <w:r>
        <w:t xml:space="preserve">\06 Matched </w:t>
      </w:r>
      <w:proofErr w:type="spellStart"/>
      <w:r>
        <w:t>Pairs.sas</w:t>
      </w:r>
      <w:proofErr w:type="spellEnd"/>
    </w:p>
    <w:p w:rsidR="004067F9" w:rsidRDefault="004067F9" w:rsidP="004067F9">
      <w:pPr>
        <w:keepNext/>
      </w:pPr>
    </w:p>
    <w:p w:rsidR="00F108AB" w:rsidRDefault="00E2406A" w:rsidP="009A7FC6">
      <w:r w:rsidRPr="0071101F">
        <w:rPr>
          <w:b/>
          <w:i/>
        </w:rPr>
        <w:t xml:space="preserve">Run: </w:t>
      </w:r>
    </w:p>
    <w:p w:rsidR="004067F9" w:rsidRDefault="004067F9" w:rsidP="004067F9">
      <w:pPr>
        <w:keepNext/>
      </w:pPr>
      <w:r>
        <w:t>Run the above programs in the following order:</w:t>
      </w:r>
    </w:p>
    <w:p w:rsidR="004067F9" w:rsidRDefault="004067F9" w:rsidP="004067F9">
      <w:pPr>
        <w:pStyle w:val="ListParagraph"/>
        <w:keepNext/>
        <w:numPr>
          <w:ilvl w:val="0"/>
          <w:numId w:val="35"/>
        </w:numPr>
      </w:pPr>
      <w:r>
        <w:t xml:space="preserve">03 </w:t>
      </w:r>
      <w:proofErr w:type="spellStart"/>
      <w:r>
        <w:t>Datasource</w:t>
      </w:r>
      <w:proofErr w:type="spellEnd"/>
      <w:r>
        <w:t xml:space="preserve"> Preparation</w:t>
      </w:r>
    </w:p>
    <w:p w:rsidR="00462ABF" w:rsidRDefault="00462ABF" w:rsidP="00462ABF">
      <w:pPr>
        <w:pStyle w:val="ListParagraph"/>
        <w:keepNext/>
      </w:pPr>
      <w:r>
        <w:t>If Step 5 was not needed then do not create set007</w:t>
      </w:r>
    </w:p>
    <w:p w:rsidR="004067F9" w:rsidRDefault="004067F9" w:rsidP="004067F9">
      <w:pPr>
        <w:pStyle w:val="ListParagraph"/>
        <w:keepNext/>
        <w:numPr>
          <w:ilvl w:val="0"/>
          <w:numId w:val="35"/>
        </w:numPr>
      </w:pPr>
      <w:r>
        <w:t>04 Prison Macro</w:t>
      </w:r>
    </w:p>
    <w:p w:rsidR="00462ABF" w:rsidRDefault="004067F9" w:rsidP="00462ABF">
      <w:pPr>
        <w:pStyle w:val="ListParagraph"/>
        <w:keepNext/>
        <w:numPr>
          <w:ilvl w:val="0"/>
          <w:numId w:val="35"/>
        </w:numPr>
      </w:pPr>
      <w:r>
        <w:t>05 Merging</w:t>
      </w:r>
    </w:p>
    <w:p w:rsidR="004067F9" w:rsidRDefault="004067F9" w:rsidP="004067F9">
      <w:pPr>
        <w:pStyle w:val="ListParagraph"/>
        <w:keepNext/>
        <w:numPr>
          <w:ilvl w:val="0"/>
          <w:numId w:val="35"/>
        </w:numPr>
      </w:pPr>
      <w:r>
        <w:t>06 Matched Pairs</w:t>
      </w:r>
      <w:r w:rsidR="006F535C">
        <w:t xml:space="preserve"> – See </w:t>
      </w:r>
      <w:r w:rsidR="006F535C" w:rsidRPr="006F535C">
        <w:rPr>
          <w:b/>
        </w:rPr>
        <w:t>Step 13</w:t>
      </w:r>
      <w:r w:rsidR="006F535C">
        <w:t xml:space="preserve"> below for details on reviewing the output</w:t>
      </w:r>
    </w:p>
    <w:p w:rsidR="004067F9" w:rsidRDefault="004067F9" w:rsidP="004067F9"/>
    <w:p w:rsidR="006F535C" w:rsidRDefault="001F7221" w:rsidP="001F7221">
      <w:pPr>
        <w:pStyle w:val="Heading2"/>
      </w:pPr>
      <w:bookmarkStart w:id="47" w:name="_Toc389921349"/>
      <w:r>
        <w:t>Step 1</w:t>
      </w:r>
      <w:r w:rsidR="006F535C">
        <w:t>3</w:t>
      </w:r>
      <w:r>
        <w:t>: R</w:t>
      </w:r>
      <w:r w:rsidR="006F535C">
        <w:t>eview the scores in the “trough” in SAS Graph output</w:t>
      </w:r>
      <w:bookmarkEnd w:id="47"/>
    </w:p>
    <w:p w:rsidR="006F535C" w:rsidRDefault="006F535C" w:rsidP="006F535C">
      <w:pPr>
        <w:rPr>
          <w:b/>
          <w:i/>
        </w:rPr>
      </w:pPr>
      <w:r w:rsidRPr="006C586E">
        <w:rPr>
          <w:b/>
          <w:i/>
        </w:rPr>
        <w:t xml:space="preserve">File </w:t>
      </w:r>
      <w:r>
        <w:rPr>
          <w:b/>
          <w:i/>
        </w:rPr>
        <w:t>Location:</w:t>
      </w:r>
    </w:p>
    <w:p w:rsidR="006F535C" w:rsidRDefault="006F535C" w:rsidP="006F535C">
      <w:pPr>
        <w:keepNext/>
      </w:pPr>
      <w:r>
        <w:t>R</w:t>
      </w:r>
      <w:r w:rsidRPr="003A22C0">
        <w:t>:\State Surveillance\Chronic HCV Registry\</w:t>
      </w:r>
      <w:proofErr w:type="spellStart"/>
      <w:r w:rsidRPr="003A22C0">
        <w:t>HCVRegistryPrep</w:t>
      </w:r>
      <w:proofErr w:type="spellEnd"/>
      <w:r>
        <w:t xml:space="preserve">\06 Matched </w:t>
      </w:r>
      <w:proofErr w:type="spellStart"/>
      <w:r>
        <w:t>Pairs.sas</w:t>
      </w:r>
      <w:proofErr w:type="spellEnd"/>
    </w:p>
    <w:p w:rsidR="006F535C" w:rsidRDefault="006F535C" w:rsidP="006F535C">
      <w:pPr>
        <w:keepNext/>
      </w:pPr>
    </w:p>
    <w:p w:rsidR="006F535C" w:rsidRDefault="006F535C" w:rsidP="006F535C">
      <w:r>
        <w:rPr>
          <w:b/>
          <w:i/>
        </w:rPr>
        <w:t>Run:</w:t>
      </w:r>
    </w:p>
    <w:p w:rsidR="006F535C" w:rsidRDefault="006F535C" w:rsidP="006F535C">
      <w:pPr>
        <w:pStyle w:val="ListParagraph"/>
        <w:numPr>
          <w:ilvl w:val="0"/>
          <w:numId w:val="36"/>
        </w:numPr>
      </w:pPr>
      <w:r>
        <w:t>In program 06 Matched Pairs, SAS Graph will produce a distribution curve of the scores from the linked pairs dataset (Chart 1)</w:t>
      </w:r>
    </w:p>
    <w:p w:rsidR="006F535C" w:rsidRDefault="006F535C" w:rsidP="006F535C">
      <w:pPr>
        <w:pStyle w:val="ListParagraph"/>
        <w:numPr>
          <w:ilvl w:val="0"/>
          <w:numId w:val="36"/>
        </w:numPr>
      </w:pPr>
      <w:r>
        <w:t xml:space="preserve">Identify the scores that reflect the dip before the bell curve (trough)  </w:t>
      </w:r>
    </w:p>
    <w:p w:rsidR="006F535C" w:rsidRDefault="006F535C" w:rsidP="006F535C">
      <w:pPr>
        <w:pStyle w:val="ListParagraph"/>
        <w:numPr>
          <w:ilvl w:val="0"/>
          <w:numId w:val="36"/>
        </w:numPr>
      </w:pPr>
      <w:r>
        <w:t xml:space="preserve">Confirm that the scores that contain the trough are close to 28.5 – 33. The scores do not have to be identical to the trough, but should be roughly the same. </w:t>
      </w:r>
    </w:p>
    <w:p w:rsidR="006F535C" w:rsidRPr="006F535C" w:rsidRDefault="006F535C" w:rsidP="006F535C">
      <w:pPr>
        <w:pStyle w:val="ListParagraph"/>
        <w:keepNext/>
        <w:numPr>
          <w:ilvl w:val="0"/>
          <w:numId w:val="36"/>
        </w:numPr>
        <w:rPr>
          <w:i/>
        </w:rPr>
      </w:pPr>
      <w:r>
        <w:lastRenderedPageBreak/>
        <w:t>If the trough scores are dramatically different, this is most likely due to error in the newly uploaded datasets. The Epidemiologist will need to review the updated data to look for data entry errors, make corrections, and start the process over.</w:t>
      </w:r>
    </w:p>
    <w:p w:rsidR="006F535C" w:rsidRPr="006F535C" w:rsidRDefault="006F535C" w:rsidP="006F535C">
      <w:pPr>
        <w:keepNext/>
        <w:ind w:left="360"/>
        <w:rPr>
          <w:i/>
        </w:rPr>
      </w:pPr>
    </w:p>
    <w:p w:rsidR="006F535C" w:rsidRDefault="006F535C" w:rsidP="006F535C">
      <w:pPr>
        <w:keepNext/>
        <w:rPr>
          <w:b/>
        </w:rPr>
      </w:pPr>
      <w:proofErr w:type="gramStart"/>
      <w:r>
        <w:rPr>
          <w:b/>
        </w:rPr>
        <w:t>Chart 1.</w:t>
      </w:r>
      <w:proofErr w:type="gramEnd"/>
      <w:r>
        <w:rPr>
          <w:b/>
        </w:rPr>
        <w:t xml:space="preserve"> Printout of SAS Graph is Program, “06 Matched Pairs”</w:t>
      </w:r>
    </w:p>
    <w:p w:rsidR="006F535C" w:rsidRDefault="006F535C" w:rsidP="006F535C">
      <w:pPr>
        <w:jc w:val="center"/>
      </w:pPr>
      <w:r>
        <w:rPr>
          <w:noProof/>
        </w:rPr>
        <mc:AlternateContent>
          <mc:Choice Requires="wps">
            <w:drawing>
              <wp:anchor distT="0" distB="0" distL="114300" distR="114300" simplePos="0" relativeHeight="251668992" behindDoc="0" locked="0" layoutInCell="1" allowOverlap="1" wp14:anchorId="481EF20E" wp14:editId="6638ED68">
                <wp:simplePos x="0" y="0"/>
                <wp:positionH relativeFrom="column">
                  <wp:posOffset>2914650</wp:posOffset>
                </wp:positionH>
                <wp:positionV relativeFrom="paragraph">
                  <wp:posOffset>2378075</wp:posOffset>
                </wp:positionV>
                <wp:extent cx="1466850" cy="5048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504825"/>
                        </a:xfrm>
                        <a:prstGeom prst="rect">
                          <a:avLst/>
                        </a:prstGeom>
                        <a:solidFill>
                          <a:srgbClr val="FFFFFF"/>
                        </a:solidFill>
                        <a:ln w="9525">
                          <a:noFill/>
                          <a:miter lim="800000"/>
                          <a:headEnd/>
                          <a:tailEnd/>
                        </a:ln>
                      </wps:spPr>
                      <wps:txbx>
                        <w:txbxContent>
                          <w:p w:rsidR="00AF6E85" w:rsidRDefault="00AF6E85" w:rsidP="006F535C">
                            <w:pPr>
                              <w:rPr>
                                <w:sz w:val="16"/>
                                <w:szCs w:val="16"/>
                              </w:rPr>
                            </w:pPr>
                            <w:r>
                              <w:rPr>
                                <w:sz w:val="16"/>
                                <w:szCs w:val="16"/>
                              </w:rPr>
                              <w:t>The bars to the right of the trough represent cases that matched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29.5pt;margin-top:187.25pt;width:115.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" stroked="f">
                <v:textbox>
                  <w:txbxContent>
                    <w:p w:rsidR="00AF6E85" w:rsidRDefault="00AF6E85" w:rsidP="006F535C">
                      <w:pPr>
                        <w:rPr>
                          <w:sz w:val="16"/>
                          <w:szCs w:val="16"/>
                        </w:rPr>
                      </w:pPr>
                      <w:r>
                        <w:rPr>
                          <w:sz w:val="16"/>
                          <w:szCs w:val="16"/>
                        </w:rPr>
                        <w:t>The bars to the right of the trough represent cases that matched</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30F8A552" wp14:editId="4DEAFBE7">
                <wp:simplePos x="0" y="0"/>
                <wp:positionH relativeFrom="column">
                  <wp:posOffset>2684780</wp:posOffset>
                </wp:positionH>
                <wp:positionV relativeFrom="paragraph">
                  <wp:posOffset>2292350</wp:posOffset>
                </wp:positionV>
                <wp:extent cx="212725" cy="1074420"/>
                <wp:effectExtent l="0" t="278447" r="0" b="366078"/>
                <wp:wrapNone/>
                <wp:docPr id="17" name="Right Brace 17"/>
                <wp:cNvGraphicFramePr/>
                <a:graphic xmlns:a="http://schemas.openxmlformats.org/drawingml/2006/main">
                  <a:graphicData uri="http://schemas.microsoft.com/office/word/2010/wordprocessingShape">
                    <wps:wsp>
                      <wps:cNvSpPr/>
                      <wps:spPr>
                        <a:xfrm rot="18893670">
                          <a:off x="0" y="0"/>
                          <a:ext cx="212725" cy="10744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211.4pt;margin-top:180.5pt;width:16.75pt;height:84.6pt;rotation:-2956034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" adj="356" strokecolor="black [3213]"/>
            </w:pict>
          </mc:Fallback>
        </mc:AlternateContent>
      </w:r>
      <w:r>
        <w:rPr>
          <w:noProof/>
        </w:rPr>
        <mc:AlternateContent>
          <mc:Choice Requires="wps">
            <w:drawing>
              <wp:anchor distT="0" distB="0" distL="114300" distR="114300" simplePos="0" relativeHeight="251670016" behindDoc="0" locked="0" layoutInCell="1" allowOverlap="1" wp14:anchorId="4ACEA0D6" wp14:editId="73FD1C5D">
                <wp:simplePos x="0" y="0"/>
                <wp:positionH relativeFrom="column">
                  <wp:posOffset>1032510</wp:posOffset>
                </wp:positionH>
                <wp:positionV relativeFrom="paragraph">
                  <wp:posOffset>163195</wp:posOffset>
                </wp:positionV>
                <wp:extent cx="291465" cy="683260"/>
                <wp:effectExtent l="0" t="5397" r="26987" b="26988"/>
                <wp:wrapNone/>
                <wp:docPr id="19" name="Right Brace 19"/>
                <wp:cNvGraphicFramePr/>
                <a:graphic xmlns:a="http://schemas.openxmlformats.org/drawingml/2006/main">
                  <a:graphicData uri="http://schemas.microsoft.com/office/word/2010/wordprocessingShape">
                    <wps:wsp>
                      <wps:cNvSpPr/>
                      <wps:spPr>
                        <a:xfrm rot="16200000">
                          <a:off x="0" y="0"/>
                          <a:ext cx="291465" cy="6832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9" o:spid="_x0000_s1026" type="#_x0000_t88" style="position:absolute;margin-left:81.3pt;margin-top:12.85pt;width:22.95pt;height:53.8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" adj="768" strokecolor="black [3213]"/>
            </w:pict>
          </mc:Fallback>
        </mc:AlternateContent>
      </w:r>
      <w:r>
        <w:rPr>
          <w:noProof/>
        </w:rPr>
        <mc:AlternateContent>
          <mc:Choice Requires="wps">
            <w:drawing>
              <wp:anchor distT="0" distB="0" distL="114300" distR="114300" simplePos="0" relativeHeight="251662848" behindDoc="0" locked="0" layoutInCell="1" allowOverlap="1" wp14:anchorId="503607D5" wp14:editId="43D74D5F">
                <wp:simplePos x="0" y="0"/>
                <wp:positionH relativeFrom="column">
                  <wp:posOffset>1800225</wp:posOffset>
                </wp:positionH>
                <wp:positionV relativeFrom="paragraph">
                  <wp:posOffset>2147570</wp:posOffset>
                </wp:positionV>
                <wp:extent cx="0" cy="66675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41.75pt;margin-top:169.1pt;width:0;height: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63872" behindDoc="0" locked="0" layoutInCell="1" allowOverlap="1" wp14:anchorId="35C00AEE" wp14:editId="23702900">
                <wp:simplePos x="0" y="0"/>
                <wp:positionH relativeFrom="column">
                  <wp:posOffset>1514475</wp:posOffset>
                </wp:positionH>
                <wp:positionV relativeFrom="paragraph">
                  <wp:posOffset>2147570</wp:posOffset>
                </wp:positionV>
                <wp:extent cx="285750" cy="56197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285750"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19.25pt;margin-top:169.1pt;width:22.5pt;height:44.2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" strokecolor="black [3213]">
                <v:stroke endarrow="open"/>
              </v:shape>
            </w:pict>
          </mc:Fallback>
        </mc:AlternateContent>
      </w:r>
      <w:r>
        <w:rPr>
          <w:noProof/>
        </w:rPr>
        <mc:AlternateContent>
          <mc:Choice Requires="wps">
            <w:drawing>
              <wp:anchor distT="0" distB="0" distL="114300" distR="114300" simplePos="0" relativeHeight="251664896" behindDoc="0" locked="0" layoutInCell="1" allowOverlap="1" wp14:anchorId="20E1A4FE" wp14:editId="0B835C66">
                <wp:simplePos x="0" y="0"/>
                <wp:positionH relativeFrom="column">
                  <wp:posOffset>1266825</wp:posOffset>
                </wp:positionH>
                <wp:positionV relativeFrom="paragraph">
                  <wp:posOffset>1423035</wp:posOffset>
                </wp:positionV>
                <wp:extent cx="2926080" cy="58674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20725"/>
                        </a:xfrm>
                        <a:prstGeom prst="rect">
                          <a:avLst/>
                        </a:prstGeom>
                        <a:solidFill>
                          <a:srgbClr val="FFFFFF"/>
                        </a:solidFill>
                        <a:ln w="9525">
                          <a:noFill/>
                          <a:miter lim="800000"/>
                          <a:headEnd/>
                          <a:tailEnd/>
                        </a:ln>
                      </wps:spPr>
                      <wps:txbx>
                        <w:txbxContent>
                          <w:p w:rsidR="00AF6E85" w:rsidRDefault="00AF6E85" w:rsidP="006F535C">
                            <w:pPr>
                              <w:rPr>
                                <w:sz w:val="16"/>
                                <w:szCs w:val="16"/>
                              </w:rPr>
                            </w:pPr>
                            <w:r>
                              <w:rPr>
                                <w:sz w:val="16"/>
                                <w:szCs w:val="16"/>
                              </w:rPr>
                              <w:t>The arrows indicate the scores of the “trough” before the rise where cases are deemed a match.  These scores identify the range of scores with potential matches that are further analyzed in the SAS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07" o:spid="_x0000_s1027" type="#_x0000_t202" style="position:absolute;left:0;text-align:left;margin-left:99.75pt;margin-top:112.05pt;width:230.4pt;height:46.2pt;z-index:251664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" stroked="f">
                <v:textbox style="mso-fit-shape-to-text:t">
                  <w:txbxContent>
                    <w:p w:rsidR="00AF6E85" w:rsidRDefault="00AF6E85" w:rsidP="006F535C">
                      <w:pPr>
                        <w:rPr>
                          <w:sz w:val="16"/>
                          <w:szCs w:val="16"/>
                        </w:rPr>
                      </w:pPr>
                      <w:r>
                        <w:rPr>
                          <w:sz w:val="16"/>
                          <w:szCs w:val="16"/>
                        </w:rPr>
                        <w:t>The arrows indicate the scores of the “trough” before the rise where cases are deemed a match.  These scores identify the range of scores with potential matches that are further analyzed in the SAS program</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497C6A67" wp14:editId="450AD7D8">
                <wp:simplePos x="0" y="0"/>
                <wp:positionH relativeFrom="column">
                  <wp:posOffset>752475</wp:posOffset>
                </wp:positionH>
                <wp:positionV relativeFrom="paragraph">
                  <wp:posOffset>22860</wp:posOffset>
                </wp:positionV>
                <wp:extent cx="1828800" cy="3333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33375"/>
                        </a:xfrm>
                        <a:prstGeom prst="rect">
                          <a:avLst/>
                        </a:prstGeom>
                        <a:solidFill>
                          <a:srgbClr val="FFFFFF"/>
                        </a:solidFill>
                        <a:ln w="9525">
                          <a:noFill/>
                          <a:miter lim="800000"/>
                          <a:headEnd/>
                          <a:tailEnd/>
                        </a:ln>
                      </wps:spPr>
                      <wps:txbx>
                        <w:txbxContent>
                          <w:p w:rsidR="00AF6E85" w:rsidRDefault="00AF6E85" w:rsidP="006F535C">
                            <w:pPr>
                              <w:rPr>
                                <w:sz w:val="16"/>
                                <w:szCs w:val="16"/>
                              </w:rPr>
                            </w:pPr>
                            <w:r>
                              <w:rPr>
                                <w:sz w:val="16"/>
                                <w:szCs w:val="16"/>
                              </w:rPr>
                              <w:t>The bars to the left of the trough represent cases that did not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59.25pt;margin-top:1.8pt;width:2in;height:2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" stroked="f">
                <v:textbox>
                  <w:txbxContent>
                    <w:p w:rsidR="00AF6E85" w:rsidRDefault="00AF6E85" w:rsidP="006F535C">
                      <w:pPr>
                        <w:rPr>
                          <w:sz w:val="16"/>
                          <w:szCs w:val="16"/>
                        </w:rPr>
                      </w:pPr>
                      <w:r>
                        <w:rPr>
                          <w:sz w:val="16"/>
                          <w:szCs w:val="16"/>
                        </w:rPr>
                        <w:t>The bars to the left of the trough represent cases that did not match</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4C075EEC" wp14:editId="51D15B53">
                <wp:simplePos x="0" y="0"/>
                <wp:positionH relativeFrom="column">
                  <wp:posOffset>1800225</wp:posOffset>
                </wp:positionH>
                <wp:positionV relativeFrom="paragraph">
                  <wp:posOffset>2146300</wp:posOffset>
                </wp:positionV>
                <wp:extent cx="428625" cy="21526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24155"/>
                        </a:xfrm>
                        <a:prstGeom prst="rect">
                          <a:avLst/>
                        </a:prstGeom>
                        <a:noFill/>
                        <a:ln w="9525">
                          <a:noFill/>
                          <a:miter lim="800000"/>
                          <a:headEnd/>
                          <a:tailEnd/>
                        </a:ln>
                      </wps:spPr>
                      <wps:txbx>
                        <w:txbxContent>
                          <w:p w:rsidR="00AF6E85" w:rsidRDefault="00AF6E85" w:rsidP="006F535C">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6" o:spid="_x0000_s1029" type="#_x0000_t202" style="position:absolute;left:0;text-align:left;margin-left:141.75pt;margin-top:169pt;width:33.75pt;height:16.9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" filled="f" stroked="f">
                <v:textbox style="mso-fit-shape-to-text:t">
                  <w:txbxContent>
                    <w:p w:rsidR="00AF6E85" w:rsidRDefault="00AF6E85" w:rsidP="006F535C">
                      <w:pPr>
                        <w:rPr>
                          <w:sz w:val="16"/>
                          <w:szCs w:val="16"/>
                        </w:rPr>
                      </w:pP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7A965F4" wp14:editId="68B92392">
                <wp:simplePos x="0" y="0"/>
                <wp:positionH relativeFrom="column">
                  <wp:posOffset>1400175</wp:posOffset>
                </wp:positionH>
                <wp:positionV relativeFrom="paragraph">
                  <wp:posOffset>2148205</wp:posOffset>
                </wp:positionV>
                <wp:extent cx="409575" cy="215265"/>
                <wp:effectExtent l="0" t="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24155"/>
                        </a:xfrm>
                        <a:prstGeom prst="rect">
                          <a:avLst/>
                        </a:prstGeom>
                        <a:noFill/>
                        <a:ln w="9525">
                          <a:noFill/>
                          <a:miter lim="800000"/>
                          <a:headEnd/>
                          <a:tailEnd/>
                        </a:ln>
                      </wps:spPr>
                      <wps:txbx>
                        <w:txbxContent>
                          <w:p w:rsidR="00AF6E85" w:rsidRDefault="00AF6E85" w:rsidP="006F535C">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0" type="#_x0000_t202" style="position:absolute;left:0;text-align:left;margin-left:110.25pt;margin-top:169.15pt;width:32.25pt;height:16.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" filled="f" stroked="f">
                <v:textbox style="mso-fit-shape-to-text:t">
                  <w:txbxContent>
                    <w:p w:rsidR="00AF6E85" w:rsidRDefault="00AF6E85" w:rsidP="006F535C">
                      <w:pPr>
                        <w:rPr>
                          <w:sz w:val="16"/>
                          <w:szCs w:val="16"/>
                        </w:rPr>
                      </w:pPr>
                    </w:p>
                  </w:txbxContent>
                </v:textbox>
              </v:shape>
            </w:pict>
          </mc:Fallback>
        </mc:AlternateContent>
      </w:r>
      <w:r>
        <w:rPr>
          <w:noProof/>
        </w:rPr>
        <w:drawing>
          <wp:inline distT="0" distB="0" distL="0" distR="0" wp14:anchorId="21968164" wp14:editId="25EE9BA4">
            <wp:extent cx="5495925" cy="44005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4400550"/>
                    </a:xfrm>
                    <a:prstGeom prst="rect">
                      <a:avLst/>
                    </a:prstGeom>
                    <a:noFill/>
                    <a:ln w="9525" cmpd="sng">
                      <a:solidFill>
                        <a:srgbClr val="000000"/>
                      </a:solidFill>
                      <a:miter lim="800000"/>
                      <a:headEnd/>
                      <a:tailEnd/>
                    </a:ln>
                    <a:effectLst/>
                  </pic:spPr>
                </pic:pic>
              </a:graphicData>
            </a:graphic>
          </wp:inline>
        </w:drawing>
      </w:r>
    </w:p>
    <w:p w:rsidR="006F535C" w:rsidRDefault="006F535C" w:rsidP="006F535C">
      <w:pPr>
        <w:jc w:val="center"/>
      </w:pPr>
    </w:p>
    <w:p w:rsidR="001F7221" w:rsidRDefault="006F535C" w:rsidP="006F535C">
      <w:pPr>
        <w:pStyle w:val="Heading2"/>
      </w:pPr>
      <w:bookmarkStart w:id="48" w:name="_Toc389921350"/>
      <w:r>
        <w:t>Step 14: R</w:t>
      </w:r>
      <w:r w:rsidR="001F7221">
        <w:t xml:space="preserve">un 07 </w:t>
      </w:r>
      <w:r w:rsidR="006D77CA">
        <w:t xml:space="preserve">Deduplication </w:t>
      </w:r>
      <w:r>
        <w:t xml:space="preserve">and </w:t>
      </w:r>
      <w:r w:rsidR="00C2699B">
        <w:t>08</w:t>
      </w:r>
      <w:r>
        <w:t xml:space="preserve"> Final </w:t>
      </w:r>
      <w:r w:rsidR="00C2699B">
        <w:t>Steps</w:t>
      </w:r>
      <w:r>
        <w:t xml:space="preserve"> </w:t>
      </w:r>
      <w:r w:rsidR="00C2699B">
        <w:t>SAS c</w:t>
      </w:r>
      <w:r w:rsidR="001F7221">
        <w:t>ode</w:t>
      </w:r>
      <w:bookmarkEnd w:id="48"/>
    </w:p>
    <w:p w:rsidR="001F7221" w:rsidRDefault="001F7221" w:rsidP="006F535C">
      <w:pPr>
        <w:pStyle w:val="ListParagraph"/>
        <w:ind w:left="0"/>
        <w:rPr>
          <w:b/>
          <w:i/>
        </w:rPr>
      </w:pPr>
    </w:p>
    <w:p w:rsidR="001F7221" w:rsidRDefault="001F7221" w:rsidP="006F535C">
      <w:pPr>
        <w:rPr>
          <w:b/>
          <w:i/>
        </w:rPr>
      </w:pPr>
      <w:r w:rsidRPr="006C586E">
        <w:rPr>
          <w:b/>
          <w:i/>
        </w:rPr>
        <w:t>File Location:</w:t>
      </w:r>
    </w:p>
    <w:p w:rsidR="006F535C" w:rsidRPr="006C586E" w:rsidRDefault="006F535C" w:rsidP="006F535C">
      <w:r>
        <w:t>R</w:t>
      </w:r>
      <w:r w:rsidRPr="003A22C0">
        <w:t>:\State Surveillance\Chronic HCV Registry\</w:t>
      </w:r>
      <w:proofErr w:type="spellStart"/>
      <w:r w:rsidRPr="003A22C0">
        <w:t>HCVRegistryPrep</w:t>
      </w:r>
      <w:proofErr w:type="spellEnd"/>
      <w:r>
        <w:t xml:space="preserve">\07 </w:t>
      </w:r>
      <w:proofErr w:type="spellStart"/>
      <w:r>
        <w:t>Deduplication.sas</w:t>
      </w:r>
      <w:proofErr w:type="spellEnd"/>
    </w:p>
    <w:p w:rsidR="006F535C" w:rsidRPr="006C586E" w:rsidRDefault="006F535C" w:rsidP="006F535C">
      <w:r>
        <w:t>R</w:t>
      </w:r>
      <w:r w:rsidRPr="003A22C0">
        <w:t>:\State Surveillance\Chronic HCV Registry\</w:t>
      </w:r>
      <w:proofErr w:type="spellStart"/>
      <w:r w:rsidRPr="003A22C0">
        <w:t>HCVRegistryPrep</w:t>
      </w:r>
      <w:proofErr w:type="spellEnd"/>
      <w:r>
        <w:t xml:space="preserve">\08 Final </w:t>
      </w:r>
      <w:proofErr w:type="spellStart"/>
      <w:r>
        <w:t>Steps.sas</w:t>
      </w:r>
      <w:proofErr w:type="spellEnd"/>
    </w:p>
    <w:p w:rsidR="001F7221" w:rsidRDefault="001F7221" w:rsidP="006F535C">
      <w:pPr>
        <w:pStyle w:val="ListParagraph"/>
        <w:ind w:left="0"/>
        <w:rPr>
          <w:b/>
        </w:rPr>
      </w:pPr>
    </w:p>
    <w:p w:rsidR="006F535C" w:rsidRDefault="006E033D" w:rsidP="006F535C">
      <w:pPr>
        <w:rPr>
          <w:b/>
          <w:i/>
        </w:rPr>
      </w:pPr>
      <w:r w:rsidRPr="0071101F">
        <w:rPr>
          <w:b/>
          <w:i/>
        </w:rPr>
        <w:t xml:space="preserve">Run: </w:t>
      </w:r>
    </w:p>
    <w:p w:rsidR="006F535C" w:rsidRDefault="006F535C" w:rsidP="006F535C">
      <w:r w:rsidRPr="006F535C">
        <w:t xml:space="preserve">Run the </w:t>
      </w:r>
      <w:r>
        <w:t>above programs in the following order:</w:t>
      </w:r>
    </w:p>
    <w:p w:rsidR="006F535C" w:rsidRPr="006F535C" w:rsidRDefault="006F535C" w:rsidP="006F535C">
      <w:pPr>
        <w:pStyle w:val="ListParagraph"/>
        <w:numPr>
          <w:ilvl w:val="0"/>
          <w:numId w:val="38"/>
        </w:numPr>
      </w:pPr>
      <w:r w:rsidRPr="006F535C">
        <w:t>07 Deduplication</w:t>
      </w:r>
    </w:p>
    <w:p w:rsidR="006F535C" w:rsidRPr="006F535C" w:rsidRDefault="006F535C" w:rsidP="006F535C">
      <w:pPr>
        <w:pStyle w:val="ListParagraph"/>
        <w:numPr>
          <w:ilvl w:val="0"/>
          <w:numId w:val="38"/>
        </w:numPr>
      </w:pPr>
      <w:r w:rsidRPr="006F535C">
        <w:t>08 Final Steps</w:t>
      </w:r>
    </w:p>
    <w:p w:rsidR="00653BEB" w:rsidRDefault="00653BEB" w:rsidP="00667ECA">
      <w:pPr>
        <w:pStyle w:val="Heading1"/>
      </w:pPr>
      <w:bookmarkStart w:id="49" w:name="_Toc331496419"/>
      <w:bookmarkStart w:id="50" w:name="_Toc331496476"/>
      <w:bookmarkStart w:id="51" w:name="_Toc331496522"/>
      <w:bookmarkStart w:id="52" w:name="_Toc331496622"/>
      <w:bookmarkStart w:id="53" w:name="_Toc331496719"/>
      <w:bookmarkStart w:id="54" w:name="_Toc331577408"/>
      <w:bookmarkStart w:id="55" w:name="_Toc331578608"/>
      <w:bookmarkStart w:id="56" w:name="_Toc331496420"/>
      <w:bookmarkStart w:id="57" w:name="_Toc331496477"/>
      <w:bookmarkStart w:id="58" w:name="_Toc331496523"/>
      <w:bookmarkStart w:id="59" w:name="_Toc331496623"/>
      <w:bookmarkStart w:id="60" w:name="_Toc331496720"/>
      <w:bookmarkStart w:id="61" w:name="_Toc331577409"/>
      <w:bookmarkStart w:id="62" w:name="_Toc331578609"/>
      <w:bookmarkStart w:id="63" w:name="_Toc331496430"/>
      <w:bookmarkStart w:id="64" w:name="_Toc331496487"/>
      <w:bookmarkStart w:id="65" w:name="_Toc331496533"/>
      <w:bookmarkStart w:id="66" w:name="_Toc331496633"/>
      <w:bookmarkStart w:id="67" w:name="_Toc331496730"/>
      <w:bookmarkStart w:id="68" w:name="_Toc331577419"/>
      <w:bookmarkStart w:id="69" w:name="_Toc331578619"/>
      <w:bookmarkStart w:id="70" w:name="_Toc331496431"/>
      <w:bookmarkStart w:id="71" w:name="_Toc331496488"/>
      <w:bookmarkStart w:id="72" w:name="_Toc331496534"/>
      <w:bookmarkStart w:id="73" w:name="_Toc331496634"/>
      <w:bookmarkStart w:id="74" w:name="_Toc331496731"/>
      <w:bookmarkStart w:id="75" w:name="_Toc331577420"/>
      <w:bookmarkStart w:id="76" w:name="_Toc331578620"/>
      <w:bookmarkStart w:id="77" w:name="_Toc331496432"/>
      <w:bookmarkStart w:id="78" w:name="_Toc331496489"/>
      <w:bookmarkStart w:id="79" w:name="_Toc331496535"/>
      <w:bookmarkStart w:id="80" w:name="_Toc331496635"/>
      <w:bookmarkStart w:id="81" w:name="_Toc331496732"/>
      <w:bookmarkStart w:id="82" w:name="_Toc331577421"/>
      <w:bookmarkStart w:id="83" w:name="_Toc331578621"/>
      <w:bookmarkStart w:id="84" w:name="_Toc331496433"/>
      <w:bookmarkStart w:id="85" w:name="_Toc331496490"/>
      <w:bookmarkStart w:id="86" w:name="_Toc331496536"/>
      <w:bookmarkStart w:id="87" w:name="_Toc331496636"/>
      <w:bookmarkStart w:id="88" w:name="_Toc331496733"/>
      <w:bookmarkStart w:id="89" w:name="_Toc331577422"/>
      <w:bookmarkStart w:id="90" w:name="_Toc331578622"/>
      <w:bookmarkStart w:id="91" w:name="_Toc331496434"/>
      <w:bookmarkStart w:id="92" w:name="_Toc331496491"/>
      <w:bookmarkStart w:id="93" w:name="_Toc331496537"/>
      <w:bookmarkStart w:id="94" w:name="_Toc331496637"/>
      <w:bookmarkStart w:id="95" w:name="_Toc331496734"/>
      <w:bookmarkStart w:id="96" w:name="_Toc331577423"/>
      <w:bookmarkStart w:id="97" w:name="_Toc331578623"/>
      <w:bookmarkStart w:id="98" w:name="_Toc331494023"/>
      <w:bookmarkStart w:id="99" w:name="_Toc389921351"/>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t>References</w:t>
      </w:r>
      <w:bookmarkEnd w:id="98"/>
      <w:bookmarkEnd w:id="99"/>
    </w:p>
    <w:p w:rsidR="00653BEB" w:rsidRDefault="00653BEB"/>
    <w:p w:rsidR="00677671" w:rsidRPr="00351C42" w:rsidRDefault="00653BEB" w:rsidP="00677671">
      <w:pPr>
        <w:ind w:left="720" w:hanging="720"/>
        <w:rPr>
          <w:noProof/>
        </w:rPr>
      </w:pPr>
      <w:r w:rsidRPr="00351C42">
        <w:lastRenderedPageBreak/>
        <w:fldChar w:fldCharType="begin"/>
      </w:r>
      <w:r w:rsidRPr="00351C42">
        <w:instrText xml:space="preserve"> ADDIN EN.REFLIST </w:instrText>
      </w:r>
      <w:r w:rsidRPr="00351C42">
        <w:fldChar w:fldCharType="separate"/>
      </w:r>
      <w:bookmarkStart w:id="100" w:name="_ENREF_1"/>
      <w:r w:rsidR="00677671" w:rsidRPr="00351C42">
        <w:rPr>
          <w:noProof/>
        </w:rPr>
        <w:t>1.</w:t>
      </w:r>
      <w:r w:rsidR="00677671" w:rsidRPr="00351C42">
        <w:rPr>
          <w:noProof/>
        </w:rPr>
        <w:tab/>
        <w:t xml:space="preserve">Wright G. Probabilistic Record Linkage in SAS. </w:t>
      </w:r>
      <w:r w:rsidR="00677671" w:rsidRPr="00351C42">
        <w:rPr>
          <w:i/>
          <w:noProof/>
        </w:rPr>
        <w:t>SAS Users Group</w:t>
      </w:r>
      <w:r w:rsidR="00677671" w:rsidRPr="00351C42">
        <w:rPr>
          <w:noProof/>
        </w:rPr>
        <w:t>. San Francisco: Western Users of SAS Software (WUSS); 2011.</w:t>
      </w:r>
      <w:bookmarkEnd w:id="100"/>
    </w:p>
    <w:p w:rsidR="00351C42" w:rsidRPr="00351C42" w:rsidRDefault="00351C42" w:rsidP="00677671">
      <w:pPr>
        <w:ind w:left="720" w:hanging="720"/>
        <w:rPr>
          <w:noProof/>
        </w:rPr>
      </w:pPr>
    </w:p>
    <w:p w:rsidR="00677671" w:rsidRPr="00351C42" w:rsidRDefault="00351C42" w:rsidP="00677671">
      <w:pPr>
        <w:rPr>
          <w:noProof/>
        </w:rPr>
      </w:pPr>
      <w:r w:rsidRPr="00351C42">
        <w:rPr>
          <w:noProof/>
        </w:rPr>
        <w:t xml:space="preserve">A copy of the paper can be found here: </w:t>
      </w:r>
      <w:r>
        <w:rPr>
          <w:noProof/>
        </w:rPr>
        <w:t xml:space="preserve"> </w:t>
      </w:r>
      <w:r w:rsidRPr="00351C42">
        <w:rPr>
          <w:i/>
          <w:noProof/>
        </w:rPr>
        <w:t>S:\State Surveillance\Surveillance Analyses References</w:t>
      </w:r>
    </w:p>
    <w:p w:rsidR="00F9136F" w:rsidRPr="00351C42" w:rsidRDefault="00653BEB" w:rsidP="00F9136F">
      <w:r w:rsidRPr="00351C42">
        <w:fldChar w:fldCharType="end"/>
      </w:r>
      <w:bookmarkStart w:id="101" w:name="_Toc331494024"/>
    </w:p>
    <w:p w:rsidR="00462ABF" w:rsidRDefault="00462ABF">
      <w:r>
        <w:br w:type="page"/>
      </w:r>
    </w:p>
    <w:p w:rsidR="00462ABF" w:rsidRDefault="00462ABF" w:rsidP="00462ABF">
      <w:pPr>
        <w:pStyle w:val="Heading1"/>
        <w:numPr>
          <w:ilvl w:val="0"/>
          <w:numId w:val="39"/>
        </w:numPr>
      </w:pPr>
      <w:bookmarkStart w:id="102" w:name="_Toc389921352"/>
      <w:proofErr w:type="gramStart"/>
      <w:r>
        <w:lastRenderedPageBreak/>
        <w:t>Appendix A.</w:t>
      </w:r>
      <w:proofErr w:type="gramEnd"/>
      <w:r>
        <w:t xml:space="preserve">  Steps to Prep and Combine Source Data to Make Main01 and Main02</w:t>
      </w:r>
      <w:bookmarkEnd w:id="102"/>
      <w:r>
        <w:t xml:space="preserve"> </w:t>
      </w:r>
    </w:p>
    <w:p w:rsidR="00462ABF" w:rsidRDefault="00AF6E85" w:rsidP="00462ABF">
      <w:r>
        <w:rPr>
          <w:noProof/>
        </w:rPr>
        <mc:AlternateContent>
          <mc:Choice Requires="wps">
            <w:drawing>
              <wp:anchor distT="0" distB="0" distL="114300" distR="114300" simplePos="0" relativeHeight="251692544" behindDoc="0" locked="0" layoutInCell="1" allowOverlap="1" wp14:anchorId="0FBBF587" wp14:editId="38C6F118">
                <wp:simplePos x="0" y="0"/>
                <wp:positionH relativeFrom="column">
                  <wp:posOffset>3267075</wp:posOffset>
                </wp:positionH>
                <wp:positionV relativeFrom="paragraph">
                  <wp:posOffset>1861185</wp:posOffset>
                </wp:positionV>
                <wp:extent cx="838200" cy="447040"/>
                <wp:effectExtent l="0" t="76200" r="0" b="29210"/>
                <wp:wrapNone/>
                <wp:docPr id="306" name="Curved Connector 306"/>
                <wp:cNvGraphicFramePr/>
                <a:graphic xmlns:a="http://schemas.openxmlformats.org/drawingml/2006/main">
                  <a:graphicData uri="http://schemas.microsoft.com/office/word/2010/wordprocessingShape">
                    <wps:wsp>
                      <wps:cNvCnPr/>
                      <wps:spPr>
                        <a:xfrm flipV="1">
                          <a:off x="0" y="0"/>
                          <a:ext cx="838200" cy="44704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6" o:spid="_x0000_s1026" type="#_x0000_t38" style="position:absolute;margin-left:257.25pt;margin-top:146.55pt;width:66pt;height:35.2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678208" behindDoc="0" locked="0" layoutInCell="1" allowOverlap="1" wp14:anchorId="274F1F8C" wp14:editId="2179F5D5">
                <wp:simplePos x="0" y="0"/>
                <wp:positionH relativeFrom="column">
                  <wp:posOffset>2295525</wp:posOffset>
                </wp:positionH>
                <wp:positionV relativeFrom="paragraph">
                  <wp:posOffset>2004060</wp:posOffset>
                </wp:positionV>
                <wp:extent cx="971550" cy="6667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971550" cy="6667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proofErr w:type="gramStart"/>
                            <w:r>
                              <w:rPr>
                                <w:sz w:val="20"/>
                                <w:szCs w:val="20"/>
                              </w:rPr>
                              <w:t>old</w:t>
                            </w:r>
                            <w:proofErr w:type="gramEnd"/>
                            <w:r>
                              <w:rPr>
                                <w:sz w:val="20"/>
                                <w:szCs w:val="20"/>
                              </w:rPr>
                              <w:t xml:space="preserve"> main02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1" style="position:absolute;margin-left:180.75pt;margin-top:157.8pt;width:76.5pt;height:5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" fillcolor="#9bbb59 [3206]" strokecolor="#4e6128 [1606]" strokeweight="2pt">
                <v:textbox>
                  <w:txbxContent>
                    <w:p w:rsidR="00AF6E85" w:rsidRDefault="00AF6E85" w:rsidP="00462ABF">
                      <w:pPr>
                        <w:jc w:val="center"/>
                        <w:rPr>
                          <w:sz w:val="20"/>
                          <w:szCs w:val="20"/>
                        </w:rPr>
                      </w:pPr>
                      <w:proofErr w:type="gramStart"/>
                      <w:r>
                        <w:rPr>
                          <w:sz w:val="20"/>
                          <w:szCs w:val="20"/>
                        </w:rPr>
                        <w:t>old</w:t>
                      </w:r>
                      <w:proofErr w:type="gramEnd"/>
                      <w:r>
                        <w:rPr>
                          <w:sz w:val="20"/>
                          <w:szCs w:val="20"/>
                        </w:rPr>
                        <w:t xml:space="preserve"> main02</w:t>
                      </w:r>
                    </w:p>
                  </w:txbxContent>
                </v:textbox>
              </v:roundrect>
            </w:pict>
          </mc:Fallback>
        </mc:AlternateContent>
      </w:r>
      <w:r>
        <w:rPr>
          <w:noProof/>
        </w:rPr>
        <mc:AlternateContent>
          <mc:Choice Requires="wps">
            <w:drawing>
              <wp:anchor distT="0" distB="0" distL="114300" distR="114300" simplePos="0" relativeHeight="251676160" behindDoc="0" locked="0" layoutInCell="1" allowOverlap="1" wp14:anchorId="3160549C" wp14:editId="579AB179">
                <wp:simplePos x="0" y="0"/>
                <wp:positionH relativeFrom="column">
                  <wp:posOffset>381000</wp:posOffset>
                </wp:positionH>
                <wp:positionV relativeFrom="paragraph">
                  <wp:posOffset>1369695</wp:posOffset>
                </wp:positionV>
                <wp:extent cx="971550" cy="4000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AVSS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2" style="position:absolute;margin-left:30pt;margin-top:107.85pt;width:76.5pt;height:3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" fillcolor="#4f81bd [3204]" strokecolor="#243f60 [1604]" strokeweight="2pt">
                <v:textbox>
                  <w:txbxContent>
                    <w:p w:rsidR="00AF6E85" w:rsidRDefault="00AF6E85" w:rsidP="00462ABF">
                      <w:pPr>
                        <w:jc w:val="center"/>
                        <w:rPr>
                          <w:sz w:val="20"/>
                          <w:szCs w:val="20"/>
                        </w:rPr>
                      </w:pPr>
                      <w:r>
                        <w:rPr>
                          <w:sz w:val="20"/>
                          <w:szCs w:val="20"/>
                        </w:rPr>
                        <w:t>AVSS</w:t>
                      </w:r>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2AAE782A" wp14:editId="0244B289">
                <wp:simplePos x="0" y="0"/>
                <wp:positionH relativeFrom="column">
                  <wp:posOffset>381000</wp:posOffset>
                </wp:positionH>
                <wp:positionV relativeFrom="paragraph">
                  <wp:posOffset>788670</wp:posOffset>
                </wp:positionV>
                <wp:extent cx="971550" cy="4000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proofErr w:type="spellStart"/>
                            <w:r>
                              <w:rPr>
                                <w:sz w:val="20"/>
                                <w:szCs w:val="20"/>
                              </w:rPr>
                              <w:t>CalREDIE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3" style="position:absolute;margin-left:30pt;margin-top:62.1pt;width:76.5pt;height: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" fillcolor="#4f81bd [3204]" strokecolor="#243f60 [1604]" strokeweight="2pt">
                <v:textbox>
                  <w:txbxContent>
                    <w:p w:rsidR="00AF6E85" w:rsidRDefault="00AF6E85" w:rsidP="00462ABF">
                      <w:pPr>
                        <w:jc w:val="center"/>
                        <w:rPr>
                          <w:sz w:val="20"/>
                          <w:szCs w:val="20"/>
                        </w:rPr>
                      </w:pPr>
                      <w:proofErr w:type="spellStart"/>
                      <w:r>
                        <w:rPr>
                          <w:sz w:val="20"/>
                          <w:szCs w:val="20"/>
                        </w:rPr>
                        <w:t>CalREDIE</w:t>
                      </w:r>
                      <w:proofErr w:type="spellEnd"/>
                    </w:p>
                  </w:txbxContent>
                </v:textbox>
              </v:roundrect>
            </w:pict>
          </mc:Fallback>
        </mc:AlternateContent>
      </w:r>
      <w:r>
        <w:rPr>
          <w:noProof/>
        </w:rPr>
        <mc:AlternateContent>
          <mc:Choice Requires="wps">
            <w:drawing>
              <wp:anchor distT="0" distB="0" distL="114300" distR="114300" simplePos="0" relativeHeight="251674112" behindDoc="0" locked="0" layoutInCell="1" allowOverlap="1" wp14:anchorId="12412829" wp14:editId="68AE6F94">
                <wp:simplePos x="0" y="0"/>
                <wp:positionH relativeFrom="column">
                  <wp:posOffset>381000</wp:posOffset>
                </wp:positionH>
                <wp:positionV relativeFrom="paragraph">
                  <wp:posOffset>1979295</wp:posOffset>
                </wp:positionV>
                <wp:extent cx="971550" cy="40005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proofErr w:type="spellStart"/>
                            <w:r>
                              <w:rPr>
                                <w:sz w:val="20"/>
                                <w:szCs w:val="20"/>
                              </w:rPr>
                              <w:t>SFeFTP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4" style="position:absolute;margin-left:30pt;margin-top:155.85pt;width:76.5pt;height:3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" fillcolor="#4f81bd [3204]" strokecolor="#243f60 [1604]" strokeweight="2pt">
                <v:textbox>
                  <w:txbxContent>
                    <w:p w:rsidR="00AF6E85" w:rsidRDefault="00AF6E85" w:rsidP="00462ABF">
                      <w:pPr>
                        <w:jc w:val="center"/>
                        <w:rPr>
                          <w:sz w:val="20"/>
                          <w:szCs w:val="20"/>
                        </w:rPr>
                      </w:pPr>
                      <w:proofErr w:type="spellStart"/>
                      <w:r>
                        <w:rPr>
                          <w:sz w:val="20"/>
                          <w:szCs w:val="20"/>
                        </w:rPr>
                        <w:t>SFeFTP</w:t>
                      </w:r>
                      <w:proofErr w:type="spellEnd"/>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603D6AC4" wp14:editId="2F35D5CB">
                <wp:simplePos x="0" y="0"/>
                <wp:positionH relativeFrom="column">
                  <wp:posOffset>381000</wp:posOffset>
                </wp:positionH>
                <wp:positionV relativeFrom="paragraph">
                  <wp:posOffset>169545</wp:posOffset>
                </wp:positionV>
                <wp:extent cx="971550" cy="40005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5" style="position:absolute;margin-left:30pt;margin-top:13.35pt;width:76.5pt;height: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" fillcolor="#4f81bd [3204]" strokecolor="#243f60 [1604]" strokeweight="2pt">
                <v:textbox>
                  <w:txbxContent>
                    <w:p w:rsidR="00AF6E85" w:rsidRDefault="00AF6E85" w:rsidP="00462ABF">
                      <w:pPr>
                        <w:jc w:val="center"/>
                        <w:rPr>
                          <w:sz w:val="20"/>
                          <w:szCs w:val="20"/>
                        </w:rPr>
                      </w:pPr>
                      <w:r>
                        <w:rPr>
                          <w:sz w:val="20"/>
                          <w:szCs w:val="20"/>
                        </w:rPr>
                        <w:t>Quest</w:t>
                      </w:r>
                    </w:p>
                  </w:txbxContent>
                </v:textbox>
              </v:roundrect>
            </w:pict>
          </mc:Fallback>
        </mc:AlternateContent>
      </w:r>
      <w:r>
        <w:rPr>
          <w:noProof/>
        </w:rPr>
        <mc:AlternateContent>
          <mc:Choice Requires="wps">
            <w:drawing>
              <wp:anchor distT="0" distB="0" distL="114300" distR="114300" simplePos="0" relativeHeight="251697664" behindDoc="0" locked="0" layoutInCell="1" allowOverlap="1" wp14:anchorId="04B2338A" wp14:editId="436FEFBA">
                <wp:simplePos x="0" y="0"/>
                <wp:positionH relativeFrom="column">
                  <wp:posOffset>381000</wp:posOffset>
                </wp:positionH>
                <wp:positionV relativeFrom="paragraph">
                  <wp:posOffset>2531745</wp:posOffset>
                </wp:positionV>
                <wp:extent cx="971550" cy="400050"/>
                <wp:effectExtent l="0" t="0" r="19050" b="19050"/>
                <wp:wrapNone/>
                <wp:docPr id="290" name="Rounded Rectangle 290"/>
                <wp:cNvGraphicFramePr/>
                <a:graphic xmlns:a="http://schemas.openxmlformats.org/drawingml/2006/main">
                  <a:graphicData uri="http://schemas.microsoft.com/office/word/2010/wordprocessingShape">
                    <wps:wsp>
                      <wps:cNvSpPr/>
                      <wps:spPr>
                        <a:xfrm>
                          <a:off x="0" y="0"/>
                          <a:ext cx="971550" cy="400050"/>
                        </a:xfrm>
                        <a:prstGeom prst="roundRect">
                          <a:avLst/>
                        </a:prstGeom>
                        <a:ln>
                          <a:prstDash val="sysDot"/>
                        </a:ln>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proofErr w:type="spellStart"/>
                            <w:r>
                              <w:rPr>
                                <w:sz w:val="20"/>
                                <w:szCs w:val="20"/>
                              </w:rPr>
                              <w:t>EpiInfo</w:t>
                            </w:r>
                            <w:proofErr w:type="spellEnd"/>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36" style="position:absolute;margin-left:30pt;margin-top:199.35pt;width:76.5pt;height:3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" fillcolor="#9bbb59 [3206]" strokecolor="#4e6128 [1606]" strokeweight="2pt">
                <v:stroke dashstyle="1 1"/>
                <v:textbox>
                  <w:txbxContent>
                    <w:p w:rsidR="00AF6E85" w:rsidRDefault="00AF6E85" w:rsidP="00462ABF">
                      <w:pPr>
                        <w:jc w:val="center"/>
                        <w:rPr>
                          <w:sz w:val="20"/>
                          <w:szCs w:val="20"/>
                        </w:rPr>
                      </w:pPr>
                      <w:proofErr w:type="spellStart"/>
                      <w:r>
                        <w:rPr>
                          <w:sz w:val="20"/>
                          <w:szCs w:val="20"/>
                        </w:rPr>
                        <w:t>EpiInfo</w:t>
                      </w:r>
                      <w:proofErr w:type="spellEnd"/>
                      <w:r>
                        <w:rPr>
                          <w:sz w:val="20"/>
                          <w:szCs w:val="20"/>
                        </w:rPr>
                        <w:t>*</w:t>
                      </w:r>
                    </w:p>
                  </w:txbxContent>
                </v:textbox>
              </v:roundrect>
            </w:pict>
          </mc:Fallback>
        </mc:AlternateContent>
      </w:r>
      <w:r>
        <w:rPr>
          <w:noProof/>
        </w:rPr>
        <mc:AlternateContent>
          <mc:Choice Requires="wps">
            <w:drawing>
              <wp:anchor distT="0" distB="0" distL="114300" distR="114300" simplePos="0" relativeHeight="251677184" behindDoc="0" locked="0" layoutInCell="1" allowOverlap="1" wp14:anchorId="72C5380B" wp14:editId="1303E21A">
                <wp:simplePos x="0" y="0"/>
                <wp:positionH relativeFrom="column">
                  <wp:posOffset>2295525</wp:posOffset>
                </wp:positionH>
                <wp:positionV relativeFrom="paragraph">
                  <wp:posOffset>1368425</wp:posOffset>
                </wp:positionV>
                <wp:extent cx="971550" cy="4667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9715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set101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7" style="position:absolute;margin-left:180.75pt;margin-top:107.75pt;width:76.5pt;height:3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" fillcolor="#4f81bd [3204]" strokecolor="#243f60 [1604]" strokeweight="2pt">
                <v:textbox>
                  <w:txbxContent>
                    <w:p w:rsidR="00AF6E85" w:rsidRDefault="00AF6E85" w:rsidP="00462ABF">
                      <w:pPr>
                        <w:jc w:val="center"/>
                        <w:rPr>
                          <w:sz w:val="20"/>
                          <w:szCs w:val="20"/>
                        </w:rPr>
                      </w:pPr>
                      <w:r>
                        <w:rPr>
                          <w:sz w:val="20"/>
                          <w:szCs w:val="20"/>
                        </w:rPr>
                        <w:t>set101</w:t>
                      </w:r>
                    </w:p>
                  </w:txbxContent>
                </v:textbox>
              </v:roundrect>
            </w:pict>
          </mc:Fallback>
        </mc:AlternateContent>
      </w:r>
      <w:r>
        <w:rPr>
          <w:noProof/>
        </w:rPr>
        <mc:AlternateContent>
          <mc:Choice Requires="wps">
            <w:drawing>
              <wp:anchor distT="0" distB="0" distL="114300" distR="114300" simplePos="0" relativeHeight="251699712" behindDoc="0" locked="0" layoutInCell="1" allowOverlap="1" wp14:anchorId="3421DFF6" wp14:editId="1299BC4F">
                <wp:simplePos x="0" y="0"/>
                <wp:positionH relativeFrom="column">
                  <wp:posOffset>1343025</wp:posOffset>
                </wp:positionH>
                <wp:positionV relativeFrom="paragraph">
                  <wp:posOffset>1569085</wp:posOffset>
                </wp:positionV>
                <wp:extent cx="923925" cy="558800"/>
                <wp:effectExtent l="0" t="0" r="9525" b="31750"/>
                <wp:wrapNone/>
                <wp:docPr id="291" name="Curved Connector 291"/>
                <wp:cNvGraphicFramePr/>
                <a:graphic xmlns:a="http://schemas.openxmlformats.org/drawingml/2006/main">
                  <a:graphicData uri="http://schemas.microsoft.com/office/word/2010/wordprocessingShape">
                    <wps:wsp>
                      <wps:cNvCnPr/>
                      <wps:spPr>
                        <a:xfrm flipV="1">
                          <a:off x="0" y="0"/>
                          <a:ext cx="923925" cy="55880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1" o:spid="_x0000_s1026" type="#_x0000_t38" style="position:absolute;margin-left:105.75pt;margin-top:123.55pt;width:72.75pt;height:44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" adj="10800" strokecolor="black [3213]" strokeweight="2pt"/>
            </w:pict>
          </mc:Fallback>
        </mc:AlternateContent>
      </w:r>
      <w:r>
        <w:rPr>
          <w:noProof/>
        </w:rPr>
        <mc:AlternateContent>
          <mc:Choice Requires="wps">
            <w:drawing>
              <wp:anchor distT="0" distB="0" distL="114300" distR="114300" simplePos="0" relativeHeight="251691520" behindDoc="0" locked="0" layoutInCell="1" allowOverlap="1" wp14:anchorId="3C78354D" wp14:editId="6AA19573">
                <wp:simplePos x="0" y="0"/>
                <wp:positionH relativeFrom="column">
                  <wp:posOffset>1352550</wp:posOffset>
                </wp:positionH>
                <wp:positionV relativeFrom="paragraph">
                  <wp:posOffset>965835</wp:posOffset>
                </wp:positionV>
                <wp:extent cx="914400" cy="605790"/>
                <wp:effectExtent l="0" t="0" r="19050" b="22860"/>
                <wp:wrapNone/>
                <wp:docPr id="298" name="Curved Connector 298"/>
                <wp:cNvGraphicFramePr/>
                <a:graphic xmlns:a="http://schemas.openxmlformats.org/drawingml/2006/main">
                  <a:graphicData uri="http://schemas.microsoft.com/office/word/2010/wordprocessingShape">
                    <wps:wsp>
                      <wps:cNvCnPr/>
                      <wps:spPr>
                        <a:xfrm>
                          <a:off x="0" y="0"/>
                          <a:ext cx="914400" cy="60579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8" o:spid="_x0000_s1026" type="#_x0000_t38" style="position:absolute;margin-left:106.5pt;margin-top:76.05pt;width:1in;height:47.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" adj="10800" strokecolor="black [3213]" strokeweight="2pt"/>
            </w:pict>
          </mc:Fallback>
        </mc:AlternateContent>
      </w:r>
      <w:r>
        <w:rPr>
          <w:noProof/>
        </w:rPr>
        <mc:AlternateContent>
          <mc:Choice Requires="wps">
            <w:drawing>
              <wp:anchor distT="0" distB="0" distL="114300" distR="114300" simplePos="0" relativeHeight="251690496" behindDoc="0" locked="0" layoutInCell="1" allowOverlap="1" wp14:anchorId="6ACF15DD" wp14:editId="2586B5C0">
                <wp:simplePos x="0" y="0"/>
                <wp:positionH relativeFrom="column">
                  <wp:posOffset>1352550</wp:posOffset>
                </wp:positionH>
                <wp:positionV relativeFrom="paragraph">
                  <wp:posOffset>1556385</wp:posOffset>
                </wp:positionV>
                <wp:extent cx="942975" cy="9525"/>
                <wp:effectExtent l="0" t="95250" r="0" b="123825"/>
                <wp:wrapNone/>
                <wp:docPr id="295" name="Curved Connector 295"/>
                <wp:cNvGraphicFramePr/>
                <a:graphic xmlns:a="http://schemas.openxmlformats.org/drawingml/2006/main">
                  <a:graphicData uri="http://schemas.microsoft.com/office/word/2010/wordprocessingShape">
                    <wps:wsp>
                      <wps:cNvCnPr/>
                      <wps:spPr>
                        <a:xfrm>
                          <a:off x="0" y="0"/>
                          <a:ext cx="942975" cy="9525"/>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5" o:spid="_x0000_s1026" type="#_x0000_t38" style="position:absolute;margin-left:106.5pt;margin-top:122.55pt;width:74.25pt;height:.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701760" behindDoc="0" locked="0" layoutInCell="1" allowOverlap="1" wp14:anchorId="0620E0FC" wp14:editId="3663E543">
                <wp:simplePos x="0" y="0"/>
                <wp:positionH relativeFrom="column">
                  <wp:posOffset>1177290</wp:posOffset>
                </wp:positionH>
                <wp:positionV relativeFrom="paragraph">
                  <wp:posOffset>1734185</wp:posOffset>
                </wp:positionV>
                <wp:extent cx="1156335" cy="808990"/>
                <wp:effectExtent l="2223" t="0" r="26987" b="26988"/>
                <wp:wrapNone/>
                <wp:docPr id="292" name="Curved Connector 292"/>
                <wp:cNvGraphicFramePr/>
                <a:graphic xmlns:a="http://schemas.openxmlformats.org/drawingml/2006/main">
                  <a:graphicData uri="http://schemas.microsoft.com/office/word/2010/wordprocessingShape">
                    <wps:wsp>
                      <wps:cNvCnPr/>
                      <wps:spPr>
                        <a:xfrm rot="5400000" flipH="1" flipV="1">
                          <a:off x="0" y="0"/>
                          <a:ext cx="1156335" cy="80899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2" o:spid="_x0000_s1026" type="#_x0000_t38" style="position:absolute;margin-left:92.7pt;margin-top:136.55pt;width:91.05pt;height:63.7pt;rotation:90;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" adj="10800" strokecolor="black [3213]" strokeweight="2pt"/>
            </w:pict>
          </mc:Fallback>
        </mc:AlternateContent>
      </w:r>
      <w:r>
        <w:rPr>
          <w:noProof/>
        </w:rPr>
        <mc:AlternateContent>
          <mc:Choice Requires="wps">
            <w:drawing>
              <wp:anchor distT="0" distB="0" distL="114300" distR="114300" simplePos="0" relativeHeight="251693568" behindDoc="0" locked="0" layoutInCell="1" allowOverlap="1" wp14:anchorId="127A1CB5" wp14:editId="71AC15C8">
                <wp:simplePos x="0" y="0"/>
                <wp:positionH relativeFrom="column">
                  <wp:posOffset>3267075</wp:posOffset>
                </wp:positionH>
                <wp:positionV relativeFrom="paragraph">
                  <wp:posOffset>1556385</wp:posOffset>
                </wp:positionV>
                <wp:extent cx="838200" cy="304800"/>
                <wp:effectExtent l="0" t="0" r="57150" b="114300"/>
                <wp:wrapNone/>
                <wp:docPr id="308" name="Curved Connector 308"/>
                <wp:cNvGraphicFramePr/>
                <a:graphic xmlns:a="http://schemas.openxmlformats.org/drawingml/2006/main">
                  <a:graphicData uri="http://schemas.microsoft.com/office/word/2010/wordprocessingShape">
                    <wps:wsp>
                      <wps:cNvCnPr/>
                      <wps:spPr>
                        <a:xfrm>
                          <a:off x="0" y="0"/>
                          <a:ext cx="838200" cy="30480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8" o:spid="_x0000_s1026" type="#_x0000_t38" style="position:absolute;margin-left:257.25pt;margin-top:122.55pt;width:66pt;height:2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681280" behindDoc="0" locked="0" layoutInCell="1" allowOverlap="1" wp14:anchorId="63F8FB12" wp14:editId="61C4BE60">
                <wp:simplePos x="0" y="0"/>
                <wp:positionH relativeFrom="column">
                  <wp:posOffset>4248150</wp:posOffset>
                </wp:positionH>
                <wp:positionV relativeFrom="paragraph">
                  <wp:posOffset>1442720</wp:posOffset>
                </wp:positionV>
                <wp:extent cx="971550" cy="40005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r>
                              <w:rPr>
                                <w:sz w:val="20"/>
                                <w:szCs w:val="20"/>
                              </w:rPr>
                              <w:t>Main01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8" style="position:absolute;margin-left:334.5pt;margin-top:113.6pt;width:76.5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" fillcolor="#9bbb59 [3206]" strokecolor="#4e6128 [1606]" strokeweight="2pt">
                <v:textbox>
                  <w:txbxContent>
                    <w:p w:rsidR="00AF6E85" w:rsidRDefault="00AF6E85" w:rsidP="00462ABF">
                      <w:pPr>
                        <w:jc w:val="center"/>
                        <w:rPr>
                          <w:sz w:val="20"/>
                          <w:szCs w:val="20"/>
                        </w:rPr>
                      </w:pPr>
                      <w:r>
                        <w:rPr>
                          <w:sz w:val="20"/>
                          <w:szCs w:val="20"/>
                        </w:rPr>
                        <w:t>Main01</w:t>
                      </w:r>
                    </w:p>
                  </w:txbxContent>
                </v:textbox>
              </v:roundrect>
            </w:pict>
          </mc:Fallback>
        </mc:AlternateContent>
      </w:r>
      <w:r>
        <w:rPr>
          <w:noProof/>
        </w:rPr>
        <mc:AlternateContent>
          <mc:Choice Requires="wps">
            <w:drawing>
              <wp:anchor distT="0" distB="0" distL="114300" distR="114300" simplePos="0" relativeHeight="251683328" behindDoc="0" locked="0" layoutInCell="1" allowOverlap="1" wp14:anchorId="5716F6A6" wp14:editId="27011E24">
                <wp:simplePos x="0" y="0"/>
                <wp:positionH relativeFrom="column">
                  <wp:posOffset>4105275</wp:posOffset>
                </wp:positionH>
                <wp:positionV relativeFrom="paragraph">
                  <wp:posOffset>1296035</wp:posOffset>
                </wp:positionV>
                <wp:extent cx="1228725" cy="1181100"/>
                <wp:effectExtent l="0" t="0" r="28575" b="19050"/>
                <wp:wrapNone/>
                <wp:docPr id="300" name="Rounded Rectangle 300"/>
                <wp:cNvGraphicFramePr/>
                <a:graphic xmlns:a="http://schemas.openxmlformats.org/drawingml/2006/main">
                  <a:graphicData uri="http://schemas.microsoft.com/office/word/2010/wordprocessingShape">
                    <wps:wsp>
                      <wps:cNvSpPr/>
                      <wps:spPr>
                        <a:xfrm>
                          <a:off x="0" y="0"/>
                          <a:ext cx="1228725" cy="11811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00" o:spid="_x0000_s1026" style="position:absolute;margin-left:323.25pt;margin-top:102.05pt;width:96.75pt;height:9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" filled="f" strokecolor="black [3200]" strokeweight="2pt"/>
            </w:pict>
          </mc:Fallback>
        </mc:AlternateContent>
      </w:r>
      <w:r>
        <w:rPr>
          <w:noProof/>
        </w:rPr>
        <mc:AlternateContent>
          <mc:Choice Requires="wps">
            <w:drawing>
              <wp:anchor distT="0" distB="0" distL="114300" distR="114300" simplePos="0" relativeHeight="251682304" behindDoc="0" locked="0" layoutInCell="1" allowOverlap="1" wp14:anchorId="4DD43A4F" wp14:editId="61CDC4DC">
                <wp:simplePos x="0" y="0"/>
                <wp:positionH relativeFrom="column">
                  <wp:posOffset>4248150</wp:posOffset>
                </wp:positionH>
                <wp:positionV relativeFrom="paragraph">
                  <wp:posOffset>1906905</wp:posOffset>
                </wp:positionV>
                <wp:extent cx="971550" cy="4000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r>
                              <w:rPr>
                                <w:sz w:val="20"/>
                                <w:szCs w:val="20"/>
                              </w:rPr>
                              <w:t>Main02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9" style="position:absolute;margin-left:334.5pt;margin-top:150.15pt;width:76.5pt;height:3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" fillcolor="#9bbb59 [3206]" strokecolor="#4e6128 [1606]" strokeweight="2pt">
                <v:textbox>
                  <w:txbxContent>
                    <w:p w:rsidR="00AF6E85" w:rsidRDefault="00AF6E85" w:rsidP="00462ABF">
                      <w:pPr>
                        <w:jc w:val="center"/>
                        <w:rPr>
                          <w:sz w:val="20"/>
                          <w:szCs w:val="20"/>
                        </w:rPr>
                      </w:pPr>
                      <w:r>
                        <w:rPr>
                          <w:sz w:val="20"/>
                          <w:szCs w:val="20"/>
                        </w:rPr>
                        <w:t>Main02</w:t>
                      </w:r>
                    </w:p>
                  </w:txbxContent>
                </v:textbox>
              </v:roundrect>
            </w:pict>
          </mc:Fallback>
        </mc:AlternateContent>
      </w:r>
      <w:r>
        <w:rPr>
          <w:noProof/>
        </w:rPr>
        <mc:AlternateContent>
          <mc:Choice Requires="wps">
            <w:drawing>
              <wp:anchor distT="0" distB="0" distL="114300" distR="114300" simplePos="0" relativeHeight="251688448" behindDoc="0" locked="0" layoutInCell="1" allowOverlap="1" wp14:anchorId="164FBBCE" wp14:editId="0BE480DE">
                <wp:simplePos x="0" y="0"/>
                <wp:positionH relativeFrom="column">
                  <wp:posOffset>1147763</wp:posOffset>
                </wp:positionH>
                <wp:positionV relativeFrom="paragraph">
                  <wp:posOffset>532447</wp:posOffset>
                </wp:positionV>
                <wp:extent cx="1216660" cy="818515"/>
                <wp:effectExtent l="8572" t="0" r="11113" b="30162"/>
                <wp:wrapNone/>
                <wp:docPr id="288" name="Curved Connector 288"/>
                <wp:cNvGraphicFramePr/>
                <a:graphic xmlns:a="http://schemas.openxmlformats.org/drawingml/2006/main">
                  <a:graphicData uri="http://schemas.microsoft.com/office/word/2010/wordprocessingShape">
                    <wps:wsp>
                      <wps:cNvCnPr/>
                      <wps:spPr>
                        <a:xfrm rot="16200000" flipH="1">
                          <a:off x="0" y="0"/>
                          <a:ext cx="1216660" cy="818515"/>
                        </a:xfrm>
                        <a:prstGeom prst="curvedConnector3">
                          <a:avLst/>
                        </a:prstGeom>
                        <a:ln w="25400">
                          <a:solidFill>
                            <a:schemeClr val="tx1"/>
                          </a:solidFill>
                          <a:headEnd type="none"/>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urved Connector 288" o:spid="_x0000_s1026" type="#_x0000_t38" style="position:absolute;margin-left:90.4pt;margin-top:41.9pt;width:95.8pt;height:64.45pt;rotation:9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" adj="10800" strokecolor="black [3213]" strokeweight="2pt">
                <v:stroke endarrowwidth="wide" endarrowlength="long"/>
              </v:shape>
            </w:pict>
          </mc:Fallback>
        </mc:AlternateContent>
      </w:r>
    </w:p>
    <w:p w:rsidR="00462ABF" w:rsidRDefault="00462ABF" w:rsidP="00462ABF"/>
    <w:p w:rsidR="00462ABF" w:rsidRDefault="00462ABF" w:rsidP="00462ABF"/>
    <w:p w:rsidR="00462ABF" w:rsidRDefault="00462ABF" w:rsidP="00462ABF"/>
    <w:p w:rsidR="00462ABF" w:rsidRDefault="00462ABF"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685758" w:rsidP="00462ABF">
      <w:r>
        <w:rPr>
          <w:noProof/>
        </w:rPr>
        <mc:AlternateContent>
          <mc:Choice Requires="wps">
            <w:drawing>
              <wp:anchor distT="0" distB="0" distL="114300" distR="114300" simplePos="0" relativeHeight="251684352" behindDoc="0" locked="0" layoutInCell="1" allowOverlap="1" wp14:anchorId="4E4BF57B" wp14:editId="53155968">
                <wp:simplePos x="0" y="0"/>
                <wp:positionH relativeFrom="column">
                  <wp:posOffset>104775</wp:posOffset>
                </wp:positionH>
                <wp:positionV relativeFrom="paragraph">
                  <wp:posOffset>103505</wp:posOffset>
                </wp:positionV>
                <wp:extent cx="247650" cy="190500"/>
                <wp:effectExtent l="0" t="0" r="19050" b="19050"/>
                <wp:wrapNone/>
                <wp:docPr id="301" name="Rounded Rectangle 301"/>
                <wp:cNvGraphicFramePr/>
                <a:graphic xmlns:a="http://schemas.openxmlformats.org/drawingml/2006/main">
                  <a:graphicData uri="http://schemas.microsoft.com/office/word/2010/wordprocessingShape">
                    <wps:wsp>
                      <wps:cNvSpPr/>
                      <wps:spPr>
                        <a:xfrm>
                          <a:off x="0" y="0"/>
                          <a:ext cx="247650" cy="190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1" o:spid="_x0000_s1040" style="position:absolute;margin-left:8.25pt;margin-top:8.15pt;width:19.5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" fillcolor="#4f81bd [3204]" strokecolor="#243f60 [1604]" strokeweight="2pt">
                <v:textbox>
                  <w:txbxContent>
                    <w:p w:rsidR="00AF6E85" w:rsidRDefault="00AF6E85" w:rsidP="00462ABF">
                      <w:pPr>
                        <w:jc w:val="center"/>
                      </w:pPr>
                    </w:p>
                  </w:txbxContent>
                </v:textbox>
              </v:roundrect>
            </w:pict>
          </mc:Fallback>
        </mc:AlternateContent>
      </w:r>
      <w:r>
        <w:rPr>
          <w:noProof/>
        </w:rPr>
        <mc:AlternateContent>
          <mc:Choice Requires="wps">
            <w:drawing>
              <wp:anchor distT="0" distB="0" distL="114300" distR="114300" simplePos="0" relativeHeight="251685376" behindDoc="0" locked="0" layoutInCell="1" allowOverlap="1" wp14:anchorId="422397D7" wp14:editId="6A84E214">
                <wp:simplePos x="0" y="0"/>
                <wp:positionH relativeFrom="column">
                  <wp:posOffset>104775</wp:posOffset>
                </wp:positionH>
                <wp:positionV relativeFrom="paragraph">
                  <wp:posOffset>436880</wp:posOffset>
                </wp:positionV>
                <wp:extent cx="247650" cy="190500"/>
                <wp:effectExtent l="0" t="0" r="19050" b="19050"/>
                <wp:wrapNone/>
                <wp:docPr id="302" name="Rounded Rectangle 302"/>
                <wp:cNvGraphicFramePr/>
                <a:graphic xmlns:a="http://schemas.openxmlformats.org/drawingml/2006/main">
                  <a:graphicData uri="http://schemas.microsoft.com/office/word/2010/wordprocessingShape">
                    <wps:wsp>
                      <wps:cNvSpPr/>
                      <wps:spPr>
                        <a:xfrm>
                          <a:off x="0" y="0"/>
                          <a:ext cx="247650"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2" o:spid="_x0000_s1041" style="position:absolute;margin-left:8.25pt;margin-top:34.4pt;width:19.5pt;height: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" fillcolor="#9bbb59 [3206]" strokecolor="#4e6128 [1606]" strokeweight="2pt">
                <v:textbox>
                  <w:txbxContent>
                    <w:p w:rsidR="00AF6E85" w:rsidRDefault="00AF6E85" w:rsidP="00462ABF">
                      <w:pPr>
                        <w:jc w:val="center"/>
                      </w:pPr>
                    </w:p>
                  </w:txbxContent>
                </v:textbox>
              </v:roundrect>
            </w:pict>
          </mc:Fallback>
        </mc:AlternateContent>
      </w:r>
      <w:r>
        <w:rPr>
          <w:noProof/>
        </w:rPr>
        <mc:AlternateContent>
          <mc:Choice Requires="wps">
            <w:drawing>
              <wp:anchor distT="0" distB="0" distL="114300" distR="114300" simplePos="0" relativeHeight="251686400" behindDoc="0" locked="0" layoutInCell="1" allowOverlap="1" wp14:anchorId="27149C3F" wp14:editId="5CBAE365">
                <wp:simplePos x="0" y="0"/>
                <wp:positionH relativeFrom="column">
                  <wp:posOffset>381000</wp:posOffset>
                </wp:positionH>
                <wp:positionV relativeFrom="paragraph">
                  <wp:posOffset>46355</wp:posOffset>
                </wp:positionV>
                <wp:extent cx="2838450" cy="276225"/>
                <wp:effectExtent l="0" t="0" r="0" b="9525"/>
                <wp:wrapNone/>
                <wp:docPr id="303" name="Text Box 303"/>
                <wp:cNvGraphicFramePr/>
                <a:graphic xmlns:a="http://schemas.openxmlformats.org/drawingml/2006/main">
                  <a:graphicData uri="http://schemas.microsoft.com/office/word/2010/wordprocessingShape">
                    <wps:wsp>
                      <wps:cNvSpPr txBox="1"/>
                      <wps:spPr>
                        <a:xfrm>
                          <a:off x="0" y="0"/>
                          <a:ext cx="2838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E85" w:rsidRDefault="00AF6E85" w:rsidP="00462ABF">
                            <w:pPr>
                              <w:rPr>
                                <w:sz w:val="22"/>
                                <w:szCs w:val="22"/>
                              </w:rPr>
                            </w:pPr>
                            <w:r>
                              <w:rPr>
                                <w:sz w:val="22"/>
                                <w:szCs w:val="22"/>
                              </w:rPr>
                              <w:t xml:space="preserve">= datasets with 1 </w:t>
                            </w:r>
                            <w:proofErr w:type="spellStart"/>
                            <w:r>
                              <w:rPr>
                                <w:sz w:val="22"/>
                                <w:szCs w:val="22"/>
                              </w:rPr>
                              <w:t>year’s worth</w:t>
                            </w:r>
                            <w:proofErr w:type="spellEnd"/>
                            <w:r>
                              <w:rPr>
                                <w:sz w:val="22"/>
                                <w:szCs w:val="22"/>
                              </w:rPr>
                              <w:t xml:space="preserve">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42" type="#_x0000_t202" style="position:absolute;margin-left:30pt;margin-top:3.65pt;width:223.5pt;height:2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" fillcolor="white [3201]" stroked="f" strokeweight=".5pt">
                <v:textbox>
                  <w:txbxContent>
                    <w:p w:rsidR="00AF6E85" w:rsidRDefault="00AF6E85" w:rsidP="00462ABF">
                      <w:pPr>
                        <w:rPr>
                          <w:sz w:val="22"/>
                          <w:szCs w:val="22"/>
                        </w:rPr>
                      </w:pPr>
                      <w:r>
                        <w:rPr>
                          <w:sz w:val="22"/>
                          <w:szCs w:val="22"/>
                        </w:rPr>
                        <w:t xml:space="preserve">= datasets with 1 </w:t>
                      </w:r>
                      <w:proofErr w:type="spellStart"/>
                      <w:r>
                        <w:rPr>
                          <w:sz w:val="22"/>
                          <w:szCs w:val="22"/>
                        </w:rPr>
                        <w:t>year’s worth</w:t>
                      </w:r>
                      <w:proofErr w:type="spellEnd"/>
                      <w:r>
                        <w:rPr>
                          <w:sz w:val="22"/>
                          <w:szCs w:val="22"/>
                        </w:rPr>
                        <w:t xml:space="preserve"> of data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0E0AED55" wp14:editId="543F9A70">
                <wp:simplePos x="0" y="0"/>
                <wp:positionH relativeFrom="column">
                  <wp:posOffset>381000</wp:posOffset>
                </wp:positionH>
                <wp:positionV relativeFrom="paragraph">
                  <wp:posOffset>351155</wp:posOffset>
                </wp:positionV>
                <wp:extent cx="2838450" cy="276225"/>
                <wp:effectExtent l="0" t="0" r="0" b="9525"/>
                <wp:wrapNone/>
                <wp:docPr id="304" name="Text Box 304"/>
                <wp:cNvGraphicFramePr/>
                <a:graphic xmlns:a="http://schemas.openxmlformats.org/drawingml/2006/main">
                  <a:graphicData uri="http://schemas.microsoft.com/office/word/2010/wordprocessingShape">
                    <wps:wsp>
                      <wps:cNvSpPr txBox="1"/>
                      <wps:spPr>
                        <a:xfrm>
                          <a:off x="0" y="0"/>
                          <a:ext cx="2838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E85" w:rsidRDefault="00AF6E85" w:rsidP="00462ABF">
                            <w:pPr>
                              <w:rPr>
                                <w:sz w:val="22"/>
                                <w:szCs w:val="22"/>
                              </w:rPr>
                            </w:pPr>
                            <w:r>
                              <w:rPr>
                                <w:sz w:val="22"/>
                                <w:szCs w:val="22"/>
                              </w:rPr>
                              <w:t>= datasets with multiple years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43" type="#_x0000_t202" style="position:absolute;margin-left:30pt;margin-top:27.65pt;width:223.5pt;height:2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" fillcolor="white [3201]" stroked="f" strokeweight=".5pt">
                <v:textbox>
                  <w:txbxContent>
                    <w:p w:rsidR="00AF6E85" w:rsidRDefault="00AF6E85" w:rsidP="00462ABF">
                      <w:pPr>
                        <w:rPr>
                          <w:sz w:val="22"/>
                          <w:szCs w:val="22"/>
                        </w:rPr>
                      </w:pPr>
                      <w:r>
                        <w:rPr>
                          <w:sz w:val="22"/>
                          <w:szCs w:val="22"/>
                        </w:rPr>
                        <w:t>= datasets with multiple years of data</w:t>
                      </w:r>
                    </w:p>
                  </w:txbxContent>
                </v:textbox>
              </v:shape>
            </w:pict>
          </mc:Fallback>
        </mc:AlternateContent>
      </w:r>
    </w:p>
    <w:p w:rsidR="00AF6E85" w:rsidRDefault="00AF6E85" w:rsidP="00462ABF"/>
    <w:p w:rsidR="00462ABF" w:rsidRDefault="00462ABF" w:rsidP="00462ABF"/>
    <w:p w:rsidR="00462ABF" w:rsidRDefault="00462ABF" w:rsidP="00462ABF"/>
    <w:p w:rsidR="00462ABF" w:rsidRPr="00AF6E85" w:rsidRDefault="00462ABF" w:rsidP="00462ABF">
      <w:r>
        <w:t>Dataset locations*</w:t>
      </w:r>
      <w:r w:rsidR="00AF6E85">
        <w:t>*</w:t>
      </w:r>
      <w:r>
        <w:t>:</w:t>
      </w:r>
    </w:p>
    <w:tbl>
      <w:tblPr>
        <w:tblStyle w:val="TableGrid"/>
        <w:tblpPr w:leftFromText="180" w:rightFromText="180" w:vertAnchor="text" w:horzAnchor="margin" w:tblpY="132"/>
        <w:tblW w:w="0" w:type="auto"/>
        <w:tblLook w:val="04A0" w:firstRow="1" w:lastRow="0" w:firstColumn="1" w:lastColumn="0" w:noHBand="0" w:noVBand="1"/>
      </w:tblPr>
      <w:tblGrid>
        <w:gridCol w:w="1638"/>
        <w:gridCol w:w="7578"/>
      </w:tblGrid>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Quest</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685758">
            <w:pPr>
              <w:rPr>
                <w:sz w:val="20"/>
                <w:szCs w:val="20"/>
              </w:rPr>
            </w:pPr>
            <w:r w:rsidRPr="00685758">
              <w:rPr>
                <w:sz w:val="20"/>
                <w:szCs w:val="20"/>
              </w:rPr>
              <w:t>R:\State Surveillance\Quest and Foundation Lab Reports\Lab Data\Quest Data, 2010 - Present\</w:t>
            </w:r>
            <w:proofErr w:type="spellStart"/>
            <w:r>
              <w:rPr>
                <w:sz w:val="20"/>
                <w:szCs w:val="20"/>
              </w:rPr>
              <w:t>yyyy</w:t>
            </w:r>
            <w:proofErr w:type="spellEnd"/>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AF6E85" w:rsidP="00AF6E85">
            <w:pPr>
              <w:rPr>
                <w:sz w:val="20"/>
                <w:szCs w:val="20"/>
              </w:rPr>
            </w:pPr>
            <w:proofErr w:type="spellStart"/>
            <w:r>
              <w:rPr>
                <w:sz w:val="20"/>
                <w:szCs w:val="20"/>
              </w:rPr>
              <w:t>CalREDIE</w:t>
            </w:r>
            <w:proofErr w:type="spellEnd"/>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685758">
            <w:pPr>
              <w:rPr>
                <w:sz w:val="20"/>
                <w:szCs w:val="20"/>
              </w:rPr>
            </w:pPr>
            <w:r w:rsidRPr="00685758">
              <w:rPr>
                <w:sz w:val="20"/>
                <w:szCs w:val="20"/>
              </w:rPr>
              <w:t>R:\State Surveillance\</w:t>
            </w:r>
            <w:proofErr w:type="spellStart"/>
            <w:r w:rsidRPr="00685758">
              <w:rPr>
                <w:sz w:val="20"/>
                <w:szCs w:val="20"/>
              </w:rPr>
              <w:t>CalREDIE</w:t>
            </w:r>
            <w:proofErr w:type="spellEnd"/>
            <w:r w:rsidRPr="00685758">
              <w:rPr>
                <w:sz w:val="20"/>
                <w:szCs w:val="20"/>
              </w:rPr>
              <w:t>\</w:t>
            </w:r>
            <w:proofErr w:type="spellStart"/>
            <w:r>
              <w:rPr>
                <w:sz w:val="20"/>
                <w:szCs w:val="20"/>
              </w:rPr>
              <w:t>yyyy</w:t>
            </w:r>
            <w:proofErr w:type="spellEnd"/>
            <w:r>
              <w:rPr>
                <w:sz w:val="20"/>
                <w:szCs w:val="20"/>
              </w:rPr>
              <w:t>-(yyyy-1)</w:t>
            </w:r>
            <w:r w:rsidRPr="00685758">
              <w:rPr>
                <w:sz w:val="20"/>
                <w:szCs w:val="20"/>
              </w:rPr>
              <w:t xml:space="preserve"> </w:t>
            </w:r>
            <w:proofErr w:type="spellStart"/>
            <w:r w:rsidRPr="00685758">
              <w:rPr>
                <w:sz w:val="20"/>
                <w:szCs w:val="20"/>
              </w:rPr>
              <w:t>Hep</w:t>
            </w:r>
            <w:proofErr w:type="spellEnd"/>
            <w:r w:rsidRPr="00685758">
              <w:rPr>
                <w:sz w:val="20"/>
                <w:szCs w:val="20"/>
              </w:rPr>
              <w:t xml:space="preserve"> C Data</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AVSS</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685758">
            <w:pPr>
              <w:rPr>
                <w:sz w:val="20"/>
                <w:szCs w:val="20"/>
              </w:rPr>
            </w:pPr>
            <w:r w:rsidRPr="00685758">
              <w:rPr>
                <w:sz w:val="20"/>
                <w:szCs w:val="20"/>
              </w:rPr>
              <w:t>R:\State Surveillance\HBV Data Analysis\HBV Match 2012\Datasets\Source D</w:t>
            </w:r>
            <w:r>
              <w:rPr>
                <w:sz w:val="20"/>
                <w:szCs w:val="20"/>
              </w:rPr>
              <w:t>ata\</w:t>
            </w:r>
            <w:proofErr w:type="spellStart"/>
            <w:r>
              <w:rPr>
                <w:sz w:val="20"/>
                <w:szCs w:val="20"/>
              </w:rPr>
              <w:t>Morb</w:t>
            </w:r>
            <w:proofErr w:type="spellEnd"/>
            <w:r>
              <w:rPr>
                <w:sz w:val="20"/>
                <w:szCs w:val="20"/>
              </w:rPr>
              <w:t>\</w:t>
            </w:r>
            <w:proofErr w:type="spellStart"/>
            <w:r>
              <w:rPr>
                <w:sz w:val="20"/>
                <w:szCs w:val="20"/>
              </w:rPr>
              <w:t>NonCalREDIE</w:t>
            </w:r>
            <w:proofErr w:type="spellEnd"/>
            <w:r>
              <w:rPr>
                <w:sz w:val="20"/>
                <w:szCs w:val="20"/>
              </w:rPr>
              <w:t xml:space="preserve"> Cumulative\</w:t>
            </w:r>
            <w:proofErr w:type="spellStart"/>
            <w:r>
              <w:rPr>
                <w:sz w:val="20"/>
                <w:szCs w:val="20"/>
              </w:rPr>
              <w:t>yyyy</w:t>
            </w:r>
            <w:proofErr w:type="spellEnd"/>
            <w:r>
              <w:rPr>
                <w:sz w:val="20"/>
                <w:szCs w:val="20"/>
              </w:rPr>
              <w:t>\nonCalREDIEcumul.sas7bdat</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proofErr w:type="spellStart"/>
            <w:r>
              <w:rPr>
                <w:sz w:val="20"/>
                <w:szCs w:val="20"/>
              </w:rPr>
              <w:t>SFeFTP</w:t>
            </w:r>
            <w:proofErr w:type="spellEnd"/>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sidRPr="00685758">
              <w:rPr>
                <w:sz w:val="20"/>
                <w:szCs w:val="20"/>
              </w:rPr>
              <w:t xml:space="preserve">R:\State Surveillance\SF County </w:t>
            </w:r>
            <w:proofErr w:type="spellStart"/>
            <w:r w:rsidRPr="00685758">
              <w:rPr>
                <w:sz w:val="20"/>
                <w:szCs w:val="20"/>
              </w:rPr>
              <w:t>eFTP</w:t>
            </w:r>
            <w:proofErr w:type="spellEnd"/>
            <w:r w:rsidRPr="00685758">
              <w:rPr>
                <w:sz w:val="20"/>
                <w:szCs w:val="20"/>
              </w:rPr>
              <w:t xml:space="preserve"> Data</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proofErr w:type="spellStart"/>
            <w:r>
              <w:rPr>
                <w:sz w:val="20"/>
                <w:szCs w:val="20"/>
              </w:rPr>
              <w:t>EpiInfo</w:t>
            </w:r>
            <w:proofErr w:type="spellEnd"/>
            <w:r>
              <w:rPr>
                <w:sz w:val="20"/>
                <w:szCs w:val="20"/>
              </w:rPr>
              <w:t>*</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G</w:t>
            </w:r>
            <w:r w:rsidRPr="00685758">
              <w:rPr>
                <w:sz w:val="20"/>
                <w:szCs w:val="20"/>
              </w:rPr>
              <w:t>:\Surveillance\State Surveillance\CMRs</w:t>
            </w:r>
            <w:r>
              <w:rPr>
                <w:sz w:val="20"/>
                <w:szCs w:val="20"/>
              </w:rPr>
              <w:t>\</w:t>
            </w:r>
            <w:proofErr w:type="spellStart"/>
            <w:r>
              <w:rPr>
                <w:sz w:val="20"/>
                <w:szCs w:val="20"/>
              </w:rPr>
              <w:t>HEP_C.dbf</w:t>
            </w:r>
            <w:proofErr w:type="spellEnd"/>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Set101</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Created in Step 12</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Old Main02</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Main02 from prior update</w:t>
            </w:r>
          </w:p>
        </w:tc>
      </w:tr>
      <w:tr w:rsidR="00685758" w:rsidTr="00AF6E85">
        <w:tc>
          <w:tcPr>
            <w:tcW w:w="1638" w:type="dxa"/>
            <w:tcBorders>
              <w:top w:val="single" w:sz="4" w:space="0" w:color="auto"/>
              <w:left w:val="single" w:sz="4" w:space="0" w:color="auto"/>
              <w:bottom w:val="single" w:sz="4" w:space="0" w:color="auto"/>
              <w:right w:val="single" w:sz="4" w:space="0" w:color="auto"/>
            </w:tcBorders>
            <w:hideMark/>
          </w:tcPr>
          <w:p w:rsidR="00685758" w:rsidRDefault="00685758" w:rsidP="00AF6E85">
            <w:pPr>
              <w:rPr>
                <w:sz w:val="20"/>
                <w:szCs w:val="20"/>
              </w:rPr>
            </w:pPr>
            <w:r>
              <w:rPr>
                <w:sz w:val="20"/>
                <w:szCs w:val="20"/>
              </w:rPr>
              <w:t>Main01</w:t>
            </w:r>
          </w:p>
        </w:tc>
        <w:tc>
          <w:tcPr>
            <w:tcW w:w="7578" w:type="dxa"/>
            <w:tcBorders>
              <w:top w:val="single" w:sz="4" w:space="0" w:color="auto"/>
              <w:left w:val="single" w:sz="4" w:space="0" w:color="auto"/>
              <w:bottom w:val="single" w:sz="4" w:space="0" w:color="auto"/>
              <w:right w:val="single" w:sz="4" w:space="0" w:color="auto"/>
            </w:tcBorders>
            <w:hideMark/>
          </w:tcPr>
          <w:p w:rsidR="00685758" w:rsidRDefault="00685758" w:rsidP="00AF6E85">
            <w:pPr>
              <w:rPr>
                <w:sz w:val="20"/>
                <w:szCs w:val="20"/>
              </w:rPr>
            </w:pPr>
            <w:r w:rsidRPr="00685758">
              <w:rPr>
                <w:sz w:val="20"/>
                <w:szCs w:val="20"/>
              </w:rPr>
              <w:t>R:\State Surveillance\Adam Coutts Code Folder\Datasets</w:t>
            </w:r>
            <w:r>
              <w:rPr>
                <w:sz w:val="20"/>
                <w:szCs w:val="20"/>
              </w:rPr>
              <w:t>\main01.sas7bdat</w:t>
            </w:r>
          </w:p>
        </w:tc>
      </w:tr>
      <w:tr w:rsidR="00685758" w:rsidTr="00AF6E85">
        <w:tc>
          <w:tcPr>
            <w:tcW w:w="1638" w:type="dxa"/>
            <w:tcBorders>
              <w:top w:val="single" w:sz="4" w:space="0" w:color="auto"/>
              <w:left w:val="single" w:sz="4" w:space="0" w:color="auto"/>
              <w:bottom w:val="single" w:sz="4" w:space="0" w:color="auto"/>
              <w:right w:val="single" w:sz="4" w:space="0" w:color="auto"/>
            </w:tcBorders>
            <w:hideMark/>
          </w:tcPr>
          <w:p w:rsidR="00685758" w:rsidRDefault="00685758" w:rsidP="00AF6E85">
            <w:pPr>
              <w:rPr>
                <w:sz w:val="20"/>
                <w:szCs w:val="20"/>
              </w:rPr>
            </w:pPr>
            <w:r>
              <w:rPr>
                <w:sz w:val="20"/>
                <w:szCs w:val="20"/>
              </w:rPr>
              <w:t>Main02</w:t>
            </w:r>
          </w:p>
        </w:tc>
        <w:tc>
          <w:tcPr>
            <w:tcW w:w="7578" w:type="dxa"/>
            <w:tcBorders>
              <w:top w:val="single" w:sz="4" w:space="0" w:color="auto"/>
              <w:left w:val="single" w:sz="4" w:space="0" w:color="auto"/>
              <w:bottom w:val="single" w:sz="4" w:space="0" w:color="auto"/>
              <w:right w:val="single" w:sz="4" w:space="0" w:color="auto"/>
            </w:tcBorders>
            <w:hideMark/>
          </w:tcPr>
          <w:p w:rsidR="00685758" w:rsidRDefault="00685758" w:rsidP="00685758">
            <w:pPr>
              <w:rPr>
                <w:sz w:val="20"/>
                <w:szCs w:val="20"/>
              </w:rPr>
            </w:pPr>
            <w:r w:rsidRPr="00685758">
              <w:rPr>
                <w:sz w:val="20"/>
                <w:szCs w:val="20"/>
              </w:rPr>
              <w:t>R:\State Surveillance\Adam Coutts Code Folder\Datasets</w:t>
            </w:r>
            <w:r>
              <w:rPr>
                <w:sz w:val="20"/>
                <w:szCs w:val="20"/>
              </w:rPr>
              <w:t>\main02.sas7bdat</w:t>
            </w:r>
          </w:p>
        </w:tc>
      </w:tr>
    </w:tbl>
    <w:p w:rsidR="00AF6E85" w:rsidRPr="00685758" w:rsidRDefault="00AF6E85">
      <w:pPr>
        <w:rPr>
          <w:sz w:val="20"/>
          <w:szCs w:val="20"/>
        </w:rPr>
      </w:pPr>
      <w:r w:rsidRPr="00685758">
        <w:rPr>
          <w:sz w:val="20"/>
          <w:szCs w:val="20"/>
        </w:rPr>
        <w:t xml:space="preserve">* </w:t>
      </w:r>
      <w:proofErr w:type="spellStart"/>
      <w:r w:rsidRPr="00685758">
        <w:rPr>
          <w:sz w:val="20"/>
          <w:szCs w:val="20"/>
        </w:rPr>
        <w:t>EpiInfo</w:t>
      </w:r>
      <w:proofErr w:type="spellEnd"/>
      <w:r w:rsidRPr="00685758">
        <w:rPr>
          <w:sz w:val="20"/>
          <w:szCs w:val="20"/>
        </w:rPr>
        <w:t xml:space="preserve"> dataset was a </w:t>
      </w:r>
      <w:proofErr w:type="spellStart"/>
      <w:r w:rsidRPr="00685758">
        <w:rPr>
          <w:sz w:val="20"/>
          <w:szCs w:val="20"/>
        </w:rPr>
        <w:t>one time</w:t>
      </w:r>
      <w:proofErr w:type="spellEnd"/>
      <w:r w:rsidRPr="00685758">
        <w:rPr>
          <w:sz w:val="20"/>
          <w:szCs w:val="20"/>
        </w:rPr>
        <w:t xml:space="preserve"> addition for the update with 2012 data and is not expected to be included any longer</w:t>
      </w:r>
    </w:p>
    <w:p w:rsidR="00AF6E85" w:rsidRDefault="00AF6E85">
      <w:r w:rsidRPr="00685758">
        <w:rPr>
          <w:sz w:val="20"/>
          <w:szCs w:val="20"/>
        </w:rPr>
        <w:t>**</w:t>
      </w:r>
      <w:proofErr w:type="spellStart"/>
      <w:r w:rsidRPr="00685758">
        <w:rPr>
          <w:sz w:val="20"/>
          <w:szCs w:val="20"/>
        </w:rPr>
        <w:t>yyyy</w:t>
      </w:r>
      <w:proofErr w:type="spellEnd"/>
      <w:r w:rsidRPr="00685758">
        <w:rPr>
          <w:sz w:val="20"/>
          <w:szCs w:val="20"/>
        </w:rPr>
        <w:t xml:space="preserve"> = current year, yyyy-1 = prior year</w:t>
      </w:r>
      <w:r>
        <w:t xml:space="preserve"> </w:t>
      </w:r>
      <w:r>
        <w:br w:type="page"/>
      </w:r>
    </w:p>
    <w:p w:rsidR="00F9136F" w:rsidRDefault="00F9136F"/>
    <w:p w:rsidR="00AD26CB" w:rsidRDefault="00AD26CB" w:rsidP="00667ECA">
      <w:pPr>
        <w:pStyle w:val="Heading1"/>
      </w:pPr>
      <w:bookmarkStart w:id="103" w:name="_Toc389921353"/>
      <w:proofErr w:type="gramStart"/>
      <w:r>
        <w:t xml:space="preserve">Appendix </w:t>
      </w:r>
      <w:r w:rsidR="00F63DB6">
        <w:t>B</w:t>
      </w:r>
      <w:r>
        <w:t>.</w:t>
      </w:r>
      <w:proofErr w:type="gramEnd"/>
      <w:r>
        <w:t xml:space="preserve"> </w:t>
      </w:r>
      <w:r w:rsidR="00722E70">
        <w:t xml:space="preserve"> </w:t>
      </w:r>
      <w:r>
        <w:t>Definition of Registry SAS Programs</w:t>
      </w:r>
      <w:bookmarkEnd w:id="101"/>
      <w:bookmarkEnd w:id="103"/>
      <w:r>
        <w:t xml:space="preserve"> </w:t>
      </w:r>
    </w:p>
    <w:p w:rsidR="00AD26CB" w:rsidRDefault="00AD26CB" w:rsidP="00AD26CB"/>
    <w:p w:rsidR="00AD26CB" w:rsidRDefault="00AD26CB" w:rsidP="002027D9">
      <w:pPr>
        <w:numPr>
          <w:ilvl w:val="0"/>
          <w:numId w:val="3"/>
        </w:numPr>
      </w:pPr>
      <w:r w:rsidRPr="00F108AB">
        <w:rPr>
          <w:b/>
        </w:rPr>
        <w:t xml:space="preserve">01 </w:t>
      </w:r>
      <w:proofErr w:type="spellStart"/>
      <w:r w:rsidRPr="00F108AB">
        <w:rPr>
          <w:b/>
        </w:rPr>
        <w:t>Standard_Header</w:t>
      </w:r>
      <w:proofErr w:type="spellEnd"/>
      <w:r w:rsidRPr="00F108AB">
        <w:rPr>
          <w:b/>
        </w:rPr>
        <w:t>:</w:t>
      </w:r>
      <w:r w:rsidRPr="009146AE">
        <w:t xml:space="preserve">  This program assigns the directories and runs all of the formats</w:t>
      </w:r>
      <w:r>
        <w:t xml:space="preserve"> that will be used in later programs</w:t>
      </w:r>
      <w:r w:rsidR="00731496">
        <w:t>.</w:t>
      </w:r>
    </w:p>
    <w:p w:rsidR="00AD26CB" w:rsidRPr="009146AE" w:rsidRDefault="00AD26CB" w:rsidP="00AD26CB">
      <w:pPr>
        <w:ind w:left="720"/>
      </w:pPr>
    </w:p>
    <w:p w:rsidR="00AD26CB" w:rsidRDefault="00AD26CB" w:rsidP="002027D9">
      <w:pPr>
        <w:numPr>
          <w:ilvl w:val="0"/>
          <w:numId w:val="3"/>
        </w:numPr>
      </w:pPr>
      <w:r w:rsidRPr="00F108AB">
        <w:rPr>
          <w:b/>
        </w:rPr>
        <w:t>01A Macros:</w:t>
      </w:r>
      <w:r w:rsidRPr="009146AE">
        <w:t xml:space="preserve">  This program installs macros </w:t>
      </w:r>
      <w:r>
        <w:t>used</w:t>
      </w:r>
      <w:r w:rsidRPr="009146AE">
        <w:t xml:space="preserve"> </w:t>
      </w:r>
      <w:r>
        <w:t>in later programs</w:t>
      </w:r>
      <w:r w:rsidR="00731496">
        <w:t>.</w:t>
      </w:r>
    </w:p>
    <w:p w:rsidR="00747142" w:rsidRDefault="00747142" w:rsidP="00747142">
      <w:pPr>
        <w:pStyle w:val="ListParagraph"/>
      </w:pPr>
    </w:p>
    <w:p w:rsidR="00C360B5" w:rsidRDefault="00747142" w:rsidP="00C360B5">
      <w:pPr>
        <w:numPr>
          <w:ilvl w:val="0"/>
          <w:numId w:val="3"/>
        </w:numPr>
      </w:pPr>
      <w:r w:rsidRPr="00FA6037">
        <w:rPr>
          <w:b/>
        </w:rPr>
        <w:t>02 Quest Dataset Creation:</w:t>
      </w:r>
      <w:r>
        <w:t xml:space="preserve"> </w:t>
      </w:r>
      <w:r w:rsidR="00FA6037">
        <w:t>This program reads in and formats the Quest laboratory data</w:t>
      </w:r>
      <w:r w:rsidR="00BC6DA0">
        <w:t>.</w:t>
      </w:r>
    </w:p>
    <w:p w:rsidR="00C360B5" w:rsidRDefault="00C360B5" w:rsidP="00C360B5">
      <w:pPr>
        <w:pStyle w:val="ListParagraph"/>
      </w:pPr>
    </w:p>
    <w:p w:rsidR="00C360B5" w:rsidRDefault="00C360B5" w:rsidP="00C360B5">
      <w:pPr>
        <w:numPr>
          <w:ilvl w:val="0"/>
          <w:numId w:val="3"/>
        </w:numPr>
      </w:pPr>
      <w:r w:rsidRPr="00FA6037">
        <w:rPr>
          <w:b/>
        </w:rPr>
        <w:t>02</w:t>
      </w:r>
      <w:r>
        <w:rPr>
          <w:b/>
        </w:rPr>
        <w:t>b</w:t>
      </w:r>
      <w:r w:rsidRPr="00FA6037">
        <w:rPr>
          <w:b/>
        </w:rPr>
        <w:t xml:space="preserve"> </w:t>
      </w:r>
      <w:proofErr w:type="spellStart"/>
      <w:r>
        <w:rPr>
          <w:b/>
        </w:rPr>
        <w:t>CalREDIE</w:t>
      </w:r>
      <w:proofErr w:type="spellEnd"/>
      <w:r w:rsidRPr="00FA6037">
        <w:rPr>
          <w:b/>
        </w:rPr>
        <w:t xml:space="preserve"> Dataset Creation:</w:t>
      </w:r>
      <w:r>
        <w:t xml:space="preserve"> This program reads in and formats the </w:t>
      </w:r>
      <w:proofErr w:type="spellStart"/>
      <w:r w:rsidR="00BC6DA0">
        <w:t>CalREDIE</w:t>
      </w:r>
      <w:proofErr w:type="spellEnd"/>
      <w:r>
        <w:t xml:space="preserve"> data</w:t>
      </w:r>
      <w:r w:rsidR="00BC6DA0">
        <w:t>.</w:t>
      </w:r>
    </w:p>
    <w:p w:rsidR="00C360B5" w:rsidRDefault="00C360B5" w:rsidP="00C360B5">
      <w:pPr>
        <w:pStyle w:val="ListParagraph"/>
      </w:pPr>
    </w:p>
    <w:p w:rsidR="00C360B5" w:rsidRDefault="00C360B5" w:rsidP="00C360B5">
      <w:pPr>
        <w:numPr>
          <w:ilvl w:val="0"/>
          <w:numId w:val="3"/>
        </w:numPr>
      </w:pPr>
      <w:r w:rsidRPr="00FA6037">
        <w:rPr>
          <w:b/>
        </w:rPr>
        <w:t>02</w:t>
      </w:r>
      <w:r>
        <w:rPr>
          <w:b/>
        </w:rPr>
        <w:t>c</w:t>
      </w:r>
      <w:r w:rsidRPr="00FA6037">
        <w:rPr>
          <w:b/>
        </w:rPr>
        <w:t xml:space="preserve"> </w:t>
      </w:r>
      <w:r>
        <w:rPr>
          <w:b/>
        </w:rPr>
        <w:t>AVSS</w:t>
      </w:r>
      <w:r w:rsidRPr="00FA6037">
        <w:rPr>
          <w:b/>
        </w:rPr>
        <w:t xml:space="preserve"> Dataset Creation:</w:t>
      </w:r>
      <w:r>
        <w:t xml:space="preserve"> This program reads in and formats the </w:t>
      </w:r>
      <w:proofErr w:type="spellStart"/>
      <w:r w:rsidR="00BC6DA0">
        <w:t>morbfile</w:t>
      </w:r>
      <w:proofErr w:type="spellEnd"/>
      <w:r w:rsidR="00BC6DA0">
        <w:t xml:space="preserve"> and AVSS laboratory (HCV and PCRHCV variables)</w:t>
      </w:r>
      <w:r>
        <w:t xml:space="preserve"> data</w:t>
      </w:r>
      <w:r w:rsidR="0080335A">
        <w:t>.</w:t>
      </w:r>
    </w:p>
    <w:p w:rsidR="00C360B5" w:rsidRDefault="00C360B5" w:rsidP="00C360B5">
      <w:pPr>
        <w:pStyle w:val="ListParagraph"/>
      </w:pPr>
    </w:p>
    <w:p w:rsidR="00747142" w:rsidRDefault="00C360B5" w:rsidP="00C360B5">
      <w:pPr>
        <w:numPr>
          <w:ilvl w:val="0"/>
          <w:numId w:val="3"/>
        </w:numPr>
      </w:pPr>
      <w:r w:rsidRPr="00FA6037">
        <w:rPr>
          <w:b/>
        </w:rPr>
        <w:t>02</w:t>
      </w:r>
      <w:r>
        <w:rPr>
          <w:b/>
        </w:rPr>
        <w:t>d</w:t>
      </w:r>
      <w:r w:rsidRPr="00FA6037">
        <w:rPr>
          <w:b/>
        </w:rPr>
        <w:t xml:space="preserve"> </w:t>
      </w:r>
      <w:proofErr w:type="spellStart"/>
      <w:r>
        <w:rPr>
          <w:b/>
        </w:rPr>
        <w:t>SFeFTP</w:t>
      </w:r>
      <w:proofErr w:type="spellEnd"/>
      <w:r w:rsidRPr="00FA6037">
        <w:rPr>
          <w:b/>
        </w:rPr>
        <w:t xml:space="preserve"> Dataset Creation:</w:t>
      </w:r>
      <w:r>
        <w:t xml:space="preserve"> This program reads in and formats the </w:t>
      </w:r>
      <w:r w:rsidR="001E0DB1">
        <w:t xml:space="preserve">SF </w:t>
      </w:r>
      <w:proofErr w:type="spellStart"/>
      <w:r w:rsidR="001E0DB1">
        <w:t>eFTP</w:t>
      </w:r>
      <w:proofErr w:type="spellEnd"/>
      <w:r>
        <w:t xml:space="preserve"> data</w:t>
      </w:r>
      <w:r w:rsidR="0080335A">
        <w:t>.</w:t>
      </w:r>
    </w:p>
    <w:p w:rsidR="00AD26CB" w:rsidRDefault="00AD26CB" w:rsidP="00AD26CB">
      <w:pPr>
        <w:ind w:left="720"/>
      </w:pPr>
    </w:p>
    <w:p w:rsidR="002E68F3" w:rsidRDefault="002E68F3" w:rsidP="002E68F3">
      <w:pPr>
        <w:numPr>
          <w:ilvl w:val="0"/>
          <w:numId w:val="3"/>
        </w:numPr>
      </w:pPr>
      <w:r w:rsidRPr="00FA6037">
        <w:rPr>
          <w:b/>
        </w:rPr>
        <w:t>02</w:t>
      </w:r>
      <w:r>
        <w:rPr>
          <w:b/>
        </w:rPr>
        <w:t>e</w:t>
      </w:r>
      <w:r w:rsidRPr="00FA6037">
        <w:rPr>
          <w:b/>
        </w:rPr>
        <w:t xml:space="preserve"> </w:t>
      </w:r>
      <w:proofErr w:type="spellStart"/>
      <w:r>
        <w:rPr>
          <w:b/>
        </w:rPr>
        <w:t>EpiInfo</w:t>
      </w:r>
      <w:proofErr w:type="spellEnd"/>
      <w:r w:rsidRPr="00FA6037">
        <w:rPr>
          <w:b/>
        </w:rPr>
        <w:t xml:space="preserve"> Dataset Creation:</w:t>
      </w:r>
      <w:r>
        <w:t xml:space="preserve"> This program reads in and formats the CMRs that were entered into </w:t>
      </w:r>
      <w:proofErr w:type="spellStart"/>
      <w:r>
        <w:t>EpiInfo</w:t>
      </w:r>
      <w:proofErr w:type="spellEnd"/>
      <w:r>
        <w:t>.</w:t>
      </w:r>
      <w:r w:rsidR="00F63DB6">
        <w:t xml:space="preserve">  As no more CMRs are expected to be entered, this program is </w:t>
      </w:r>
      <w:r w:rsidR="00AA39F2">
        <w:t>may not need to be run.</w:t>
      </w:r>
    </w:p>
    <w:p w:rsidR="002E68F3" w:rsidRPr="009146AE" w:rsidRDefault="002E68F3" w:rsidP="002E68F3"/>
    <w:p w:rsidR="00AD26CB" w:rsidRDefault="00AD26CB" w:rsidP="002027D9">
      <w:pPr>
        <w:numPr>
          <w:ilvl w:val="0"/>
          <w:numId w:val="3"/>
        </w:numPr>
      </w:pPr>
      <w:r w:rsidRPr="00F108AB">
        <w:rPr>
          <w:b/>
        </w:rPr>
        <w:t xml:space="preserve">03 </w:t>
      </w:r>
      <w:proofErr w:type="spellStart"/>
      <w:r w:rsidRPr="00F108AB">
        <w:rPr>
          <w:b/>
        </w:rPr>
        <w:t>Datasource</w:t>
      </w:r>
      <w:proofErr w:type="spellEnd"/>
      <w:r w:rsidRPr="00F108AB">
        <w:rPr>
          <w:b/>
        </w:rPr>
        <w:t xml:space="preserve"> Preparation:</w:t>
      </w:r>
      <w:r w:rsidRPr="009146AE">
        <w:t xml:space="preserve">  This program revises and standardizes the code to </w:t>
      </w:r>
      <w:r>
        <w:t>merge all of the source datasets</w:t>
      </w:r>
      <w:r w:rsidRPr="009146AE">
        <w:t xml:space="preserve"> together (</w:t>
      </w:r>
      <w:r w:rsidR="00747142">
        <w:t xml:space="preserve">Quest, </w:t>
      </w:r>
      <w:proofErr w:type="spellStart"/>
      <w:r w:rsidR="00747142">
        <w:t>CalREDIE</w:t>
      </w:r>
      <w:proofErr w:type="spellEnd"/>
      <w:r w:rsidR="00747142">
        <w:t xml:space="preserve">, </w:t>
      </w:r>
      <w:proofErr w:type="spellStart"/>
      <w:r w:rsidRPr="009146AE">
        <w:t>morbfile</w:t>
      </w:r>
      <w:proofErr w:type="spellEnd"/>
      <w:r w:rsidR="00747142">
        <w:t xml:space="preserve">, </w:t>
      </w:r>
      <w:r w:rsidRPr="009146AE">
        <w:t xml:space="preserve">and SF </w:t>
      </w:r>
      <w:proofErr w:type="spellStart"/>
      <w:r w:rsidRPr="009146AE">
        <w:t>eFTP</w:t>
      </w:r>
      <w:proofErr w:type="spellEnd"/>
      <w:r w:rsidRPr="009146AE">
        <w:t>)</w:t>
      </w:r>
      <w:r w:rsidR="00731496">
        <w:t>.</w:t>
      </w:r>
    </w:p>
    <w:p w:rsidR="00AD26CB" w:rsidRPr="009146AE" w:rsidRDefault="00AD26CB" w:rsidP="00AD26CB">
      <w:pPr>
        <w:ind w:left="720"/>
      </w:pPr>
    </w:p>
    <w:p w:rsidR="00AD26CB" w:rsidRDefault="00AD26CB" w:rsidP="002027D9">
      <w:pPr>
        <w:numPr>
          <w:ilvl w:val="0"/>
          <w:numId w:val="3"/>
        </w:numPr>
      </w:pPr>
      <w:r w:rsidRPr="00351C42">
        <w:rPr>
          <w:b/>
        </w:rPr>
        <w:t>04 Prison Macro:</w:t>
      </w:r>
      <w:r w:rsidRPr="009146AE">
        <w:t xml:space="preserve"> </w:t>
      </w:r>
      <w:r>
        <w:t xml:space="preserve"> This program calls in the prison macro which determines whether a given case was reported from a state prison</w:t>
      </w:r>
      <w:r w:rsidR="00177098">
        <w:t>.</w:t>
      </w:r>
      <w:r>
        <w:t xml:space="preserve"> </w:t>
      </w:r>
    </w:p>
    <w:p w:rsidR="00351C42" w:rsidRDefault="00351C42" w:rsidP="00351C42">
      <w:pPr>
        <w:ind w:left="720"/>
      </w:pPr>
    </w:p>
    <w:p w:rsidR="00AD26CB" w:rsidRDefault="00AD26CB" w:rsidP="002027D9">
      <w:pPr>
        <w:numPr>
          <w:ilvl w:val="0"/>
          <w:numId w:val="3"/>
        </w:numPr>
      </w:pPr>
      <w:r w:rsidRPr="00F108AB">
        <w:rPr>
          <w:b/>
        </w:rPr>
        <w:t>05 Merging:</w:t>
      </w:r>
      <w:r>
        <w:t xml:space="preserve">  </w:t>
      </w:r>
      <w:r w:rsidR="00731496">
        <w:t>This program m</w:t>
      </w:r>
      <w:r>
        <w:t>erges source datasets into one</w:t>
      </w:r>
      <w:r w:rsidR="00177098">
        <w:t xml:space="preserve"> main dataset</w:t>
      </w:r>
      <w:r>
        <w:t xml:space="preserve">, processes </w:t>
      </w:r>
      <w:r w:rsidR="00177098">
        <w:t xml:space="preserve">the </w:t>
      </w:r>
      <w:r>
        <w:t xml:space="preserve">data, and recodes variables in preparation for the </w:t>
      </w:r>
      <w:r w:rsidR="009B182B">
        <w:t>match</w:t>
      </w:r>
      <w:r w:rsidR="00731496">
        <w:t>.</w:t>
      </w:r>
    </w:p>
    <w:p w:rsidR="00AD26CB" w:rsidRDefault="00AD26CB" w:rsidP="00AD26CB">
      <w:pPr>
        <w:ind w:left="720"/>
      </w:pPr>
    </w:p>
    <w:p w:rsidR="00AD26CB" w:rsidRDefault="00AD26CB" w:rsidP="009B182B">
      <w:pPr>
        <w:numPr>
          <w:ilvl w:val="0"/>
          <w:numId w:val="3"/>
        </w:numPr>
      </w:pPr>
      <w:r w:rsidRPr="00F108AB">
        <w:rPr>
          <w:b/>
        </w:rPr>
        <w:t>06 Matched Pairs:</w:t>
      </w:r>
      <w:r>
        <w:t xml:space="preserve">  </w:t>
      </w:r>
      <w:r w:rsidR="00731496">
        <w:t>This program c</w:t>
      </w:r>
      <w:r>
        <w:t xml:space="preserve">reates matched pairs and “Linked Pairs” SAS datasets of cases to </w:t>
      </w:r>
      <w:proofErr w:type="spellStart"/>
      <w:r>
        <w:t>deduplicate</w:t>
      </w:r>
      <w:proofErr w:type="spellEnd"/>
      <w:r>
        <w:t xml:space="preserve"> in the next program. This program </w:t>
      </w:r>
      <w:r w:rsidR="00177098">
        <w:t xml:space="preserve">applies scores to potential matched variables; </w:t>
      </w:r>
      <w:proofErr w:type="spellStart"/>
      <w:r w:rsidR="00177098">
        <w:t>Lastname</w:t>
      </w:r>
      <w:proofErr w:type="spellEnd"/>
      <w:r w:rsidR="00177098">
        <w:t xml:space="preserve">, </w:t>
      </w:r>
      <w:proofErr w:type="spellStart"/>
      <w:r w:rsidR="00177098">
        <w:t>Firstname</w:t>
      </w:r>
      <w:proofErr w:type="spellEnd"/>
      <w:r w:rsidR="00177098">
        <w:t>, Date of Birth, Social Security Number</w:t>
      </w:r>
      <w:r w:rsidR="009B182B">
        <w:t>, Prison status, and geography</w:t>
      </w:r>
      <w:r w:rsidR="00177098">
        <w:t xml:space="preserve">. </w:t>
      </w:r>
    </w:p>
    <w:p w:rsidR="00AD26CB" w:rsidRDefault="00AD26CB" w:rsidP="00AD26CB">
      <w:pPr>
        <w:ind w:left="720"/>
      </w:pPr>
    </w:p>
    <w:p w:rsidR="00AD26CB" w:rsidRDefault="00AD26CB" w:rsidP="002027D9">
      <w:pPr>
        <w:numPr>
          <w:ilvl w:val="0"/>
          <w:numId w:val="3"/>
        </w:numPr>
      </w:pPr>
      <w:r w:rsidRPr="00F108AB">
        <w:rPr>
          <w:b/>
        </w:rPr>
        <w:t xml:space="preserve">07 Deduplication:  </w:t>
      </w:r>
      <w:r w:rsidRPr="00F108AB">
        <w:t xml:space="preserve">This program </w:t>
      </w:r>
      <w:r>
        <w:t>c</w:t>
      </w:r>
      <w:r w:rsidR="00177098">
        <w:t xml:space="preserve">reates a </w:t>
      </w:r>
      <w:r>
        <w:t>“</w:t>
      </w:r>
      <w:proofErr w:type="spellStart"/>
      <w:r>
        <w:t>link_id</w:t>
      </w:r>
      <w:proofErr w:type="spellEnd"/>
      <w:r>
        <w:t xml:space="preserve">” variable that links matched pairs and finds the best value for the following variables: name, date of birth, </w:t>
      </w:r>
      <w:r w:rsidR="00731496">
        <w:t xml:space="preserve">date of death, </w:t>
      </w:r>
      <w:r>
        <w:t>social security number, diagnosis status, race</w:t>
      </w:r>
      <w:r w:rsidR="00351C42">
        <w:t xml:space="preserve"> (if available)</w:t>
      </w:r>
      <w:r>
        <w:t xml:space="preserve">, sex, </w:t>
      </w:r>
      <w:r w:rsidR="00177098">
        <w:t xml:space="preserve">prison, and </w:t>
      </w:r>
      <w:r w:rsidR="00177098">
        <w:lastRenderedPageBreak/>
        <w:t xml:space="preserve">location </w:t>
      </w:r>
      <w:r>
        <w:t>for each individual case.</w:t>
      </w:r>
      <w:r w:rsidR="00177098">
        <w:t xml:space="preserve"> This methodology is described in more detail in the paper,</w:t>
      </w:r>
      <w:r w:rsidR="00177098" w:rsidRPr="002260D4">
        <w:rPr>
          <w:i/>
          <w:lang w:val="en"/>
        </w:rPr>
        <w:t xml:space="preserve"> </w:t>
      </w:r>
      <w:r w:rsidR="00177098" w:rsidRPr="003520E9">
        <w:rPr>
          <w:i/>
          <w:lang w:val="en"/>
        </w:rPr>
        <w:t>“Probabilistic Record Linkage in SAS”</w:t>
      </w:r>
      <w:hyperlink w:anchor="_ENREF_1" w:tooltip="Wright, 2011 #23" w:history="1">
        <w:r w:rsidR="00677671">
          <w:rPr>
            <w:i/>
            <w:lang w:val="en"/>
          </w:rPr>
          <w:fldChar w:fldCharType="begin"/>
        </w:r>
        <w:r w:rsidR="00677671">
          <w:rPr>
            <w:i/>
            <w:lang w:val="en"/>
          </w:rPr>
          <w:instrText xml:space="preserve"> ADDIN EN.CITE &lt;EndNote&gt;&lt;Cite&gt;&lt;Author&gt;Wright&lt;/Author&gt;&lt;Year&gt;2011&lt;/Year&gt;&lt;RecNum&gt;23&lt;/RecNum&gt;&lt;DisplayText&gt;&lt;style face="superscript"&gt;1&lt;/style&gt;&lt;/DisplayText&gt;&lt;record&gt;&lt;rec-number&gt;23&lt;/rec-number&gt;&lt;foreign-keys&gt;&lt;key app="EN" db-id="axrr9p2dt2tde3efr5s5tvxkx05r9vpdzxrw"&gt;23&lt;/key&gt;&lt;/foreign-keys&gt;&lt;ref-type name="Conference Paper"&gt;47&lt;/ref-type&gt;&lt;contributors&gt;&lt;authors&gt;&lt;author&gt;Wright, Glenn&lt;/author&gt;&lt;/authors&gt;&lt;/contributors&gt;&lt;titles&gt;&lt;title&gt;Probabilistic Record Linkage in SAS&lt;/title&gt;&lt;secondary-title&gt;SAS Users Group&lt;/secondary-title&gt;&lt;/titles&gt;&lt;dates&gt;&lt;year&gt;2011&lt;/year&gt;&lt;/dates&gt;&lt;pub-location&gt;San Francisco&lt;/pub-location&gt;&lt;publisher&gt;Western Users of SAS Software (WUSS)&lt;/publisher&gt;&lt;urls&gt;&lt;related-urls&gt;&lt;url&gt;http://www.wuss.org/proceedings11/Papers_Wright_G_76128.pdf&lt;/url&gt;&lt;/related-urls&gt;&lt;/urls&gt;&lt;access-date&gt;July 5, 2012&lt;/access-date&gt;&lt;/record&gt;&lt;/Cite&gt;&lt;/EndNote&gt;</w:instrText>
        </w:r>
        <w:r w:rsidR="00677671">
          <w:rPr>
            <w:i/>
            <w:lang w:val="en"/>
          </w:rPr>
          <w:fldChar w:fldCharType="separate"/>
        </w:r>
        <w:r w:rsidR="00677671" w:rsidRPr="006B57F8">
          <w:rPr>
            <w:i/>
            <w:noProof/>
            <w:vertAlign w:val="superscript"/>
            <w:lang w:val="en"/>
          </w:rPr>
          <w:t>1</w:t>
        </w:r>
        <w:r w:rsidR="00677671">
          <w:rPr>
            <w:i/>
            <w:lang w:val="en"/>
          </w:rPr>
          <w:fldChar w:fldCharType="end"/>
        </w:r>
      </w:hyperlink>
      <w:r w:rsidR="00177098">
        <w:t>.</w:t>
      </w:r>
    </w:p>
    <w:p w:rsidR="00AD26CB" w:rsidRDefault="00AD26CB" w:rsidP="00AD26CB">
      <w:pPr>
        <w:ind w:left="720"/>
      </w:pPr>
    </w:p>
    <w:p w:rsidR="00494870" w:rsidRDefault="00AD26CB" w:rsidP="00487CC8">
      <w:pPr>
        <w:numPr>
          <w:ilvl w:val="0"/>
          <w:numId w:val="3"/>
        </w:numPr>
      </w:pPr>
      <w:r>
        <w:rPr>
          <w:b/>
        </w:rPr>
        <w:t>08 Final Steps:</w:t>
      </w:r>
      <w:r w:rsidR="002E68F3">
        <w:t xml:space="preserve">  This program creates the final datasets: main01 with reports aggregated into person-level data and main02 with event level data and the original demographic information associated with each report</w:t>
      </w:r>
      <w:r w:rsidR="00487CC8">
        <w:t>.</w:t>
      </w:r>
      <w:r w:rsidR="00494870">
        <w:br w:type="page"/>
      </w:r>
    </w:p>
    <w:p w:rsidR="00494870" w:rsidRDefault="00494870" w:rsidP="00667ECA">
      <w:pPr>
        <w:pStyle w:val="Heading1"/>
      </w:pPr>
      <w:bookmarkStart w:id="104" w:name="_Toc331494025"/>
      <w:bookmarkStart w:id="105" w:name="_Toc389921354"/>
      <w:proofErr w:type="gramStart"/>
      <w:r>
        <w:lastRenderedPageBreak/>
        <w:t xml:space="preserve">Appendix </w:t>
      </w:r>
      <w:r w:rsidR="009265FD">
        <w:t>C</w:t>
      </w:r>
      <w:r>
        <w:t>.</w:t>
      </w:r>
      <w:proofErr w:type="gramEnd"/>
      <w:r>
        <w:t xml:space="preserve">  Definition of Permanent Registry Datasets</w:t>
      </w:r>
      <w:bookmarkEnd w:id="104"/>
      <w:bookmarkEnd w:id="105"/>
    </w:p>
    <w:p w:rsidR="00494870" w:rsidRDefault="00494870" w:rsidP="00494870"/>
    <w:p w:rsidR="00494870" w:rsidRDefault="00494870" w:rsidP="00494870">
      <w:r>
        <w:t xml:space="preserve">The permanent registries are as follows: </w:t>
      </w:r>
    </w:p>
    <w:p w:rsidR="002E68F3" w:rsidRDefault="002E68F3" w:rsidP="00494870"/>
    <w:p w:rsidR="000A02E3" w:rsidRDefault="000A02E3" w:rsidP="000A02E3">
      <w:pPr>
        <w:numPr>
          <w:ilvl w:val="0"/>
          <w:numId w:val="4"/>
        </w:numPr>
        <w:ind w:left="360"/>
      </w:pPr>
      <w:r>
        <w:rPr>
          <w:b/>
        </w:rPr>
        <w:t>Main</w:t>
      </w:r>
      <w:r w:rsidR="00494870" w:rsidRPr="007E13D9">
        <w:rPr>
          <w:b/>
        </w:rPr>
        <w:t>01:</w:t>
      </w:r>
      <w:r w:rsidR="00494870">
        <w:t xml:space="preserve"> This is the permanent </w:t>
      </w:r>
      <w:r>
        <w:t>past or present</w:t>
      </w:r>
      <w:r w:rsidR="00494870">
        <w:t xml:space="preserve"> H</w:t>
      </w:r>
      <w:r>
        <w:t>C</w:t>
      </w:r>
      <w:r w:rsidR="00494870">
        <w:t xml:space="preserve">V Registry and is a SAS dataset of cumulative </w:t>
      </w:r>
      <w:r>
        <w:t xml:space="preserve">past or present </w:t>
      </w:r>
      <w:r w:rsidR="00494870">
        <w:t>H</w:t>
      </w:r>
      <w:r>
        <w:t>C</w:t>
      </w:r>
      <w:r w:rsidR="00494870">
        <w:t xml:space="preserve">V </w:t>
      </w:r>
      <w:proofErr w:type="spellStart"/>
      <w:r w:rsidR="00494870">
        <w:t>deduplicated</w:t>
      </w:r>
      <w:proofErr w:type="spellEnd"/>
      <w:r w:rsidR="00494870">
        <w:t xml:space="preserve"> person-level data. </w:t>
      </w:r>
      <w:r w:rsidR="00365B78" w:rsidRPr="00365B78">
        <w:t xml:space="preserve">Each record represents an individual reported with </w:t>
      </w:r>
      <w:r>
        <w:t>a past or present</w:t>
      </w:r>
      <w:r w:rsidR="00365B78" w:rsidRPr="00365B78">
        <w:t xml:space="preserve"> H</w:t>
      </w:r>
      <w:r>
        <w:t>C</w:t>
      </w:r>
      <w:r w:rsidR="00365B78" w:rsidRPr="00365B78">
        <w:t>V and each individual is represented once in the dataset.</w:t>
      </w:r>
    </w:p>
    <w:p w:rsidR="00494870" w:rsidRDefault="000A02E3" w:rsidP="000A02E3">
      <w:pPr>
        <w:ind w:left="360"/>
      </w:pPr>
      <w:r>
        <w:t xml:space="preserve"> </w:t>
      </w:r>
    </w:p>
    <w:p w:rsidR="00A66CBC" w:rsidRDefault="000A02E3" w:rsidP="000A02E3">
      <w:pPr>
        <w:numPr>
          <w:ilvl w:val="0"/>
          <w:numId w:val="4"/>
        </w:numPr>
        <w:ind w:left="360"/>
      </w:pPr>
      <w:r>
        <w:rPr>
          <w:b/>
        </w:rPr>
        <w:t>Main</w:t>
      </w:r>
      <w:r w:rsidR="00494870" w:rsidRPr="007E13D9">
        <w:rPr>
          <w:b/>
        </w:rPr>
        <w:t>0</w:t>
      </w:r>
      <w:r w:rsidR="00494870">
        <w:rPr>
          <w:b/>
        </w:rPr>
        <w:t>2</w:t>
      </w:r>
      <w:r w:rsidR="00494870" w:rsidRPr="007E13D9">
        <w:rPr>
          <w:b/>
        </w:rPr>
        <w:t>:</w:t>
      </w:r>
      <w:r w:rsidR="00494870">
        <w:t xml:space="preserve"> This is the permanent </w:t>
      </w:r>
      <w:r>
        <w:t>past or present</w:t>
      </w:r>
      <w:r w:rsidR="00494870">
        <w:t xml:space="preserve"> H</w:t>
      </w:r>
      <w:r>
        <w:t>C</w:t>
      </w:r>
      <w:r w:rsidR="00494870">
        <w:t xml:space="preserve">V Registry and is a SAS dataset of cumulative </w:t>
      </w:r>
      <w:r>
        <w:t>past or present HC</w:t>
      </w:r>
      <w:r w:rsidR="00494870">
        <w:t xml:space="preserve">V duplicated event-level data. Each record represents a reported case of </w:t>
      </w:r>
      <w:r>
        <w:t>past or present</w:t>
      </w:r>
      <w:r w:rsidR="00494870">
        <w:t xml:space="preserve"> H</w:t>
      </w:r>
      <w:r>
        <w:t>C</w:t>
      </w:r>
      <w:r w:rsidR="00494870">
        <w:t xml:space="preserve">V.  </w:t>
      </w:r>
      <w:r w:rsidR="00365B78" w:rsidRPr="00365B78">
        <w:t xml:space="preserve">Multiple records corresponding to the same individual indicate that one individual was reported with </w:t>
      </w:r>
      <w:r>
        <w:t>past or present</w:t>
      </w:r>
      <w:r w:rsidR="00365B78" w:rsidRPr="00365B78">
        <w:t xml:space="preserve"> H</w:t>
      </w:r>
      <w:r>
        <w:t>C</w:t>
      </w:r>
      <w:r w:rsidR="00365B78" w:rsidRPr="00365B78">
        <w:t>V multiple times.</w:t>
      </w:r>
    </w:p>
    <w:p w:rsidR="00CC3824" w:rsidRDefault="00CC3824" w:rsidP="00CC3824">
      <w:pPr>
        <w:pStyle w:val="ListParagraph"/>
      </w:pPr>
    </w:p>
    <w:p w:rsidR="00CC3824" w:rsidRPr="0008095C" w:rsidRDefault="00CC3824" w:rsidP="00CC3824">
      <w:r>
        <w:t xml:space="preserve">Data dictionaries for these registries </w:t>
      </w:r>
      <w:r w:rsidR="002E68F3">
        <w:t>are</w:t>
      </w:r>
      <w:r>
        <w:t xml:space="preserve"> located here: </w:t>
      </w:r>
      <w:r w:rsidR="002E68F3" w:rsidRPr="002E68F3">
        <w:t>R:\State Surveillance\Chronic HCV Registry\</w:t>
      </w:r>
      <w:proofErr w:type="spellStart"/>
      <w:r w:rsidR="002E68F3" w:rsidRPr="002E68F3">
        <w:t>HCVRegistryPrep</w:t>
      </w:r>
      <w:proofErr w:type="spellEnd"/>
      <w:r w:rsidR="002E68F3">
        <w:t>\</w:t>
      </w:r>
      <w:proofErr w:type="spellStart"/>
      <w:r w:rsidR="002E68F3">
        <w:t>Hep</w:t>
      </w:r>
      <w:proofErr w:type="spellEnd"/>
      <w:r w:rsidR="002E68F3">
        <w:t xml:space="preserve"> </w:t>
      </w:r>
      <w:proofErr w:type="spellStart"/>
      <w:r w:rsidR="002E68F3">
        <w:t>C_Data</w:t>
      </w:r>
      <w:proofErr w:type="spellEnd"/>
      <w:r w:rsidR="002E68F3">
        <w:t xml:space="preserve"> Dictionary.docx</w:t>
      </w:r>
    </w:p>
    <w:sectPr w:rsidR="00CC3824" w:rsidRPr="0008095C" w:rsidSect="00B10130">
      <w:footerReference w:type="first" r:id="rId23"/>
      <w:pgSz w:w="12240" w:h="15840"/>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E85" w:rsidRDefault="00AF6E85" w:rsidP="009345E5">
      <w:r>
        <w:separator/>
      </w:r>
    </w:p>
    <w:p w:rsidR="00AF6E85" w:rsidRDefault="00AF6E85" w:rsidP="009345E5"/>
    <w:p w:rsidR="00AF6E85" w:rsidRDefault="00AF6E85" w:rsidP="009345E5"/>
    <w:p w:rsidR="00AF6E85" w:rsidRDefault="00AF6E85"/>
  </w:endnote>
  <w:endnote w:type="continuationSeparator" w:id="0">
    <w:p w:rsidR="00AF6E85" w:rsidRDefault="00AF6E85" w:rsidP="009345E5">
      <w:r>
        <w:continuationSeparator/>
      </w:r>
    </w:p>
    <w:p w:rsidR="00AF6E85" w:rsidRDefault="00AF6E85" w:rsidP="009345E5"/>
    <w:p w:rsidR="00AF6E85" w:rsidRDefault="00AF6E85" w:rsidP="009345E5"/>
    <w:p w:rsidR="00AF6E85" w:rsidRDefault="00AF6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9345E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F6E85" w:rsidRDefault="00AF6E85" w:rsidP="009345E5">
    <w:pPr>
      <w:pStyle w:val="Footer"/>
    </w:pPr>
  </w:p>
  <w:p w:rsidR="00AF6E85" w:rsidRDefault="00AF6E85" w:rsidP="009345E5"/>
  <w:p w:rsidR="00AF6E85" w:rsidRDefault="00AF6E85" w:rsidP="009345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F63C3D">
      <w:rPr>
        <w:noProof/>
        <w:color w:val="808080"/>
        <w:sz w:val="16"/>
        <w:szCs w:val="16"/>
      </w:rPr>
      <w:t>6/16/2014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F63C3D">
      <w:rPr>
        <w:noProof/>
        <w:sz w:val="16"/>
        <w:szCs w:val="16"/>
      </w:rPr>
      <w:t>10</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AF6E85" w:rsidRDefault="00AF6E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r>
      <w:rPr>
        <w:sz w:val="16"/>
        <w:szCs w:val="16"/>
      </w:rPr>
      <w:t xml:space="preserve">                          </w:t>
    </w:r>
    <w:r w:rsidRPr="00B10130">
      <w:rPr>
        <w:color w:val="808080"/>
        <w:sz w:val="16"/>
        <w:szCs w:val="16"/>
      </w:rPr>
      <w:t xml:space="preserve">   </w:t>
    </w: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 </w:t>
    </w:r>
    <w:r>
      <w:rPr>
        <w:color w:val="808080"/>
        <w:sz w:val="16"/>
        <w:szCs w:val="16"/>
      </w:rPr>
      <w:fldChar w:fldCharType="begin"/>
    </w:r>
    <w:r>
      <w:rPr>
        <w:color w:val="808080"/>
        <w:sz w:val="16"/>
        <w:szCs w:val="16"/>
      </w:rPr>
      <w:instrText xml:space="preserve"> DATE \@ "M/d/yy" </w:instrText>
    </w:r>
    <w:r>
      <w:rPr>
        <w:color w:val="808080"/>
        <w:sz w:val="16"/>
        <w:szCs w:val="16"/>
      </w:rPr>
      <w:fldChar w:fldCharType="separate"/>
    </w:r>
    <w:r w:rsidR="00F63C3D">
      <w:rPr>
        <w:noProof/>
        <w:color w:val="808080"/>
        <w:sz w:val="16"/>
        <w:szCs w:val="16"/>
      </w:rPr>
      <w:t>6/16/14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F63C3D">
      <w:rPr>
        <w:noProof/>
        <w:sz w:val="16"/>
        <w:szCs w:val="16"/>
      </w:rPr>
      <w:t>1</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AF6E85" w:rsidRPr="00B10130" w:rsidRDefault="00AF6E85">
    <w:pPr>
      <w:pStyle w:val="Footer"/>
      <w:rPr>
        <w:color w:val="80808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r>
      <w:rPr>
        <w:sz w:val="16"/>
        <w:szCs w:val="16"/>
      </w:rPr>
      <w:t xml:space="preserve">                          </w:t>
    </w:r>
    <w:r w:rsidRPr="00B10130">
      <w:rPr>
        <w:color w:val="808080"/>
        <w:sz w:val="16"/>
        <w:szCs w:val="16"/>
      </w:rPr>
      <w:t xml:space="preserve">   </w:t>
    </w: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F63C3D">
      <w:rPr>
        <w:noProof/>
        <w:color w:val="808080"/>
        <w:sz w:val="16"/>
        <w:szCs w:val="16"/>
      </w:rPr>
      <w:t>6/16/2014</w:t>
    </w:r>
    <w:r>
      <w:rPr>
        <w:color w:val="808080"/>
        <w:sz w:val="16"/>
        <w:szCs w:val="16"/>
      </w:rPr>
      <w:fldChar w:fldCharType="end"/>
    </w:r>
  </w:p>
  <w:p w:rsidR="00AF6E85" w:rsidRPr="00B10130" w:rsidRDefault="00AF6E85">
    <w:pPr>
      <w:pStyle w:val="Footer"/>
      <w:rPr>
        <w:color w:val="80808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r>
      <w:rPr>
        <w:sz w:val="16"/>
        <w:szCs w:val="16"/>
      </w:rPr>
      <w:t xml:space="preserve">                          </w:t>
    </w:r>
    <w:r w:rsidRPr="00B10130">
      <w:rPr>
        <w:color w:val="808080"/>
        <w:sz w:val="16"/>
        <w:szCs w:val="16"/>
      </w:rPr>
      <w:t xml:space="preserve">   </w:t>
    </w: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w:t>
    </w:r>
    <w:r>
      <w:rPr>
        <w:color w:val="808080"/>
        <w:sz w:val="16"/>
        <w:szCs w:val="16"/>
      </w:rPr>
      <w:t xml:space="preserve">-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F63C3D">
      <w:rPr>
        <w:noProof/>
        <w:color w:val="808080"/>
        <w:sz w:val="16"/>
        <w:szCs w:val="16"/>
      </w:rPr>
      <w:t>6/16/2014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F63C3D">
      <w:rPr>
        <w:noProof/>
        <w:sz w:val="16"/>
        <w:szCs w:val="16"/>
      </w:rPr>
      <w:t>1</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AF6E85" w:rsidRPr="00B10130" w:rsidRDefault="00AF6E85">
    <w:pPr>
      <w:pStyle w:val="Footer"/>
      <w:rPr>
        <w:color w:val="808080"/>
        <w:sz w:val="16"/>
        <w:szCs w:val="16"/>
      </w:rPr>
    </w:pPr>
  </w:p>
  <w:p w:rsidR="00AF6E85" w:rsidRDefault="00AF6E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E85" w:rsidRDefault="00AF6E85" w:rsidP="009345E5">
      <w:r>
        <w:separator/>
      </w:r>
    </w:p>
    <w:p w:rsidR="00AF6E85" w:rsidRDefault="00AF6E85" w:rsidP="009345E5"/>
    <w:p w:rsidR="00AF6E85" w:rsidRDefault="00AF6E85" w:rsidP="009345E5"/>
    <w:p w:rsidR="00AF6E85" w:rsidRDefault="00AF6E85"/>
  </w:footnote>
  <w:footnote w:type="continuationSeparator" w:id="0">
    <w:p w:rsidR="00AF6E85" w:rsidRDefault="00AF6E85" w:rsidP="009345E5">
      <w:r>
        <w:continuationSeparator/>
      </w:r>
    </w:p>
    <w:p w:rsidR="00AF6E85" w:rsidRDefault="00AF6E85" w:rsidP="009345E5"/>
    <w:p w:rsidR="00AF6E85" w:rsidRDefault="00AF6E85" w:rsidP="009345E5"/>
    <w:p w:rsidR="00AF6E85" w:rsidRDefault="00AF6E8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519"/>
    <w:multiLevelType w:val="hybridMultilevel"/>
    <w:tmpl w:val="C1567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F3772"/>
    <w:multiLevelType w:val="hybridMultilevel"/>
    <w:tmpl w:val="2E38A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11380"/>
    <w:multiLevelType w:val="hybridMultilevel"/>
    <w:tmpl w:val="DA20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163AC"/>
    <w:multiLevelType w:val="hybridMultilevel"/>
    <w:tmpl w:val="F6D60836"/>
    <w:lvl w:ilvl="0" w:tplc="C7BCE956">
      <w:start w:val="3"/>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416C5"/>
    <w:multiLevelType w:val="hybridMultilevel"/>
    <w:tmpl w:val="80C6B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F289F"/>
    <w:multiLevelType w:val="hybridMultilevel"/>
    <w:tmpl w:val="DD941026"/>
    <w:lvl w:ilvl="0" w:tplc="6C86BEEE">
      <w:start w:val="1"/>
      <w:numFmt w:val="decimal"/>
      <w:lvlText w:val="%1."/>
      <w:lvlJc w:val="left"/>
      <w:pPr>
        <w:ind w:left="720" w:hanging="360"/>
      </w:pPr>
      <w:rPr>
        <w:rFonts w:hint="default"/>
      </w:rPr>
    </w:lvl>
    <w:lvl w:ilvl="1" w:tplc="A38CB6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46E57"/>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30D5E"/>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BC6500"/>
    <w:multiLevelType w:val="hybridMultilevel"/>
    <w:tmpl w:val="E7D21512"/>
    <w:lvl w:ilvl="0" w:tplc="D290980A">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184F2A"/>
    <w:multiLevelType w:val="hybridMultilevel"/>
    <w:tmpl w:val="66229878"/>
    <w:lvl w:ilvl="0" w:tplc="7E6A2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9B7EE1"/>
    <w:multiLevelType w:val="hybridMultilevel"/>
    <w:tmpl w:val="B100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529D2"/>
    <w:multiLevelType w:val="hybridMultilevel"/>
    <w:tmpl w:val="C1567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75E7D"/>
    <w:multiLevelType w:val="hybridMultilevel"/>
    <w:tmpl w:val="87F06B72"/>
    <w:lvl w:ilvl="0" w:tplc="856279EE">
      <w:start w:val="1"/>
      <w:numFmt w:val="upperRoman"/>
      <w:pStyle w:val="Heading1"/>
      <w:lvlText w:val="%1."/>
      <w:lvlJc w:val="right"/>
      <w:pPr>
        <w:ind w:left="7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80" w:hanging="180"/>
      </w:p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3">
    <w:nsid w:val="37795C8E"/>
    <w:multiLevelType w:val="hybridMultilevel"/>
    <w:tmpl w:val="380ED13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F30FC"/>
    <w:multiLevelType w:val="hybridMultilevel"/>
    <w:tmpl w:val="D03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E91451"/>
    <w:multiLevelType w:val="hybridMultilevel"/>
    <w:tmpl w:val="66229878"/>
    <w:lvl w:ilvl="0" w:tplc="7E6A2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A6642"/>
    <w:multiLevelType w:val="hybridMultilevel"/>
    <w:tmpl w:val="A9C0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76D98"/>
    <w:multiLevelType w:val="hybridMultilevel"/>
    <w:tmpl w:val="F74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062AB0"/>
    <w:multiLevelType w:val="hybridMultilevel"/>
    <w:tmpl w:val="03B0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32A31"/>
    <w:multiLevelType w:val="hybridMultilevel"/>
    <w:tmpl w:val="03EA9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76B1D"/>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96DAD"/>
    <w:multiLevelType w:val="hybridMultilevel"/>
    <w:tmpl w:val="DA20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A0CCB"/>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41ACF"/>
    <w:multiLevelType w:val="hybridMultilevel"/>
    <w:tmpl w:val="C15677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AF06D2"/>
    <w:multiLevelType w:val="hybridMultilevel"/>
    <w:tmpl w:val="83CA7B66"/>
    <w:lvl w:ilvl="0" w:tplc="FE8E4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610C8"/>
    <w:multiLevelType w:val="hybridMultilevel"/>
    <w:tmpl w:val="F230A33A"/>
    <w:lvl w:ilvl="0" w:tplc="301AA7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4073F1"/>
    <w:multiLevelType w:val="hybridMultilevel"/>
    <w:tmpl w:val="A25C0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0D17DB"/>
    <w:multiLevelType w:val="hybridMultilevel"/>
    <w:tmpl w:val="C500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7B485E"/>
    <w:multiLevelType w:val="hybridMultilevel"/>
    <w:tmpl w:val="3AE48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908D2"/>
    <w:multiLevelType w:val="hybridMultilevel"/>
    <w:tmpl w:val="1DF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25EEF"/>
    <w:multiLevelType w:val="hybridMultilevel"/>
    <w:tmpl w:val="45AC3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B33D79"/>
    <w:multiLevelType w:val="hybridMultilevel"/>
    <w:tmpl w:val="82A223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C06FF"/>
    <w:multiLevelType w:val="hybridMultilevel"/>
    <w:tmpl w:val="B366C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EE5E83"/>
    <w:multiLevelType w:val="hybridMultilevel"/>
    <w:tmpl w:val="33FCAB24"/>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FF5395"/>
    <w:multiLevelType w:val="hybridMultilevel"/>
    <w:tmpl w:val="2A4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17795A"/>
    <w:multiLevelType w:val="hybridMultilevel"/>
    <w:tmpl w:val="34C6E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29"/>
  </w:num>
  <w:num w:numId="4">
    <w:abstractNumId w:val="14"/>
  </w:num>
  <w:num w:numId="5">
    <w:abstractNumId w:val="10"/>
  </w:num>
  <w:num w:numId="6">
    <w:abstractNumId w:val="6"/>
  </w:num>
  <w:num w:numId="7">
    <w:abstractNumId w:val="22"/>
  </w:num>
  <w:num w:numId="8">
    <w:abstractNumId w:val="33"/>
  </w:num>
  <w:num w:numId="9">
    <w:abstractNumId w:val="23"/>
  </w:num>
  <w:num w:numId="10">
    <w:abstractNumId w:val="31"/>
  </w:num>
  <w:num w:numId="11">
    <w:abstractNumId w:val="2"/>
  </w:num>
  <w:num w:numId="12">
    <w:abstractNumId w:val="20"/>
  </w:num>
  <w:num w:numId="13">
    <w:abstractNumId w:val="4"/>
  </w:num>
  <w:num w:numId="14">
    <w:abstractNumId w:val="11"/>
  </w:num>
  <w:num w:numId="15">
    <w:abstractNumId w:val="0"/>
  </w:num>
  <w:num w:numId="16">
    <w:abstractNumId w:val="7"/>
  </w:num>
  <w:num w:numId="17">
    <w:abstractNumId w:val="32"/>
  </w:num>
  <w:num w:numId="18">
    <w:abstractNumId w:val="26"/>
  </w:num>
  <w:num w:numId="19">
    <w:abstractNumId w:val="34"/>
  </w:num>
  <w:num w:numId="20">
    <w:abstractNumId w:val="19"/>
  </w:num>
  <w:num w:numId="21">
    <w:abstractNumId w:val="28"/>
  </w:num>
  <w:num w:numId="22">
    <w:abstractNumId w:val="30"/>
  </w:num>
  <w:num w:numId="23">
    <w:abstractNumId w:val="16"/>
  </w:num>
  <w:num w:numId="24">
    <w:abstractNumId w:val="1"/>
  </w:num>
  <w:num w:numId="25">
    <w:abstractNumId w:val="9"/>
  </w:num>
  <w:num w:numId="26">
    <w:abstractNumId w:val="15"/>
  </w:num>
  <w:num w:numId="27">
    <w:abstractNumId w:val="5"/>
  </w:num>
  <w:num w:numId="28">
    <w:abstractNumId w:val="24"/>
  </w:num>
  <w:num w:numId="29">
    <w:abstractNumId w:val="8"/>
  </w:num>
  <w:num w:numId="30">
    <w:abstractNumId w:val="3"/>
  </w:num>
  <w:num w:numId="31">
    <w:abstractNumId w:val="25"/>
  </w:num>
  <w:num w:numId="32">
    <w:abstractNumId w:val="2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3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3"/>
  </w:num>
  <w:num w:numId="39">
    <w:abstractNumId w:val="12"/>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rr9p2dt2tde3efr5s5tvxkx05r9vpdzxrw&quot;&gt;Alexia EndNote Library&lt;record-ids&gt;&lt;item&gt;23&lt;/item&gt;&lt;/record-ids&gt;&lt;/item&gt;&lt;/Libraries&gt;"/>
  </w:docVars>
  <w:rsids>
    <w:rsidRoot w:val="00A94A07"/>
    <w:rsid w:val="00001AF4"/>
    <w:rsid w:val="00006621"/>
    <w:rsid w:val="00016607"/>
    <w:rsid w:val="00021902"/>
    <w:rsid w:val="0003702E"/>
    <w:rsid w:val="0003745B"/>
    <w:rsid w:val="00044453"/>
    <w:rsid w:val="00052B85"/>
    <w:rsid w:val="0005511B"/>
    <w:rsid w:val="0006006F"/>
    <w:rsid w:val="000618B4"/>
    <w:rsid w:val="000719A3"/>
    <w:rsid w:val="000760A4"/>
    <w:rsid w:val="0008095C"/>
    <w:rsid w:val="000812E9"/>
    <w:rsid w:val="0008166E"/>
    <w:rsid w:val="00097BFA"/>
    <w:rsid w:val="000A02E3"/>
    <w:rsid w:val="000A2C9C"/>
    <w:rsid w:val="000A78D6"/>
    <w:rsid w:val="000B03C8"/>
    <w:rsid w:val="000B16DF"/>
    <w:rsid w:val="000B5606"/>
    <w:rsid w:val="000C09CC"/>
    <w:rsid w:val="000C1A4F"/>
    <w:rsid w:val="000C2EB7"/>
    <w:rsid w:val="000C649A"/>
    <w:rsid w:val="000D0A47"/>
    <w:rsid w:val="000D118B"/>
    <w:rsid w:val="000D150B"/>
    <w:rsid w:val="000D2113"/>
    <w:rsid w:val="000D6941"/>
    <w:rsid w:val="000E2C4D"/>
    <w:rsid w:val="000E5E22"/>
    <w:rsid w:val="000F08C3"/>
    <w:rsid w:val="000F1491"/>
    <w:rsid w:val="000F2732"/>
    <w:rsid w:val="000F4D44"/>
    <w:rsid w:val="0010198F"/>
    <w:rsid w:val="001039D1"/>
    <w:rsid w:val="001056B8"/>
    <w:rsid w:val="0011000D"/>
    <w:rsid w:val="00110244"/>
    <w:rsid w:val="00111C61"/>
    <w:rsid w:val="001152C5"/>
    <w:rsid w:val="001159EF"/>
    <w:rsid w:val="00132866"/>
    <w:rsid w:val="001346E7"/>
    <w:rsid w:val="00135509"/>
    <w:rsid w:val="00135F5C"/>
    <w:rsid w:val="00154E6F"/>
    <w:rsid w:val="001656A3"/>
    <w:rsid w:val="001712D3"/>
    <w:rsid w:val="00176473"/>
    <w:rsid w:val="00177098"/>
    <w:rsid w:val="00177E63"/>
    <w:rsid w:val="00181F6F"/>
    <w:rsid w:val="00184BB3"/>
    <w:rsid w:val="00186C1E"/>
    <w:rsid w:val="001870D2"/>
    <w:rsid w:val="001910C8"/>
    <w:rsid w:val="001911B4"/>
    <w:rsid w:val="0019613C"/>
    <w:rsid w:val="00196ABF"/>
    <w:rsid w:val="001A1BAB"/>
    <w:rsid w:val="001A34D7"/>
    <w:rsid w:val="001B0B11"/>
    <w:rsid w:val="001B2B7C"/>
    <w:rsid w:val="001B2DE9"/>
    <w:rsid w:val="001B5D99"/>
    <w:rsid w:val="001C0B56"/>
    <w:rsid w:val="001C0FCD"/>
    <w:rsid w:val="001C5EF5"/>
    <w:rsid w:val="001D5846"/>
    <w:rsid w:val="001E0DB1"/>
    <w:rsid w:val="001F1FC6"/>
    <w:rsid w:val="001F68D5"/>
    <w:rsid w:val="001F7221"/>
    <w:rsid w:val="00201A7F"/>
    <w:rsid w:val="002027D9"/>
    <w:rsid w:val="00203037"/>
    <w:rsid w:val="002032D7"/>
    <w:rsid w:val="002047C6"/>
    <w:rsid w:val="002062DB"/>
    <w:rsid w:val="00215A7B"/>
    <w:rsid w:val="00220F97"/>
    <w:rsid w:val="002260D4"/>
    <w:rsid w:val="00232F10"/>
    <w:rsid w:val="00233108"/>
    <w:rsid w:val="00246C71"/>
    <w:rsid w:val="00250437"/>
    <w:rsid w:val="002511AF"/>
    <w:rsid w:val="0025245D"/>
    <w:rsid w:val="00253202"/>
    <w:rsid w:val="002579FF"/>
    <w:rsid w:val="002609B5"/>
    <w:rsid w:val="00260C79"/>
    <w:rsid w:val="00261ABD"/>
    <w:rsid w:val="002631E3"/>
    <w:rsid w:val="00266F46"/>
    <w:rsid w:val="00273735"/>
    <w:rsid w:val="00273FCF"/>
    <w:rsid w:val="002864C2"/>
    <w:rsid w:val="0029091A"/>
    <w:rsid w:val="00294011"/>
    <w:rsid w:val="002946EF"/>
    <w:rsid w:val="00296C86"/>
    <w:rsid w:val="002A03CD"/>
    <w:rsid w:val="002B036A"/>
    <w:rsid w:val="002B1A78"/>
    <w:rsid w:val="002B336F"/>
    <w:rsid w:val="002B5EC2"/>
    <w:rsid w:val="002C0F4A"/>
    <w:rsid w:val="002C2DC6"/>
    <w:rsid w:val="002C4B77"/>
    <w:rsid w:val="002C4BD5"/>
    <w:rsid w:val="002C5C77"/>
    <w:rsid w:val="002C6439"/>
    <w:rsid w:val="002E08F3"/>
    <w:rsid w:val="002E0E5A"/>
    <w:rsid w:val="002E68F3"/>
    <w:rsid w:val="002F1A58"/>
    <w:rsid w:val="00302519"/>
    <w:rsid w:val="0030325B"/>
    <w:rsid w:val="00304CF6"/>
    <w:rsid w:val="003137FE"/>
    <w:rsid w:val="003307E9"/>
    <w:rsid w:val="00333C47"/>
    <w:rsid w:val="00334A59"/>
    <w:rsid w:val="003351E6"/>
    <w:rsid w:val="00335284"/>
    <w:rsid w:val="00335CAD"/>
    <w:rsid w:val="00336628"/>
    <w:rsid w:val="0034258A"/>
    <w:rsid w:val="00343928"/>
    <w:rsid w:val="003519B6"/>
    <w:rsid w:val="00351C42"/>
    <w:rsid w:val="00352CEC"/>
    <w:rsid w:val="0035306B"/>
    <w:rsid w:val="003535E2"/>
    <w:rsid w:val="00353B0D"/>
    <w:rsid w:val="0035471C"/>
    <w:rsid w:val="00355BF8"/>
    <w:rsid w:val="00355F97"/>
    <w:rsid w:val="0036115D"/>
    <w:rsid w:val="00365A34"/>
    <w:rsid w:val="00365B78"/>
    <w:rsid w:val="003729D9"/>
    <w:rsid w:val="003844D8"/>
    <w:rsid w:val="0038568E"/>
    <w:rsid w:val="003937B9"/>
    <w:rsid w:val="00397DB7"/>
    <w:rsid w:val="003A078E"/>
    <w:rsid w:val="003A22C0"/>
    <w:rsid w:val="003A565E"/>
    <w:rsid w:val="003A58F0"/>
    <w:rsid w:val="003A5C49"/>
    <w:rsid w:val="003A6178"/>
    <w:rsid w:val="003A7537"/>
    <w:rsid w:val="003B199B"/>
    <w:rsid w:val="003C39AF"/>
    <w:rsid w:val="003C3C38"/>
    <w:rsid w:val="003C5AD4"/>
    <w:rsid w:val="003C6EF4"/>
    <w:rsid w:val="003D0AD3"/>
    <w:rsid w:val="003D397B"/>
    <w:rsid w:val="003D5092"/>
    <w:rsid w:val="003D76D5"/>
    <w:rsid w:val="003E1BD2"/>
    <w:rsid w:val="003E3421"/>
    <w:rsid w:val="003E7EA7"/>
    <w:rsid w:val="003F765F"/>
    <w:rsid w:val="003F7B25"/>
    <w:rsid w:val="00400A9A"/>
    <w:rsid w:val="00401755"/>
    <w:rsid w:val="00405BD9"/>
    <w:rsid w:val="004067F9"/>
    <w:rsid w:val="004118DF"/>
    <w:rsid w:val="00411B8B"/>
    <w:rsid w:val="0041451A"/>
    <w:rsid w:val="004164CE"/>
    <w:rsid w:val="00417EC7"/>
    <w:rsid w:val="00420072"/>
    <w:rsid w:val="00421BAA"/>
    <w:rsid w:val="004312A8"/>
    <w:rsid w:val="00432DBA"/>
    <w:rsid w:val="00436022"/>
    <w:rsid w:val="00437163"/>
    <w:rsid w:val="00440051"/>
    <w:rsid w:val="0044456A"/>
    <w:rsid w:val="00444D01"/>
    <w:rsid w:val="004515C9"/>
    <w:rsid w:val="00455D30"/>
    <w:rsid w:val="00462ABF"/>
    <w:rsid w:val="00462CD9"/>
    <w:rsid w:val="00471591"/>
    <w:rsid w:val="00472DDB"/>
    <w:rsid w:val="004751C3"/>
    <w:rsid w:val="00481C32"/>
    <w:rsid w:val="00481D74"/>
    <w:rsid w:val="00484268"/>
    <w:rsid w:val="00487CC8"/>
    <w:rsid w:val="004928F4"/>
    <w:rsid w:val="00494870"/>
    <w:rsid w:val="004A0694"/>
    <w:rsid w:val="004A2A2B"/>
    <w:rsid w:val="004B3C09"/>
    <w:rsid w:val="004B52B1"/>
    <w:rsid w:val="004C032A"/>
    <w:rsid w:val="004C032F"/>
    <w:rsid w:val="004C16F6"/>
    <w:rsid w:val="004C272A"/>
    <w:rsid w:val="004C2881"/>
    <w:rsid w:val="004C53D3"/>
    <w:rsid w:val="004C6089"/>
    <w:rsid w:val="004E7B61"/>
    <w:rsid w:val="004F1F05"/>
    <w:rsid w:val="004F3492"/>
    <w:rsid w:val="004F6F8A"/>
    <w:rsid w:val="005038E8"/>
    <w:rsid w:val="0051123E"/>
    <w:rsid w:val="00512162"/>
    <w:rsid w:val="00513EB1"/>
    <w:rsid w:val="00514839"/>
    <w:rsid w:val="0051643B"/>
    <w:rsid w:val="00517D0F"/>
    <w:rsid w:val="0052045E"/>
    <w:rsid w:val="0053294A"/>
    <w:rsid w:val="00537732"/>
    <w:rsid w:val="005401F3"/>
    <w:rsid w:val="00543CDA"/>
    <w:rsid w:val="0054645B"/>
    <w:rsid w:val="005530D5"/>
    <w:rsid w:val="00556965"/>
    <w:rsid w:val="0056043E"/>
    <w:rsid w:val="00561FDD"/>
    <w:rsid w:val="00564956"/>
    <w:rsid w:val="005654E2"/>
    <w:rsid w:val="00565BC3"/>
    <w:rsid w:val="0056648B"/>
    <w:rsid w:val="00566A14"/>
    <w:rsid w:val="00567A3C"/>
    <w:rsid w:val="005828D6"/>
    <w:rsid w:val="00584A3B"/>
    <w:rsid w:val="0059140C"/>
    <w:rsid w:val="0059187A"/>
    <w:rsid w:val="00593CA7"/>
    <w:rsid w:val="00597B30"/>
    <w:rsid w:val="005A24DF"/>
    <w:rsid w:val="005A3CD1"/>
    <w:rsid w:val="005A5DCF"/>
    <w:rsid w:val="005A6074"/>
    <w:rsid w:val="005B0DDC"/>
    <w:rsid w:val="005B3883"/>
    <w:rsid w:val="005B5781"/>
    <w:rsid w:val="005B6A9B"/>
    <w:rsid w:val="005B6CEA"/>
    <w:rsid w:val="005C07D8"/>
    <w:rsid w:val="005C5C29"/>
    <w:rsid w:val="005C6E32"/>
    <w:rsid w:val="005C7FAE"/>
    <w:rsid w:val="005D09D7"/>
    <w:rsid w:val="005D3A63"/>
    <w:rsid w:val="005D5B39"/>
    <w:rsid w:val="005D6BED"/>
    <w:rsid w:val="005F0858"/>
    <w:rsid w:val="005F1F5F"/>
    <w:rsid w:val="005F3156"/>
    <w:rsid w:val="00600B00"/>
    <w:rsid w:val="006118EF"/>
    <w:rsid w:val="00621AF0"/>
    <w:rsid w:val="00621D22"/>
    <w:rsid w:val="0062222C"/>
    <w:rsid w:val="00623B46"/>
    <w:rsid w:val="00627BB2"/>
    <w:rsid w:val="00627BC0"/>
    <w:rsid w:val="00630A32"/>
    <w:rsid w:val="00632EDC"/>
    <w:rsid w:val="00634034"/>
    <w:rsid w:val="006354BA"/>
    <w:rsid w:val="00635ABC"/>
    <w:rsid w:val="00636701"/>
    <w:rsid w:val="00641A77"/>
    <w:rsid w:val="006477D0"/>
    <w:rsid w:val="00650AE8"/>
    <w:rsid w:val="00652532"/>
    <w:rsid w:val="00652C10"/>
    <w:rsid w:val="00653BEB"/>
    <w:rsid w:val="00653E02"/>
    <w:rsid w:val="006571C6"/>
    <w:rsid w:val="0066212F"/>
    <w:rsid w:val="006623A2"/>
    <w:rsid w:val="00662C5D"/>
    <w:rsid w:val="00664FB1"/>
    <w:rsid w:val="00667BCA"/>
    <w:rsid w:val="00667E78"/>
    <w:rsid w:val="00667ECA"/>
    <w:rsid w:val="006709DC"/>
    <w:rsid w:val="00672874"/>
    <w:rsid w:val="00676006"/>
    <w:rsid w:val="006774E9"/>
    <w:rsid w:val="00677671"/>
    <w:rsid w:val="006852B2"/>
    <w:rsid w:val="00685758"/>
    <w:rsid w:val="00686E67"/>
    <w:rsid w:val="006926E5"/>
    <w:rsid w:val="006A0FBF"/>
    <w:rsid w:val="006A2088"/>
    <w:rsid w:val="006A2AD0"/>
    <w:rsid w:val="006A7201"/>
    <w:rsid w:val="006B0974"/>
    <w:rsid w:val="006B57F8"/>
    <w:rsid w:val="006C2AB9"/>
    <w:rsid w:val="006C586E"/>
    <w:rsid w:val="006C765F"/>
    <w:rsid w:val="006D0A2C"/>
    <w:rsid w:val="006D2A9F"/>
    <w:rsid w:val="006D4176"/>
    <w:rsid w:val="006D5054"/>
    <w:rsid w:val="006D77CA"/>
    <w:rsid w:val="006E033D"/>
    <w:rsid w:val="006F535C"/>
    <w:rsid w:val="006F6E0B"/>
    <w:rsid w:val="0070138C"/>
    <w:rsid w:val="007020DA"/>
    <w:rsid w:val="0070290D"/>
    <w:rsid w:val="0070440B"/>
    <w:rsid w:val="007063EC"/>
    <w:rsid w:val="00707349"/>
    <w:rsid w:val="007128A7"/>
    <w:rsid w:val="0071751B"/>
    <w:rsid w:val="00722E70"/>
    <w:rsid w:val="00725B0C"/>
    <w:rsid w:val="00731496"/>
    <w:rsid w:val="007417BD"/>
    <w:rsid w:val="00743E89"/>
    <w:rsid w:val="00747142"/>
    <w:rsid w:val="00754338"/>
    <w:rsid w:val="007562C0"/>
    <w:rsid w:val="007573D3"/>
    <w:rsid w:val="007656DF"/>
    <w:rsid w:val="007676FB"/>
    <w:rsid w:val="00774F70"/>
    <w:rsid w:val="00777923"/>
    <w:rsid w:val="00780831"/>
    <w:rsid w:val="007915BA"/>
    <w:rsid w:val="00795C6B"/>
    <w:rsid w:val="007A04A7"/>
    <w:rsid w:val="007A4B4A"/>
    <w:rsid w:val="007B7EDD"/>
    <w:rsid w:val="007C2452"/>
    <w:rsid w:val="007C3F36"/>
    <w:rsid w:val="007C40EF"/>
    <w:rsid w:val="007D4F51"/>
    <w:rsid w:val="007E13D9"/>
    <w:rsid w:val="007E20E3"/>
    <w:rsid w:val="007E264F"/>
    <w:rsid w:val="007E31CC"/>
    <w:rsid w:val="007E3BFB"/>
    <w:rsid w:val="007E5EE0"/>
    <w:rsid w:val="007E6C52"/>
    <w:rsid w:val="007F0B3A"/>
    <w:rsid w:val="007F53BB"/>
    <w:rsid w:val="007F6234"/>
    <w:rsid w:val="007F7416"/>
    <w:rsid w:val="00801B0D"/>
    <w:rsid w:val="0080271A"/>
    <w:rsid w:val="0080335A"/>
    <w:rsid w:val="00811570"/>
    <w:rsid w:val="00822A7D"/>
    <w:rsid w:val="00822F88"/>
    <w:rsid w:val="008233B1"/>
    <w:rsid w:val="00833D7A"/>
    <w:rsid w:val="00833FD0"/>
    <w:rsid w:val="00836226"/>
    <w:rsid w:val="0083662A"/>
    <w:rsid w:val="00841CFD"/>
    <w:rsid w:val="00847482"/>
    <w:rsid w:val="00850636"/>
    <w:rsid w:val="0085063E"/>
    <w:rsid w:val="00851C44"/>
    <w:rsid w:val="008525DF"/>
    <w:rsid w:val="008540E3"/>
    <w:rsid w:val="0086222A"/>
    <w:rsid w:val="00874984"/>
    <w:rsid w:val="00874B9E"/>
    <w:rsid w:val="00875731"/>
    <w:rsid w:val="00880966"/>
    <w:rsid w:val="00881939"/>
    <w:rsid w:val="0088269A"/>
    <w:rsid w:val="00883409"/>
    <w:rsid w:val="008843CD"/>
    <w:rsid w:val="00886A4E"/>
    <w:rsid w:val="0089098E"/>
    <w:rsid w:val="00892708"/>
    <w:rsid w:val="00892EE3"/>
    <w:rsid w:val="00894F9B"/>
    <w:rsid w:val="00897D19"/>
    <w:rsid w:val="008A273A"/>
    <w:rsid w:val="008A4AFE"/>
    <w:rsid w:val="008B01D9"/>
    <w:rsid w:val="008B3EE6"/>
    <w:rsid w:val="008B52B8"/>
    <w:rsid w:val="008B6578"/>
    <w:rsid w:val="008B7148"/>
    <w:rsid w:val="008B72C3"/>
    <w:rsid w:val="008C5C31"/>
    <w:rsid w:val="008E38F4"/>
    <w:rsid w:val="008E5BDE"/>
    <w:rsid w:val="008E72AA"/>
    <w:rsid w:val="008F0CC6"/>
    <w:rsid w:val="00907423"/>
    <w:rsid w:val="0091061A"/>
    <w:rsid w:val="00913BF3"/>
    <w:rsid w:val="009146AE"/>
    <w:rsid w:val="00915692"/>
    <w:rsid w:val="009165AE"/>
    <w:rsid w:val="00916696"/>
    <w:rsid w:val="00916C1E"/>
    <w:rsid w:val="00922CBD"/>
    <w:rsid w:val="009265FD"/>
    <w:rsid w:val="00926E37"/>
    <w:rsid w:val="00930325"/>
    <w:rsid w:val="00932C5E"/>
    <w:rsid w:val="009345E5"/>
    <w:rsid w:val="00941236"/>
    <w:rsid w:val="00943D8D"/>
    <w:rsid w:val="009523E4"/>
    <w:rsid w:val="0095593A"/>
    <w:rsid w:val="00960A39"/>
    <w:rsid w:val="00962E41"/>
    <w:rsid w:val="00963939"/>
    <w:rsid w:val="009641D5"/>
    <w:rsid w:val="00972995"/>
    <w:rsid w:val="00973896"/>
    <w:rsid w:val="009739D5"/>
    <w:rsid w:val="00975A3B"/>
    <w:rsid w:val="00976083"/>
    <w:rsid w:val="0097753D"/>
    <w:rsid w:val="0098412F"/>
    <w:rsid w:val="00986298"/>
    <w:rsid w:val="00987280"/>
    <w:rsid w:val="009901DB"/>
    <w:rsid w:val="009960AA"/>
    <w:rsid w:val="00996509"/>
    <w:rsid w:val="009A5240"/>
    <w:rsid w:val="009A6D3B"/>
    <w:rsid w:val="009A7FC6"/>
    <w:rsid w:val="009B182B"/>
    <w:rsid w:val="009B2E81"/>
    <w:rsid w:val="009B5695"/>
    <w:rsid w:val="009B74EC"/>
    <w:rsid w:val="009C11A8"/>
    <w:rsid w:val="009C5487"/>
    <w:rsid w:val="009C768F"/>
    <w:rsid w:val="009D7FB0"/>
    <w:rsid w:val="009E13D9"/>
    <w:rsid w:val="009E3796"/>
    <w:rsid w:val="009F0F97"/>
    <w:rsid w:val="009F267B"/>
    <w:rsid w:val="009F4A37"/>
    <w:rsid w:val="009F4F43"/>
    <w:rsid w:val="00A016BE"/>
    <w:rsid w:val="00A02A9A"/>
    <w:rsid w:val="00A05157"/>
    <w:rsid w:val="00A13275"/>
    <w:rsid w:val="00A14969"/>
    <w:rsid w:val="00A16536"/>
    <w:rsid w:val="00A2063A"/>
    <w:rsid w:val="00A22449"/>
    <w:rsid w:val="00A247B4"/>
    <w:rsid w:val="00A3460D"/>
    <w:rsid w:val="00A374CB"/>
    <w:rsid w:val="00A45F00"/>
    <w:rsid w:val="00A467F8"/>
    <w:rsid w:val="00A51C3B"/>
    <w:rsid w:val="00A559B6"/>
    <w:rsid w:val="00A5753F"/>
    <w:rsid w:val="00A64489"/>
    <w:rsid w:val="00A65799"/>
    <w:rsid w:val="00A65E6D"/>
    <w:rsid w:val="00A66CBC"/>
    <w:rsid w:val="00A706C5"/>
    <w:rsid w:val="00A71E18"/>
    <w:rsid w:val="00A7437A"/>
    <w:rsid w:val="00A750C6"/>
    <w:rsid w:val="00A77692"/>
    <w:rsid w:val="00A778E2"/>
    <w:rsid w:val="00A94A07"/>
    <w:rsid w:val="00A97AE8"/>
    <w:rsid w:val="00AA39F2"/>
    <w:rsid w:val="00AA78A7"/>
    <w:rsid w:val="00AB1AEF"/>
    <w:rsid w:val="00AB1F3B"/>
    <w:rsid w:val="00AB67C1"/>
    <w:rsid w:val="00AC1BFD"/>
    <w:rsid w:val="00AD05BC"/>
    <w:rsid w:val="00AD1DF8"/>
    <w:rsid w:val="00AD26CB"/>
    <w:rsid w:val="00AD3316"/>
    <w:rsid w:val="00AE05A1"/>
    <w:rsid w:val="00AE3A44"/>
    <w:rsid w:val="00AE4275"/>
    <w:rsid w:val="00AE5BC7"/>
    <w:rsid w:val="00AE7925"/>
    <w:rsid w:val="00AF369A"/>
    <w:rsid w:val="00AF4EDA"/>
    <w:rsid w:val="00AF603B"/>
    <w:rsid w:val="00AF64DA"/>
    <w:rsid w:val="00AF6E85"/>
    <w:rsid w:val="00AF771D"/>
    <w:rsid w:val="00B00AEA"/>
    <w:rsid w:val="00B0101B"/>
    <w:rsid w:val="00B10130"/>
    <w:rsid w:val="00B11799"/>
    <w:rsid w:val="00B158CC"/>
    <w:rsid w:val="00B2217E"/>
    <w:rsid w:val="00B24F16"/>
    <w:rsid w:val="00B24FF4"/>
    <w:rsid w:val="00B25BC2"/>
    <w:rsid w:val="00B304B9"/>
    <w:rsid w:val="00B33C68"/>
    <w:rsid w:val="00B36851"/>
    <w:rsid w:val="00B42A00"/>
    <w:rsid w:val="00B53115"/>
    <w:rsid w:val="00B5444D"/>
    <w:rsid w:val="00B577A7"/>
    <w:rsid w:val="00B617AE"/>
    <w:rsid w:val="00B65BE2"/>
    <w:rsid w:val="00B75CD4"/>
    <w:rsid w:val="00B80413"/>
    <w:rsid w:val="00B80F36"/>
    <w:rsid w:val="00B82BBA"/>
    <w:rsid w:val="00B94CEE"/>
    <w:rsid w:val="00BA0963"/>
    <w:rsid w:val="00BA2C2D"/>
    <w:rsid w:val="00BA3E38"/>
    <w:rsid w:val="00BA7D74"/>
    <w:rsid w:val="00BB29F4"/>
    <w:rsid w:val="00BB497E"/>
    <w:rsid w:val="00BC20C6"/>
    <w:rsid w:val="00BC3B07"/>
    <w:rsid w:val="00BC578C"/>
    <w:rsid w:val="00BC5E47"/>
    <w:rsid w:val="00BC6DA0"/>
    <w:rsid w:val="00BC6E1D"/>
    <w:rsid w:val="00BD541C"/>
    <w:rsid w:val="00BD658D"/>
    <w:rsid w:val="00BE5CAF"/>
    <w:rsid w:val="00BE6274"/>
    <w:rsid w:val="00BF01CD"/>
    <w:rsid w:val="00C05D16"/>
    <w:rsid w:val="00C155B2"/>
    <w:rsid w:val="00C21660"/>
    <w:rsid w:val="00C21DED"/>
    <w:rsid w:val="00C265E8"/>
    <w:rsid w:val="00C2699B"/>
    <w:rsid w:val="00C3013B"/>
    <w:rsid w:val="00C3436C"/>
    <w:rsid w:val="00C35198"/>
    <w:rsid w:val="00C35BDD"/>
    <w:rsid w:val="00C360B5"/>
    <w:rsid w:val="00C40FE6"/>
    <w:rsid w:val="00C42DC8"/>
    <w:rsid w:val="00C478AE"/>
    <w:rsid w:val="00C5566C"/>
    <w:rsid w:val="00C7753A"/>
    <w:rsid w:val="00C83C56"/>
    <w:rsid w:val="00C848BD"/>
    <w:rsid w:val="00C84991"/>
    <w:rsid w:val="00C865AB"/>
    <w:rsid w:val="00C868CE"/>
    <w:rsid w:val="00C91458"/>
    <w:rsid w:val="00C97356"/>
    <w:rsid w:val="00CA34C3"/>
    <w:rsid w:val="00CA5FFB"/>
    <w:rsid w:val="00CB1C57"/>
    <w:rsid w:val="00CB7D91"/>
    <w:rsid w:val="00CC3824"/>
    <w:rsid w:val="00CC3961"/>
    <w:rsid w:val="00CC3A8A"/>
    <w:rsid w:val="00CC751E"/>
    <w:rsid w:val="00CD04EF"/>
    <w:rsid w:val="00CD45D1"/>
    <w:rsid w:val="00CD507E"/>
    <w:rsid w:val="00CD64DE"/>
    <w:rsid w:val="00CE0315"/>
    <w:rsid w:val="00CE3859"/>
    <w:rsid w:val="00CF0CBA"/>
    <w:rsid w:val="00CF0F62"/>
    <w:rsid w:val="00CF6FF1"/>
    <w:rsid w:val="00D07D85"/>
    <w:rsid w:val="00D10316"/>
    <w:rsid w:val="00D12708"/>
    <w:rsid w:val="00D15ACC"/>
    <w:rsid w:val="00D23BC4"/>
    <w:rsid w:val="00D25F65"/>
    <w:rsid w:val="00D32300"/>
    <w:rsid w:val="00D32437"/>
    <w:rsid w:val="00D32551"/>
    <w:rsid w:val="00D3295D"/>
    <w:rsid w:val="00D353CC"/>
    <w:rsid w:val="00D35873"/>
    <w:rsid w:val="00D40AA9"/>
    <w:rsid w:val="00D4592E"/>
    <w:rsid w:val="00D50FC4"/>
    <w:rsid w:val="00D57CF0"/>
    <w:rsid w:val="00D61712"/>
    <w:rsid w:val="00D61DBF"/>
    <w:rsid w:val="00D6279B"/>
    <w:rsid w:val="00D63B88"/>
    <w:rsid w:val="00D6447B"/>
    <w:rsid w:val="00D75407"/>
    <w:rsid w:val="00D77172"/>
    <w:rsid w:val="00D8138E"/>
    <w:rsid w:val="00D81A37"/>
    <w:rsid w:val="00D90C03"/>
    <w:rsid w:val="00D91C1F"/>
    <w:rsid w:val="00D920C8"/>
    <w:rsid w:val="00D958D0"/>
    <w:rsid w:val="00D9645F"/>
    <w:rsid w:val="00D96C18"/>
    <w:rsid w:val="00DB1C89"/>
    <w:rsid w:val="00DB3474"/>
    <w:rsid w:val="00DB63FA"/>
    <w:rsid w:val="00DB6943"/>
    <w:rsid w:val="00DC24D4"/>
    <w:rsid w:val="00DC2D93"/>
    <w:rsid w:val="00DC2EFC"/>
    <w:rsid w:val="00DC41D2"/>
    <w:rsid w:val="00DD0D89"/>
    <w:rsid w:val="00DD1269"/>
    <w:rsid w:val="00DD28F8"/>
    <w:rsid w:val="00DD6040"/>
    <w:rsid w:val="00DD7552"/>
    <w:rsid w:val="00DE1EB2"/>
    <w:rsid w:val="00DE2877"/>
    <w:rsid w:val="00DE70E5"/>
    <w:rsid w:val="00DE7120"/>
    <w:rsid w:val="00DF2B3A"/>
    <w:rsid w:val="00DF3055"/>
    <w:rsid w:val="00DF4EE6"/>
    <w:rsid w:val="00E002A2"/>
    <w:rsid w:val="00E10DCA"/>
    <w:rsid w:val="00E12749"/>
    <w:rsid w:val="00E1426F"/>
    <w:rsid w:val="00E16D1E"/>
    <w:rsid w:val="00E20A3F"/>
    <w:rsid w:val="00E2232D"/>
    <w:rsid w:val="00E2406A"/>
    <w:rsid w:val="00E246AA"/>
    <w:rsid w:val="00E24804"/>
    <w:rsid w:val="00E26A23"/>
    <w:rsid w:val="00E274E8"/>
    <w:rsid w:val="00E27E2E"/>
    <w:rsid w:val="00E337DA"/>
    <w:rsid w:val="00E34FC6"/>
    <w:rsid w:val="00E34FDC"/>
    <w:rsid w:val="00E40F23"/>
    <w:rsid w:val="00E52B62"/>
    <w:rsid w:val="00E545C7"/>
    <w:rsid w:val="00E57112"/>
    <w:rsid w:val="00E62777"/>
    <w:rsid w:val="00E672B6"/>
    <w:rsid w:val="00E67C95"/>
    <w:rsid w:val="00E73E8D"/>
    <w:rsid w:val="00E81A5B"/>
    <w:rsid w:val="00E82C0B"/>
    <w:rsid w:val="00E856C9"/>
    <w:rsid w:val="00E862BA"/>
    <w:rsid w:val="00E87DEE"/>
    <w:rsid w:val="00E92080"/>
    <w:rsid w:val="00E963AD"/>
    <w:rsid w:val="00E9702C"/>
    <w:rsid w:val="00EA15DF"/>
    <w:rsid w:val="00EB3351"/>
    <w:rsid w:val="00EB4AE3"/>
    <w:rsid w:val="00EC0A14"/>
    <w:rsid w:val="00EC4772"/>
    <w:rsid w:val="00EC4999"/>
    <w:rsid w:val="00EC6588"/>
    <w:rsid w:val="00EC7734"/>
    <w:rsid w:val="00EC7F13"/>
    <w:rsid w:val="00ED108E"/>
    <w:rsid w:val="00ED2CC1"/>
    <w:rsid w:val="00ED4843"/>
    <w:rsid w:val="00ED78FB"/>
    <w:rsid w:val="00EE3397"/>
    <w:rsid w:val="00EE47EC"/>
    <w:rsid w:val="00EE67BF"/>
    <w:rsid w:val="00EF1B83"/>
    <w:rsid w:val="00EF383C"/>
    <w:rsid w:val="00EF464D"/>
    <w:rsid w:val="00F00BF7"/>
    <w:rsid w:val="00F012E9"/>
    <w:rsid w:val="00F066AF"/>
    <w:rsid w:val="00F069E6"/>
    <w:rsid w:val="00F108AB"/>
    <w:rsid w:val="00F1414B"/>
    <w:rsid w:val="00F32125"/>
    <w:rsid w:val="00F3450B"/>
    <w:rsid w:val="00F34ED5"/>
    <w:rsid w:val="00F45066"/>
    <w:rsid w:val="00F45E07"/>
    <w:rsid w:val="00F47CCB"/>
    <w:rsid w:val="00F50298"/>
    <w:rsid w:val="00F50B72"/>
    <w:rsid w:val="00F51CF5"/>
    <w:rsid w:val="00F54C8F"/>
    <w:rsid w:val="00F5685D"/>
    <w:rsid w:val="00F56B3B"/>
    <w:rsid w:val="00F63C3D"/>
    <w:rsid w:val="00F63DB6"/>
    <w:rsid w:val="00F7115F"/>
    <w:rsid w:val="00F752FF"/>
    <w:rsid w:val="00F81396"/>
    <w:rsid w:val="00F82472"/>
    <w:rsid w:val="00F843FB"/>
    <w:rsid w:val="00F85BF5"/>
    <w:rsid w:val="00F874BD"/>
    <w:rsid w:val="00F9015C"/>
    <w:rsid w:val="00F9136F"/>
    <w:rsid w:val="00F92341"/>
    <w:rsid w:val="00F97F60"/>
    <w:rsid w:val="00FA0C16"/>
    <w:rsid w:val="00FA368A"/>
    <w:rsid w:val="00FA6037"/>
    <w:rsid w:val="00FB1302"/>
    <w:rsid w:val="00FB3CF9"/>
    <w:rsid w:val="00FC02B1"/>
    <w:rsid w:val="00FC0C3C"/>
    <w:rsid w:val="00FC0FE9"/>
    <w:rsid w:val="00FC5453"/>
    <w:rsid w:val="00FC7F8B"/>
    <w:rsid w:val="00FD11E3"/>
    <w:rsid w:val="00FD2043"/>
    <w:rsid w:val="00FD76F9"/>
    <w:rsid w:val="00FD7E89"/>
    <w:rsid w:val="00FE0885"/>
    <w:rsid w:val="00FE3092"/>
    <w:rsid w:val="00FF0F4B"/>
    <w:rsid w:val="00FF22DA"/>
    <w:rsid w:val="00FF37AE"/>
    <w:rsid w:val="00FF4E42"/>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5692"/>
    <w:rPr>
      <w:rFonts w:ascii="Calibri" w:hAnsi="Calibri" w:cs="Calibri"/>
      <w:sz w:val="24"/>
      <w:szCs w:val="24"/>
    </w:rPr>
  </w:style>
  <w:style w:type="paragraph" w:styleId="Heading1">
    <w:name w:val="heading 1"/>
    <w:basedOn w:val="Normal"/>
    <w:next w:val="Normal"/>
    <w:qFormat/>
    <w:rsid w:val="00F874BD"/>
    <w:pPr>
      <w:keepNext/>
      <w:numPr>
        <w:numId w:val="1"/>
      </w:numPr>
      <w:spacing w:before="240" w:after="60"/>
      <w:outlineLvl w:val="0"/>
    </w:pPr>
    <w:rPr>
      <w:b/>
      <w:bCs/>
      <w:kern w:val="32"/>
      <w:sz w:val="28"/>
      <w:szCs w:val="28"/>
    </w:rPr>
  </w:style>
  <w:style w:type="paragraph" w:styleId="Heading2">
    <w:name w:val="heading 2"/>
    <w:basedOn w:val="Normal"/>
    <w:next w:val="Normal"/>
    <w:link w:val="Heading2Char"/>
    <w:qFormat/>
    <w:rsid w:val="00F874BD"/>
    <w:pPr>
      <w:outlineLvl w:val="1"/>
    </w:pPr>
    <w:rPr>
      <w:b/>
      <w:sz w:val="26"/>
      <w:szCs w:val="26"/>
    </w:rPr>
  </w:style>
  <w:style w:type="paragraph" w:styleId="Heading3">
    <w:name w:val="heading 3"/>
    <w:basedOn w:val="Normal"/>
    <w:next w:val="Normal"/>
    <w:qFormat/>
    <w:rsid w:val="00F7115F"/>
    <w:pPr>
      <w:keepNext/>
      <w:spacing w:before="240" w:after="60"/>
      <w:outlineLvl w:val="2"/>
    </w:pPr>
    <w:rPr>
      <w:rFonts w:ascii="Arial" w:hAnsi="Arial" w:cs="Arial"/>
      <w:b/>
      <w:bCs/>
      <w:sz w:val="26"/>
      <w:szCs w:val="26"/>
    </w:rPr>
  </w:style>
  <w:style w:type="paragraph" w:styleId="Heading4">
    <w:name w:val="heading 4"/>
    <w:basedOn w:val="Normal"/>
    <w:next w:val="Normal"/>
    <w:qFormat/>
    <w:rsid w:val="00A65E6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5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B52B1"/>
    <w:pPr>
      <w:tabs>
        <w:tab w:val="center" w:pos="4320"/>
        <w:tab w:val="right" w:pos="8640"/>
      </w:tabs>
    </w:pPr>
  </w:style>
  <w:style w:type="character" w:styleId="PageNumber">
    <w:name w:val="page number"/>
    <w:basedOn w:val="DefaultParagraphFont"/>
    <w:rsid w:val="004B52B1"/>
  </w:style>
  <w:style w:type="character" w:styleId="Hyperlink">
    <w:name w:val="Hyperlink"/>
    <w:uiPriority w:val="99"/>
    <w:rsid w:val="00667BCA"/>
    <w:rPr>
      <w:color w:val="0000FF"/>
      <w:u w:val="single"/>
    </w:rPr>
  </w:style>
  <w:style w:type="paragraph" w:styleId="Header">
    <w:name w:val="header"/>
    <w:basedOn w:val="Normal"/>
    <w:rsid w:val="0097753D"/>
    <w:pPr>
      <w:tabs>
        <w:tab w:val="center" w:pos="4320"/>
        <w:tab w:val="right" w:pos="8640"/>
      </w:tabs>
    </w:pPr>
  </w:style>
  <w:style w:type="paragraph" w:styleId="TOC1">
    <w:name w:val="toc 1"/>
    <w:basedOn w:val="Normal"/>
    <w:next w:val="Normal"/>
    <w:autoRedefine/>
    <w:uiPriority w:val="39"/>
    <w:qFormat/>
    <w:rsid w:val="002062DB"/>
    <w:pPr>
      <w:tabs>
        <w:tab w:val="left" w:pos="450"/>
        <w:tab w:val="right" w:leader="dot" w:pos="8990"/>
      </w:tabs>
      <w:spacing w:after="100"/>
      <w:jc w:val="right"/>
    </w:pPr>
    <w:rPr>
      <w:noProof/>
    </w:rPr>
  </w:style>
  <w:style w:type="paragraph" w:styleId="TOC2">
    <w:name w:val="toc 2"/>
    <w:basedOn w:val="Normal"/>
    <w:next w:val="Normal"/>
    <w:autoRedefine/>
    <w:uiPriority w:val="39"/>
    <w:qFormat/>
    <w:rsid w:val="00AE3A44"/>
    <w:pPr>
      <w:tabs>
        <w:tab w:val="right" w:leader="dot" w:pos="8990"/>
      </w:tabs>
      <w:spacing w:before="60" w:after="100"/>
      <w:ind w:left="245"/>
    </w:pPr>
  </w:style>
  <w:style w:type="paragraph" w:styleId="TOC3">
    <w:name w:val="toc 3"/>
    <w:basedOn w:val="Normal"/>
    <w:next w:val="Normal"/>
    <w:autoRedefine/>
    <w:uiPriority w:val="39"/>
    <w:qFormat/>
    <w:rsid w:val="00E002A2"/>
    <w:pPr>
      <w:ind w:left="480"/>
    </w:pPr>
  </w:style>
  <w:style w:type="paragraph" w:styleId="TOC4">
    <w:name w:val="toc 4"/>
    <w:basedOn w:val="Normal"/>
    <w:next w:val="Normal"/>
    <w:autoRedefine/>
    <w:uiPriority w:val="39"/>
    <w:rsid w:val="00A65E6D"/>
    <w:pPr>
      <w:ind w:left="720"/>
    </w:pPr>
  </w:style>
  <w:style w:type="paragraph" w:customStyle="1" w:styleId="Heading312pt">
    <w:name w:val="Heading 3 + 12 pt"/>
    <w:aliases w:val="Left  3 ch"/>
    <w:basedOn w:val="Heading3"/>
    <w:rsid w:val="009960AA"/>
    <w:pPr>
      <w:ind w:leftChars="300" w:left="720"/>
    </w:pPr>
    <w:rPr>
      <w:sz w:val="24"/>
      <w:szCs w:val="24"/>
    </w:rPr>
  </w:style>
  <w:style w:type="paragraph" w:styleId="BalloonText">
    <w:name w:val="Balloon Text"/>
    <w:basedOn w:val="Normal"/>
    <w:semiHidden/>
    <w:rsid w:val="00BC5E47"/>
    <w:rPr>
      <w:rFonts w:ascii="Tahoma" w:hAnsi="Tahoma" w:cs="Tahoma"/>
      <w:sz w:val="16"/>
      <w:szCs w:val="16"/>
    </w:rPr>
  </w:style>
  <w:style w:type="paragraph" w:styleId="NoSpacing">
    <w:name w:val="No Spacing"/>
    <w:link w:val="NoSpacingChar"/>
    <w:uiPriority w:val="1"/>
    <w:qFormat/>
    <w:rsid w:val="0008095C"/>
    <w:rPr>
      <w:rFonts w:ascii="Calibri" w:eastAsia="MS Mincho" w:hAnsi="Calibri" w:cs="Arial"/>
      <w:sz w:val="22"/>
      <w:szCs w:val="22"/>
      <w:lang w:eastAsia="ja-JP"/>
    </w:rPr>
  </w:style>
  <w:style w:type="character" w:customStyle="1" w:styleId="NoSpacingChar">
    <w:name w:val="No Spacing Char"/>
    <w:link w:val="NoSpacing"/>
    <w:uiPriority w:val="1"/>
    <w:rsid w:val="0008095C"/>
    <w:rPr>
      <w:rFonts w:ascii="Calibri" w:eastAsia="MS Mincho" w:hAnsi="Calibri" w:cs="Arial"/>
      <w:sz w:val="22"/>
      <w:szCs w:val="22"/>
      <w:lang w:eastAsia="ja-JP"/>
    </w:rPr>
  </w:style>
  <w:style w:type="character" w:customStyle="1" w:styleId="FooterChar">
    <w:name w:val="Footer Char"/>
    <w:link w:val="Footer"/>
    <w:uiPriority w:val="99"/>
    <w:rsid w:val="009345E5"/>
    <w:rPr>
      <w:rFonts w:ascii="Calibri" w:hAnsi="Calibri" w:cs="Calibri"/>
      <w:sz w:val="24"/>
      <w:szCs w:val="24"/>
    </w:rPr>
  </w:style>
  <w:style w:type="paragraph" w:styleId="ListParagraph">
    <w:name w:val="List Paragraph"/>
    <w:basedOn w:val="Normal"/>
    <w:uiPriority w:val="34"/>
    <w:qFormat/>
    <w:rsid w:val="007E13D9"/>
    <w:pPr>
      <w:ind w:left="720"/>
    </w:pPr>
  </w:style>
  <w:style w:type="character" w:styleId="CommentReference">
    <w:name w:val="annotation reference"/>
    <w:basedOn w:val="DefaultParagraphFont"/>
    <w:rsid w:val="00E862BA"/>
    <w:rPr>
      <w:sz w:val="16"/>
      <w:szCs w:val="16"/>
    </w:rPr>
  </w:style>
  <w:style w:type="paragraph" w:styleId="CommentText">
    <w:name w:val="annotation text"/>
    <w:basedOn w:val="Normal"/>
    <w:link w:val="CommentTextChar"/>
    <w:rsid w:val="00E862BA"/>
    <w:rPr>
      <w:sz w:val="20"/>
      <w:szCs w:val="20"/>
    </w:rPr>
  </w:style>
  <w:style w:type="character" w:customStyle="1" w:styleId="CommentTextChar">
    <w:name w:val="Comment Text Char"/>
    <w:basedOn w:val="DefaultParagraphFont"/>
    <w:link w:val="CommentText"/>
    <w:rsid w:val="00E862BA"/>
    <w:rPr>
      <w:rFonts w:ascii="Calibri" w:hAnsi="Calibri" w:cs="Calibri"/>
    </w:rPr>
  </w:style>
  <w:style w:type="paragraph" w:styleId="CommentSubject">
    <w:name w:val="annotation subject"/>
    <w:basedOn w:val="CommentText"/>
    <w:next w:val="CommentText"/>
    <w:link w:val="CommentSubjectChar"/>
    <w:rsid w:val="00E862BA"/>
    <w:rPr>
      <w:b/>
      <w:bCs/>
    </w:rPr>
  </w:style>
  <w:style w:type="character" w:customStyle="1" w:styleId="CommentSubjectChar">
    <w:name w:val="Comment Subject Char"/>
    <w:basedOn w:val="CommentTextChar"/>
    <w:link w:val="CommentSubject"/>
    <w:rsid w:val="00E862BA"/>
    <w:rPr>
      <w:rFonts w:ascii="Calibri" w:hAnsi="Calibri" w:cs="Calibri"/>
      <w:b/>
      <w:bCs/>
    </w:rPr>
  </w:style>
  <w:style w:type="paragraph" w:styleId="TOCHeading">
    <w:name w:val="TOC Heading"/>
    <w:basedOn w:val="Heading1"/>
    <w:next w:val="Normal"/>
    <w:uiPriority w:val="39"/>
    <w:unhideWhenUsed/>
    <w:qFormat/>
    <w:rsid w:val="00F874B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Revision">
    <w:name w:val="Revision"/>
    <w:hidden/>
    <w:uiPriority w:val="99"/>
    <w:semiHidden/>
    <w:rsid w:val="00922CBD"/>
    <w:rPr>
      <w:rFonts w:ascii="Calibri" w:hAnsi="Calibri" w:cs="Calibri"/>
      <w:sz w:val="24"/>
      <w:szCs w:val="24"/>
    </w:rPr>
  </w:style>
  <w:style w:type="character" w:styleId="FollowedHyperlink">
    <w:name w:val="FollowedHyperlink"/>
    <w:basedOn w:val="DefaultParagraphFont"/>
    <w:rsid w:val="007E31CC"/>
    <w:rPr>
      <w:color w:val="800080" w:themeColor="followedHyperlink"/>
      <w:u w:val="single"/>
    </w:rPr>
  </w:style>
  <w:style w:type="character" w:customStyle="1" w:styleId="Heading2Char">
    <w:name w:val="Heading 2 Char"/>
    <w:basedOn w:val="DefaultParagraphFont"/>
    <w:link w:val="Heading2"/>
    <w:rsid w:val="0008166E"/>
    <w:rPr>
      <w:rFonts w:ascii="Calibri" w:hAnsi="Calibri" w:cs="Calibri"/>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5692"/>
    <w:rPr>
      <w:rFonts w:ascii="Calibri" w:hAnsi="Calibri" w:cs="Calibri"/>
      <w:sz w:val="24"/>
      <w:szCs w:val="24"/>
    </w:rPr>
  </w:style>
  <w:style w:type="paragraph" w:styleId="Heading1">
    <w:name w:val="heading 1"/>
    <w:basedOn w:val="Normal"/>
    <w:next w:val="Normal"/>
    <w:qFormat/>
    <w:rsid w:val="00F874BD"/>
    <w:pPr>
      <w:keepNext/>
      <w:numPr>
        <w:numId w:val="1"/>
      </w:numPr>
      <w:spacing w:before="240" w:after="60"/>
      <w:outlineLvl w:val="0"/>
    </w:pPr>
    <w:rPr>
      <w:b/>
      <w:bCs/>
      <w:kern w:val="32"/>
      <w:sz w:val="28"/>
      <w:szCs w:val="28"/>
    </w:rPr>
  </w:style>
  <w:style w:type="paragraph" w:styleId="Heading2">
    <w:name w:val="heading 2"/>
    <w:basedOn w:val="Normal"/>
    <w:next w:val="Normal"/>
    <w:link w:val="Heading2Char"/>
    <w:qFormat/>
    <w:rsid w:val="00F874BD"/>
    <w:pPr>
      <w:outlineLvl w:val="1"/>
    </w:pPr>
    <w:rPr>
      <w:b/>
      <w:sz w:val="26"/>
      <w:szCs w:val="26"/>
    </w:rPr>
  </w:style>
  <w:style w:type="paragraph" w:styleId="Heading3">
    <w:name w:val="heading 3"/>
    <w:basedOn w:val="Normal"/>
    <w:next w:val="Normal"/>
    <w:qFormat/>
    <w:rsid w:val="00F7115F"/>
    <w:pPr>
      <w:keepNext/>
      <w:spacing w:before="240" w:after="60"/>
      <w:outlineLvl w:val="2"/>
    </w:pPr>
    <w:rPr>
      <w:rFonts w:ascii="Arial" w:hAnsi="Arial" w:cs="Arial"/>
      <w:b/>
      <w:bCs/>
      <w:sz w:val="26"/>
      <w:szCs w:val="26"/>
    </w:rPr>
  </w:style>
  <w:style w:type="paragraph" w:styleId="Heading4">
    <w:name w:val="heading 4"/>
    <w:basedOn w:val="Normal"/>
    <w:next w:val="Normal"/>
    <w:qFormat/>
    <w:rsid w:val="00A65E6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5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B52B1"/>
    <w:pPr>
      <w:tabs>
        <w:tab w:val="center" w:pos="4320"/>
        <w:tab w:val="right" w:pos="8640"/>
      </w:tabs>
    </w:pPr>
  </w:style>
  <w:style w:type="character" w:styleId="PageNumber">
    <w:name w:val="page number"/>
    <w:basedOn w:val="DefaultParagraphFont"/>
    <w:rsid w:val="004B52B1"/>
  </w:style>
  <w:style w:type="character" w:styleId="Hyperlink">
    <w:name w:val="Hyperlink"/>
    <w:uiPriority w:val="99"/>
    <w:rsid w:val="00667BCA"/>
    <w:rPr>
      <w:color w:val="0000FF"/>
      <w:u w:val="single"/>
    </w:rPr>
  </w:style>
  <w:style w:type="paragraph" w:styleId="Header">
    <w:name w:val="header"/>
    <w:basedOn w:val="Normal"/>
    <w:rsid w:val="0097753D"/>
    <w:pPr>
      <w:tabs>
        <w:tab w:val="center" w:pos="4320"/>
        <w:tab w:val="right" w:pos="8640"/>
      </w:tabs>
    </w:pPr>
  </w:style>
  <w:style w:type="paragraph" w:styleId="TOC1">
    <w:name w:val="toc 1"/>
    <w:basedOn w:val="Normal"/>
    <w:next w:val="Normal"/>
    <w:autoRedefine/>
    <w:uiPriority w:val="39"/>
    <w:qFormat/>
    <w:rsid w:val="002062DB"/>
    <w:pPr>
      <w:tabs>
        <w:tab w:val="left" w:pos="450"/>
        <w:tab w:val="right" w:leader="dot" w:pos="8990"/>
      </w:tabs>
      <w:spacing w:after="100"/>
      <w:jc w:val="right"/>
    </w:pPr>
    <w:rPr>
      <w:noProof/>
    </w:rPr>
  </w:style>
  <w:style w:type="paragraph" w:styleId="TOC2">
    <w:name w:val="toc 2"/>
    <w:basedOn w:val="Normal"/>
    <w:next w:val="Normal"/>
    <w:autoRedefine/>
    <w:uiPriority w:val="39"/>
    <w:qFormat/>
    <w:rsid w:val="00AE3A44"/>
    <w:pPr>
      <w:tabs>
        <w:tab w:val="right" w:leader="dot" w:pos="8990"/>
      </w:tabs>
      <w:spacing w:before="60" w:after="100"/>
      <w:ind w:left="245"/>
    </w:pPr>
  </w:style>
  <w:style w:type="paragraph" w:styleId="TOC3">
    <w:name w:val="toc 3"/>
    <w:basedOn w:val="Normal"/>
    <w:next w:val="Normal"/>
    <w:autoRedefine/>
    <w:uiPriority w:val="39"/>
    <w:qFormat/>
    <w:rsid w:val="00E002A2"/>
    <w:pPr>
      <w:ind w:left="480"/>
    </w:pPr>
  </w:style>
  <w:style w:type="paragraph" w:styleId="TOC4">
    <w:name w:val="toc 4"/>
    <w:basedOn w:val="Normal"/>
    <w:next w:val="Normal"/>
    <w:autoRedefine/>
    <w:uiPriority w:val="39"/>
    <w:rsid w:val="00A65E6D"/>
    <w:pPr>
      <w:ind w:left="720"/>
    </w:pPr>
  </w:style>
  <w:style w:type="paragraph" w:customStyle="1" w:styleId="Heading312pt">
    <w:name w:val="Heading 3 + 12 pt"/>
    <w:aliases w:val="Left  3 ch"/>
    <w:basedOn w:val="Heading3"/>
    <w:rsid w:val="009960AA"/>
    <w:pPr>
      <w:ind w:leftChars="300" w:left="720"/>
    </w:pPr>
    <w:rPr>
      <w:sz w:val="24"/>
      <w:szCs w:val="24"/>
    </w:rPr>
  </w:style>
  <w:style w:type="paragraph" w:styleId="BalloonText">
    <w:name w:val="Balloon Text"/>
    <w:basedOn w:val="Normal"/>
    <w:semiHidden/>
    <w:rsid w:val="00BC5E47"/>
    <w:rPr>
      <w:rFonts w:ascii="Tahoma" w:hAnsi="Tahoma" w:cs="Tahoma"/>
      <w:sz w:val="16"/>
      <w:szCs w:val="16"/>
    </w:rPr>
  </w:style>
  <w:style w:type="paragraph" w:styleId="NoSpacing">
    <w:name w:val="No Spacing"/>
    <w:link w:val="NoSpacingChar"/>
    <w:uiPriority w:val="1"/>
    <w:qFormat/>
    <w:rsid w:val="0008095C"/>
    <w:rPr>
      <w:rFonts w:ascii="Calibri" w:eastAsia="MS Mincho" w:hAnsi="Calibri" w:cs="Arial"/>
      <w:sz w:val="22"/>
      <w:szCs w:val="22"/>
      <w:lang w:eastAsia="ja-JP"/>
    </w:rPr>
  </w:style>
  <w:style w:type="character" w:customStyle="1" w:styleId="NoSpacingChar">
    <w:name w:val="No Spacing Char"/>
    <w:link w:val="NoSpacing"/>
    <w:uiPriority w:val="1"/>
    <w:rsid w:val="0008095C"/>
    <w:rPr>
      <w:rFonts w:ascii="Calibri" w:eastAsia="MS Mincho" w:hAnsi="Calibri" w:cs="Arial"/>
      <w:sz w:val="22"/>
      <w:szCs w:val="22"/>
      <w:lang w:eastAsia="ja-JP"/>
    </w:rPr>
  </w:style>
  <w:style w:type="character" w:customStyle="1" w:styleId="FooterChar">
    <w:name w:val="Footer Char"/>
    <w:link w:val="Footer"/>
    <w:uiPriority w:val="99"/>
    <w:rsid w:val="009345E5"/>
    <w:rPr>
      <w:rFonts w:ascii="Calibri" w:hAnsi="Calibri" w:cs="Calibri"/>
      <w:sz w:val="24"/>
      <w:szCs w:val="24"/>
    </w:rPr>
  </w:style>
  <w:style w:type="paragraph" w:styleId="ListParagraph">
    <w:name w:val="List Paragraph"/>
    <w:basedOn w:val="Normal"/>
    <w:uiPriority w:val="34"/>
    <w:qFormat/>
    <w:rsid w:val="007E13D9"/>
    <w:pPr>
      <w:ind w:left="720"/>
    </w:pPr>
  </w:style>
  <w:style w:type="character" w:styleId="CommentReference">
    <w:name w:val="annotation reference"/>
    <w:basedOn w:val="DefaultParagraphFont"/>
    <w:rsid w:val="00E862BA"/>
    <w:rPr>
      <w:sz w:val="16"/>
      <w:szCs w:val="16"/>
    </w:rPr>
  </w:style>
  <w:style w:type="paragraph" w:styleId="CommentText">
    <w:name w:val="annotation text"/>
    <w:basedOn w:val="Normal"/>
    <w:link w:val="CommentTextChar"/>
    <w:rsid w:val="00E862BA"/>
    <w:rPr>
      <w:sz w:val="20"/>
      <w:szCs w:val="20"/>
    </w:rPr>
  </w:style>
  <w:style w:type="character" w:customStyle="1" w:styleId="CommentTextChar">
    <w:name w:val="Comment Text Char"/>
    <w:basedOn w:val="DefaultParagraphFont"/>
    <w:link w:val="CommentText"/>
    <w:rsid w:val="00E862BA"/>
    <w:rPr>
      <w:rFonts w:ascii="Calibri" w:hAnsi="Calibri" w:cs="Calibri"/>
    </w:rPr>
  </w:style>
  <w:style w:type="paragraph" w:styleId="CommentSubject">
    <w:name w:val="annotation subject"/>
    <w:basedOn w:val="CommentText"/>
    <w:next w:val="CommentText"/>
    <w:link w:val="CommentSubjectChar"/>
    <w:rsid w:val="00E862BA"/>
    <w:rPr>
      <w:b/>
      <w:bCs/>
    </w:rPr>
  </w:style>
  <w:style w:type="character" w:customStyle="1" w:styleId="CommentSubjectChar">
    <w:name w:val="Comment Subject Char"/>
    <w:basedOn w:val="CommentTextChar"/>
    <w:link w:val="CommentSubject"/>
    <w:rsid w:val="00E862BA"/>
    <w:rPr>
      <w:rFonts w:ascii="Calibri" w:hAnsi="Calibri" w:cs="Calibri"/>
      <w:b/>
      <w:bCs/>
    </w:rPr>
  </w:style>
  <w:style w:type="paragraph" w:styleId="TOCHeading">
    <w:name w:val="TOC Heading"/>
    <w:basedOn w:val="Heading1"/>
    <w:next w:val="Normal"/>
    <w:uiPriority w:val="39"/>
    <w:unhideWhenUsed/>
    <w:qFormat/>
    <w:rsid w:val="00F874B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Revision">
    <w:name w:val="Revision"/>
    <w:hidden/>
    <w:uiPriority w:val="99"/>
    <w:semiHidden/>
    <w:rsid w:val="00922CBD"/>
    <w:rPr>
      <w:rFonts w:ascii="Calibri" w:hAnsi="Calibri" w:cs="Calibri"/>
      <w:sz w:val="24"/>
      <w:szCs w:val="24"/>
    </w:rPr>
  </w:style>
  <w:style w:type="character" w:styleId="FollowedHyperlink">
    <w:name w:val="FollowedHyperlink"/>
    <w:basedOn w:val="DefaultParagraphFont"/>
    <w:rsid w:val="007E31CC"/>
    <w:rPr>
      <w:color w:val="800080" w:themeColor="followedHyperlink"/>
      <w:u w:val="single"/>
    </w:rPr>
  </w:style>
  <w:style w:type="character" w:customStyle="1" w:styleId="Heading2Char">
    <w:name w:val="Heading 2 Char"/>
    <w:basedOn w:val="DefaultParagraphFont"/>
    <w:link w:val="Heading2"/>
    <w:rsid w:val="0008166E"/>
    <w:rPr>
      <w:rFonts w:ascii="Calibri" w:hAnsi="Calibri" w:cs="Calibr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1156">
      <w:bodyDiv w:val="1"/>
      <w:marLeft w:val="0"/>
      <w:marRight w:val="0"/>
      <w:marTop w:val="0"/>
      <w:marBottom w:val="0"/>
      <w:divBdr>
        <w:top w:val="none" w:sz="0" w:space="0" w:color="auto"/>
        <w:left w:val="none" w:sz="0" w:space="0" w:color="auto"/>
        <w:bottom w:val="none" w:sz="0" w:space="0" w:color="auto"/>
        <w:right w:val="none" w:sz="0" w:space="0" w:color="auto"/>
      </w:divBdr>
      <w:divsChild>
        <w:div w:id="1448544937">
          <w:marLeft w:val="0"/>
          <w:marRight w:val="0"/>
          <w:marTop w:val="0"/>
          <w:marBottom w:val="0"/>
          <w:divBdr>
            <w:top w:val="none" w:sz="0" w:space="0" w:color="auto"/>
            <w:left w:val="none" w:sz="0" w:space="0" w:color="auto"/>
            <w:bottom w:val="none" w:sz="0" w:space="0" w:color="auto"/>
            <w:right w:val="none" w:sz="0" w:space="0" w:color="auto"/>
          </w:divBdr>
          <w:divsChild>
            <w:div w:id="1206602713">
              <w:marLeft w:val="0"/>
              <w:marRight w:val="0"/>
              <w:marTop w:val="0"/>
              <w:marBottom w:val="0"/>
              <w:divBdr>
                <w:top w:val="none" w:sz="0" w:space="0" w:color="auto"/>
                <w:left w:val="none" w:sz="0" w:space="0" w:color="auto"/>
                <w:bottom w:val="none" w:sz="0" w:space="0" w:color="auto"/>
                <w:right w:val="none" w:sz="0" w:space="0" w:color="auto"/>
              </w:divBdr>
              <w:divsChild>
                <w:div w:id="1148865370">
                  <w:marLeft w:val="0"/>
                  <w:marRight w:val="0"/>
                  <w:marTop w:val="0"/>
                  <w:marBottom w:val="0"/>
                  <w:divBdr>
                    <w:top w:val="none" w:sz="0" w:space="0" w:color="auto"/>
                    <w:left w:val="none" w:sz="0" w:space="0" w:color="auto"/>
                    <w:bottom w:val="none" w:sz="0" w:space="0" w:color="auto"/>
                    <w:right w:val="none" w:sz="0" w:space="0" w:color="auto"/>
                  </w:divBdr>
                  <w:divsChild>
                    <w:div w:id="1510635203">
                      <w:marLeft w:val="0"/>
                      <w:marRight w:val="0"/>
                      <w:marTop w:val="0"/>
                      <w:marBottom w:val="0"/>
                      <w:divBdr>
                        <w:top w:val="none" w:sz="0" w:space="0" w:color="auto"/>
                        <w:left w:val="none" w:sz="0" w:space="0" w:color="auto"/>
                        <w:bottom w:val="none" w:sz="0" w:space="0" w:color="auto"/>
                        <w:right w:val="none" w:sz="0" w:space="0" w:color="auto"/>
                      </w:divBdr>
                      <w:divsChild>
                        <w:div w:id="1045760904">
                          <w:marLeft w:val="0"/>
                          <w:marRight w:val="0"/>
                          <w:marTop w:val="0"/>
                          <w:marBottom w:val="0"/>
                          <w:divBdr>
                            <w:top w:val="none" w:sz="0" w:space="0" w:color="auto"/>
                            <w:left w:val="none" w:sz="0" w:space="0" w:color="auto"/>
                            <w:bottom w:val="none" w:sz="0" w:space="0" w:color="auto"/>
                            <w:right w:val="none" w:sz="0" w:space="0" w:color="auto"/>
                          </w:divBdr>
                          <w:divsChild>
                            <w:div w:id="19606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7768">
      <w:bodyDiv w:val="1"/>
      <w:marLeft w:val="0"/>
      <w:marRight w:val="0"/>
      <w:marTop w:val="0"/>
      <w:marBottom w:val="0"/>
      <w:divBdr>
        <w:top w:val="none" w:sz="0" w:space="0" w:color="auto"/>
        <w:left w:val="none" w:sz="0" w:space="0" w:color="auto"/>
        <w:bottom w:val="none" w:sz="0" w:space="0" w:color="auto"/>
        <w:right w:val="none" w:sz="0" w:space="0" w:color="auto"/>
      </w:divBdr>
      <w:divsChild>
        <w:div w:id="1450472119">
          <w:marLeft w:val="0"/>
          <w:marRight w:val="0"/>
          <w:marTop w:val="0"/>
          <w:marBottom w:val="0"/>
          <w:divBdr>
            <w:top w:val="none" w:sz="0" w:space="0" w:color="auto"/>
            <w:left w:val="none" w:sz="0" w:space="0" w:color="auto"/>
            <w:bottom w:val="none" w:sz="0" w:space="0" w:color="auto"/>
            <w:right w:val="none" w:sz="0" w:space="0" w:color="auto"/>
          </w:divBdr>
          <w:divsChild>
            <w:div w:id="1407999261">
              <w:marLeft w:val="0"/>
              <w:marRight w:val="0"/>
              <w:marTop w:val="0"/>
              <w:marBottom w:val="0"/>
              <w:divBdr>
                <w:top w:val="none" w:sz="0" w:space="0" w:color="auto"/>
                <w:left w:val="none" w:sz="0" w:space="0" w:color="auto"/>
                <w:bottom w:val="none" w:sz="0" w:space="0" w:color="auto"/>
                <w:right w:val="none" w:sz="0" w:space="0" w:color="auto"/>
              </w:divBdr>
              <w:divsChild>
                <w:div w:id="2090077357">
                  <w:marLeft w:val="0"/>
                  <w:marRight w:val="0"/>
                  <w:marTop w:val="0"/>
                  <w:marBottom w:val="0"/>
                  <w:divBdr>
                    <w:top w:val="none" w:sz="0" w:space="0" w:color="auto"/>
                    <w:left w:val="none" w:sz="0" w:space="0" w:color="auto"/>
                    <w:bottom w:val="none" w:sz="0" w:space="0" w:color="auto"/>
                    <w:right w:val="none" w:sz="0" w:space="0" w:color="auto"/>
                  </w:divBdr>
                  <w:divsChild>
                    <w:div w:id="1751733040">
                      <w:marLeft w:val="0"/>
                      <w:marRight w:val="0"/>
                      <w:marTop w:val="0"/>
                      <w:marBottom w:val="0"/>
                      <w:divBdr>
                        <w:top w:val="none" w:sz="0" w:space="0" w:color="auto"/>
                        <w:left w:val="none" w:sz="0" w:space="0" w:color="auto"/>
                        <w:bottom w:val="none" w:sz="0" w:space="0" w:color="auto"/>
                        <w:right w:val="none" w:sz="0" w:space="0" w:color="auto"/>
                      </w:divBdr>
                      <w:divsChild>
                        <w:div w:id="407776702">
                          <w:marLeft w:val="0"/>
                          <w:marRight w:val="0"/>
                          <w:marTop w:val="0"/>
                          <w:marBottom w:val="0"/>
                          <w:divBdr>
                            <w:top w:val="none" w:sz="0" w:space="0" w:color="auto"/>
                            <w:left w:val="none" w:sz="0" w:space="0" w:color="auto"/>
                            <w:bottom w:val="none" w:sz="0" w:space="0" w:color="auto"/>
                            <w:right w:val="none" w:sz="0" w:space="0" w:color="auto"/>
                          </w:divBdr>
                          <w:divsChild>
                            <w:div w:id="14188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04836">
      <w:bodyDiv w:val="1"/>
      <w:marLeft w:val="0"/>
      <w:marRight w:val="0"/>
      <w:marTop w:val="0"/>
      <w:marBottom w:val="0"/>
      <w:divBdr>
        <w:top w:val="none" w:sz="0" w:space="0" w:color="auto"/>
        <w:left w:val="none" w:sz="0" w:space="0" w:color="auto"/>
        <w:bottom w:val="none" w:sz="0" w:space="0" w:color="auto"/>
        <w:right w:val="none" w:sz="0" w:space="0" w:color="auto"/>
      </w:divBdr>
      <w:divsChild>
        <w:div w:id="1284652314">
          <w:marLeft w:val="0"/>
          <w:marRight w:val="0"/>
          <w:marTop w:val="0"/>
          <w:marBottom w:val="0"/>
          <w:divBdr>
            <w:top w:val="none" w:sz="0" w:space="0" w:color="auto"/>
            <w:left w:val="none" w:sz="0" w:space="0" w:color="auto"/>
            <w:bottom w:val="none" w:sz="0" w:space="0" w:color="auto"/>
            <w:right w:val="none" w:sz="0" w:space="0" w:color="auto"/>
          </w:divBdr>
          <w:divsChild>
            <w:div w:id="480973193">
              <w:marLeft w:val="0"/>
              <w:marRight w:val="0"/>
              <w:marTop w:val="0"/>
              <w:marBottom w:val="0"/>
              <w:divBdr>
                <w:top w:val="none" w:sz="0" w:space="0" w:color="auto"/>
                <w:left w:val="none" w:sz="0" w:space="0" w:color="auto"/>
                <w:bottom w:val="none" w:sz="0" w:space="0" w:color="auto"/>
                <w:right w:val="none" w:sz="0" w:space="0" w:color="auto"/>
              </w:divBdr>
              <w:divsChild>
                <w:div w:id="448400582">
                  <w:marLeft w:val="0"/>
                  <w:marRight w:val="0"/>
                  <w:marTop w:val="0"/>
                  <w:marBottom w:val="0"/>
                  <w:divBdr>
                    <w:top w:val="none" w:sz="0" w:space="0" w:color="auto"/>
                    <w:left w:val="none" w:sz="0" w:space="0" w:color="auto"/>
                    <w:bottom w:val="none" w:sz="0" w:space="0" w:color="auto"/>
                    <w:right w:val="none" w:sz="0" w:space="0" w:color="auto"/>
                  </w:divBdr>
                  <w:divsChild>
                    <w:div w:id="1163156881">
                      <w:marLeft w:val="0"/>
                      <w:marRight w:val="0"/>
                      <w:marTop w:val="0"/>
                      <w:marBottom w:val="0"/>
                      <w:divBdr>
                        <w:top w:val="none" w:sz="0" w:space="0" w:color="auto"/>
                        <w:left w:val="none" w:sz="0" w:space="0" w:color="auto"/>
                        <w:bottom w:val="none" w:sz="0" w:space="0" w:color="auto"/>
                        <w:right w:val="none" w:sz="0" w:space="0" w:color="auto"/>
                      </w:divBdr>
                      <w:divsChild>
                        <w:div w:id="1716083130">
                          <w:marLeft w:val="0"/>
                          <w:marRight w:val="0"/>
                          <w:marTop w:val="0"/>
                          <w:marBottom w:val="0"/>
                          <w:divBdr>
                            <w:top w:val="none" w:sz="0" w:space="0" w:color="auto"/>
                            <w:left w:val="none" w:sz="0" w:space="0" w:color="auto"/>
                            <w:bottom w:val="none" w:sz="0" w:space="0" w:color="auto"/>
                            <w:right w:val="none" w:sz="0" w:space="0" w:color="auto"/>
                          </w:divBdr>
                          <w:divsChild>
                            <w:div w:id="56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60617">
      <w:bodyDiv w:val="1"/>
      <w:marLeft w:val="0"/>
      <w:marRight w:val="0"/>
      <w:marTop w:val="0"/>
      <w:marBottom w:val="0"/>
      <w:divBdr>
        <w:top w:val="none" w:sz="0" w:space="0" w:color="auto"/>
        <w:left w:val="none" w:sz="0" w:space="0" w:color="auto"/>
        <w:bottom w:val="none" w:sz="0" w:space="0" w:color="auto"/>
        <w:right w:val="none" w:sz="0" w:space="0" w:color="auto"/>
      </w:divBdr>
    </w:div>
    <w:div w:id="1103840825">
      <w:bodyDiv w:val="1"/>
      <w:marLeft w:val="0"/>
      <w:marRight w:val="0"/>
      <w:marTop w:val="0"/>
      <w:marBottom w:val="0"/>
      <w:divBdr>
        <w:top w:val="none" w:sz="0" w:space="0" w:color="auto"/>
        <w:left w:val="none" w:sz="0" w:space="0" w:color="auto"/>
        <w:bottom w:val="none" w:sz="0" w:space="0" w:color="auto"/>
        <w:right w:val="none" w:sz="0" w:space="0" w:color="auto"/>
      </w:divBdr>
    </w:div>
    <w:div w:id="1170607429">
      <w:bodyDiv w:val="1"/>
      <w:marLeft w:val="0"/>
      <w:marRight w:val="0"/>
      <w:marTop w:val="0"/>
      <w:marBottom w:val="0"/>
      <w:divBdr>
        <w:top w:val="none" w:sz="0" w:space="0" w:color="auto"/>
        <w:left w:val="none" w:sz="0" w:space="0" w:color="auto"/>
        <w:bottom w:val="none" w:sz="0" w:space="0" w:color="auto"/>
        <w:right w:val="none" w:sz="0" w:space="0" w:color="auto"/>
      </w:divBdr>
    </w:div>
    <w:div w:id="1203709375">
      <w:bodyDiv w:val="1"/>
      <w:marLeft w:val="0"/>
      <w:marRight w:val="0"/>
      <w:marTop w:val="0"/>
      <w:marBottom w:val="0"/>
      <w:divBdr>
        <w:top w:val="none" w:sz="0" w:space="0" w:color="auto"/>
        <w:left w:val="none" w:sz="0" w:space="0" w:color="auto"/>
        <w:bottom w:val="none" w:sz="0" w:space="0" w:color="auto"/>
        <w:right w:val="none" w:sz="0" w:space="0" w:color="auto"/>
      </w:divBdr>
    </w:div>
    <w:div w:id="1761870959">
      <w:bodyDiv w:val="1"/>
      <w:marLeft w:val="0"/>
      <w:marRight w:val="0"/>
      <w:marTop w:val="0"/>
      <w:marBottom w:val="0"/>
      <w:divBdr>
        <w:top w:val="none" w:sz="0" w:space="0" w:color="auto"/>
        <w:left w:val="none" w:sz="0" w:space="0" w:color="auto"/>
        <w:bottom w:val="none" w:sz="0" w:space="0" w:color="auto"/>
        <w:right w:val="none" w:sz="0" w:space="0" w:color="auto"/>
      </w:divBdr>
    </w:div>
    <w:div w:id="1767725795">
      <w:bodyDiv w:val="1"/>
      <w:marLeft w:val="0"/>
      <w:marRight w:val="0"/>
      <w:marTop w:val="0"/>
      <w:marBottom w:val="0"/>
      <w:divBdr>
        <w:top w:val="none" w:sz="0" w:space="0" w:color="auto"/>
        <w:left w:val="none" w:sz="0" w:space="0" w:color="auto"/>
        <w:bottom w:val="none" w:sz="0" w:space="0" w:color="auto"/>
        <w:right w:val="none" w:sz="0" w:space="0" w:color="auto"/>
      </w:divBdr>
    </w:div>
    <w:div w:id="1785341474">
      <w:bodyDiv w:val="1"/>
      <w:marLeft w:val="0"/>
      <w:marRight w:val="0"/>
      <w:marTop w:val="0"/>
      <w:marBottom w:val="0"/>
      <w:divBdr>
        <w:top w:val="none" w:sz="0" w:space="0" w:color="auto"/>
        <w:left w:val="none" w:sz="0" w:space="0" w:color="auto"/>
        <w:bottom w:val="none" w:sz="0" w:space="0" w:color="auto"/>
        <w:right w:val="none" w:sz="0" w:space="0" w:color="auto"/>
      </w:divBdr>
    </w:div>
    <w:div w:id="2017881327">
      <w:bodyDiv w:val="1"/>
      <w:marLeft w:val="0"/>
      <w:marRight w:val="0"/>
      <w:marTop w:val="0"/>
      <w:marBottom w:val="0"/>
      <w:divBdr>
        <w:top w:val="none" w:sz="0" w:space="0" w:color="auto"/>
        <w:left w:val="none" w:sz="0" w:space="0" w:color="auto"/>
        <w:bottom w:val="none" w:sz="0" w:space="0" w:color="auto"/>
        <w:right w:val="none" w:sz="0" w:space="0" w:color="auto"/>
      </w:divBdr>
    </w:div>
    <w:div w:id="21229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hyperlink" Target="https://eft.dhcs.ca.gov/EFTClient/Account/Login.htm" TargetMode="External"/><Relationship Id="rId3" Type="http://schemas.openxmlformats.org/officeDocument/2006/relationships/numbering" Target="numbering.xml"/><Relationship Id="rId21" Type="http://schemas.openxmlformats.org/officeDocument/2006/relationships/hyperlink" Target="mailto:Walter.Shinn@cdph.ca.gov" TargetMode="Externa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hyperlink" Target="mailto:Kathleen.Harriman@cdph.c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achel.McLean@cdph.ca.gov" TargetMode="External"/><Relationship Id="rId20" Type="http://schemas.openxmlformats.org/officeDocument/2006/relationships/hyperlink" Target="mailto:Van.Randon@dhcs.c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mailto:amy.nishimura@sfdph.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darkong/HCVRegistryPrep"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28FA65-7B97-437E-9EF8-D6B60D9FF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2775</Words>
  <Characters>19648</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22379</CharactersWithSpaces>
  <SharedDoc>false</SharedDoc>
  <HLinks>
    <vt:vector size="162" baseType="variant">
      <vt:variant>
        <vt:i4>4325459</vt:i4>
      </vt:variant>
      <vt:variant>
        <vt:i4>137</vt:i4>
      </vt:variant>
      <vt:variant>
        <vt:i4>0</vt:i4>
      </vt:variant>
      <vt:variant>
        <vt:i4>5</vt:i4>
      </vt:variant>
      <vt:variant>
        <vt:lpwstr>http://www.cdph.ca.gov/programs/Documents/Title 17 Section 2502 10-28-11.pdf</vt:lpwstr>
      </vt:variant>
      <vt:variant>
        <vt:lpwstr/>
      </vt:variant>
      <vt:variant>
        <vt:i4>6225985</vt:i4>
      </vt:variant>
      <vt:variant>
        <vt:i4>134</vt:i4>
      </vt:variant>
      <vt:variant>
        <vt:i4>0</vt:i4>
      </vt:variant>
      <vt:variant>
        <vt:i4>5</vt:i4>
      </vt:variant>
      <vt:variant>
        <vt:lpwstr>http://www.cdph.ca.gov/HealthInfo/Documents/Reportable_Diseases_Conditions.pdf</vt:lpwstr>
      </vt:variant>
      <vt:variant>
        <vt:lpwstr/>
      </vt:variant>
      <vt:variant>
        <vt:i4>2949148</vt:i4>
      </vt:variant>
      <vt:variant>
        <vt:i4>131</vt:i4>
      </vt:variant>
      <vt:variant>
        <vt:i4>0</vt:i4>
      </vt:variant>
      <vt:variant>
        <vt:i4>5</vt:i4>
      </vt:variant>
      <vt:variant>
        <vt:lpwstr>http://www.cdph.ca.gov/healthinfo/documents/title_17_section_2505.pdf</vt:lpwstr>
      </vt:variant>
      <vt:variant>
        <vt:lpwstr/>
      </vt:variant>
      <vt:variant>
        <vt:i4>2162723</vt:i4>
      </vt:variant>
      <vt:variant>
        <vt:i4>128</vt:i4>
      </vt:variant>
      <vt:variant>
        <vt:i4>0</vt:i4>
      </vt:variant>
      <vt:variant>
        <vt:i4>5</vt:i4>
      </vt:variant>
      <vt:variant>
        <vt:lpwstr>http://www.cdc.gov/hepatitis/Statistics/2009Surveillance/Commentary.htm</vt:lpwstr>
      </vt:variant>
      <vt:variant>
        <vt:lpwstr/>
      </vt:variant>
      <vt:variant>
        <vt:i4>4521995</vt:i4>
      </vt:variant>
      <vt:variant>
        <vt:i4>122</vt:i4>
      </vt:variant>
      <vt:variant>
        <vt:i4>0</vt:i4>
      </vt:variant>
      <vt:variant>
        <vt:i4>5</vt:i4>
      </vt:variant>
      <vt:variant>
        <vt:lpwstr/>
      </vt:variant>
      <vt:variant>
        <vt:lpwstr>_ENREF_4</vt:lpwstr>
      </vt:variant>
      <vt:variant>
        <vt:i4>4390923</vt:i4>
      </vt:variant>
      <vt:variant>
        <vt:i4>116</vt:i4>
      </vt:variant>
      <vt:variant>
        <vt:i4>0</vt:i4>
      </vt:variant>
      <vt:variant>
        <vt:i4>5</vt:i4>
      </vt:variant>
      <vt:variant>
        <vt:lpwstr/>
      </vt:variant>
      <vt:variant>
        <vt:lpwstr>_ENREF_2</vt:lpwstr>
      </vt:variant>
      <vt:variant>
        <vt:i4>4325387</vt:i4>
      </vt:variant>
      <vt:variant>
        <vt:i4>110</vt:i4>
      </vt:variant>
      <vt:variant>
        <vt:i4>0</vt:i4>
      </vt:variant>
      <vt:variant>
        <vt:i4>5</vt:i4>
      </vt:variant>
      <vt:variant>
        <vt:lpwstr/>
      </vt:variant>
      <vt:variant>
        <vt:lpwstr>_ENREF_3</vt:lpwstr>
      </vt:variant>
      <vt:variant>
        <vt:i4>4194315</vt:i4>
      </vt:variant>
      <vt:variant>
        <vt:i4>104</vt:i4>
      </vt:variant>
      <vt:variant>
        <vt:i4>0</vt:i4>
      </vt:variant>
      <vt:variant>
        <vt:i4>5</vt:i4>
      </vt:variant>
      <vt:variant>
        <vt:lpwstr/>
      </vt:variant>
      <vt:variant>
        <vt:lpwstr>_ENREF_1</vt:lpwstr>
      </vt:variant>
      <vt:variant>
        <vt:i4>1900577</vt:i4>
      </vt:variant>
      <vt:variant>
        <vt:i4>99</vt:i4>
      </vt:variant>
      <vt:variant>
        <vt:i4>0</vt:i4>
      </vt:variant>
      <vt:variant>
        <vt:i4>5</vt:i4>
      </vt:variant>
      <vt:variant>
        <vt:lpwstr>mailto:Rachel.McLean@cdph.ca.gov</vt:lpwstr>
      </vt:variant>
      <vt:variant>
        <vt:lpwstr/>
      </vt:variant>
      <vt:variant>
        <vt:i4>8192089</vt:i4>
      </vt:variant>
      <vt:variant>
        <vt:i4>96</vt:i4>
      </vt:variant>
      <vt:variant>
        <vt:i4>0</vt:i4>
      </vt:variant>
      <vt:variant>
        <vt:i4>5</vt:i4>
      </vt:variant>
      <vt:variant>
        <vt:lpwstr>mailto:Alexia.Exarchos@cdph.ca.gov</vt:lpwstr>
      </vt:variant>
      <vt:variant>
        <vt:lpwstr/>
      </vt:variant>
      <vt:variant>
        <vt:i4>1638510</vt:i4>
      </vt:variant>
      <vt:variant>
        <vt:i4>93</vt:i4>
      </vt:variant>
      <vt:variant>
        <vt:i4>0</vt:i4>
      </vt:variant>
      <vt:variant>
        <vt:i4>5</vt:i4>
      </vt:variant>
      <vt:variant>
        <vt:lpwstr>mailto:OPEN@doh.wa.gov</vt:lpwstr>
      </vt:variant>
      <vt:variant>
        <vt:lpwstr/>
      </vt:variant>
      <vt:variant>
        <vt:i4>7602243</vt:i4>
      </vt:variant>
      <vt:variant>
        <vt:i4>90</vt:i4>
      </vt:variant>
      <vt:variant>
        <vt:i4>0</vt:i4>
      </vt:variant>
      <vt:variant>
        <vt:i4>5</vt:i4>
      </vt:variant>
      <vt:variant>
        <vt:lpwstr>mailto:Michael.Samuel@cdph.ca.gov</vt:lpwstr>
      </vt:variant>
      <vt:variant>
        <vt:lpwstr/>
      </vt:variant>
      <vt:variant>
        <vt:i4>2228239</vt:i4>
      </vt:variant>
      <vt:variant>
        <vt:i4>87</vt:i4>
      </vt:variant>
      <vt:variant>
        <vt:i4>0</vt:i4>
      </vt:variant>
      <vt:variant>
        <vt:i4>5</vt:i4>
      </vt:variant>
      <vt:variant>
        <vt:lpwstr>mailto:Heidi.Bauer@cdph.ca.gov</vt:lpwstr>
      </vt:variant>
      <vt:variant>
        <vt:lpwstr/>
      </vt:variant>
      <vt:variant>
        <vt:i4>1048628</vt:i4>
      </vt:variant>
      <vt:variant>
        <vt:i4>80</vt:i4>
      </vt:variant>
      <vt:variant>
        <vt:i4>0</vt:i4>
      </vt:variant>
      <vt:variant>
        <vt:i4>5</vt:i4>
      </vt:variant>
      <vt:variant>
        <vt:lpwstr/>
      </vt:variant>
      <vt:variant>
        <vt:lpwstr>_Toc331062060</vt:lpwstr>
      </vt:variant>
      <vt:variant>
        <vt:i4>1245236</vt:i4>
      </vt:variant>
      <vt:variant>
        <vt:i4>74</vt:i4>
      </vt:variant>
      <vt:variant>
        <vt:i4>0</vt:i4>
      </vt:variant>
      <vt:variant>
        <vt:i4>5</vt:i4>
      </vt:variant>
      <vt:variant>
        <vt:lpwstr/>
      </vt:variant>
      <vt:variant>
        <vt:lpwstr>_Toc331062059</vt:lpwstr>
      </vt:variant>
      <vt:variant>
        <vt:i4>1245236</vt:i4>
      </vt:variant>
      <vt:variant>
        <vt:i4>68</vt:i4>
      </vt:variant>
      <vt:variant>
        <vt:i4>0</vt:i4>
      </vt:variant>
      <vt:variant>
        <vt:i4>5</vt:i4>
      </vt:variant>
      <vt:variant>
        <vt:lpwstr/>
      </vt:variant>
      <vt:variant>
        <vt:lpwstr>_Toc331062058</vt:lpwstr>
      </vt:variant>
      <vt:variant>
        <vt:i4>1245236</vt:i4>
      </vt:variant>
      <vt:variant>
        <vt:i4>62</vt:i4>
      </vt:variant>
      <vt:variant>
        <vt:i4>0</vt:i4>
      </vt:variant>
      <vt:variant>
        <vt:i4>5</vt:i4>
      </vt:variant>
      <vt:variant>
        <vt:lpwstr/>
      </vt:variant>
      <vt:variant>
        <vt:lpwstr>_Toc331062057</vt:lpwstr>
      </vt:variant>
      <vt:variant>
        <vt:i4>1245236</vt:i4>
      </vt:variant>
      <vt:variant>
        <vt:i4>56</vt:i4>
      </vt:variant>
      <vt:variant>
        <vt:i4>0</vt:i4>
      </vt:variant>
      <vt:variant>
        <vt:i4>5</vt:i4>
      </vt:variant>
      <vt:variant>
        <vt:lpwstr/>
      </vt:variant>
      <vt:variant>
        <vt:lpwstr>_Toc331062056</vt:lpwstr>
      </vt:variant>
      <vt:variant>
        <vt:i4>1245236</vt:i4>
      </vt:variant>
      <vt:variant>
        <vt:i4>50</vt:i4>
      </vt:variant>
      <vt:variant>
        <vt:i4>0</vt:i4>
      </vt:variant>
      <vt:variant>
        <vt:i4>5</vt:i4>
      </vt:variant>
      <vt:variant>
        <vt:lpwstr/>
      </vt:variant>
      <vt:variant>
        <vt:lpwstr>_Toc331062055</vt:lpwstr>
      </vt:variant>
      <vt:variant>
        <vt:i4>1245236</vt:i4>
      </vt:variant>
      <vt:variant>
        <vt:i4>44</vt:i4>
      </vt:variant>
      <vt:variant>
        <vt:i4>0</vt:i4>
      </vt:variant>
      <vt:variant>
        <vt:i4>5</vt:i4>
      </vt:variant>
      <vt:variant>
        <vt:lpwstr/>
      </vt:variant>
      <vt:variant>
        <vt:lpwstr>_Toc331062054</vt:lpwstr>
      </vt:variant>
      <vt:variant>
        <vt:i4>1245236</vt:i4>
      </vt:variant>
      <vt:variant>
        <vt:i4>38</vt:i4>
      </vt:variant>
      <vt:variant>
        <vt:i4>0</vt:i4>
      </vt:variant>
      <vt:variant>
        <vt:i4>5</vt:i4>
      </vt:variant>
      <vt:variant>
        <vt:lpwstr/>
      </vt:variant>
      <vt:variant>
        <vt:lpwstr>_Toc331062053</vt:lpwstr>
      </vt:variant>
      <vt:variant>
        <vt:i4>1245236</vt:i4>
      </vt:variant>
      <vt:variant>
        <vt:i4>32</vt:i4>
      </vt:variant>
      <vt:variant>
        <vt:i4>0</vt:i4>
      </vt:variant>
      <vt:variant>
        <vt:i4>5</vt:i4>
      </vt:variant>
      <vt:variant>
        <vt:lpwstr/>
      </vt:variant>
      <vt:variant>
        <vt:lpwstr>_Toc331062052</vt:lpwstr>
      </vt:variant>
      <vt:variant>
        <vt:i4>1245236</vt:i4>
      </vt:variant>
      <vt:variant>
        <vt:i4>26</vt:i4>
      </vt:variant>
      <vt:variant>
        <vt:i4>0</vt:i4>
      </vt:variant>
      <vt:variant>
        <vt:i4>5</vt:i4>
      </vt:variant>
      <vt:variant>
        <vt:lpwstr/>
      </vt:variant>
      <vt:variant>
        <vt:lpwstr>_Toc331062051</vt:lpwstr>
      </vt:variant>
      <vt:variant>
        <vt:i4>1245236</vt:i4>
      </vt:variant>
      <vt:variant>
        <vt:i4>20</vt:i4>
      </vt:variant>
      <vt:variant>
        <vt:i4>0</vt:i4>
      </vt:variant>
      <vt:variant>
        <vt:i4>5</vt:i4>
      </vt:variant>
      <vt:variant>
        <vt:lpwstr/>
      </vt:variant>
      <vt:variant>
        <vt:lpwstr>_Toc331062050</vt:lpwstr>
      </vt:variant>
      <vt:variant>
        <vt:i4>1179700</vt:i4>
      </vt:variant>
      <vt:variant>
        <vt:i4>14</vt:i4>
      </vt:variant>
      <vt:variant>
        <vt:i4>0</vt:i4>
      </vt:variant>
      <vt:variant>
        <vt:i4>5</vt:i4>
      </vt:variant>
      <vt:variant>
        <vt:lpwstr/>
      </vt:variant>
      <vt:variant>
        <vt:lpwstr>_Toc331062049</vt:lpwstr>
      </vt:variant>
      <vt:variant>
        <vt:i4>1179700</vt:i4>
      </vt:variant>
      <vt:variant>
        <vt:i4>8</vt:i4>
      </vt:variant>
      <vt:variant>
        <vt:i4>0</vt:i4>
      </vt:variant>
      <vt:variant>
        <vt:i4>5</vt:i4>
      </vt:variant>
      <vt:variant>
        <vt:lpwstr/>
      </vt:variant>
      <vt:variant>
        <vt:lpwstr>_Toc331062048</vt:lpwstr>
      </vt:variant>
      <vt:variant>
        <vt:i4>1179700</vt:i4>
      </vt:variant>
      <vt:variant>
        <vt:i4>2</vt:i4>
      </vt:variant>
      <vt:variant>
        <vt:i4>0</vt:i4>
      </vt:variant>
      <vt:variant>
        <vt:i4>5</vt:i4>
      </vt:variant>
      <vt:variant>
        <vt:lpwstr/>
      </vt:variant>
      <vt:variant>
        <vt:lpwstr>_Toc331062047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2014-06-07T19:00:00Z</dcterms:created>
  <dcterms:modified xsi:type="dcterms:W3CDTF">2014-06-16T22:46:00Z</dcterms:modified>
</cp:coreProperties>
</file>