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FC" w:rsidRDefault="00020FFC" w:rsidP="00020FFC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Internet Security (CI6240)</w:t>
      </w:r>
    </w:p>
    <w:p w:rsidR="00020FFC" w:rsidRDefault="00020FFC" w:rsidP="00020FFC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Lab Exercise for Lecture 2: “Mathematical Revision” </w:t>
      </w:r>
    </w:p>
    <w:p w:rsidR="008477CC" w:rsidRDefault="004A0D6C"/>
    <w:p w:rsidR="00020FFC" w:rsidRDefault="00020FFC"/>
    <w:p w:rsidR="005350AE" w:rsidRPr="00A172B6" w:rsidRDefault="005350AE">
      <w:pPr>
        <w:rPr>
          <w:b/>
        </w:rPr>
      </w:pPr>
      <w:r w:rsidRPr="00A172B6">
        <w:rPr>
          <w:b/>
        </w:rPr>
        <w:t>Exercise 1: Prime and Relative</w:t>
      </w:r>
      <w:r w:rsidR="00672756" w:rsidRPr="00A172B6">
        <w:rPr>
          <w:b/>
        </w:rPr>
        <w:t>ly Prime Numbers</w:t>
      </w:r>
    </w:p>
    <w:p w:rsidR="005350AE" w:rsidRPr="00A172B6" w:rsidRDefault="005350AE"/>
    <w:p w:rsidR="005350AE" w:rsidRDefault="005350AE" w:rsidP="005350AE">
      <w:pPr>
        <w:pStyle w:val="ListParagraph"/>
        <w:numPr>
          <w:ilvl w:val="0"/>
          <w:numId w:val="1"/>
        </w:numPr>
      </w:pPr>
      <w:r w:rsidRPr="00A172B6">
        <w:t xml:space="preserve">Use the Sieve of Eratosthenes </w:t>
      </w:r>
      <w:r w:rsidR="006C0391">
        <w:t>to find all</w:t>
      </w:r>
      <w:r w:rsidRPr="00A172B6">
        <w:t xml:space="preserve"> prime numbers </w:t>
      </w:r>
      <w:r w:rsidR="006C0391">
        <w:t>between 10</w:t>
      </w:r>
      <w:r w:rsidR="008B1072">
        <w:t>1</w:t>
      </w:r>
      <w:r w:rsidR="006C0391">
        <w:t xml:space="preserve"> and 150</w:t>
      </w:r>
      <w:r w:rsidRPr="00A172B6">
        <w:t>.</w:t>
      </w:r>
    </w:p>
    <w:p w:rsidR="001D70AE" w:rsidRDefault="001D70AE" w:rsidP="001D70AE">
      <w:pPr>
        <w:pStyle w:val="ListParagraph"/>
        <w:rPr>
          <w:noProof/>
          <w:lang w:eastAsia="en-GB"/>
        </w:rPr>
      </w:pPr>
    </w:p>
    <w:p w:rsidR="00D368FB" w:rsidRDefault="00D368FB" w:rsidP="001D70AE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t>No highest factor than 11</w:t>
      </w:r>
    </w:p>
    <w:p w:rsidR="00D368FB" w:rsidRDefault="00D368FB" w:rsidP="001D70AE">
      <w:pPr>
        <w:pStyle w:val="ListParagraph"/>
        <w:rPr>
          <w:noProof/>
          <w:lang w:eastAsia="en-GB"/>
        </w:rPr>
      </w:pPr>
    </w:p>
    <w:p w:rsidR="00D368FB" w:rsidRDefault="00D368FB" w:rsidP="001D70AE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t>Prime numbers are:</w:t>
      </w:r>
    </w:p>
    <w:p w:rsidR="00D368FB" w:rsidRDefault="00D368FB" w:rsidP="001D70AE">
      <w:pPr>
        <w:pStyle w:val="ListParagraph"/>
        <w:rPr>
          <w:noProof/>
          <w:lang w:eastAsia="en-GB"/>
        </w:rPr>
      </w:pPr>
    </w:p>
    <w:p w:rsidR="00D368FB" w:rsidRPr="00A172B6" w:rsidRDefault="00D368FB" w:rsidP="001D70AE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28003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AE" w:rsidRPr="00A172B6" w:rsidRDefault="005350AE" w:rsidP="005350AE">
      <w:pPr>
        <w:pStyle w:val="ListParagraph"/>
      </w:pPr>
    </w:p>
    <w:p w:rsidR="005350AE" w:rsidRPr="00A172B6" w:rsidRDefault="005350AE" w:rsidP="005350AE">
      <w:pPr>
        <w:pStyle w:val="ListParagraph"/>
        <w:numPr>
          <w:ilvl w:val="0"/>
          <w:numId w:val="1"/>
        </w:numPr>
      </w:pPr>
      <w:r w:rsidRPr="00A172B6">
        <w:t>Use the Euclidean algorithm to determine greatest common divisors of the following pairs of integers:</w:t>
      </w:r>
    </w:p>
    <w:p w:rsidR="005350AE" w:rsidRPr="00A172B6" w:rsidRDefault="005350AE" w:rsidP="005350AE">
      <w:pPr>
        <w:pStyle w:val="ListParagraph"/>
      </w:pPr>
    </w:p>
    <w:p w:rsidR="005350AE" w:rsidRDefault="005350AE" w:rsidP="005350AE">
      <w:pPr>
        <w:pStyle w:val="ListParagraph"/>
        <w:numPr>
          <w:ilvl w:val="0"/>
          <w:numId w:val="2"/>
        </w:numPr>
      </w:pPr>
      <w:r w:rsidRPr="00A172B6">
        <w:t>33 and 21</w:t>
      </w:r>
    </w:p>
    <w:p w:rsidR="00D368FB" w:rsidRPr="00A172B6" w:rsidRDefault="003249A0" w:rsidP="00D368FB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22098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AE" w:rsidRDefault="005350AE" w:rsidP="005350AE">
      <w:pPr>
        <w:pStyle w:val="ListParagraph"/>
        <w:numPr>
          <w:ilvl w:val="0"/>
          <w:numId w:val="2"/>
        </w:numPr>
      </w:pPr>
      <w:r w:rsidRPr="00A172B6">
        <w:t>19 and 5</w:t>
      </w:r>
    </w:p>
    <w:p w:rsidR="003249A0" w:rsidRPr="00A172B6" w:rsidRDefault="003249A0" w:rsidP="003249A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21526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AE" w:rsidRDefault="005350AE" w:rsidP="005350AE">
      <w:pPr>
        <w:pStyle w:val="ListParagraph"/>
        <w:numPr>
          <w:ilvl w:val="0"/>
          <w:numId w:val="2"/>
        </w:numPr>
      </w:pPr>
      <w:r w:rsidRPr="00A172B6">
        <w:t>15 and 16</w:t>
      </w:r>
    </w:p>
    <w:p w:rsidR="002C0176" w:rsidRDefault="003249A0" w:rsidP="002C0176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21050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76" w:rsidRPr="00A172B6" w:rsidRDefault="002C0176" w:rsidP="002C0176">
      <w:pPr>
        <w:pStyle w:val="ListParagraph"/>
        <w:ind w:left="1080"/>
      </w:pPr>
      <w:proofErr w:type="spellStart"/>
      <w:r>
        <w:t>Gcd</w:t>
      </w:r>
      <w:proofErr w:type="spellEnd"/>
      <w:r>
        <w:t xml:space="preserve"> is 1</w:t>
      </w:r>
    </w:p>
    <w:p w:rsidR="005350AE" w:rsidRPr="00A172B6" w:rsidRDefault="005350AE" w:rsidP="005350AE">
      <w:pPr>
        <w:pStyle w:val="ListParagraph"/>
      </w:pPr>
    </w:p>
    <w:p w:rsidR="005350AE" w:rsidRPr="00A172B6" w:rsidRDefault="005350AE" w:rsidP="005350AE">
      <w:pPr>
        <w:pStyle w:val="ListParagraph"/>
      </w:pPr>
      <w:r w:rsidRPr="00A172B6">
        <w:t xml:space="preserve">What do </w:t>
      </w:r>
      <w:r w:rsidR="007F6B2C">
        <w:t>(b) and (c)</w:t>
      </w:r>
      <w:r w:rsidRPr="00A172B6">
        <w:t xml:space="preserve"> have in common?</w:t>
      </w:r>
    </w:p>
    <w:p w:rsidR="005350AE" w:rsidRPr="00A172B6" w:rsidRDefault="003249A0" w:rsidP="005350AE">
      <w:r>
        <w:t xml:space="preserve">The </w:t>
      </w:r>
      <w:proofErr w:type="spellStart"/>
      <w:r>
        <w:t>gcd</w:t>
      </w:r>
      <w:proofErr w:type="spellEnd"/>
      <w:r>
        <w:t xml:space="preserve"> is 1</w:t>
      </w:r>
    </w:p>
    <w:p w:rsidR="005350AE" w:rsidRPr="00A172B6" w:rsidRDefault="005350AE" w:rsidP="005350AE">
      <w:pPr>
        <w:rPr>
          <w:b/>
        </w:rPr>
      </w:pPr>
      <w:r w:rsidRPr="00A172B6">
        <w:rPr>
          <w:b/>
        </w:rPr>
        <w:t>Exercise 2: Modular Arithmetic</w:t>
      </w:r>
    </w:p>
    <w:p w:rsidR="005350AE" w:rsidRPr="00A172B6" w:rsidRDefault="005350AE" w:rsidP="005350AE"/>
    <w:p w:rsidR="005350AE" w:rsidRPr="00A172B6" w:rsidRDefault="005350AE" w:rsidP="005350AE">
      <w:pPr>
        <w:pStyle w:val="ListParagraph"/>
        <w:numPr>
          <w:ilvl w:val="0"/>
          <w:numId w:val="3"/>
        </w:numPr>
      </w:pPr>
      <w:r w:rsidRPr="00A172B6">
        <w:t>Calculate the following:</w:t>
      </w:r>
    </w:p>
    <w:p w:rsidR="005350AE" w:rsidRPr="00A172B6" w:rsidRDefault="005350AE" w:rsidP="005350AE">
      <w:pPr>
        <w:pStyle w:val="ListParagraph"/>
      </w:pPr>
    </w:p>
    <w:p w:rsidR="005350AE" w:rsidRPr="00A172B6" w:rsidRDefault="005350AE" w:rsidP="005350AE">
      <w:pPr>
        <w:pStyle w:val="ListParagraph"/>
        <w:numPr>
          <w:ilvl w:val="0"/>
          <w:numId w:val="4"/>
        </w:numPr>
      </w:pPr>
      <w:r w:rsidRPr="00A172B6">
        <w:t>21 mod 5</w:t>
      </w:r>
      <w:r w:rsidR="003249A0">
        <w:t xml:space="preserve"> = 1</w:t>
      </w:r>
    </w:p>
    <w:p w:rsidR="005350AE" w:rsidRPr="00A172B6" w:rsidRDefault="005350AE" w:rsidP="005350AE">
      <w:pPr>
        <w:pStyle w:val="ListParagraph"/>
        <w:numPr>
          <w:ilvl w:val="0"/>
          <w:numId w:val="4"/>
        </w:numPr>
      </w:pPr>
      <w:r w:rsidRPr="00A172B6">
        <w:t>-5 mod 10</w:t>
      </w:r>
      <w:r w:rsidR="003249A0">
        <w:t xml:space="preserve"> = </w:t>
      </w:r>
      <w:r w:rsidR="00500F95">
        <w:t>-5 (10 goes 0 times into 5, remainder -5)</w:t>
      </w:r>
    </w:p>
    <w:p w:rsidR="005350AE" w:rsidRPr="00A172B6" w:rsidRDefault="005350AE" w:rsidP="005350AE">
      <w:pPr>
        <w:pStyle w:val="ListParagraph"/>
        <w:numPr>
          <w:ilvl w:val="0"/>
          <w:numId w:val="4"/>
        </w:numPr>
      </w:pPr>
      <w:r w:rsidRPr="00A172B6">
        <w:t>(17+13) mod 15</w:t>
      </w:r>
      <w:r w:rsidR="00A120B9">
        <w:t xml:space="preserve"> = 0</w:t>
      </w:r>
    </w:p>
    <w:p w:rsidR="005350AE" w:rsidRPr="00A172B6" w:rsidRDefault="005350AE" w:rsidP="005350AE">
      <w:pPr>
        <w:pStyle w:val="ListParagraph"/>
        <w:numPr>
          <w:ilvl w:val="0"/>
          <w:numId w:val="4"/>
        </w:numPr>
      </w:pPr>
      <w:r w:rsidRPr="00A172B6">
        <w:lastRenderedPageBreak/>
        <w:t>(21</w:t>
      </w:r>
      <w:r w:rsidR="00081E6C" w:rsidRPr="00A172B6">
        <w:t>-35) mod 40</w:t>
      </w:r>
      <w:r w:rsidR="00A120B9">
        <w:t xml:space="preserve"> = 26</w:t>
      </w:r>
    </w:p>
    <w:p w:rsidR="00081E6C" w:rsidRPr="00A172B6" w:rsidRDefault="00081E6C" w:rsidP="00081E6C"/>
    <w:p w:rsidR="00081E6C" w:rsidRPr="00A172B6" w:rsidRDefault="00081E6C" w:rsidP="00081E6C">
      <w:pPr>
        <w:pStyle w:val="ListParagraph"/>
        <w:numPr>
          <w:ilvl w:val="0"/>
          <w:numId w:val="3"/>
        </w:numPr>
      </w:pPr>
      <w:r w:rsidRPr="00A172B6">
        <w:t>Use the Extended Euclidean Algorithm to determine the multiplicative modular inverses of the following:</w:t>
      </w:r>
    </w:p>
    <w:p w:rsidR="00081E6C" w:rsidRPr="00A172B6" w:rsidRDefault="00081E6C" w:rsidP="00081E6C">
      <w:pPr>
        <w:pStyle w:val="ListParagraph"/>
      </w:pPr>
    </w:p>
    <w:p w:rsidR="00081E6C" w:rsidRPr="00A172B6" w:rsidRDefault="00081E6C" w:rsidP="00081E6C">
      <w:pPr>
        <w:pStyle w:val="ListParagraph"/>
        <w:numPr>
          <w:ilvl w:val="0"/>
          <w:numId w:val="6"/>
        </w:numPr>
      </w:pPr>
      <w:r w:rsidRPr="00A172B6">
        <w:t>3 mod 5</w:t>
      </w:r>
    </w:p>
    <w:p w:rsidR="00081E6C" w:rsidRPr="00A172B6" w:rsidRDefault="00081E6C" w:rsidP="00081E6C">
      <w:pPr>
        <w:pStyle w:val="ListParagraph"/>
        <w:numPr>
          <w:ilvl w:val="0"/>
          <w:numId w:val="6"/>
        </w:numPr>
      </w:pPr>
      <w:r w:rsidRPr="00A172B6">
        <w:t>13 mod 19</w:t>
      </w:r>
    </w:p>
    <w:p w:rsidR="00081E6C" w:rsidRPr="00A172B6" w:rsidRDefault="00081E6C" w:rsidP="00081E6C">
      <w:pPr>
        <w:pStyle w:val="ListParagraph"/>
        <w:numPr>
          <w:ilvl w:val="0"/>
          <w:numId w:val="6"/>
        </w:numPr>
      </w:pPr>
      <w:r w:rsidRPr="00A172B6">
        <w:t>1</w:t>
      </w:r>
      <w:r w:rsidR="00AB0E75">
        <w:t>7</w:t>
      </w:r>
      <w:r w:rsidRPr="00A172B6">
        <w:t xml:space="preserve"> mod 21</w:t>
      </w:r>
    </w:p>
    <w:p w:rsidR="00081E6C" w:rsidRDefault="00081E6C" w:rsidP="00081E6C">
      <w:pPr>
        <w:ind w:left="720"/>
      </w:pPr>
    </w:p>
    <w:p w:rsidR="00734DCA" w:rsidRDefault="00734DCA" w:rsidP="00081E6C">
      <w:pPr>
        <w:ind w:left="720"/>
      </w:pPr>
      <w:r>
        <w:rPr>
          <w:noProof/>
          <w:lang w:eastAsia="en-GB"/>
        </w:rPr>
        <w:drawing>
          <wp:inline distT="0" distB="0" distL="0" distR="0">
            <wp:extent cx="4000500" cy="7025453"/>
            <wp:effectExtent l="0" t="0" r="0" b="4445"/>
            <wp:docPr id="6" name="Picture 6" descr="C:\Users\K1336511\Downloads\14536885_10209358723717633_201124850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1336511\Downloads\14536885_10209358723717633_2011248505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02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CA" w:rsidRPr="00A172B6" w:rsidRDefault="00734DCA" w:rsidP="00081E6C">
      <w:pPr>
        <w:ind w:left="720"/>
      </w:pPr>
    </w:p>
    <w:p w:rsidR="00734DCA" w:rsidRDefault="00734DCA">
      <w:pPr>
        <w:spacing w:after="200" w:line="276" w:lineRule="auto"/>
      </w:pPr>
      <w:r>
        <w:lastRenderedPageBreak/>
        <w:br w:type="page"/>
      </w:r>
    </w:p>
    <w:p w:rsidR="00081E6C" w:rsidRDefault="00081E6C" w:rsidP="008A7A8E">
      <w:pPr>
        <w:pStyle w:val="ListParagraph"/>
        <w:numPr>
          <w:ilvl w:val="0"/>
          <w:numId w:val="3"/>
        </w:numPr>
      </w:pPr>
      <w:r w:rsidRPr="00A172B6">
        <w:lastRenderedPageBreak/>
        <w:t>Why is it impossible to find the modular inverse of 5 mod 15?</w:t>
      </w:r>
    </w:p>
    <w:p w:rsidR="00734DCA" w:rsidRPr="00A172B6" w:rsidRDefault="00734DCA" w:rsidP="00734DCA">
      <w:pPr>
        <w:pStyle w:val="ListParagraph"/>
      </w:pPr>
      <w:r>
        <w:t>Because there is instantly a remainder of 0, so it’s impossible to divide 0 into 5</w:t>
      </w:r>
    </w:p>
    <w:p w:rsidR="00081E6C" w:rsidRPr="00A172B6" w:rsidRDefault="00081E6C" w:rsidP="00081E6C"/>
    <w:p w:rsidR="00081E6C" w:rsidRPr="00A172B6" w:rsidRDefault="00081E6C" w:rsidP="00081E6C">
      <w:pPr>
        <w:rPr>
          <w:b/>
        </w:rPr>
      </w:pPr>
      <w:r w:rsidRPr="00A172B6">
        <w:rPr>
          <w:b/>
        </w:rPr>
        <w:t>Exercise 3: Number Bases and Logic</w:t>
      </w:r>
    </w:p>
    <w:p w:rsidR="00081E6C" w:rsidRPr="00A172B6" w:rsidRDefault="00081E6C" w:rsidP="00081E6C"/>
    <w:p w:rsidR="00081E6C" w:rsidRPr="00A172B6" w:rsidRDefault="00081E6C" w:rsidP="00081E6C">
      <w:pPr>
        <w:pStyle w:val="ListParagraph"/>
        <w:numPr>
          <w:ilvl w:val="0"/>
          <w:numId w:val="7"/>
        </w:numPr>
      </w:pPr>
      <w:r w:rsidRPr="00A172B6">
        <w:t xml:space="preserve">Convert the following decimal numbers both to </w:t>
      </w:r>
      <w:proofErr w:type="spellStart"/>
      <w:r w:rsidRPr="00A172B6">
        <w:t>hexidecimal</w:t>
      </w:r>
      <w:proofErr w:type="spellEnd"/>
      <w:r w:rsidRPr="00A172B6">
        <w:t xml:space="preserve"> and binary:</w:t>
      </w:r>
    </w:p>
    <w:p w:rsidR="00081E6C" w:rsidRPr="00A172B6" w:rsidRDefault="00081E6C" w:rsidP="00081E6C">
      <w:pPr>
        <w:pStyle w:val="ListParagraph"/>
      </w:pPr>
    </w:p>
    <w:p w:rsidR="00081E6C" w:rsidRPr="00A172B6" w:rsidRDefault="00081E6C" w:rsidP="00081E6C">
      <w:pPr>
        <w:pStyle w:val="ListParagraph"/>
        <w:numPr>
          <w:ilvl w:val="0"/>
          <w:numId w:val="8"/>
        </w:numPr>
      </w:pPr>
      <w:r w:rsidRPr="00A172B6">
        <w:t>3</w:t>
      </w:r>
      <w:r w:rsidR="00125128">
        <w:t>5</w:t>
      </w:r>
      <w:r w:rsidR="00734DCA">
        <w:t xml:space="preserve"> Hex = 0x23 (16 goes into 35 twice, remainder 3, so reading the digits bottom to top just reads 23, expressed in Hex is 0x23)</w:t>
      </w:r>
      <w:bookmarkStart w:id="0" w:name="_GoBack"/>
      <w:bookmarkEnd w:id="0"/>
    </w:p>
    <w:p w:rsidR="00081E6C" w:rsidRPr="00A172B6" w:rsidRDefault="00081E6C" w:rsidP="00081E6C">
      <w:pPr>
        <w:pStyle w:val="ListParagraph"/>
        <w:numPr>
          <w:ilvl w:val="0"/>
          <w:numId w:val="8"/>
        </w:numPr>
      </w:pPr>
      <w:r w:rsidRPr="00A172B6">
        <w:t>25</w:t>
      </w:r>
    </w:p>
    <w:p w:rsidR="00081E6C" w:rsidRPr="00A172B6" w:rsidRDefault="00081E6C" w:rsidP="00081E6C">
      <w:pPr>
        <w:pStyle w:val="ListParagraph"/>
        <w:numPr>
          <w:ilvl w:val="0"/>
          <w:numId w:val="8"/>
        </w:numPr>
      </w:pPr>
      <w:r w:rsidRPr="00A172B6">
        <w:t>117</w:t>
      </w:r>
    </w:p>
    <w:p w:rsidR="00081E6C" w:rsidRPr="00A172B6" w:rsidRDefault="00081E6C" w:rsidP="00081E6C">
      <w:pPr>
        <w:pStyle w:val="ListParagraph"/>
        <w:numPr>
          <w:ilvl w:val="0"/>
          <w:numId w:val="8"/>
        </w:numPr>
      </w:pPr>
      <w:r w:rsidRPr="00A172B6">
        <w:t>255</w:t>
      </w:r>
    </w:p>
    <w:p w:rsidR="00081E6C" w:rsidRPr="00A172B6" w:rsidRDefault="00081E6C" w:rsidP="00081E6C"/>
    <w:p w:rsidR="00081E6C" w:rsidRPr="00A172B6" w:rsidRDefault="00081E6C" w:rsidP="00081E6C">
      <w:pPr>
        <w:pStyle w:val="ListParagraph"/>
        <w:numPr>
          <w:ilvl w:val="0"/>
          <w:numId w:val="7"/>
        </w:numPr>
      </w:pPr>
      <w:r w:rsidRPr="00A172B6">
        <w:t>Find A</w:t>
      </w:r>
      <w:r w:rsidRPr="00A172B6">
        <w:rPr>
          <w:rFonts w:ascii="Cambria Math" w:eastAsiaTheme="minorEastAsia" w:hAnsi="Cambria Math" w:cs="Cambria Math"/>
          <w:color w:val="000000" w:themeColor="text1"/>
          <w:kern w:val="24"/>
        </w:rPr>
        <w:t>⊕</w:t>
      </w:r>
      <w:r w:rsidRPr="00A172B6">
        <w:rPr>
          <w:rFonts w:eastAsiaTheme="minorEastAsia"/>
          <w:color w:val="000000" w:themeColor="text1"/>
          <w:kern w:val="24"/>
        </w:rPr>
        <w:t>B when:</w:t>
      </w:r>
    </w:p>
    <w:p w:rsidR="00081E6C" w:rsidRPr="00A172B6" w:rsidRDefault="00081E6C" w:rsidP="00081E6C">
      <w:pPr>
        <w:pStyle w:val="ListParagraph"/>
      </w:pPr>
    </w:p>
    <w:p w:rsidR="00081E6C" w:rsidRPr="00A172B6" w:rsidRDefault="00081E6C" w:rsidP="00081E6C">
      <w:pPr>
        <w:pStyle w:val="ListParagraph"/>
        <w:numPr>
          <w:ilvl w:val="0"/>
          <w:numId w:val="9"/>
        </w:numPr>
      </w:pPr>
      <w:r w:rsidRPr="00A172B6">
        <w:t>A=1010, B=1100 (binary)</w:t>
      </w:r>
    </w:p>
    <w:p w:rsidR="00081E6C" w:rsidRPr="00A172B6" w:rsidRDefault="00081E6C" w:rsidP="00081E6C">
      <w:pPr>
        <w:pStyle w:val="ListParagraph"/>
        <w:numPr>
          <w:ilvl w:val="0"/>
          <w:numId w:val="9"/>
        </w:numPr>
      </w:pPr>
      <w:r w:rsidRPr="00A172B6">
        <w:t>A=0xA5, B=0x4E (hexadecimal)</w:t>
      </w:r>
    </w:p>
    <w:p w:rsidR="00672756" w:rsidRPr="00A172B6" w:rsidRDefault="00081E6C" w:rsidP="00672756">
      <w:pPr>
        <w:pStyle w:val="ListParagraph"/>
        <w:numPr>
          <w:ilvl w:val="0"/>
          <w:numId w:val="9"/>
        </w:numPr>
      </w:pPr>
      <w:r w:rsidRPr="00A172B6">
        <w:t>A=211, B=31 (decimal)</w:t>
      </w:r>
    </w:p>
    <w:p w:rsidR="00672756" w:rsidRPr="00A172B6" w:rsidRDefault="00672756" w:rsidP="00672756"/>
    <w:p w:rsidR="00672756" w:rsidRPr="00A172B6" w:rsidRDefault="00672756" w:rsidP="00672756">
      <w:pPr>
        <w:pStyle w:val="ListParagraph"/>
        <w:numPr>
          <w:ilvl w:val="0"/>
          <w:numId w:val="7"/>
        </w:numPr>
      </w:pPr>
      <w:r w:rsidRPr="00A172B6">
        <w:t>The decimal number A=211 is represented in 8 bits. Calculate the value of:</w:t>
      </w:r>
    </w:p>
    <w:p w:rsidR="00672756" w:rsidRPr="00A172B6" w:rsidRDefault="00672756" w:rsidP="00672756"/>
    <w:p w:rsidR="00672756" w:rsidRPr="00A172B6" w:rsidRDefault="00672756" w:rsidP="00672756">
      <w:pPr>
        <w:pStyle w:val="ListParagraph"/>
        <w:numPr>
          <w:ilvl w:val="0"/>
          <w:numId w:val="11"/>
        </w:numPr>
      </w:pPr>
      <w:r w:rsidRPr="00A172B6">
        <w:t>A right-shifted 4 bits.</w:t>
      </w:r>
    </w:p>
    <w:p w:rsidR="00672756" w:rsidRPr="00A172B6" w:rsidRDefault="00672756" w:rsidP="00672756">
      <w:pPr>
        <w:pStyle w:val="ListParagraph"/>
        <w:numPr>
          <w:ilvl w:val="0"/>
          <w:numId w:val="11"/>
        </w:numPr>
      </w:pPr>
      <w:r w:rsidRPr="00A172B6">
        <w:t>A left-shifted 3 bits.</w:t>
      </w:r>
    </w:p>
    <w:p w:rsidR="00672756" w:rsidRPr="00A172B6" w:rsidRDefault="00672756" w:rsidP="00672756">
      <w:pPr>
        <w:pStyle w:val="ListParagraph"/>
        <w:numPr>
          <w:ilvl w:val="0"/>
          <w:numId w:val="11"/>
        </w:numPr>
      </w:pPr>
      <w:r w:rsidRPr="00A172B6">
        <w:t>A right-shifted 8 bits</w:t>
      </w:r>
    </w:p>
    <w:p w:rsidR="00672756" w:rsidRPr="00A172B6" w:rsidRDefault="00672756" w:rsidP="00672756">
      <w:pPr>
        <w:ind w:left="720"/>
      </w:pPr>
    </w:p>
    <w:p w:rsidR="00672756" w:rsidRPr="00A172B6" w:rsidRDefault="00672756" w:rsidP="00672756">
      <w:pPr>
        <w:ind w:left="720"/>
      </w:pPr>
      <w:proofErr w:type="gramStart"/>
      <w:r w:rsidRPr="00A172B6">
        <w:t>Giving your answers in both decimal and hexadecimal.</w:t>
      </w:r>
      <w:proofErr w:type="gramEnd"/>
      <w:r w:rsidRPr="00A172B6">
        <w:t xml:space="preserve"> </w:t>
      </w:r>
    </w:p>
    <w:p w:rsidR="00672756" w:rsidRPr="00A172B6" w:rsidRDefault="00672756" w:rsidP="00E04F1B"/>
    <w:p w:rsidR="00E04F1B" w:rsidRPr="00A172B6" w:rsidRDefault="00E04F1B" w:rsidP="00E04F1B">
      <w:pPr>
        <w:rPr>
          <w:b/>
        </w:rPr>
      </w:pPr>
      <w:r w:rsidRPr="00A172B6">
        <w:rPr>
          <w:b/>
        </w:rPr>
        <w:t>Exercise 4: Frequency</w:t>
      </w:r>
    </w:p>
    <w:p w:rsidR="00E04F1B" w:rsidRPr="00A172B6" w:rsidRDefault="00E04F1B" w:rsidP="00E04F1B"/>
    <w:p w:rsidR="00E04F1B" w:rsidRPr="00A172B6" w:rsidRDefault="0031793F" w:rsidP="00E04F1B">
      <w:r w:rsidRPr="00A172B6">
        <w:rPr>
          <w:noProof/>
          <w:lang w:eastAsia="en-GB"/>
        </w:rPr>
        <w:drawing>
          <wp:inline distT="0" distB="0" distL="0" distR="0">
            <wp:extent cx="3895725" cy="2788606"/>
            <wp:effectExtent l="0" t="0" r="0" b="0"/>
            <wp:docPr id="29699" name="Picture 4" descr="English-sl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4" descr="English-slf2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99" cy="278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793F" w:rsidRPr="00A172B6" w:rsidRDefault="0031793F" w:rsidP="00E04F1B"/>
    <w:p w:rsidR="0031793F" w:rsidRPr="00A172B6" w:rsidRDefault="008A7A8E" w:rsidP="00E04F1B">
      <w:r w:rsidRPr="00A172B6">
        <w:t>The diagram above shows a histogram of the frequencies of letters in a typical</w:t>
      </w:r>
      <w:r w:rsidR="0031793F" w:rsidRPr="00A172B6">
        <w:t xml:space="preserve"> English document. You have a document which contains 158714 characters.</w:t>
      </w:r>
    </w:p>
    <w:p w:rsidR="0031793F" w:rsidRPr="00A172B6" w:rsidRDefault="0031793F" w:rsidP="00E04F1B"/>
    <w:p w:rsidR="0031793F" w:rsidRPr="00A172B6" w:rsidRDefault="0031793F" w:rsidP="0031793F">
      <w:pPr>
        <w:pStyle w:val="ListParagraph"/>
        <w:numPr>
          <w:ilvl w:val="0"/>
          <w:numId w:val="12"/>
        </w:numPr>
      </w:pPr>
      <w:r w:rsidRPr="00A172B6">
        <w:lastRenderedPageBreak/>
        <w:t xml:space="preserve">Which letter would you expect to appear most often in your </w:t>
      </w:r>
      <w:proofErr w:type="gramStart"/>
      <w:r w:rsidRPr="00A172B6">
        <w:t>document.</w:t>
      </w:r>
      <w:proofErr w:type="gramEnd"/>
      <w:r w:rsidRPr="00A172B6">
        <w:t xml:space="preserve"> About how many times should it appear?</w:t>
      </w:r>
    </w:p>
    <w:p w:rsidR="0031793F" w:rsidRPr="00A172B6" w:rsidRDefault="0031793F" w:rsidP="0031793F"/>
    <w:p w:rsidR="0031793F" w:rsidRPr="00A172B6" w:rsidRDefault="0031793F" w:rsidP="0031793F">
      <w:pPr>
        <w:pStyle w:val="ListParagraph"/>
        <w:numPr>
          <w:ilvl w:val="0"/>
          <w:numId w:val="12"/>
        </w:numPr>
      </w:pPr>
      <w:r w:rsidRPr="00A172B6">
        <w:t xml:space="preserve">A printer error has made the letters “r” and “g” unrecognizable, though they can still be distinguished from each other. </w:t>
      </w:r>
      <w:r w:rsidR="008A7A8E" w:rsidRPr="00A172B6">
        <w:t>One unreadable</w:t>
      </w:r>
      <w:r w:rsidRPr="00A172B6">
        <w:t xml:space="preserve"> letter appears 9523 times</w:t>
      </w:r>
      <w:r w:rsidR="008A7A8E" w:rsidRPr="00A172B6">
        <w:t xml:space="preserve"> and the other 4750 times</w:t>
      </w:r>
      <w:r w:rsidRPr="00A172B6">
        <w:t>.</w:t>
      </w:r>
      <w:r w:rsidR="008A7A8E" w:rsidRPr="00A172B6">
        <w:t xml:space="preserve"> Use the histogram above to determine which letter is which.</w:t>
      </w:r>
    </w:p>
    <w:p w:rsidR="008A7A8E" w:rsidRPr="00A172B6" w:rsidRDefault="008A7A8E" w:rsidP="008A7A8E">
      <w:pPr>
        <w:pStyle w:val="ListParagraph"/>
      </w:pPr>
    </w:p>
    <w:p w:rsidR="008A7A8E" w:rsidRPr="00A172B6" w:rsidRDefault="008A7A8E" w:rsidP="0031793F">
      <w:pPr>
        <w:pStyle w:val="ListParagraph"/>
        <w:numPr>
          <w:ilvl w:val="0"/>
          <w:numId w:val="12"/>
        </w:numPr>
      </w:pPr>
      <w:r w:rsidRPr="00A172B6">
        <w:t>Can you think of any applications this histogram may have in the deciphering of secret messages?</w:t>
      </w:r>
    </w:p>
    <w:p w:rsidR="008A7A8E" w:rsidRPr="00A172B6" w:rsidRDefault="008A7A8E" w:rsidP="008A7A8E">
      <w:pPr>
        <w:pStyle w:val="ListParagraph"/>
      </w:pPr>
    </w:p>
    <w:p w:rsidR="008A7A8E" w:rsidRPr="00A172B6" w:rsidRDefault="008A7A8E" w:rsidP="008A7A8E">
      <w:r w:rsidRPr="00A172B6">
        <w:t>Full solutions will be posted online next week.</w:t>
      </w:r>
    </w:p>
    <w:sectPr w:rsidR="008A7A8E" w:rsidRPr="00A172B6" w:rsidSect="000F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201"/>
    <w:multiLevelType w:val="hybridMultilevel"/>
    <w:tmpl w:val="90C673A2"/>
    <w:lvl w:ilvl="0" w:tplc="D7DCC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36011"/>
    <w:multiLevelType w:val="hybridMultilevel"/>
    <w:tmpl w:val="A79C7828"/>
    <w:lvl w:ilvl="0" w:tplc="7A2EA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6C6E"/>
    <w:multiLevelType w:val="hybridMultilevel"/>
    <w:tmpl w:val="32D20772"/>
    <w:lvl w:ilvl="0" w:tplc="C1D00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4D0341"/>
    <w:multiLevelType w:val="hybridMultilevel"/>
    <w:tmpl w:val="5C160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E3635"/>
    <w:multiLevelType w:val="hybridMultilevel"/>
    <w:tmpl w:val="E01E7110"/>
    <w:lvl w:ilvl="0" w:tplc="597A2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066F0C"/>
    <w:multiLevelType w:val="hybridMultilevel"/>
    <w:tmpl w:val="C0786ABC"/>
    <w:lvl w:ilvl="0" w:tplc="28328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190235"/>
    <w:multiLevelType w:val="hybridMultilevel"/>
    <w:tmpl w:val="4C385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81761"/>
    <w:multiLevelType w:val="hybridMultilevel"/>
    <w:tmpl w:val="54FCBCBC"/>
    <w:lvl w:ilvl="0" w:tplc="CC485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20244E"/>
    <w:multiLevelType w:val="hybridMultilevel"/>
    <w:tmpl w:val="1D861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96A75"/>
    <w:multiLevelType w:val="hybridMultilevel"/>
    <w:tmpl w:val="EFD8B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E78B9"/>
    <w:multiLevelType w:val="hybridMultilevel"/>
    <w:tmpl w:val="972E3CA4"/>
    <w:lvl w:ilvl="0" w:tplc="8BA6E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57661A"/>
    <w:multiLevelType w:val="hybridMultilevel"/>
    <w:tmpl w:val="FE64FACE"/>
    <w:lvl w:ilvl="0" w:tplc="498279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0AE"/>
    <w:rsid w:val="00020FFC"/>
    <w:rsid w:val="00081E6C"/>
    <w:rsid w:val="000F7948"/>
    <w:rsid w:val="00125128"/>
    <w:rsid w:val="001A0856"/>
    <w:rsid w:val="001D70AE"/>
    <w:rsid w:val="002C0176"/>
    <w:rsid w:val="0031793F"/>
    <w:rsid w:val="003249A0"/>
    <w:rsid w:val="00500F95"/>
    <w:rsid w:val="005350AE"/>
    <w:rsid w:val="00672756"/>
    <w:rsid w:val="006C0391"/>
    <w:rsid w:val="00734DCA"/>
    <w:rsid w:val="007F6B2C"/>
    <w:rsid w:val="008A7A8E"/>
    <w:rsid w:val="008B1072"/>
    <w:rsid w:val="00917E23"/>
    <w:rsid w:val="009F7A95"/>
    <w:rsid w:val="00A120B9"/>
    <w:rsid w:val="00A172B6"/>
    <w:rsid w:val="00AB0E75"/>
    <w:rsid w:val="00D368FB"/>
    <w:rsid w:val="00E04F1B"/>
    <w:rsid w:val="00E4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10755-D870-42FC-B067-ADBA5FA7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Tunnicliffe, Martin J</dc:creator>
  <cp:lastModifiedBy>Daniel Carnovale</cp:lastModifiedBy>
  <cp:revision>10</cp:revision>
  <dcterms:created xsi:type="dcterms:W3CDTF">2014-08-19T07:53:00Z</dcterms:created>
  <dcterms:modified xsi:type="dcterms:W3CDTF">2017-03-13T16:58:00Z</dcterms:modified>
</cp:coreProperties>
</file>