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94" w:rsidRDefault="00760B94" w:rsidP="00760B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ela-Siatka"/>
        <w:tblpPr w:leftFromText="141" w:rightFromText="141" w:vertAnchor="text" w:horzAnchor="margin" w:tblpXSpec="right" w:tblpYSpec="top"/>
        <w:tblW w:w="0" w:type="auto"/>
        <w:tblLook w:val="04A0"/>
      </w:tblPr>
      <w:tblGrid>
        <w:gridCol w:w="1559"/>
      </w:tblGrid>
      <w:tr w:rsidR="00760B94" w:rsidTr="00EF38D1">
        <w:tc>
          <w:tcPr>
            <w:tcW w:w="155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jc w:val="center"/>
            </w:pPr>
          </w:p>
        </w:tc>
      </w:tr>
    </w:tbl>
    <w:p w:rsidR="00760B94" w:rsidRDefault="00760B94" w:rsidP="00131875">
      <w:pPr>
        <w:ind w:left="4956" w:firstLine="708"/>
      </w:pPr>
      <w:r>
        <w:t>Skierniewice, dnia</w:t>
      </w:r>
    </w:p>
    <w:p w:rsidR="00760B94" w:rsidRDefault="00760B94" w:rsidP="00760B94"/>
    <w:tbl>
      <w:tblPr>
        <w:tblStyle w:val="Tabela-Siatka"/>
        <w:tblpPr w:leftFromText="141" w:rightFromText="141" w:vertAnchor="text" w:horzAnchor="margin" w:tblpY="9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5"/>
      </w:tblGrid>
      <w:tr w:rsidR="00760B94" w:rsidTr="00EF38D1">
        <w:tc>
          <w:tcPr>
            <w:tcW w:w="2835" w:type="dxa"/>
          </w:tcPr>
          <w:p w:rsidR="00760B94" w:rsidRDefault="00760B94" w:rsidP="00EF38D1">
            <w:pPr>
              <w:rPr>
                <w:u w:val="single"/>
              </w:rPr>
            </w:pPr>
          </w:p>
        </w:tc>
      </w:tr>
    </w:tbl>
    <w:p w:rsidR="00760B94" w:rsidRDefault="00760B94" w:rsidP="00760B94"/>
    <w:p w:rsidR="00760B94" w:rsidRDefault="00760B94" w:rsidP="00760B94">
      <w:pPr>
        <w:ind w:left="-360" w:firstLine="360"/>
        <w:rPr>
          <w:u w:val="single"/>
        </w:rPr>
      </w:pPr>
    </w:p>
    <w:p w:rsidR="00FB494C" w:rsidRDefault="00FB494C" w:rsidP="00FB494C">
      <w:pPr>
        <w:pStyle w:val="Nagwek1"/>
        <w:ind w:left="0" w:right="-828" w:firstLine="0"/>
        <w:rPr>
          <w:i/>
          <w:iCs/>
          <w:sz w:val="28"/>
        </w:rPr>
      </w:pPr>
      <w:r>
        <w:rPr>
          <w:u w:val="single"/>
        </w:rPr>
        <w:t>ORZECZENIE</w:t>
      </w:r>
    </w:p>
    <w:p w:rsidR="00FB494C" w:rsidRDefault="00FB494C" w:rsidP="00FB494C">
      <w:pPr>
        <w:jc w:val="center"/>
        <w:rPr>
          <w:sz w:val="18"/>
        </w:rPr>
      </w:pPr>
      <w:r>
        <w:rPr>
          <w:b/>
          <w:bCs/>
          <w:i/>
          <w:iCs/>
          <w:sz w:val="28"/>
        </w:rPr>
        <w:t>w sprawie określenia zdolności do czynnej służby wojskowej</w:t>
      </w:r>
    </w:p>
    <w:p w:rsidR="00FB494C" w:rsidRDefault="00FB494C" w:rsidP="00FB494C">
      <w:pPr>
        <w:pStyle w:val="Tekstpodstawowy"/>
        <w:rPr>
          <w:sz w:val="28"/>
        </w:rPr>
      </w:pPr>
      <w:r>
        <w:rPr>
          <w:sz w:val="18"/>
        </w:rPr>
        <w:t xml:space="preserve">    Na podstawie art. 26 ust. 1 w związku z art. 28 ust. 1,  art. 30a ust.1pkt 1i  art.</w:t>
      </w:r>
      <w:r>
        <w:rPr>
          <w:sz w:val="18"/>
          <w:szCs w:val="18"/>
        </w:rPr>
        <w:t xml:space="preserve"> 30a ust. 2 us</w:t>
      </w:r>
      <w:r>
        <w:rPr>
          <w:sz w:val="18"/>
        </w:rPr>
        <w:t>tawy z dnia 21 listopada 1967 roku o powszechnym obowiązku obrony Rzeczypospolitej Polskiej [1] w związku wykazem chorób i ułomności przy ocenie zdolności fizycznej i psychicznej do czynnej służby wojskowej oraz do pełnienia takiej służby poza granicami państwa, stanowiącego załącznik Nr 2 do rozporządzenia Ministra Obrony Narodowej z dnia 25 czerwca 2004r. w sprawie orzekania o zdolności do czynnej służby wojskowej oraz trybu postępowania wojskowych komisji lekarskich w tych sprawach [2] i art. 104 ustawy z dnia 14 czerwca 1960r. – Kodeks postępowania administracyjnego [3].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4536"/>
        <w:gridCol w:w="2016"/>
      </w:tblGrid>
      <w:tr w:rsidR="00760B94" w:rsidTr="00EF38D1">
        <w:tc>
          <w:tcPr>
            <w:tcW w:w="9212" w:type="dxa"/>
            <w:gridSpan w:val="3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sz w:val="28"/>
              </w:rPr>
              <w:t>Powiatowa Komisja Lekarska dla Miasta Skierniewice w składzie :</w:t>
            </w:r>
          </w:p>
        </w:tc>
      </w:tr>
      <w:tr w:rsidR="00760B94" w:rsidTr="006013F8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Przewodniczący </w:t>
            </w:r>
          </w:p>
        </w:tc>
        <w:tc>
          <w:tcPr>
            <w:tcW w:w="4536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2016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6013F8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</w:pPr>
            <w:r>
              <w:rPr>
                <w:b/>
                <w:bCs/>
                <w:i/>
                <w:iCs/>
              </w:rPr>
              <w:t xml:space="preserve">Sekretarz </w:t>
            </w:r>
          </w:p>
        </w:tc>
        <w:tc>
          <w:tcPr>
            <w:tcW w:w="4536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2016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6013F8">
        <w:tc>
          <w:tcPr>
            <w:tcW w:w="2660" w:type="dxa"/>
          </w:tcPr>
          <w:p w:rsidR="00760B94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Pielęgniarka</w:t>
            </w:r>
          </w:p>
        </w:tc>
        <w:tc>
          <w:tcPr>
            <w:tcW w:w="4536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2016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p w:rsidR="009C7B93" w:rsidRDefault="009C7B93" w:rsidP="00760B94">
      <w:pPr>
        <w:pStyle w:val="Tekstpodstawowy"/>
      </w:pPr>
    </w:p>
    <w:p w:rsidR="00760B94" w:rsidRDefault="00760B94" w:rsidP="00760B94">
      <w:pPr>
        <w:pStyle w:val="Tekstpodstawowy"/>
      </w:pPr>
      <w:r>
        <w:t>po przeprowadzeniu badań lekarskich uznaje</w:t>
      </w:r>
    </w:p>
    <w:p w:rsidR="00FB494C" w:rsidRDefault="00FB494C" w:rsidP="00760B94">
      <w:pPr>
        <w:pStyle w:val="Tekstpodstawowy"/>
      </w:pPr>
    </w:p>
    <w:p w:rsidR="00FB494C" w:rsidRDefault="00FB494C" w:rsidP="00760B94">
      <w:pPr>
        <w:pStyle w:val="Tekstpodstawowy"/>
      </w:pPr>
    </w:p>
    <w:tbl>
      <w:tblPr>
        <w:tblStyle w:val="Tabela-Siatka"/>
        <w:tblW w:w="0" w:type="auto"/>
        <w:tblLook w:val="04A0"/>
      </w:tblPr>
      <w:tblGrid>
        <w:gridCol w:w="683"/>
        <w:gridCol w:w="1126"/>
        <w:gridCol w:w="567"/>
        <w:gridCol w:w="2977"/>
        <w:gridCol w:w="1276"/>
        <w:gridCol w:w="2583"/>
      </w:tblGrid>
      <w:tr w:rsidR="00760B94" w:rsidTr="009C7B93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Pana</w:t>
            </w:r>
          </w:p>
        </w:tc>
        <w:tc>
          <w:tcPr>
            <w:tcW w:w="4670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imię ojca</w:t>
            </w:r>
          </w:p>
        </w:tc>
        <w:tc>
          <w:tcPr>
            <w:tcW w:w="258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9C7B93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data urodzenia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PESEL</w:t>
            </w:r>
          </w:p>
        </w:tc>
        <w:tc>
          <w:tcPr>
            <w:tcW w:w="2583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EF38D1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zam. Skierniewice ul.</w:t>
            </w:r>
          </w:p>
        </w:tc>
        <w:tc>
          <w:tcPr>
            <w:tcW w:w="6836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</w:tbl>
    <w:p w:rsidR="00FB494C" w:rsidRDefault="00FB494C" w:rsidP="00760B94">
      <w:pPr>
        <w:pStyle w:val="Tekstpodstawowy"/>
      </w:pPr>
    </w:p>
    <w:p w:rsidR="00FB494C" w:rsidRDefault="00FB494C" w:rsidP="00760B94">
      <w:pPr>
        <w:pStyle w:val="Tekstpodstawowy"/>
      </w:pPr>
    </w:p>
    <w:p w:rsidR="00FB494C" w:rsidRDefault="00FB494C" w:rsidP="00FB494C">
      <w:pPr>
        <w:pStyle w:val="Tekstpodstawowy"/>
        <w:rPr>
          <w:sz w:val="28"/>
        </w:rPr>
      </w:pPr>
      <w:r>
        <w:rPr>
          <w:b/>
          <w:bCs/>
          <w:sz w:val="28"/>
          <w:u w:val="single"/>
        </w:rPr>
        <w:t>ZA ZDOLNEGO DO CZYNNEJ SŁUŻBY WOJSKOWEJ</w:t>
      </w:r>
    </w:p>
    <w:p w:rsidR="00FB494C" w:rsidRDefault="00FB494C" w:rsidP="00FB494C">
      <w:pPr>
        <w:pStyle w:val="Tekstpodstawowy"/>
        <w:rPr>
          <w:sz w:val="28"/>
        </w:rPr>
      </w:pPr>
      <w:r>
        <w:rPr>
          <w:sz w:val="28"/>
        </w:rPr>
        <w:t xml:space="preserve">i zalicza do kategorii  </w:t>
      </w:r>
      <w:r w:rsidRPr="00C46123">
        <w:rPr>
          <w:b/>
          <w:sz w:val="28"/>
        </w:rPr>
        <w:t>„A”</w:t>
      </w:r>
    </w:p>
    <w:p w:rsidR="00FB494C" w:rsidRDefault="00FB494C" w:rsidP="00FB494C">
      <w:pPr>
        <w:pStyle w:val="Tekstpodstawowy"/>
        <w:rPr>
          <w:sz w:val="28"/>
        </w:rPr>
      </w:pPr>
    </w:p>
    <w:p w:rsidR="00FB494C" w:rsidRDefault="00FB494C" w:rsidP="00FB494C">
      <w:pPr>
        <w:pStyle w:val="Tekstpodstawowy"/>
        <w:jc w:val="center"/>
        <w:rPr>
          <w:b/>
          <w:bCs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UZASADNIENIE</w:t>
      </w:r>
    </w:p>
    <w:p w:rsidR="00FB494C" w:rsidRDefault="00FB494C" w:rsidP="00FB494C">
      <w:pPr>
        <w:pStyle w:val="Tekstpodstawowy"/>
        <w:jc w:val="center"/>
        <w:rPr>
          <w:b/>
          <w:bCs/>
          <w:i/>
          <w:iCs/>
          <w:sz w:val="28"/>
          <w:u w:val="single"/>
        </w:rPr>
      </w:pPr>
    </w:p>
    <w:p w:rsidR="00FB494C" w:rsidRDefault="00FB494C" w:rsidP="00FB494C">
      <w:pPr>
        <w:pStyle w:val="Tekstpodstawowy"/>
        <w:rPr>
          <w:sz w:val="20"/>
        </w:rPr>
      </w:pPr>
      <w:r>
        <w:rPr>
          <w:sz w:val="20"/>
        </w:rPr>
        <w:t xml:space="preserve">Na podstawie wywiadu i badania lekarskiego nie stwierdzono u osoby podlegającej kwalifikacji wojskowej żadnych chorób i ułomności, co stosownie do art. 30a ust. 1 </w:t>
      </w:r>
      <w:proofErr w:type="spellStart"/>
      <w:r>
        <w:rPr>
          <w:sz w:val="20"/>
        </w:rPr>
        <w:t>pkt</w:t>
      </w:r>
      <w:proofErr w:type="spellEnd"/>
      <w:r>
        <w:rPr>
          <w:sz w:val="20"/>
        </w:rPr>
        <w:t xml:space="preserve"> 1 cyt. w podstawie prawnej ustawy uzasadnienia uznanie podlegającego kwalifikacji wojskowej za zdolnego do czynnej służby wojskowej – Kat. „A”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FB494C" w:rsidRDefault="00FB494C" w:rsidP="00760B94">
      <w:pPr>
        <w:pStyle w:val="Tekstpodstawowy"/>
        <w:rPr>
          <w:sz w:val="18"/>
        </w:rPr>
      </w:pPr>
    </w:p>
    <w:p w:rsidR="00FB494C" w:rsidRDefault="00FB494C" w:rsidP="00760B94">
      <w:pPr>
        <w:pStyle w:val="Tekstpodstawowy"/>
        <w:rPr>
          <w:sz w:val="18"/>
        </w:rPr>
      </w:pPr>
    </w:p>
    <w:p w:rsidR="00FB494C" w:rsidRDefault="00FB494C" w:rsidP="00760B94">
      <w:pPr>
        <w:pStyle w:val="Tekstpodstawowy"/>
        <w:rPr>
          <w:sz w:val="18"/>
        </w:rPr>
      </w:pPr>
    </w:p>
    <w:p w:rsidR="00FB494C" w:rsidRDefault="00FB494C" w:rsidP="00760B94">
      <w:pPr>
        <w:pStyle w:val="Tekstpodstawowy"/>
        <w:rPr>
          <w:sz w:val="18"/>
        </w:rPr>
      </w:pPr>
    </w:p>
    <w:p w:rsidR="00FB494C" w:rsidRDefault="00FB494C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jc w:val="center"/>
        <w:rPr>
          <w:sz w:val="18"/>
        </w:rPr>
      </w:pPr>
      <w:r>
        <w:rPr>
          <w:b/>
          <w:bCs/>
          <w:u w:val="single"/>
        </w:rPr>
        <w:t>Pouczenie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   Od niniejszego orzeczenia przysługuje odwołanie do Wojewódzkiej Komisji Lekarskiej w Łodzi ul. Piotrkowska 104  za pośrednictwem tutejszej komisji, a gdy komisja nie urzęduje za pośrednictwem Prezydenta Miasta Skierniewice. Odwołanie wnosi się w terminie 14 dni od dnia doręczenia orzeczenia stronie.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leftFromText="141" w:rightFromText="141" w:vertAnchor="text" w:horzAnchor="margin" w:tblpXSpec="right" w:tblpY="-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</w:tblGrid>
      <w:tr w:rsidR="00760B94" w:rsidTr="00EF38D1">
        <w:tc>
          <w:tcPr>
            <w:tcW w:w="272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  <w:rPr>
          <w:sz w:val="18"/>
        </w:rPr>
      </w:pPr>
      <w:r>
        <w:rPr>
          <w:b/>
          <w:bCs/>
          <w:sz w:val="18"/>
          <w:u w:val="single"/>
        </w:rPr>
        <w:t>Otrzymują: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Przewodniczący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vertAnchor="text" w:horzAnchor="margin" w:tblpY="-27"/>
        <w:tblW w:w="0" w:type="auto"/>
        <w:tblLook w:val="04A0"/>
      </w:tblPr>
      <w:tblGrid>
        <w:gridCol w:w="712"/>
        <w:gridCol w:w="956"/>
        <w:gridCol w:w="3067"/>
      </w:tblGrid>
      <w:tr w:rsidR="00760B94" w:rsidTr="009C7B93">
        <w:trPr>
          <w:trHeight w:val="138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1.Pan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jc w:val="center"/>
              <w:rPr>
                <w:sz w:val="18"/>
              </w:rPr>
            </w:pPr>
          </w:p>
        </w:tc>
      </w:tr>
      <w:tr w:rsidR="00760B94" w:rsidTr="00EF38D1">
        <w:trPr>
          <w:trHeight w:val="7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zam. Skierniewice</w:t>
            </w:r>
          </w:p>
        </w:tc>
        <w:tc>
          <w:tcPr>
            <w:tcW w:w="30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5"/>
      </w:tblGrid>
      <w:tr w:rsidR="00760B94" w:rsidTr="00EF38D1">
        <w:tc>
          <w:tcPr>
            <w:tcW w:w="268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Pr="00037B66" w:rsidRDefault="00760B94" w:rsidP="00760B94">
      <w:pPr>
        <w:pStyle w:val="Tekstpodstawowy"/>
        <w:rPr>
          <w:b/>
          <w:sz w:val="18"/>
        </w:rPr>
      </w:pPr>
      <w:r>
        <w:rPr>
          <w:sz w:val="18"/>
        </w:rPr>
        <w:t xml:space="preserve">      </w:t>
      </w:r>
      <w:r w:rsidRPr="00037B66">
        <w:rPr>
          <w:b/>
          <w:sz w:val="18"/>
        </w:rPr>
        <w:t>Sekretarz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>2.Wojskowy Komendant Uzupełnień w Skierniewicach</w:t>
      </w:r>
    </w:p>
    <w:p w:rsidR="00760B94" w:rsidRDefault="00760B94" w:rsidP="00760B94">
      <w:pPr>
        <w:pStyle w:val="Tekstpodstawowy"/>
        <w:rPr>
          <w:b/>
          <w:bCs/>
          <w:sz w:val="20"/>
        </w:rPr>
      </w:pPr>
      <w:r>
        <w:rPr>
          <w:sz w:val="18"/>
        </w:rPr>
        <w:t>3.a/a</w:t>
      </w:r>
    </w:p>
    <w:p w:rsidR="00760B94" w:rsidRDefault="00760B94" w:rsidP="00760B94">
      <w:pPr>
        <w:pStyle w:val="Tekstpodstawowy"/>
        <w:jc w:val="left"/>
        <w:rPr>
          <w:sz w:val="16"/>
        </w:rPr>
      </w:pPr>
      <w:bookmarkStart w:id="0" w:name="OLE_LINK1"/>
      <w:r>
        <w:rPr>
          <w:b/>
          <w:bCs/>
          <w:sz w:val="20"/>
        </w:rPr>
        <w:t>__________________________________________________________________________________________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[1] </w:t>
      </w:r>
      <w:proofErr w:type="spellStart"/>
      <w:r>
        <w:rPr>
          <w:sz w:val="16"/>
        </w:rPr>
        <w:t>Dz.U</w:t>
      </w:r>
      <w:proofErr w:type="spellEnd"/>
      <w:r>
        <w:rPr>
          <w:sz w:val="16"/>
        </w:rPr>
        <w:t xml:space="preserve">. z 2016r, poz. 1534, poz. 2138 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[2] </w:t>
      </w:r>
      <w:proofErr w:type="spellStart"/>
      <w:r>
        <w:rPr>
          <w:sz w:val="16"/>
        </w:rPr>
        <w:t>Dz.U.z</w:t>
      </w:r>
      <w:proofErr w:type="spellEnd"/>
      <w:r>
        <w:rPr>
          <w:sz w:val="16"/>
        </w:rPr>
        <w:t xml:space="preserve"> 2004r. Nr 151,poz.1595, z 2006r.Nr 211, poz.1557,z 2009r. Nr 106 poz. 886, z 2010r.Nr 189, poz.1268, z 2011r. Nr 6,poz.24, z 2012r. , poz. 548, z 2015 poz. 1424</w:t>
      </w:r>
    </w:p>
    <w:bookmarkEnd w:id="0"/>
    <w:p w:rsidR="005B69B0" w:rsidRPr="00760B94" w:rsidRDefault="00760B94" w:rsidP="00C531EC">
      <w:pPr>
        <w:pStyle w:val="Tekstpodstawowy"/>
      </w:pPr>
      <w:r>
        <w:rPr>
          <w:sz w:val="16"/>
        </w:rPr>
        <w:t xml:space="preserve">[3] </w:t>
      </w:r>
      <w:proofErr w:type="spellStart"/>
      <w:r>
        <w:rPr>
          <w:sz w:val="16"/>
        </w:rPr>
        <w:t>Dz.U</w:t>
      </w:r>
      <w:proofErr w:type="spellEnd"/>
      <w:r>
        <w:rPr>
          <w:sz w:val="16"/>
        </w:rPr>
        <w:t>. z 2016r., poz. 23</w:t>
      </w:r>
    </w:p>
    <w:sectPr w:rsidR="005B69B0" w:rsidRPr="00760B94" w:rsidSect="00E854DE">
      <w:pgSz w:w="11906" w:h="16838"/>
      <w:pgMar w:top="18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96D47"/>
    <w:rsid w:val="000605B9"/>
    <w:rsid w:val="00064565"/>
    <w:rsid w:val="00081AF7"/>
    <w:rsid w:val="000949F8"/>
    <w:rsid w:val="000E2367"/>
    <w:rsid w:val="00131875"/>
    <w:rsid w:val="00155313"/>
    <w:rsid w:val="001C5F04"/>
    <w:rsid w:val="002577E9"/>
    <w:rsid w:val="002C2AED"/>
    <w:rsid w:val="002D627C"/>
    <w:rsid w:val="0030141A"/>
    <w:rsid w:val="00360C12"/>
    <w:rsid w:val="003D020A"/>
    <w:rsid w:val="003F78D8"/>
    <w:rsid w:val="00435917"/>
    <w:rsid w:val="00462266"/>
    <w:rsid w:val="004B4DFC"/>
    <w:rsid w:val="004C18DF"/>
    <w:rsid w:val="005814C3"/>
    <w:rsid w:val="005B2979"/>
    <w:rsid w:val="005B69B0"/>
    <w:rsid w:val="006013F8"/>
    <w:rsid w:val="006402F6"/>
    <w:rsid w:val="00672F64"/>
    <w:rsid w:val="006E159B"/>
    <w:rsid w:val="00760B94"/>
    <w:rsid w:val="007C3CD7"/>
    <w:rsid w:val="008B1651"/>
    <w:rsid w:val="008F6525"/>
    <w:rsid w:val="00962E47"/>
    <w:rsid w:val="00977478"/>
    <w:rsid w:val="009B4F32"/>
    <w:rsid w:val="009C41DB"/>
    <w:rsid w:val="009C7B93"/>
    <w:rsid w:val="00A11BF4"/>
    <w:rsid w:val="00A24971"/>
    <w:rsid w:val="00A3162B"/>
    <w:rsid w:val="00A66552"/>
    <w:rsid w:val="00A90F36"/>
    <w:rsid w:val="00A91F31"/>
    <w:rsid w:val="00A96D47"/>
    <w:rsid w:val="00AA2A04"/>
    <w:rsid w:val="00B608FF"/>
    <w:rsid w:val="00BA4F8F"/>
    <w:rsid w:val="00C46123"/>
    <w:rsid w:val="00C531EC"/>
    <w:rsid w:val="00CD264A"/>
    <w:rsid w:val="00CF7500"/>
    <w:rsid w:val="00D12DD3"/>
    <w:rsid w:val="00E43E20"/>
    <w:rsid w:val="00E854DE"/>
    <w:rsid w:val="00F1352D"/>
    <w:rsid w:val="00F26650"/>
    <w:rsid w:val="00F4734C"/>
    <w:rsid w:val="00F47D8E"/>
    <w:rsid w:val="00FB494C"/>
    <w:rsid w:val="00FB641E"/>
    <w:rsid w:val="00FF2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020A"/>
    <w:pPr>
      <w:suppressAutoHyphens/>
    </w:pPr>
    <w:rPr>
      <w:sz w:val="24"/>
      <w:szCs w:val="24"/>
      <w:lang w:eastAsia="zh-CN"/>
    </w:rPr>
  </w:style>
  <w:style w:type="paragraph" w:styleId="Nagwek1">
    <w:name w:val="heading 1"/>
    <w:basedOn w:val="Normalny"/>
    <w:next w:val="Normalny"/>
    <w:qFormat/>
    <w:rsid w:val="003D020A"/>
    <w:pPr>
      <w:keepNext/>
      <w:numPr>
        <w:numId w:val="2"/>
      </w:numPr>
      <w:jc w:val="center"/>
      <w:outlineLvl w:val="0"/>
    </w:pPr>
    <w:rPr>
      <w:rFonts w:eastAsia="Arial Unicode MS"/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3D020A"/>
  </w:style>
  <w:style w:type="character" w:customStyle="1" w:styleId="WW8Num1z1">
    <w:name w:val="WW8Num1z1"/>
    <w:rsid w:val="003D020A"/>
  </w:style>
  <w:style w:type="character" w:customStyle="1" w:styleId="WW8Num1z2">
    <w:name w:val="WW8Num1z2"/>
    <w:rsid w:val="003D020A"/>
  </w:style>
  <w:style w:type="character" w:customStyle="1" w:styleId="WW8Num1z3">
    <w:name w:val="WW8Num1z3"/>
    <w:rsid w:val="003D020A"/>
  </w:style>
  <w:style w:type="character" w:customStyle="1" w:styleId="WW8Num1z4">
    <w:name w:val="WW8Num1z4"/>
    <w:rsid w:val="003D020A"/>
  </w:style>
  <w:style w:type="character" w:customStyle="1" w:styleId="WW8Num1z5">
    <w:name w:val="WW8Num1z5"/>
    <w:rsid w:val="003D020A"/>
  </w:style>
  <w:style w:type="character" w:customStyle="1" w:styleId="WW8Num1z6">
    <w:name w:val="WW8Num1z6"/>
    <w:rsid w:val="003D020A"/>
  </w:style>
  <w:style w:type="character" w:customStyle="1" w:styleId="WW8Num1z7">
    <w:name w:val="WW8Num1z7"/>
    <w:rsid w:val="003D020A"/>
  </w:style>
  <w:style w:type="character" w:customStyle="1" w:styleId="WW8Num1z8">
    <w:name w:val="WW8Num1z8"/>
    <w:rsid w:val="003D020A"/>
  </w:style>
  <w:style w:type="character" w:customStyle="1" w:styleId="Absatz-Standardschriftart">
    <w:name w:val="Absatz-Standardschriftart"/>
    <w:rsid w:val="003D020A"/>
  </w:style>
  <w:style w:type="character" w:customStyle="1" w:styleId="WW-Absatz-Standardschriftart">
    <w:name w:val="WW-Absatz-Standardschriftart"/>
    <w:rsid w:val="003D020A"/>
  </w:style>
  <w:style w:type="character" w:customStyle="1" w:styleId="WW-Absatz-Standardschriftart1">
    <w:name w:val="WW-Absatz-Standardschriftart1"/>
    <w:rsid w:val="003D020A"/>
  </w:style>
  <w:style w:type="character" w:customStyle="1" w:styleId="WW-Absatz-Standardschriftart11">
    <w:name w:val="WW-Absatz-Standardschriftart11"/>
    <w:rsid w:val="003D020A"/>
  </w:style>
  <w:style w:type="character" w:customStyle="1" w:styleId="WW-Absatz-Standardschriftart111">
    <w:name w:val="WW-Absatz-Standardschriftart111"/>
    <w:rsid w:val="003D020A"/>
  </w:style>
  <w:style w:type="character" w:customStyle="1" w:styleId="WW-Absatz-Standardschriftart1111">
    <w:name w:val="WW-Absatz-Standardschriftart1111"/>
    <w:rsid w:val="003D020A"/>
  </w:style>
  <w:style w:type="character" w:customStyle="1" w:styleId="WW-Absatz-Standardschriftart11111">
    <w:name w:val="WW-Absatz-Standardschriftart11111"/>
    <w:rsid w:val="003D020A"/>
  </w:style>
  <w:style w:type="character" w:customStyle="1" w:styleId="WW-Absatz-Standardschriftart111111">
    <w:name w:val="WW-Absatz-Standardschriftart111111"/>
    <w:rsid w:val="003D020A"/>
  </w:style>
  <w:style w:type="character" w:customStyle="1" w:styleId="WW-Absatz-Standardschriftart1111111">
    <w:name w:val="WW-Absatz-Standardschriftart1111111"/>
    <w:rsid w:val="003D020A"/>
  </w:style>
  <w:style w:type="character" w:customStyle="1" w:styleId="Domylnaczcionkaakapitu1">
    <w:name w:val="Domyślna czcionka akapitu1"/>
    <w:rsid w:val="003D020A"/>
  </w:style>
  <w:style w:type="paragraph" w:customStyle="1" w:styleId="Nagwek10">
    <w:name w:val="Nagłówek1"/>
    <w:basedOn w:val="Normalny"/>
    <w:next w:val="Tekstpodstawowy"/>
    <w:rsid w:val="003D020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kstpodstawowy">
    <w:name w:val="Body Text"/>
    <w:basedOn w:val="Normalny"/>
    <w:rsid w:val="003D020A"/>
    <w:pPr>
      <w:jc w:val="both"/>
    </w:pPr>
  </w:style>
  <w:style w:type="paragraph" w:styleId="Lista">
    <w:name w:val="List"/>
    <w:basedOn w:val="Tekstpodstawowy"/>
    <w:rsid w:val="003D020A"/>
    <w:rPr>
      <w:rFonts w:cs="Lohit Hindi"/>
    </w:rPr>
  </w:style>
  <w:style w:type="paragraph" w:styleId="Legenda">
    <w:name w:val="caption"/>
    <w:basedOn w:val="Normalny"/>
    <w:qFormat/>
    <w:rsid w:val="003D020A"/>
    <w:pPr>
      <w:suppressLineNumbers/>
      <w:spacing w:before="120" w:after="120"/>
    </w:pPr>
    <w:rPr>
      <w:rFonts w:cs="Lohit Hindi"/>
      <w:i/>
      <w:iCs/>
    </w:rPr>
  </w:style>
  <w:style w:type="paragraph" w:customStyle="1" w:styleId="Indeks">
    <w:name w:val="Indeks"/>
    <w:basedOn w:val="Normalny"/>
    <w:rsid w:val="003D020A"/>
    <w:pPr>
      <w:suppressLineNumbers/>
    </w:pPr>
    <w:rPr>
      <w:rFonts w:cs="Lohit Hin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64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41E"/>
    <w:rPr>
      <w:rFonts w:ascii="Tahoma" w:hAnsi="Tahoma" w:cs="Tahoma"/>
      <w:sz w:val="16"/>
      <w:szCs w:val="16"/>
      <w:lang w:eastAsia="zh-CN"/>
    </w:rPr>
  </w:style>
  <w:style w:type="table" w:styleId="Tabela-Siatka">
    <w:name w:val="Table Grid"/>
    <w:basedOn w:val="Standardowy"/>
    <w:uiPriority w:val="59"/>
    <w:rsid w:val="00E85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MSWiA</dc:creator>
  <cp:lastModifiedBy>rakietapc</cp:lastModifiedBy>
  <cp:revision>6</cp:revision>
  <cp:lastPrinted>2015-03-11T14:01:00Z</cp:lastPrinted>
  <dcterms:created xsi:type="dcterms:W3CDTF">2017-03-05T09:28:00Z</dcterms:created>
  <dcterms:modified xsi:type="dcterms:W3CDTF">2017-03-06T07:31:00Z</dcterms:modified>
</cp:coreProperties>
</file>