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5EAD" w14:textId="77777777" w:rsidR="00D83B6B" w:rsidRDefault="00D83B6B" w:rsidP="005A5C09">
      <w:pPr>
        <w:tabs>
          <w:tab w:val="right" w:pos="14742"/>
        </w:tabs>
        <w:spacing w:after="180"/>
        <w:ind w:hanging="284"/>
        <w:rPr>
          <w:b/>
          <w:bCs/>
          <w:sz w:val="22"/>
        </w:rPr>
      </w:pPr>
    </w:p>
    <w:p w14:paraId="0B95B59A" w14:textId="0688D676" w:rsidR="00E965F2" w:rsidRDefault="00E965F2" w:rsidP="00082A75">
      <w:pPr>
        <w:tabs>
          <w:tab w:val="right" w:pos="15024"/>
        </w:tabs>
        <w:ind w:hanging="284"/>
      </w:pPr>
      <w:r w:rsidRPr="00AA6C5A">
        <w:rPr>
          <w:b/>
          <w:bCs/>
          <w:sz w:val="22"/>
        </w:rPr>
        <w:t>Energiekonzept 2026</w:t>
      </w:r>
      <w:r w:rsidR="00D95C5B" w:rsidRPr="00F26C51">
        <w:rPr>
          <w:rFonts w:ascii="Arial Narrow" w:hAnsi="Arial Narrow"/>
          <w:b/>
          <w:bCs/>
          <w:sz w:val="10"/>
          <w:szCs w:val="10"/>
        </w:rPr>
        <w:t xml:space="preserve"> </w:t>
      </w:r>
      <w:r w:rsidR="00D95C5B">
        <w:rPr>
          <w:b/>
          <w:bCs/>
          <w:sz w:val="22"/>
        </w:rPr>
        <w:t>–</w:t>
      </w:r>
      <w:r w:rsidR="00D95C5B" w:rsidRPr="00F26C51">
        <w:rPr>
          <w:rFonts w:ascii="Arial Narrow" w:hAnsi="Arial Narrow"/>
          <w:b/>
          <w:bCs/>
          <w:sz w:val="10"/>
          <w:szCs w:val="10"/>
        </w:rPr>
        <w:t xml:space="preserve"> </w:t>
      </w:r>
      <w:r w:rsidRPr="00AA6C5A">
        <w:rPr>
          <w:b/>
          <w:bCs/>
          <w:sz w:val="22"/>
        </w:rPr>
        <w:t>2035</w:t>
      </w:r>
      <w:r w:rsidR="00AA6C5A" w:rsidRPr="00AA6C5A">
        <w:rPr>
          <w:b/>
          <w:bCs/>
          <w:sz w:val="22"/>
        </w:rPr>
        <w:t xml:space="preserve">: </w:t>
      </w:r>
      <w:r w:rsidR="005F5E0E">
        <w:rPr>
          <w:b/>
          <w:bCs/>
          <w:sz w:val="22"/>
        </w:rPr>
        <w:t xml:space="preserve">Hauptziele, </w:t>
      </w:r>
      <w:r w:rsidR="00AA6C5A" w:rsidRPr="00AA6C5A">
        <w:rPr>
          <w:b/>
          <w:bCs/>
          <w:sz w:val="22"/>
        </w:rPr>
        <w:t>Strategien</w:t>
      </w:r>
      <w:r w:rsidR="005F5E0E">
        <w:rPr>
          <w:b/>
          <w:bCs/>
          <w:sz w:val="22"/>
        </w:rPr>
        <w:t xml:space="preserve"> und </w:t>
      </w:r>
      <w:r w:rsidR="00AA6C5A" w:rsidRPr="00AA6C5A">
        <w:rPr>
          <w:b/>
          <w:bCs/>
          <w:sz w:val="22"/>
        </w:rPr>
        <w:t>Teilziele</w:t>
      </w:r>
      <w:r w:rsidR="00C423C5">
        <w:rPr>
          <w:sz w:val="22"/>
        </w:rPr>
        <w:t xml:space="preserve"> </w:t>
      </w:r>
      <w:r w:rsidR="00D83B6B">
        <w:rPr>
          <w:sz w:val="22"/>
        </w:rPr>
        <w:tab/>
      </w:r>
      <w:r w:rsidR="00C423C5" w:rsidRPr="00D83B6B">
        <w:rPr>
          <w:b/>
          <w:bCs/>
          <w:sz w:val="22"/>
        </w:rPr>
        <w:t xml:space="preserve">Antworten </w:t>
      </w:r>
      <w:r w:rsidR="00D83B6B">
        <w:rPr>
          <w:b/>
          <w:bCs/>
          <w:sz w:val="22"/>
        </w:rPr>
        <w:t>bis</w:t>
      </w:r>
      <w:r w:rsidR="00C423C5" w:rsidRPr="00D83B6B">
        <w:rPr>
          <w:b/>
          <w:bCs/>
          <w:sz w:val="22"/>
        </w:rPr>
        <w:t xml:space="preserve"> </w:t>
      </w:r>
      <w:r w:rsidR="000D13C7" w:rsidRPr="000D13C7">
        <w:rPr>
          <w:b/>
          <w:bCs/>
          <w:sz w:val="22"/>
        </w:rPr>
        <w:t>6</w:t>
      </w:r>
      <w:r w:rsidR="00C423C5" w:rsidRPr="000D13C7">
        <w:rPr>
          <w:b/>
          <w:bCs/>
          <w:sz w:val="22"/>
        </w:rPr>
        <w:t xml:space="preserve">. </w:t>
      </w:r>
      <w:r w:rsidR="00366E02" w:rsidRPr="000D13C7">
        <w:rPr>
          <w:b/>
          <w:bCs/>
          <w:sz w:val="22"/>
        </w:rPr>
        <w:t>Februar</w:t>
      </w:r>
      <w:r w:rsidR="00C423C5" w:rsidRPr="00D83B6B">
        <w:rPr>
          <w:b/>
          <w:bCs/>
          <w:sz w:val="22"/>
        </w:rPr>
        <w:t xml:space="preserve"> 2026 an </w:t>
      </w:r>
      <w:hyperlink r:id="rId8" w:history="1">
        <w:r w:rsidR="00D83B6B" w:rsidRPr="00D83B6B">
          <w:rPr>
            <w:rStyle w:val="Hyperlink"/>
            <w:b/>
            <w:bCs/>
            <w:sz w:val="22"/>
          </w:rPr>
          <w:t>afu@ar.ch</w:t>
        </w:r>
      </w:hyperlink>
    </w:p>
    <w:p w14:paraId="709EFEB5" w14:textId="77777777" w:rsidR="00082A75" w:rsidRDefault="00082A75" w:rsidP="00082A75">
      <w:pPr>
        <w:ind w:hanging="284"/>
      </w:pPr>
      <w:bookmarkStart w:id="0" w:name="_Hlk212471141"/>
    </w:p>
    <w:p w14:paraId="62583075" w14:textId="319E81B6" w:rsidR="00082A75" w:rsidRDefault="00082A75" w:rsidP="00082A75">
      <w:pPr>
        <w:ind w:hanging="284"/>
      </w:pPr>
      <w:r w:rsidRPr="006300EE">
        <w:rPr>
          <w:b/>
          <w:bCs/>
        </w:rPr>
        <w:t>Vernehmlassungsteilnehme</w:t>
      </w:r>
      <w:r w:rsidR="00FA280B">
        <w:rPr>
          <w:b/>
          <w:bCs/>
        </w:rPr>
        <w:t>nde</w:t>
      </w:r>
      <w:r w:rsidRPr="006300EE">
        <w:rPr>
          <w:b/>
          <w:bCs/>
        </w:rPr>
        <w:t xml:space="preserve"> </w:t>
      </w:r>
      <w:r>
        <w:t>(</w:t>
      </w:r>
      <w:r w:rsidR="006300EE" w:rsidRPr="006300EE">
        <w:t>Gemeinde, Partei, Verband/Organisation, Unternehmen)</w:t>
      </w:r>
      <w:r w:rsidRPr="006300EE">
        <w:t>:</w:t>
      </w:r>
      <w:r>
        <w:t xml:space="preserve"> </w:t>
      </w:r>
      <w:r w:rsidR="006300EE">
        <w:tab/>
      </w:r>
      <w:r w:rsidR="006300EE">
        <w:tab/>
      </w:r>
      <w:r w:rsidR="006300EE">
        <w:tab/>
      </w:r>
      <w:r w:rsidR="006300EE">
        <w:tab/>
      </w:r>
      <w:r w:rsidR="006300EE">
        <w:tab/>
      </w:r>
      <w:sdt>
        <w:sdtPr>
          <w:rPr>
            <w:shd w:val="clear" w:color="auto" w:fill="FFFFBD"/>
          </w:rPr>
          <w:tag w:val="Vernehmlassungsteilnehmende"/>
          <w:id w:val="145099249"/>
          <w:placeholder>
            <w:docPart w:val="48C3B7F596534EB9ACF5B5E8A2ADB996"/>
          </w:placeholder>
          <w:showingPlcHdr/>
          <w15:color w:val="FFFF99"/>
          <w:text/>
        </w:sdtPr>
        <w:sdtEndPr/>
        <w:sdtContent>
          <w:r w:rsidR="00086F59" w:rsidRPr="00CE559E">
            <w:rPr>
              <w:rStyle w:val="Platzhaltertext"/>
              <w:shd w:val="clear" w:color="auto" w:fill="FFFFBD"/>
            </w:rPr>
            <w:t>Klicken oder tippen Sie hier, um Text einzugeben.</w:t>
          </w:r>
        </w:sdtContent>
      </w:sdt>
      <w:bookmarkEnd w:id="0"/>
    </w:p>
    <w:p w14:paraId="36CBF021" w14:textId="77777777" w:rsidR="00082A75" w:rsidRPr="00FF442B" w:rsidRDefault="00082A75" w:rsidP="00082A75"/>
    <w:tbl>
      <w:tblPr>
        <w:tblStyle w:val="Tabellenraster"/>
        <w:tblW w:w="15344" w:type="dxa"/>
        <w:tblInd w:w="-257" w:type="dxa"/>
        <w:tblLook w:val="04A0" w:firstRow="1" w:lastRow="0" w:firstColumn="1" w:lastColumn="0" w:noHBand="0" w:noVBand="1"/>
      </w:tblPr>
      <w:tblGrid>
        <w:gridCol w:w="3295"/>
        <w:gridCol w:w="5670"/>
        <w:gridCol w:w="6379"/>
      </w:tblGrid>
      <w:tr w:rsidR="00DB1B4A" w:rsidRPr="008D0B45" w14:paraId="53E9BCCD" w14:textId="77777777" w:rsidTr="00631EDD">
        <w:tc>
          <w:tcPr>
            <w:tcW w:w="3295" w:type="dxa"/>
            <w:tcBorders>
              <w:top w:val="single" w:sz="4" w:space="0" w:color="auto"/>
            </w:tcBorders>
            <w:shd w:val="clear" w:color="auto" w:fill="7F7F7F" w:themeFill="text1" w:themeFillTint="80"/>
          </w:tcPr>
          <w:p w14:paraId="166E272B" w14:textId="2A79D007" w:rsidR="00DB1B4A" w:rsidRPr="00347EDE" w:rsidRDefault="00DB1B4A" w:rsidP="007A05F0">
            <w:pPr>
              <w:spacing w:before="80" w:after="80"/>
              <w:rPr>
                <w:b/>
                <w:bCs/>
                <w:color w:val="FFFFFF" w:themeColor="background1"/>
              </w:rPr>
            </w:pPr>
            <w:r w:rsidRPr="00347EDE">
              <w:rPr>
                <w:b/>
                <w:bCs/>
                <w:color w:val="FFFFFF" w:themeColor="background1"/>
              </w:rPr>
              <w:t>Hauptziele</w:t>
            </w:r>
          </w:p>
        </w:tc>
        <w:tc>
          <w:tcPr>
            <w:tcW w:w="5670" w:type="dxa"/>
            <w:tcBorders>
              <w:top w:val="single" w:sz="4" w:space="0" w:color="auto"/>
            </w:tcBorders>
            <w:shd w:val="clear" w:color="auto" w:fill="7F7F7F" w:themeFill="text1" w:themeFillTint="80"/>
          </w:tcPr>
          <w:p w14:paraId="45E5C7F1" w14:textId="05862ECD" w:rsidR="00DB1B4A" w:rsidRPr="007A05F0" w:rsidRDefault="00DB1B4A" w:rsidP="007A05F0">
            <w:pPr>
              <w:spacing w:before="80" w:after="80"/>
              <w:rPr>
                <w:color w:val="FFFFFF" w:themeColor="background1"/>
                <w:szCs w:val="19"/>
              </w:rPr>
            </w:pPr>
            <w:r w:rsidRPr="007A05F0">
              <w:rPr>
                <w:color w:val="FFFFFF" w:themeColor="background1"/>
              </w:rPr>
              <w:t>Definition</w:t>
            </w:r>
          </w:p>
        </w:tc>
        <w:tc>
          <w:tcPr>
            <w:tcW w:w="6379" w:type="dxa"/>
            <w:tcBorders>
              <w:top w:val="single" w:sz="4" w:space="0" w:color="auto"/>
            </w:tcBorders>
            <w:shd w:val="clear" w:color="auto" w:fill="7F7F7F" w:themeFill="text1" w:themeFillTint="80"/>
          </w:tcPr>
          <w:p w14:paraId="1AE164EE" w14:textId="4BBA18CB" w:rsidR="00DB1B4A" w:rsidRPr="007A05F0" w:rsidRDefault="00DB1B4A" w:rsidP="007A05F0">
            <w:pPr>
              <w:spacing w:before="80" w:after="80"/>
              <w:rPr>
                <w:color w:val="FFFFFF" w:themeColor="background1"/>
                <w:szCs w:val="19"/>
              </w:rPr>
            </w:pPr>
            <w:r w:rsidRPr="007A05F0">
              <w:rPr>
                <w:color w:val="FFFFFF" w:themeColor="background1"/>
              </w:rPr>
              <w:t>Herleitung</w:t>
            </w:r>
            <w:r w:rsidR="00FE24A6" w:rsidRPr="007A05F0">
              <w:rPr>
                <w:color w:val="FFFFFF" w:themeColor="background1"/>
              </w:rPr>
              <w:t xml:space="preserve"> / Begründung / gesetzliche Grundlage</w:t>
            </w:r>
          </w:p>
        </w:tc>
      </w:tr>
      <w:tr w:rsidR="007549FE" w14:paraId="5B9EFEB6" w14:textId="77777777" w:rsidTr="00631EDD">
        <w:tc>
          <w:tcPr>
            <w:tcW w:w="3295" w:type="dxa"/>
            <w:shd w:val="clear" w:color="auto" w:fill="D9D9D9" w:themeFill="background1" w:themeFillShade="D9"/>
          </w:tcPr>
          <w:p w14:paraId="67E38968" w14:textId="77777777" w:rsidR="007549FE" w:rsidRPr="00EA7B1F" w:rsidRDefault="007549FE" w:rsidP="00CB098F">
            <w:pPr>
              <w:spacing w:before="40" w:after="40"/>
              <w:rPr>
                <w:color w:val="auto"/>
              </w:rPr>
            </w:pPr>
            <w:r w:rsidRPr="00EA7B1F">
              <w:rPr>
                <w:color w:val="auto"/>
              </w:rPr>
              <w:t xml:space="preserve">Hauptziel 1: </w:t>
            </w:r>
            <w:r w:rsidRPr="00EA7B1F">
              <w:rPr>
                <w:color w:val="auto"/>
              </w:rPr>
              <w:br/>
            </w:r>
            <w:r w:rsidRPr="00EA7B1F">
              <w:rPr>
                <w:b/>
                <w:bCs/>
                <w:color w:val="auto"/>
              </w:rPr>
              <w:t>Pro-Kopf-Energieverbrauch</w:t>
            </w:r>
          </w:p>
        </w:tc>
        <w:tc>
          <w:tcPr>
            <w:tcW w:w="5670" w:type="dxa"/>
          </w:tcPr>
          <w:p w14:paraId="1F1B39F1" w14:textId="19B79F22" w:rsidR="007549FE" w:rsidRDefault="00747DDE" w:rsidP="00747DDE">
            <w:pPr>
              <w:spacing w:before="40" w:after="40"/>
            </w:pPr>
            <w:r>
              <w:t>Der Ausserrhoder Pro-Kopf-Gesamtenergieverbrauch soll bis 2035 gegenüber dem Basisjahr 2005 um 44 % auf 17'300 kWh pro Person und Jahr reduziert werden</w:t>
            </w:r>
            <w:r w:rsidR="001374B6">
              <w:t xml:space="preserve"> (2024: 24'400 kWh)</w:t>
            </w:r>
          </w:p>
        </w:tc>
        <w:tc>
          <w:tcPr>
            <w:tcW w:w="6379" w:type="dxa"/>
            <w:shd w:val="clear" w:color="auto" w:fill="D9D9D9" w:themeFill="background1" w:themeFillShade="D9"/>
          </w:tcPr>
          <w:p w14:paraId="72CB6D70" w14:textId="572E58FD" w:rsidR="007549FE" w:rsidRDefault="007549FE" w:rsidP="00CB098F">
            <w:pPr>
              <w:spacing w:before="40" w:after="40"/>
            </w:pPr>
            <w:r>
              <w:t>Orientierung an den Effizienzzielen des Bundes: Reduktion des Pro-Kopf-Energieverbrauchs von 43 % bis 2035 ggü. 2000 (Art. 3 EnG).</w:t>
            </w:r>
          </w:p>
          <w:p w14:paraId="2DB63517" w14:textId="77777777" w:rsidR="00631EDD" w:rsidRDefault="007549FE" w:rsidP="00631EDD">
            <w:pPr>
              <w:spacing w:before="40" w:after="40"/>
            </w:pPr>
            <w:r>
              <w:t>Als Referenz gilt der Zielwert der Schweizer Bevölkerung</w:t>
            </w:r>
            <w:r w:rsidR="00631EDD">
              <w:t>.</w:t>
            </w:r>
          </w:p>
          <w:p w14:paraId="7008B919" w14:textId="4F092AA7" w:rsidR="007549FE" w:rsidRDefault="007549FE" w:rsidP="00631EDD">
            <w:pPr>
              <w:spacing w:before="40" w:after="40"/>
            </w:pPr>
            <w:r>
              <w:t>Bezug zu</w:t>
            </w:r>
            <w:r w:rsidR="00DE4770">
              <w:t>m Jahr</w:t>
            </w:r>
            <w:r>
              <w:t xml:space="preserve"> 2005, da in AR keine älteren Daten verfügbar</w:t>
            </w:r>
            <w:r w:rsidR="00D2531A">
              <w:t xml:space="preserve"> sind</w:t>
            </w:r>
            <w:r>
              <w:t>.</w:t>
            </w:r>
          </w:p>
        </w:tc>
      </w:tr>
      <w:tr w:rsidR="007549FE" w14:paraId="3B9D259F" w14:textId="77777777" w:rsidTr="00631EDD">
        <w:tc>
          <w:tcPr>
            <w:tcW w:w="3295" w:type="dxa"/>
            <w:shd w:val="clear" w:color="auto" w:fill="D9D9D9" w:themeFill="background1" w:themeFillShade="D9"/>
          </w:tcPr>
          <w:p w14:paraId="7D9E667A" w14:textId="77777777" w:rsidR="007549FE" w:rsidRPr="00EA7B1F" w:rsidRDefault="007549FE" w:rsidP="00CB098F">
            <w:pPr>
              <w:spacing w:before="40" w:after="40"/>
              <w:rPr>
                <w:color w:val="auto"/>
              </w:rPr>
            </w:pPr>
            <w:r w:rsidRPr="00EA7B1F">
              <w:rPr>
                <w:color w:val="auto"/>
              </w:rPr>
              <w:t xml:space="preserve">Hauptziel 2: </w:t>
            </w:r>
            <w:r w:rsidRPr="00EA7B1F">
              <w:rPr>
                <w:color w:val="auto"/>
              </w:rPr>
              <w:br/>
            </w:r>
            <w:r w:rsidRPr="00EA7B1F">
              <w:rPr>
                <w:b/>
                <w:bCs/>
                <w:color w:val="auto"/>
              </w:rPr>
              <w:t>Pro-Kopf-Stromverbrauch</w:t>
            </w:r>
          </w:p>
        </w:tc>
        <w:tc>
          <w:tcPr>
            <w:tcW w:w="5670" w:type="dxa"/>
          </w:tcPr>
          <w:p w14:paraId="40CE58C5" w14:textId="440B79D6" w:rsidR="007549FE" w:rsidRDefault="00747DDE" w:rsidP="00747DDE">
            <w:pPr>
              <w:spacing w:before="40" w:after="40"/>
            </w:pPr>
            <w:r>
              <w:t>Der Ausserrhoder Pro-Kopf-Stromverbrauch soll bis 2035 gegenüber dem Basisjahr 2005 um 5 % auf 5'500 kWh pro Person und Jahr reduziert werden</w:t>
            </w:r>
            <w:r w:rsidR="001E6949">
              <w:t xml:space="preserve"> (2024: 5'800 kWh)</w:t>
            </w:r>
            <w:r>
              <w:t>.</w:t>
            </w:r>
          </w:p>
        </w:tc>
        <w:tc>
          <w:tcPr>
            <w:tcW w:w="6379" w:type="dxa"/>
            <w:shd w:val="clear" w:color="auto" w:fill="D9D9D9" w:themeFill="background1" w:themeFillShade="D9"/>
          </w:tcPr>
          <w:p w14:paraId="4730608C" w14:textId="30B1F21A" w:rsidR="007549FE" w:rsidRDefault="007549FE" w:rsidP="00CB098F">
            <w:pPr>
              <w:spacing w:before="40" w:after="40"/>
            </w:pPr>
            <w:r>
              <w:t xml:space="preserve">Orientierung an den Effizienzzielen des Bundes: Reduktion des Pro-Kopf-Stromverbrauchs von 13 % bis 2035 ggü. 2000 (Art. 3 EnG). </w:t>
            </w:r>
          </w:p>
          <w:p w14:paraId="25F4B2AD" w14:textId="783AE22D" w:rsidR="007549FE" w:rsidRDefault="007549FE" w:rsidP="00CB098F">
            <w:pPr>
              <w:spacing w:before="40" w:after="40"/>
              <w:rPr>
                <w:szCs w:val="19"/>
              </w:rPr>
            </w:pPr>
            <w:r>
              <w:t xml:space="preserve">Als Referenz gilt der Zielwert der Schweizer Bevölkerung </w:t>
            </w:r>
            <w:r w:rsidRPr="002C382A">
              <w:rPr>
                <w:i/>
                <w:iCs/>
              </w:rPr>
              <w:t>mit Berücksichtigung des durchschnittlichen Minderverbrauchs</w:t>
            </w:r>
            <w:r>
              <w:t xml:space="preserve"> für Appenzell Ausserrhoden infolge fehlender energieintensiver Industriebetriebe (z.</w:t>
            </w:r>
            <w:r w:rsidR="00FA280B">
              <w:t xml:space="preserve"> </w:t>
            </w:r>
            <w:r>
              <w:t xml:space="preserve">B. keine </w:t>
            </w:r>
            <w:r w:rsidRPr="00BE0DD7">
              <w:rPr>
                <w:szCs w:val="19"/>
              </w:rPr>
              <w:t>Zement-, Stahl-, Metall-, Span- und Faserplatten-</w:t>
            </w:r>
            <w:r>
              <w:rPr>
                <w:szCs w:val="19"/>
              </w:rPr>
              <w:t xml:space="preserve"> und </w:t>
            </w:r>
            <w:r w:rsidRPr="00BE0DD7">
              <w:rPr>
                <w:szCs w:val="19"/>
              </w:rPr>
              <w:t>Chemie-Industrie</w:t>
            </w:r>
            <w:r>
              <w:rPr>
                <w:szCs w:val="19"/>
              </w:rPr>
              <w:t>).</w:t>
            </w:r>
          </w:p>
          <w:p w14:paraId="37776C31" w14:textId="1300EB5C" w:rsidR="007549FE" w:rsidRDefault="00DE4770" w:rsidP="00CB098F">
            <w:pPr>
              <w:spacing w:before="40" w:after="40"/>
            </w:pPr>
            <w:r>
              <w:t>Bezug zum Jahr 2005, da in AR keine älteren Daten verfügbar.</w:t>
            </w:r>
          </w:p>
        </w:tc>
      </w:tr>
      <w:tr w:rsidR="007549FE" w14:paraId="39770BD4" w14:textId="77777777" w:rsidTr="00631EDD">
        <w:tc>
          <w:tcPr>
            <w:tcW w:w="3295" w:type="dxa"/>
            <w:shd w:val="clear" w:color="auto" w:fill="D9D9D9" w:themeFill="background1" w:themeFillShade="D9"/>
          </w:tcPr>
          <w:p w14:paraId="16B922F3" w14:textId="77777777" w:rsidR="007549FE" w:rsidRPr="00EA7B1F" w:rsidRDefault="007549FE" w:rsidP="00631EDD">
            <w:pPr>
              <w:spacing w:before="40" w:after="40"/>
              <w:rPr>
                <w:color w:val="auto"/>
              </w:rPr>
            </w:pPr>
            <w:r w:rsidRPr="00EA7B1F">
              <w:rPr>
                <w:color w:val="auto"/>
              </w:rPr>
              <w:t xml:space="preserve">Hauptziel 3: </w:t>
            </w:r>
            <w:r w:rsidRPr="00EA7B1F">
              <w:rPr>
                <w:color w:val="auto"/>
              </w:rPr>
              <w:br/>
            </w:r>
            <w:r w:rsidRPr="00EA7B1F">
              <w:rPr>
                <w:b/>
                <w:bCs/>
                <w:color w:val="auto"/>
              </w:rPr>
              <w:t>Strom aus Wasserkraft</w:t>
            </w:r>
          </w:p>
        </w:tc>
        <w:tc>
          <w:tcPr>
            <w:tcW w:w="5670" w:type="dxa"/>
          </w:tcPr>
          <w:p w14:paraId="577E841D" w14:textId="1DFCDC78" w:rsidR="007549FE" w:rsidRDefault="00F26C51" w:rsidP="00CB098F">
            <w:pPr>
              <w:spacing w:before="40" w:after="40"/>
            </w:pPr>
            <w:r>
              <w:t xml:space="preserve">Die Ausserrhoder </w:t>
            </w:r>
            <w:r w:rsidR="007549FE">
              <w:t>Stromproduktion aus Wasserkraft</w:t>
            </w:r>
            <w:r>
              <w:t xml:space="preserve"> soll</w:t>
            </w:r>
            <w:r w:rsidR="007549FE">
              <w:t xml:space="preserve"> bei rund 7 GWh pro Jahr</w:t>
            </w:r>
            <w:r>
              <w:t xml:space="preserve"> erhalten bleiben.</w:t>
            </w:r>
            <w:r w:rsidR="001E6949">
              <w:t xml:space="preserve"> </w:t>
            </w:r>
            <w:r w:rsidR="001E6949">
              <w:rPr>
                <w:szCs w:val="19"/>
              </w:rPr>
              <w:t xml:space="preserve">Die Nutzung erfolgt hauptsächlich in den </w:t>
            </w:r>
            <w:r w:rsidR="001E6949" w:rsidRPr="00FC0F22">
              <w:rPr>
                <w:szCs w:val="19"/>
              </w:rPr>
              <w:t>bestehenden Wasserkraftanlagen oder an ehemals genutzten Standorten für die Stromproduktion.</w:t>
            </w:r>
          </w:p>
        </w:tc>
        <w:tc>
          <w:tcPr>
            <w:tcW w:w="6379" w:type="dxa"/>
            <w:shd w:val="clear" w:color="auto" w:fill="D9D9D9" w:themeFill="background1" w:themeFillShade="D9"/>
          </w:tcPr>
          <w:p w14:paraId="2B9F4373" w14:textId="446D5804" w:rsidR="007549FE" w:rsidRPr="00922B09" w:rsidRDefault="007549FE" w:rsidP="00CB098F">
            <w:pPr>
              <w:spacing w:before="40" w:after="40"/>
              <w:rPr>
                <w:color w:val="00B050"/>
              </w:rPr>
            </w:pPr>
            <w:r>
              <w:t xml:space="preserve">Aktuell </w:t>
            </w:r>
            <w:r w:rsidRPr="00631EDD">
              <w:t>stammen jährlich rund 7 GWh Strom aus Wasserkraftwerken</w:t>
            </w:r>
            <w:r w:rsidR="00B476F7" w:rsidRPr="00631EDD">
              <w:t xml:space="preserve"> (mehrjähriges Mittel)</w:t>
            </w:r>
            <w:r w:rsidRPr="00631EDD">
              <w:t>, wobei das Potenzial bereits grösstenteils ausgeschöpft ist.</w:t>
            </w:r>
          </w:p>
        </w:tc>
      </w:tr>
      <w:tr w:rsidR="007549FE" w14:paraId="5E980972" w14:textId="77777777" w:rsidTr="00631EDD">
        <w:tc>
          <w:tcPr>
            <w:tcW w:w="3295" w:type="dxa"/>
            <w:shd w:val="clear" w:color="auto" w:fill="D9D9D9" w:themeFill="background1" w:themeFillShade="D9"/>
          </w:tcPr>
          <w:p w14:paraId="270D8A26" w14:textId="77777777" w:rsidR="007549FE" w:rsidRPr="00EA7B1F" w:rsidRDefault="007549FE" w:rsidP="00631EDD">
            <w:pPr>
              <w:spacing w:before="40" w:after="40"/>
              <w:rPr>
                <w:color w:val="auto"/>
              </w:rPr>
            </w:pPr>
            <w:r w:rsidRPr="00EA7B1F">
              <w:rPr>
                <w:color w:val="auto"/>
              </w:rPr>
              <w:t xml:space="preserve">Hauptziel 4: </w:t>
            </w:r>
            <w:r w:rsidRPr="00EA7B1F">
              <w:rPr>
                <w:color w:val="auto"/>
              </w:rPr>
              <w:br/>
            </w:r>
            <w:r w:rsidRPr="00EA7B1F">
              <w:rPr>
                <w:b/>
                <w:bCs/>
                <w:color w:val="auto"/>
              </w:rPr>
              <w:t xml:space="preserve">Strom aus </w:t>
            </w:r>
            <w:r w:rsidRPr="00EA7B1F">
              <w:rPr>
                <w:b/>
                <w:bCs/>
                <w:i/>
                <w:iCs/>
                <w:color w:val="auto"/>
              </w:rPr>
              <w:t>neuen</w:t>
            </w:r>
            <w:r w:rsidRPr="00EA7B1F">
              <w:rPr>
                <w:b/>
                <w:bCs/>
                <w:color w:val="auto"/>
              </w:rPr>
              <w:t xml:space="preserve"> erneuerbaren Energien</w:t>
            </w:r>
          </w:p>
        </w:tc>
        <w:tc>
          <w:tcPr>
            <w:tcW w:w="5670" w:type="dxa"/>
          </w:tcPr>
          <w:p w14:paraId="4D79AE3E" w14:textId="501A10CF" w:rsidR="007549FE" w:rsidRPr="00631EDD" w:rsidRDefault="00F26C51" w:rsidP="00CB098F">
            <w:pPr>
              <w:spacing w:before="40" w:after="40"/>
            </w:pPr>
            <w:r>
              <w:t xml:space="preserve">Die Ausserrhoder </w:t>
            </w:r>
            <w:r w:rsidR="007549FE" w:rsidRPr="00631EDD">
              <w:t xml:space="preserve">Stromproduktion aus </w:t>
            </w:r>
            <w:r w:rsidR="007549FE" w:rsidRPr="001374B6">
              <w:rPr>
                <w:i/>
                <w:iCs/>
              </w:rPr>
              <w:t>neuen</w:t>
            </w:r>
            <w:r w:rsidR="007549FE" w:rsidRPr="00631EDD">
              <w:t xml:space="preserve"> erneuerbaren Energien (v.a. Sonne und Wind) </w:t>
            </w:r>
            <w:r>
              <w:t xml:space="preserve">soll </w:t>
            </w:r>
            <w:r w:rsidR="007549FE" w:rsidRPr="00631EDD">
              <w:t>auf 65 % des Verbrauchs</w:t>
            </w:r>
            <w:r w:rsidR="00747DDE" w:rsidRPr="00631EDD">
              <w:t xml:space="preserve"> </w:t>
            </w:r>
            <w:r>
              <w:t xml:space="preserve">ausgebaut werden </w:t>
            </w:r>
            <w:r w:rsidR="00747DDE" w:rsidRPr="00631EDD">
              <w:t>(Jahresbilanz).</w:t>
            </w:r>
            <w:r w:rsidR="007549FE" w:rsidRPr="00631EDD">
              <w:t xml:space="preserve"> </w:t>
            </w:r>
            <w:r w:rsidR="001E6949" w:rsidRPr="00FC0F22">
              <w:rPr>
                <w:szCs w:val="19"/>
              </w:rPr>
              <w:t>Dies soll durch die Nutzung von Sonne, Wind und Biomasse erreicht werden.</w:t>
            </w:r>
          </w:p>
        </w:tc>
        <w:tc>
          <w:tcPr>
            <w:tcW w:w="6379" w:type="dxa"/>
            <w:shd w:val="clear" w:color="auto" w:fill="D9D9D9" w:themeFill="background1" w:themeFillShade="D9"/>
          </w:tcPr>
          <w:p w14:paraId="501E6394" w14:textId="607F5D3A" w:rsidR="007549FE" w:rsidRPr="00631EDD" w:rsidRDefault="00B476F7" w:rsidP="00CB098F">
            <w:pPr>
              <w:spacing w:before="40" w:after="40"/>
            </w:pPr>
            <w:r w:rsidRPr="00631EDD">
              <w:t xml:space="preserve">Orientierung an den Ausbauzielen des Bundes: </w:t>
            </w:r>
            <w:r w:rsidR="002001B0" w:rsidRPr="00631EDD">
              <w:t xml:space="preserve">Mindestens 35 TWh pro Jahr bis 2035 aus neuen erneuerbaren Quellen (Art. 2 Abs. 1 EnG). Der Kanton orientiert sich proportional zur Bevölkerung am Bundesziel und das </w:t>
            </w:r>
            <w:r w:rsidR="00631EDD" w:rsidRPr="00631EDD">
              <w:t>Produktions</w:t>
            </w:r>
            <w:r w:rsidR="002001B0" w:rsidRPr="00631EDD">
              <w:t>ziel wird zusätzlich in Relation zum Verbrauch gesetzt.</w:t>
            </w:r>
          </w:p>
        </w:tc>
      </w:tr>
      <w:tr w:rsidR="005224C9" w14:paraId="5CB1B12C" w14:textId="77777777" w:rsidTr="00CF5A89">
        <w:tc>
          <w:tcPr>
            <w:tcW w:w="15344" w:type="dxa"/>
            <w:gridSpan w:val="3"/>
            <w:shd w:val="clear" w:color="auto" w:fill="F2F2F2" w:themeFill="background1" w:themeFillShade="F2"/>
          </w:tcPr>
          <w:p w14:paraId="1CDC4C5A" w14:textId="28096167" w:rsidR="005224C9" w:rsidRPr="000D023F" w:rsidRDefault="005224C9" w:rsidP="00FB247F">
            <w:pPr>
              <w:tabs>
                <w:tab w:val="left" w:pos="10907"/>
                <w:tab w:val="left" w:pos="12199"/>
                <w:tab w:val="left" w:pos="13191"/>
              </w:tabs>
              <w:spacing w:before="120" w:after="120"/>
              <w:ind w:right="-40"/>
              <w:rPr>
                <w:i/>
                <w:iCs/>
              </w:rPr>
            </w:pPr>
            <w:r w:rsidRPr="000E4761">
              <w:rPr>
                <w:i/>
                <w:iCs/>
              </w:rPr>
              <w:t xml:space="preserve">Sind Sie mit den </w:t>
            </w:r>
            <w:r w:rsidRPr="000E4761">
              <w:rPr>
                <w:b/>
                <w:bCs/>
                <w:i/>
                <w:iCs/>
              </w:rPr>
              <w:t>vier Hauptzi</w:t>
            </w:r>
            <w:r>
              <w:rPr>
                <w:b/>
                <w:bCs/>
                <w:i/>
                <w:iCs/>
              </w:rPr>
              <w:t>e</w:t>
            </w:r>
            <w:r w:rsidRPr="000E4761">
              <w:rPr>
                <w:b/>
                <w:bCs/>
                <w:i/>
                <w:iCs/>
              </w:rPr>
              <w:t>len</w:t>
            </w:r>
            <w:r w:rsidRPr="000E4761">
              <w:rPr>
                <w:i/>
                <w:iCs/>
              </w:rPr>
              <w:t xml:space="preserve"> einverstanden?</w:t>
            </w:r>
            <w:r>
              <w:rPr>
                <w:i/>
                <w:iCs/>
              </w:rPr>
              <w:tab/>
            </w:r>
            <w:sdt>
              <w:sdtPr>
                <w:rPr>
                  <w:i/>
                  <w:iCs/>
                  <w:shd w:val="clear" w:color="auto" w:fill="FFFFCD"/>
                </w:rPr>
                <w:tag w:val="Hauptziele"/>
                <w:id w:val="1143477171"/>
                <w:placeholder>
                  <w:docPart w:val="DefaultPlaceholder_-1854013438"/>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6F59" w:rsidRPr="00CE559E">
                  <w:rPr>
                    <w:rStyle w:val="Platzhaltertext"/>
                    <w:shd w:val="clear" w:color="auto" w:fill="FFFFBD"/>
                  </w:rPr>
                  <w:t>Wählen Sie ein Element aus.</w:t>
                </w:r>
              </w:sdtContent>
            </w:sdt>
          </w:p>
          <w:p w14:paraId="222ABD6D" w14:textId="16F18715" w:rsidR="005224C9" w:rsidRDefault="00FB247F" w:rsidP="005224C9">
            <w:pPr>
              <w:spacing w:before="120" w:after="40"/>
            </w:pPr>
            <w:r>
              <w:rPr>
                <w:i/>
                <w:iCs/>
              </w:rPr>
              <w:t xml:space="preserve">allfällige </w:t>
            </w:r>
            <w:r w:rsidR="005224C9" w:rsidRPr="000D023F">
              <w:rPr>
                <w:i/>
                <w:iCs/>
              </w:rPr>
              <w:t>Bemerkung</w:t>
            </w:r>
            <w:r w:rsidR="005224C9">
              <w:rPr>
                <w:i/>
                <w:iCs/>
              </w:rPr>
              <w:t xml:space="preserve">: </w:t>
            </w:r>
            <w:sdt>
              <w:sdtPr>
                <w:rPr>
                  <w:i/>
                  <w:iCs/>
                </w:rPr>
                <w:tag w:val="Hauptziele-Bemerkung"/>
                <w:id w:val="2040773490"/>
                <w:placeholder>
                  <w:docPart w:val="DefaultPlaceholder_-1854013440"/>
                </w:placeholder>
                <w:showingPlcHdr/>
                <w15:color w:val="FFFF99"/>
              </w:sdtPr>
              <w:sdtEndPr>
                <w:rPr>
                  <w:color w:val="7F7F7F" w:themeColor="text1" w:themeTint="80"/>
                </w:rPr>
              </w:sdtEndPr>
              <w:sdtContent>
                <w:r w:rsidR="00086F59" w:rsidRPr="00CE559E">
                  <w:rPr>
                    <w:rStyle w:val="Platzhaltertext"/>
                    <w:shd w:val="clear" w:color="auto" w:fill="FFFFBD"/>
                  </w:rPr>
                  <w:t>Klicken oder tippen Sie hier, um Text einzugeben.</w:t>
                </w:r>
              </w:sdtContent>
            </w:sdt>
          </w:p>
        </w:tc>
      </w:tr>
    </w:tbl>
    <w:p w14:paraId="23A74A4C" w14:textId="77777777" w:rsidR="00D83B6B" w:rsidRDefault="00D83B6B">
      <w:r>
        <w:br w:type="page"/>
      </w:r>
    </w:p>
    <w:tbl>
      <w:tblPr>
        <w:tblStyle w:val="Tabellenraster"/>
        <w:tblW w:w="15344" w:type="dxa"/>
        <w:tblInd w:w="-257" w:type="dxa"/>
        <w:tblLook w:val="04A0" w:firstRow="1" w:lastRow="0" w:firstColumn="1" w:lastColumn="0" w:noHBand="0" w:noVBand="1"/>
      </w:tblPr>
      <w:tblGrid>
        <w:gridCol w:w="3268"/>
        <w:gridCol w:w="5656"/>
        <w:gridCol w:w="6420"/>
      </w:tblGrid>
      <w:tr w:rsidR="003E3CBB" w14:paraId="4F9BE2EF" w14:textId="77777777" w:rsidTr="00DF3CD5">
        <w:trPr>
          <w:trHeight w:val="164"/>
        </w:trPr>
        <w:tc>
          <w:tcPr>
            <w:tcW w:w="8904" w:type="dxa"/>
            <w:gridSpan w:val="2"/>
            <w:shd w:val="clear" w:color="auto" w:fill="7F7F7F" w:themeFill="text1" w:themeFillTint="80"/>
          </w:tcPr>
          <w:p w14:paraId="637F66AA" w14:textId="6728CF58" w:rsidR="003E3CBB" w:rsidRPr="00347EDE" w:rsidRDefault="003E3CBB" w:rsidP="007A05F0">
            <w:pPr>
              <w:spacing w:before="80" w:after="80"/>
              <w:rPr>
                <w:b/>
                <w:bCs/>
                <w:color w:val="FFFFFF" w:themeColor="background1"/>
              </w:rPr>
            </w:pPr>
            <w:r w:rsidRPr="007A05F0">
              <w:rPr>
                <w:color w:val="FFFFFF" w:themeColor="background1"/>
                <w:sz w:val="16"/>
                <w:szCs w:val="16"/>
              </w:rPr>
              <w:lastRenderedPageBreak/>
              <w:t>Schwerpunkt:</w:t>
            </w:r>
            <w:r>
              <w:rPr>
                <w:b/>
                <w:bCs/>
                <w:color w:val="FFFFFF" w:themeColor="background1"/>
              </w:rPr>
              <w:t xml:space="preserve"> </w:t>
            </w:r>
            <w:r w:rsidRPr="000C4143">
              <w:rPr>
                <w:b/>
                <w:bCs/>
                <w:color w:val="FFFFFF" w:themeColor="background1"/>
              </w:rPr>
              <w:t>Gebäud</w:t>
            </w:r>
            <w:r>
              <w:rPr>
                <w:b/>
                <w:bCs/>
                <w:color w:val="FFFFFF" w:themeColor="background1"/>
              </w:rPr>
              <w:t>e (G)</w:t>
            </w:r>
          </w:p>
        </w:tc>
        <w:tc>
          <w:tcPr>
            <w:tcW w:w="6406" w:type="dxa"/>
            <w:shd w:val="clear" w:color="auto" w:fill="7F7F7F" w:themeFill="text1" w:themeFillTint="80"/>
          </w:tcPr>
          <w:p w14:paraId="29927634" w14:textId="11F2657D" w:rsidR="003E3CBB" w:rsidRPr="007A05F0" w:rsidRDefault="003E3CBB" w:rsidP="007A05F0">
            <w:pPr>
              <w:spacing w:before="80" w:after="80"/>
              <w:rPr>
                <w:color w:val="FFFFFF" w:themeColor="background1"/>
                <w:szCs w:val="19"/>
              </w:rPr>
            </w:pPr>
            <w:r w:rsidRPr="007A05F0">
              <w:rPr>
                <w:color w:val="FFFFFF" w:themeColor="background1"/>
                <w:szCs w:val="19"/>
              </w:rPr>
              <w:t>Herleitun</w:t>
            </w:r>
            <w:r w:rsidR="007A05F0" w:rsidRPr="007A05F0">
              <w:rPr>
                <w:color w:val="FFFFFF" w:themeColor="background1"/>
                <w:szCs w:val="19"/>
              </w:rPr>
              <w:t>g</w:t>
            </w:r>
            <w:r w:rsidRPr="007A05F0">
              <w:rPr>
                <w:color w:val="FFFFFF" w:themeColor="background1"/>
                <w:szCs w:val="19"/>
              </w:rPr>
              <w:t xml:space="preserve"> / Bemerkung</w:t>
            </w:r>
            <w:r w:rsidR="007A05F0" w:rsidRPr="007A05F0">
              <w:rPr>
                <w:color w:val="FFFFFF" w:themeColor="background1"/>
                <w:szCs w:val="19"/>
              </w:rPr>
              <w:t xml:space="preserve">     </w:t>
            </w:r>
          </w:p>
        </w:tc>
      </w:tr>
      <w:tr w:rsidR="007549FE" w14:paraId="53074702" w14:textId="77777777" w:rsidTr="00DF3CD5">
        <w:trPr>
          <w:trHeight w:val="306"/>
        </w:trPr>
        <w:tc>
          <w:tcPr>
            <w:tcW w:w="3261" w:type="dxa"/>
            <w:shd w:val="clear" w:color="auto" w:fill="D9D9D9" w:themeFill="background1" w:themeFillShade="D9"/>
          </w:tcPr>
          <w:p w14:paraId="47AF5D0F" w14:textId="0026E657" w:rsidR="007549FE" w:rsidRPr="000E4761" w:rsidRDefault="007549FE" w:rsidP="00631EDD">
            <w:pPr>
              <w:tabs>
                <w:tab w:val="left" w:pos="1188"/>
              </w:tabs>
              <w:spacing w:before="40" w:after="40"/>
            </w:pPr>
            <w:r w:rsidRPr="000E4761">
              <w:t>Strategie</w:t>
            </w:r>
            <w:r w:rsidR="00B33B97">
              <w:t>:</w:t>
            </w:r>
            <w:r w:rsidR="000004CC">
              <w:t xml:space="preserve"> </w:t>
            </w:r>
            <w:r w:rsidR="000004CC" w:rsidRPr="00F77CC8">
              <w:rPr>
                <w:b/>
                <w:bCs/>
              </w:rPr>
              <w:t>Gebäude</w:t>
            </w:r>
          </w:p>
        </w:tc>
        <w:tc>
          <w:tcPr>
            <w:tcW w:w="12049" w:type="dxa"/>
            <w:gridSpan w:val="2"/>
          </w:tcPr>
          <w:p w14:paraId="7A5CB9FC" w14:textId="77777777" w:rsidR="004846F4" w:rsidRDefault="007549FE" w:rsidP="002001B0">
            <w:pPr>
              <w:spacing w:before="40" w:after="40"/>
              <w:rPr>
                <w:szCs w:val="19"/>
              </w:rPr>
            </w:pPr>
            <w:r w:rsidRPr="00216ED7">
              <w:rPr>
                <w:szCs w:val="19"/>
              </w:rPr>
              <w:t xml:space="preserve">Der Energieverbrauch in bestehenden Gebäuden </w:t>
            </w:r>
            <w:r w:rsidRPr="002001B0">
              <w:rPr>
                <w:i/>
                <w:iCs/>
                <w:szCs w:val="19"/>
              </w:rPr>
              <w:t xml:space="preserve">aller </w:t>
            </w:r>
            <w:r w:rsidRPr="00216ED7">
              <w:rPr>
                <w:szCs w:val="19"/>
              </w:rPr>
              <w:t xml:space="preserve">Gebäudekategorien </w:t>
            </w:r>
            <w:r w:rsidR="002001B0">
              <w:rPr>
                <w:szCs w:val="19"/>
              </w:rPr>
              <w:t xml:space="preserve">(Wohnbauten/Nichtwohnbauten) </w:t>
            </w:r>
            <w:r w:rsidRPr="00216ED7">
              <w:rPr>
                <w:szCs w:val="19"/>
              </w:rPr>
              <w:t>soll gesenkt werden.</w:t>
            </w:r>
          </w:p>
          <w:p w14:paraId="51581A24" w14:textId="5253F7F8" w:rsidR="002001B0" w:rsidRDefault="007549FE" w:rsidP="002001B0">
            <w:pPr>
              <w:spacing w:before="40" w:after="40"/>
              <w:rPr>
                <w:szCs w:val="19"/>
              </w:rPr>
            </w:pPr>
            <w:r w:rsidRPr="00216ED7">
              <w:rPr>
                <w:szCs w:val="19"/>
              </w:rPr>
              <w:t xml:space="preserve">Für die Energieversorgung sollen erneuerbare Energien sowie effiziente Heizsysteme zum Einsatz kommen. </w:t>
            </w:r>
          </w:p>
          <w:p w14:paraId="17C039AF" w14:textId="77777777" w:rsidR="002001B0" w:rsidRDefault="002001B0" w:rsidP="002001B0">
            <w:pPr>
              <w:spacing w:before="40" w:after="40"/>
              <w:rPr>
                <w:szCs w:val="19"/>
              </w:rPr>
            </w:pPr>
            <w:r w:rsidRPr="002001B0">
              <w:rPr>
                <w:szCs w:val="19"/>
              </w:rPr>
              <w:t xml:space="preserve">Die </w:t>
            </w:r>
            <w:r w:rsidRPr="002001B0">
              <w:rPr>
                <w:i/>
                <w:iCs/>
                <w:szCs w:val="19"/>
              </w:rPr>
              <w:t>passive Nutzung</w:t>
            </w:r>
            <w:r w:rsidRPr="002001B0">
              <w:rPr>
                <w:szCs w:val="19"/>
              </w:rPr>
              <w:t xml:space="preserve"> solarer Energiegewinne und die </w:t>
            </w:r>
            <w:r w:rsidRPr="002001B0">
              <w:rPr>
                <w:i/>
                <w:iCs/>
                <w:szCs w:val="19"/>
              </w:rPr>
              <w:t>aktive Energieproduktion</w:t>
            </w:r>
            <w:r w:rsidRPr="002001B0">
              <w:rPr>
                <w:szCs w:val="19"/>
              </w:rPr>
              <w:t xml:space="preserve"> durch Photovoltaikanlagen auf bzw. an Gebäuden ist zu intensivieren.</w:t>
            </w:r>
          </w:p>
          <w:p w14:paraId="07E66E09" w14:textId="752B4342" w:rsidR="007549FE" w:rsidRPr="00747DDE" w:rsidRDefault="00747DDE" w:rsidP="002001B0">
            <w:pPr>
              <w:spacing w:before="40" w:after="40"/>
              <w:rPr>
                <w:szCs w:val="19"/>
              </w:rPr>
            </w:pPr>
            <w:r>
              <w:rPr>
                <w:szCs w:val="19"/>
              </w:rPr>
              <w:t>Bei der Bauweise ist auf</w:t>
            </w:r>
            <w:r w:rsidRPr="002001B0">
              <w:rPr>
                <w:i/>
                <w:iCs/>
                <w:szCs w:val="19"/>
              </w:rPr>
              <w:t xml:space="preserve"> Ressourcenschonung</w:t>
            </w:r>
            <w:r>
              <w:rPr>
                <w:szCs w:val="19"/>
              </w:rPr>
              <w:t xml:space="preserve"> und </w:t>
            </w:r>
            <w:r w:rsidRPr="002001B0">
              <w:rPr>
                <w:i/>
                <w:iCs/>
                <w:szCs w:val="19"/>
              </w:rPr>
              <w:t>Kreislauffähigkeit</w:t>
            </w:r>
            <w:r>
              <w:rPr>
                <w:szCs w:val="19"/>
              </w:rPr>
              <w:t xml:space="preserve"> der Materialien zu achten. </w:t>
            </w:r>
          </w:p>
        </w:tc>
      </w:tr>
      <w:tr w:rsidR="007549FE" w14:paraId="199313F8" w14:textId="77777777" w:rsidTr="00DF3CD5">
        <w:trPr>
          <w:trHeight w:val="667"/>
        </w:trPr>
        <w:tc>
          <w:tcPr>
            <w:tcW w:w="3261" w:type="dxa"/>
            <w:shd w:val="clear" w:color="auto" w:fill="D9D9D9" w:themeFill="background1" w:themeFillShade="D9"/>
          </w:tcPr>
          <w:p w14:paraId="38DF4666" w14:textId="2DEBCF14" w:rsidR="007549FE" w:rsidRDefault="007549FE" w:rsidP="00E965F2">
            <w:pPr>
              <w:spacing w:before="40" w:after="40"/>
            </w:pPr>
            <w:r w:rsidRPr="00CC35A7">
              <w:t>Teilziel</w:t>
            </w:r>
            <w:r>
              <w:t xml:space="preserve"> </w:t>
            </w:r>
            <w:r w:rsidR="00747DDE">
              <w:t>1</w:t>
            </w:r>
            <w:r w:rsidR="00B33B97">
              <w:t>:</w:t>
            </w:r>
            <w:r w:rsidR="00747DDE">
              <w:t xml:space="preserve"> </w:t>
            </w:r>
          </w:p>
          <w:p w14:paraId="4C7CFC30" w14:textId="0881DF01" w:rsidR="00B33B97" w:rsidRPr="00F77CC8" w:rsidRDefault="00B33B97" w:rsidP="00E965F2">
            <w:pPr>
              <w:spacing w:before="40" w:after="40"/>
              <w:rPr>
                <w:b/>
                <w:bCs/>
              </w:rPr>
            </w:pPr>
            <w:r w:rsidRPr="00F77CC8">
              <w:rPr>
                <w:b/>
                <w:bCs/>
              </w:rPr>
              <w:t>Anteil fossil beheizte Gebäude</w:t>
            </w:r>
          </w:p>
        </w:tc>
        <w:tc>
          <w:tcPr>
            <w:tcW w:w="5643" w:type="dxa"/>
          </w:tcPr>
          <w:p w14:paraId="71E38A03" w14:textId="565BA7D8" w:rsidR="007549FE" w:rsidRDefault="00CD04E5" w:rsidP="00E965F2">
            <w:pPr>
              <w:spacing w:before="40" w:after="40"/>
            </w:pPr>
            <w:r w:rsidRPr="00216ED7">
              <w:rPr>
                <w:szCs w:val="19"/>
              </w:rPr>
              <w:t xml:space="preserve">Bis 2035 </w:t>
            </w:r>
            <w:r>
              <w:rPr>
                <w:szCs w:val="19"/>
              </w:rPr>
              <w:t>soll der Anteil an fossil beheizten Gebäuden (Hauptwärmeerzeuger) bei maximal 30 % liegen</w:t>
            </w:r>
            <w:r w:rsidRPr="00216ED7">
              <w:rPr>
                <w:szCs w:val="19"/>
              </w:rPr>
              <w:t>.</w:t>
            </w:r>
          </w:p>
        </w:tc>
        <w:tc>
          <w:tcPr>
            <w:tcW w:w="6406" w:type="dxa"/>
            <w:shd w:val="clear" w:color="auto" w:fill="D9D9D9" w:themeFill="background1" w:themeFillShade="D9"/>
          </w:tcPr>
          <w:p w14:paraId="4132875B" w14:textId="271BCFB6" w:rsidR="007549FE" w:rsidRDefault="00D2531A" w:rsidP="00D2531A">
            <w:pPr>
              <w:spacing w:before="40" w:after="40"/>
            </w:pPr>
            <w:bookmarkStart w:id="1" w:name="_Hlk208224243"/>
            <w:r w:rsidRPr="00D2531A">
              <w:t>Bis 2050 muss zur Erreichung des Netto-Null-Ziels die Beheizung der Gebäude vollständig ohne fossile Energien erfolgen.</w:t>
            </w:r>
            <w:r>
              <w:t xml:space="preserve"> </w:t>
            </w:r>
            <w:r w:rsidRPr="00D2531A">
              <w:t xml:space="preserve">Für </w:t>
            </w:r>
            <w:r w:rsidRPr="00135040">
              <w:t>die aktuell 53</w:t>
            </w:r>
            <w:r w:rsidR="00135040">
              <w:t> </w:t>
            </w:r>
            <w:r w:rsidRPr="00135040">
              <w:t>% bleiben somit 2</w:t>
            </w:r>
            <w:r w:rsidR="00363C91" w:rsidRPr="00135040">
              <w:t>5</w:t>
            </w:r>
            <w:r w:rsidRPr="00135040">
              <w:t xml:space="preserve"> Jahre Zeit, wobei proportional zum Endz</w:t>
            </w:r>
            <w:r>
              <w:t>iel als Zwischenziel 2035 max. 30 % der Gebäude mit einem fossil betriebenen Hauptwärmeerzeuger ausgestattet sein dürfen.</w:t>
            </w:r>
            <w:bookmarkEnd w:id="1"/>
          </w:p>
        </w:tc>
      </w:tr>
      <w:tr w:rsidR="007549FE" w14:paraId="61E80C2F" w14:textId="77777777" w:rsidTr="00DF3CD5">
        <w:trPr>
          <w:trHeight w:val="667"/>
        </w:trPr>
        <w:tc>
          <w:tcPr>
            <w:tcW w:w="3261" w:type="dxa"/>
            <w:shd w:val="clear" w:color="auto" w:fill="D9D9D9" w:themeFill="background1" w:themeFillShade="D9"/>
          </w:tcPr>
          <w:p w14:paraId="6959AE03" w14:textId="498E1365" w:rsidR="007549FE" w:rsidRPr="00CC35A7" w:rsidRDefault="007549FE" w:rsidP="00E965F2">
            <w:pPr>
              <w:spacing w:before="40" w:after="40"/>
            </w:pPr>
            <w:r w:rsidRPr="00CC35A7">
              <w:t>Teilziel</w:t>
            </w:r>
            <w:r>
              <w:t xml:space="preserve"> </w:t>
            </w:r>
            <w:r w:rsidR="00747DDE">
              <w:t>2</w:t>
            </w:r>
            <w:r w:rsidR="00B33B97">
              <w:t>:</w:t>
            </w:r>
            <w:r w:rsidR="00747DDE">
              <w:t xml:space="preserve"> </w:t>
            </w:r>
            <w:r w:rsidR="00B33B97">
              <w:br/>
            </w:r>
            <w:r w:rsidR="00B33B97" w:rsidRPr="00F77CC8">
              <w:rPr>
                <w:b/>
                <w:bCs/>
              </w:rPr>
              <w:t xml:space="preserve">Vorbildfunktion </w:t>
            </w:r>
            <w:r w:rsidR="00512860" w:rsidRPr="00F77CC8">
              <w:rPr>
                <w:b/>
                <w:bCs/>
              </w:rPr>
              <w:t>Gebäude</w:t>
            </w:r>
          </w:p>
        </w:tc>
        <w:tc>
          <w:tcPr>
            <w:tcW w:w="5643" w:type="dxa"/>
          </w:tcPr>
          <w:p w14:paraId="3075A71F" w14:textId="7C60706D" w:rsidR="007549FE" w:rsidRPr="00747DDE" w:rsidRDefault="00747DDE" w:rsidP="00747DDE">
            <w:pPr>
              <w:spacing w:before="40" w:after="40"/>
              <w:rPr>
                <w:szCs w:val="19"/>
              </w:rPr>
            </w:pPr>
            <w:r>
              <w:rPr>
                <w:szCs w:val="19"/>
              </w:rPr>
              <w:t>Die Wärmeversorgung von Gebäuden im kantonalen Verwaltungs- und Finanzvermögen erfolgt 2035 zu 80 % aus erneuerbaren Energien</w:t>
            </w:r>
            <w:r w:rsidR="00B33B97">
              <w:rPr>
                <w:szCs w:val="19"/>
              </w:rPr>
              <w:t>.</w:t>
            </w:r>
            <w:r>
              <w:rPr>
                <w:szCs w:val="19"/>
              </w:rPr>
              <w:t xml:space="preserve"> </w:t>
            </w:r>
          </w:p>
        </w:tc>
        <w:tc>
          <w:tcPr>
            <w:tcW w:w="6406" w:type="dxa"/>
            <w:shd w:val="clear" w:color="auto" w:fill="D9D9D9" w:themeFill="background1" w:themeFillShade="D9"/>
          </w:tcPr>
          <w:p w14:paraId="2C9917AB" w14:textId="74AA0049" w:rsidR="007549FE" w:rsidRDefault="007549FE" w:rsidP="00E965F2">
            <w:pPr>
              <w:spacing w:before="40" w:after="40"/>
            </w:pPr>
            <w:r>
              <w:t>Der Kanton soll seiner Vorbildfunktion gerecht werden und bei den eigenen Bauten ein verschärftes Ziel anstreben.</w:t>
            </w:r>
          </w:p>
        </w:tc>
      </w:tr>
      <w:tr w:rsidR="005224C9" w14:paraId="4569F5BE" w14:textId="77777777" w:rsidTr="00CF5A89">
        <w:trPr>
          <w:trHeight w:val="667"/>
        </w:trPr>
        <w:tc>
          <w:tcPr>
            <w:tcW w:w="15310" w:type="dxa"/>
            <w:gridSpan w:val="3"/>
            <w:shd w:val="clear" w:color="auto" w:fill="F2F2F2" w:themeFill="background1" w:themeFillShade="F2"/>
          </w:tcPr>
          <w:p w14:paraId="3BB8C092" w14:textId="30C01234" w:rsidR="005224C9" w:rsidRPr="000D023F" w:rsidRDefault="005224C9" w:rsidP="00FB247F">
            <w:pPr>
              <w:tabs>
                <w:tab w:val="left" w:pos="10907"/>
                <w:tab w:val="left" w:pos="12199"/>
                <w:tab w:val="left" w:pos="13191"/>
              </w:tabs>
              <w:spacing w:before="120" w:after="120"/>
              <w:ind w:right="-40"/>
              <w:rPr>
                <w:i/>
                <w:iCs/>
              </w:rPr>
            </w:pPr>
            <w:r w:rsidRPr="000E4761">
              <w:rPr>
                <w:i/>
                <w:iCs/>
              </w:rPr>
              <w:t>Sind Sie mit de</w:t>
            </w:r>
            <w:r>
              <w:rPr>
                <w:i/>
                <w:iCs/>
              </w:rPr>
              <w:t>r</w:t>
            </w:r>
            <w:r w:rsidRPr="000E4761">
              <w:rPr>
                <w:i/>
                <w:iCs/>
              </w:rPr>
              <w:t xml:space="preserve"> Strategie</w:t>
            </w:r>
            <w:r>
              <w:rPr>
                <w:i/>
                <w:iCs/>
              </w:rPr>
              <w:t xml:space="preserve"> und </w:t>
            </w:r>
            <w:r w:rsidR="00DF3CD5">
              <w:rPr>
                <w:i/>
                <w:iCs/>
              </w:rPr>
              <w:t xml:space="preserve">den </w:t>
            </w:r>
            <w:r w:rsidRPr="000E4761">
              <w:rPr>
                <w:i/>
                <w:iCs/>
              </w:rPr>
              <w:t xml:space="preserve">Teilzielen zum Schwerpunkt </w:t>
            </w:r>
            <w:r>
              <w:rPr>
                <w:rFonts w:cs="Arial"/>
                <w:i/>
                <w:iCs/>
              </w:rPr>
              <w:t>«</w:t>
            </w:r>
            <w:r w:rsidRPr="000E4761">
              <w:rPr>
                <w:b/>
                <w:bCs/>
                <w:i/>
                <w:iCs/>
              </w:rPr>
              <w:t>Gebäude</w:t>
            </w:r>
            <w:r w:rsidRPr="00347EDE">
              <w:rPr>
                <w:rFonts w:cs="Arial"/>
                <w:i/>
                <w:iCs/>
              </w:rPr>
              <w:t>»</w:t>
            </w:r>
            <w:r w:rsidRPr="000E4761">
              <w:rPr>
                <w:i/>
                <w:iCs/>
              </w:rPr>
              <w:t xml:space="preserve"> einverstanden</w:t>
            </w:r>
            <w:r>
              <w:rPr>
                <w:i/>
                <w:iCs/>
              </w:rPr>
              <w:t>?</w:t>
            </w:r>
            <w:r>
              <w:rPr>
                <w:i/>
                <w:iCs/>
              </w:rPr>
              <w:tab/>
            </w:r>
            <w:r>
              <w:t xml:space="preserve"> </w:t>
            </w:r>
            <w:sdt>
              <w:sdtPr>
                <w:rPr>
                  <w:i/>
                  <w:iCs/>
                  <w:shd w:val="clear" w:color="auto" w:fill="FFFFCD"/>
                </w:rPr>
                <w:tag w:val="Gebaeude"/>
                <w:id w:val="-2030254036"/>
                <w:placeholder>
                  <w:docPart w:val="D936C753B16B4DD884352D1469D99868"/>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6F59" w:rsidRPr="00CE559E">
                  <w:rPr>
                    <w:rStyle w:val="Platzhaltertext"/>
                    <w:shd w:val="clear" w:color="auto" w:fill="FFFFBD"/>
                  </w:rPr>
                  <w:t>Wählen Sie ein Element aus.</w:t>
                </w:r>
              </w:sdtContent>
            </w:sdt>
          </w:p>
          <w:p w14:paraId="055267EF" w14:textId="692003BA" w:rsidR="005224C9" w:rsidRDefault="00FB247F" w:rsidP="005224C9">
            <w:pPr>
              <w:spacing w:before="40" w:after="40"/>
            </w:pPr>
            <w:r>
              <w:rPr>
                <w:i/>
                <w:iCs/>
              </w:rPr>
              <w:t xml:space="preserve">allfällige </w:t>
            </w:r>
            <w:r w:rsidR="005224C9" w:rsidRPr="000D023F">
              <w:rPr>
                <w:i/>
                <w:iCs/>
              </w:rPr>
              <w:t>Bemerkung</w:t>
            </w:r>
            <w:r w:rsidR="005224C9">
              <w:rPr>
                <w:i/>
                <w:iCs/>
              </w:rPr>
              <w:t xml:space="preserve">: </w:t>
            </w:r>
            <w:sdt>
              <w:sdtPr>
                <w:rPr>
                  <w:i/>
                  <w:iCs/>
                </w:rPr>
                <w:tag w:val="Gebaeude-Bemerkung"/>
                <w:id w:val="-569351055"/>
                <w:placeholder>
                  <w:docPart w:val="DefaultPlaceholder_-1854013440"/>
                </w:placeholder>
                <w:showingPlcHdr/>
              </w:sdtPr>
              <w:sdtEndPr>
                <w:rPr>
                  <w:color w:val="7F7F7F" w:themeColor="text1" w:themeTint="80"/>
                </w:rPr>
              </w:sdtEndPr>
              <w:sdtContent>
                <w:r w:rsidR="00086F59" w:rsidRPr="00CE559E">
                  <w:rPr>
                    <w:rStyle w:val="Platzhaltertext"/>
                    <w:shd w:val="clear" w:color="auto" w:fill="FFFFBD"/>
                  </w:rPr>
                  <w:t>Klicken oder tippen Sie hier, um Text einzugeben.</w:t>
                </w:r>
              </w:sdtContent>
            </w:sdt>
          </w:p>
        </w:tc>
      </w:tr>
    </w:tbl>
    <w:p w14:paraId="383CA4A7" w14:textId="77777777" w:rsidR="005224C9" w:rsidRDefault="005224C9">
      <w:r>
        <w:br w:type="page"/>
      </w:r>
    </w:p>
    <w:tbl>
      <w:tblPr>
        <w:tblStyle w:val="Tabellenraster"/>
        <w:tblW w:w="15310" w:type="dxa"/>
        <w:tblInd w:w="-289" w:type="dxa"/>
        <w:tblLayout w:type="fixed"/>
        <w:tblLook w:val="04A0" w:firstRow="1" w:lastRow="0" w:firstColumn="1" w:lastColumn="0" w:noHBand="0" w:noVBand="1"/>
      </w:tblPr>
      <w:tblGrid>
        <w:gridCol w:w="3261"/>
        <w:gridCol w:w="5643"/>
        <w:gridCol w:w="27"/>
        <w:gridCol w:w="6379"/>
      </w:tblGrid>
      <w:tr w:rsidR="00D95C5B" w:rsidRPr="00347EDE" w14:paraId="45F85975" w14:textId="77777777" w:rsidTr="00FB247F">
        <w:tc>
          <w:tcPr>
            <w:tcW w:w="8931" w:type="dxa"/>
            <w:gridSpan w:val="3"/>
            <w:tcBorders>
              <w:top w:val="single" w:sz="4" w:space="0" w:color="auto"/>
            </w:tcBorders>
            <w:shd w:val="clear" w:color="auto" w:fill="808080" w:themeFill="background1" w:themeFillShade="80"/>
          </w:tcPr>
          <w:p w14:paraId="0470B5BF" w14:textId="3CB6324D" w:rsidR="00D95C5B" w:rsidRPr="00347EDE" w:rsidRDefault="00D95C5B" w:rsidP="00D92A38">
            <w:pPr>
              <w:spacing w:before="80" w:after="80"/>
              <w:rPr>
                <w:color w:val="FFFFFF" w:themeColor="background1"/>
              </w:rPr>
            </w:pPr>
            <w:r w:rsidRPr="007A05F0">
              <w:rPr>
                <w:color w:val="FFFFFF" w:themeColor="background1"/>
                <w:sz w:val="16"/>
                <w:szCs w:val="16"/>
              </w:rPr>
              <w:lastRenderedPageBreak/>
              <w:t>Schwerpunkt</w:t>
            </w:r>
            <w:r w:rsidR="007A05F0" w:rsidRPr="007A05F0">
              <w:rPr>
                <w:color w:val="FFFFFF" w:themeColor="background1"/>
                <w:sz w:val="16"/>
                <w:szCs w:val="16"/>
              </w:rPr>
              <w:t>:</w:t>
            </w:r>
            <w:r w:rsidR="007A05F0">
              <w:rPr>
                <w:color w:val="FFFFFF" w:themeColor="background1"/>
              </w:rPr>
              <w:t xml:space="preserve"> </w:t>
            </w:r>
            <w:r w:rsidRPr="00347EDE">
              <w:rPr>
                <w:b/>
                <w:bCs/>
                <w:color w:val="FFFFFF" w:themeColor="background1"/>
              </w:rPr>
              <w:t>Erneuerbare Energien</w:t>
            </w:r>
          </w:p>
        </w:tc>
        <w:tc>
          <w:tcPr>
            <w:tcW w:w="6379" w:type="dxa"/>
            <w:tcBorders>
              <w:top w:val="single" w:sz="4" w:space="0" w:color="auto"/>
            </w:tcBorders>
            <w:shd w:val="clear" w:color="auto" w:fill="808080" w:themeFill="background1" w:themeFillShade="80"/>
          </w:tcPr>
          <w:p w14:paraId="17EA5364" w14:textId="3A5DDFB3" w:rsidR="00D95C5B" w:rsidRPr="00D92A38" w:rsidRDefault="00D95C5B" w:rsidP="00D92A38">
            <w:pPr>
              <w:spacing w:before="80" w:after="80"/>
              <w:rPr>
                <w:color w:val="FFFFFF" w:themeColor="background1"/>
              </w:rPr>
            </w:pPr>
            <w:r w:rsidRPr="00D92A38">
              <w:rPr>
                <w:color w:val="FFFFFF" w:themeColor="background1"/>
              </w:rPr>
              <w:t>Herleitung / Bemerkung</w:t>
            </w:r>
          </w:p>
        </w:tc>
      </w:tr>
      <w:tr w:rsidR="0097496C" w14:paraId="3541F16F" w14:textId="77777777" w:rsidTr="00FB247F">
        <w:tc>
          <w:tcPr>
            <w:tcW w:w="3261" w:type="dxa"/>
            <w:shd w:val="clear" w:color="auto" w:fill="D9D9D9" w:themeFill="background1" w:themeFillShade="D9"/>
          </w:tcPr>
          <w:p w14:paraId="52C3C0E4" w14:textId="46D7C340" w:rsidR="0097496C" w:rsidRPr="000E4761" w:rsidRDefault="0097496C" w:rsidP="0097496C">
            <w:pPr>
              <w:spacing w:before="40" w:after="40"/>
            </w:pPr>
            <w:r w:rsidRPr="000E4761">
              <w:t>Strategie</w:t>
            </w:r>
            <w:r w:rsidR="00B33B97">
              <w:t xml:space="preserve">: </w:t>
            </w:r>
            <w:r w:rsidRPr="00F77CC8">
              <w:rPr>
                <w:b/>
                <w:bCs/>
              </w:rPr>
              <w:t>Sonnenenergie</w:t>
            </w:r>
          </w:p>
        </w:tc>
        <w:tc>
          <w:tcPr>
            <w:tcW w:w="12049" w:type="dxa"/>
            <w:gridSpan w:val="3"/>
            <w:shd w:val="clear" w:color="auto" w:fill="FFFFFF" w:themeFill="background1"/>
          </w:tcPr>
          <w:p w14:paraId="3C20BD6F" w14:textId="5521FF13" w:rsidR="0097496C" w:rsidRPr="000E4761" w:rsidRDefault="00B33B97" w:rsidP="0097496C">
            <w:pPr>
              <w:spacing w:before="40" w:after="40"/>
              <w:rPr>
                <w:color w:val="auto"/>
              </w:rPr>
            </w:pPr>
            <w:r w:rsidRPr="00B33B97">
              <w:rPr>
                <w:color w:val="auto"/>
              </w:rPr>
              <w:t xml:space="preserve">Die Nutzung der Sonnenenergie zur Strom- und Wärmeproduktion ist weiter auszubauen. </w:t>
            </w:r>
            <w:r w:rsidR="00347EDE">
              <w:rPr>
                <w:color w:val="auto"/>
              </w:rPr>
              <w:br/>
            </w:r>
            <w:r w:rsidRPr="00B33B97">
              <w:rPr>
                <w:color w:val="auto"/>
              </w:rPr>
              <w:t xml:space="preserve">Bei der Photovoltaik liegt der Fokus auf </w:t>
            </w:r>
            <w:r w:rsidRPr="00B33B97">
              <w:rPr>
                <w:i/>
                <w:iCs/>
                <w:color w:val="auto"/>
              </w:rPr>
              <w:t>winterstromoptimierten</w:t>
            </w:r>
            <w:r w:rsidRPr="00B33B97">
              <w:rPr>
                <w:color w:val="auto"/>
              </w:rPr>
              <w:t xml:space="preserve"> Anlagen auf und an Gebäuden.</w:t>
            </w:r>
          </w:p>
        </w:tc>
      </w:tr>
      <w:tr w:rsidR="0097496C" w14:paraId="1D67EC9A" w14:textId="77777777" w:rsidTr="00FB247F">
        <w:tc>
          <w:tcPr>
            <w:tcW w:w="3261" w:type="dxa"/>
            <w:shd w:val="clear" w:color="auto" w:fill="D9D9D9" w:themeFill="background1" w:themeFillShade="D9"/>
          </w:tcPr>
          <w:p w14:paraId="29EC0725" w14:textId="01A330DB" w:rsidR="0097496C" w:rsidRPr="00C34BC4" w:rsidRDefault="0097496C" w:rsidP="0097496C">
            <w:pPr>
              <w:spacing w:before="40" w:after="40"/>
            </w:pPr>
            <w:r>
              <w:t>Strategie</w:t>
            </w:r>
            <w:r w:rsidR="00B33B97">
              <w:t xml:space="preserve">: </w:t>
            </w:r>
            <w:r w:rsidRPr="00F77CC8">
              <w:rPr>
                <w:b/>
                <w:bCs/>
              </w:rPr>
              <w:t>Windkraft</w:t>
            </w:r>
          </w:p>
        </w:tc>
        <w:tc>
          <w:tcPr>
            <w:tcW w:w="12049" w:type="dxa"/>
            <w:gridSpan w:val="3"/>
            <w:shd w:val="clear" w:color="auto" w:fill="FFFFFF" w:themeFill="background1"/>
          </w:tcPr>
          <w:p w14:paraId="5EDADC46" w14:textId="14437045" w:rsidR="0097496C" w:rsidRPr="000E4761" w:rsidRDefault="00B33B97" w:rsidP="0097496C">
            <w:pPr>
              <w:spacing w:before="40" w:after="40"/>
              <w:rPr>
                <w:color w:val="auto"/>
              </w:rPr>
            </w:pPr>
            <w:r w:rsidRPr="00B33B97">
              <w:rPr>
                <w:szCs w:val="19"/>
              </w:rPr>
              <w:t xml:space="preserve">Die Nutzung der Windenergie erfolgt konzentriert (Windparks) unter Berücksichtigung bewohnter Gebäude und allfällig vorhandener Schutzinteressen sowie der landschaftlichen Einbettung. </w:t>
            </w:r>
            <w:r w:rsidR="00347EDE">
              <w:rPr>
                <w:szCs w:val="19"/>
              </w:rPr>
              <w:br/>
            </w:r>
            <w:r w:rsidRPr="00B33B97">
              <w:rPr>
                <w:szCs w:val="19"/>
              </w:rPr>
              <w:t>Die Projektentwicklung bzw. die kantonale Nutzungsplanung basiert auf einer gesamtheitlichen Betrachtung.</w:t>
            </w:r>
          </w:p>
        </w:tc>
      </w:tr>
      <w:tr w:rsidR="0097496C" w14:paraId="236E5A2A" w14:textId="77777777" w:rsidTr="00FB247F">
        <w:tc>
          <w:tcPr>
            <w:tcW w:w="3261" w:type="dxa"/>
            <w:shd w:val="clear" w:color="auto" w:fill="D9D9D9" w:themeFill="background1" w:themeFillShade="D9"/>
          </w:tcPr>
          <w:p w14:paraId="59D3C2E0" w14:textId="1A41A96C" w:rsidR="0097496C" w:rsidRPr="00C34BC4" w:rsidRDefault="0097496C" w:rsidP="0097496C">
            <w:pPr>
              <w:spacing w:before="40" w:after="40"/>
            </w:pPr>
            <w:r>
              <w:t>Strategie</w:t>
            </w:r>
            <w:r w:rsidR="00B33B97">
              <w:t xml:space="preserve">: </w:t>
            </w:r>
            <w:r w:rsidRPr="00F77CC8">
              <w:rPr>
                <w:b/>
                <w:bCs/>
              </w:rPr>
              <w:t>Umweltwärme</w:t>
            </w:r>
          </w:p>
        </w:tc>
        <w:tc>
          <w:tcPr>
            <w:tcW w:w="12049" w:type="dxa"/>
            <w:gridSpan w:val="3"/>
            <w:shd w:val="clear" w:color="auto" w:fill="FFFFFF" w:themeFill="background1"/>
          </w:tcPr>
          <w:p w14:paraId="2BE7FC71" w14:textId="02F756CF" w:rsidR="0097496C" w:rsidRPr="000E4761" w:rsidRDefault="00B33B97" w:rsidP="0097496C">
            <w:pPr>
              <w:spacing w:before="40" w:after="40"/>
              <w:rPr>
                <w:color w:val="auto"/>
              </w:rPr>
            </w:pPr>
            <w:r w:rsidRPr="00B33B97">
              <w:rPr>
                <w:szCs w:val="19"/>
              </w:rPr>
              <w:t>Die Nutzung der Umweltwärme für die Gebäudeheizung und Warmwasserproduktion soll weiter ausgebaut werden.</w:t>
            </w:r>
          </w:p>
        </w:tc>
      </w:tr>
      <w:tr w:rsidR="0097496C" w14:paraId="63A36CD5" w14:textId="77777777" w:rsidTr="00FB247F">
        <w:tc>
          <w:tcPr>
            <w:tcW w:w="3261" w:type="dxa"/>
            <w:shd w:val="clear" w:color="auto" w:fill="D9D9D9" w:themeFill="background1" w:themeFillShade="D9"/>
          </w:tcPr>
          <w:p w14:paraId="0EDFB1F3" w14:textId="412F3581" w:rsidR="0097496C" w:rsidRDefault="0097496C" w:rsidP="0097496C">
            <w:pPr>
              <w:spacing w:before="40" w:after="40"/>
            </w:pPr>
            <w:r>
              <w:t>Strategie</w:t>
            </w:r>
            <w:r w:rsidR="00B33B97">
              <w:t xml:space="preserve">: </w:t>
            </w:r>
            <w:r w:rsidRPr="00F77CC8">
              <w:rPr>
                <w:b/>
                <w:bCs/>
              </w:rPr>
              <w:t>Biomasse (inkl. Holz)</w:t>
            </w:r>
            <w:r w:rsidRPr="005E6B18">
              <w:rPr>
                <w:szCs w:val="19"/>
              </w:rPr>
              <w:t xml:space="preserve"> </w:t>
            </w:r>
          </w:p>
        </w:tc>
        <w:tc>
          <w:tcPr>
            <w:tcW w:w="12049" w:type="dxa"/>
            <w:gridSpan w:val="3"/>
            <w:shd w:val="clear" w:color="auto" w:fill="FFFFFF" w:themeFill="background1"/>
          </w:tcPr>
          <w:p w14:paraId="36BA735F" w14:textId="275E5BBA" w:rsidR="0097496C" w:rsidRPr="005E6B18" w:rsidRDefault="00B33B97" w:rsidP="0097496C">
            <w:pPr>
              <w:spacing w:before="40" w:after="40"/>
              <w:rPr>
                <w:szCs w:val="19"/>
              </w:rPr>
            </w:pPr>
            <w:r w:rsidRPr="00B33B97">
              <w:rPr>
                <w:szCs w:val="19"/>
              </w:rPr>
              <w:t>Das Potenzial an Biomasse soll effizient und nachhaltig genutzt werden. Grossanlagen sind regional zu koordinieren.</w:t>
            </w:r>
          </w:p>
        </w:tc>
      </w:tr>
      <w:tr w:rsidR="0097496C" w14:paraId="533B289D" w14:textId="77777777" w:rsidTr="00FB247F">
        <w:tc>
          <w:tcPr>
            <w:tcW w:w="3261" w:type="dxa"/>
            <w:shd w:val="clear" w:color="auto" w:fill="D9D9D9" w:themeFill="background1" w:themeFillShade="D9"/>
          </w:tcPr>
          <w:p w14:paraId="2AF5495F" w14:textId="4A73FE9E" w:rsidR="0097496C" w:rsidRDefault="0097496C" w:rsidP="0097496C">
            <w:pPr>
              <w:spacing w:before="40" w:after="40"/>
            </w:pPr>
            <w:r>
              <w:t xml:space="preserve">Teilziel </w:t>
            </w:r>
            <w:r w:rsidR="00B33B97">
              <w:rPr>
                <w:rFonts w:cs="Arial"/>
              </w:rPr>
              <w:t xml:space="preserve">1: </w:t>
            </w:r>
            <w:r w:rsidR="00B33B97">
              <w:rPr>
                <w:rFonts w:cs="Arial"/>
              </w:rPr>
              <w:br/>
            </w:r>
            <w:r w:rsidR="00B33B97" w:rsidRPr="00F77CC8">
              <w:rPr>
                <w:rFonts w:cs="Arial"/>
                <w:b/>
                <w:bCs/>
              </w:rPr>
              <w:t>Strom aus Sonnenenergie</w:t>
            </w:r>
          </w:p>
        </w:tc>
        <w:tc>
          <w:tcPr>
            <w:tcW w:w="5643" w:type="dxa"/>
          </w:tcPr>
          <w:p w14:paraId="41ECFAA7" w14:textId="6B5CDE13" w:rsidR="0097496C" w:rsidRDefault="00B33B97" w:rsidP="0097496C">
            <w:pPr>
              <w:spacing w:before="40" w:after="40"/>
            </w:pPr>
            <w:r w:rsidRPr="00B33B97">
              <w:t>Die Sonnenenergie leistet einen bedeutenden Beitrag an die kantonale Energieversorgung: Bis 2035 ist die jährliche Solar</w:t>
            </w:r>
            <w:r w:rsidR="004846F4">
              <w:t>-</w:t>
            </w:r>
            <w:r w:rsidRPr="00B33B97">
              <w:t>stromproduktion um 107 GWh zu erhöhen (Basisjahr: 2024).</w:t>
            </w:r>
          </w:p>
        </w:tc>
        <w:tc>
          <w:tcPr>
            <w:tcW w:w="6406" w:type="dxa"/>
            <w:gridSpan w:val="2"/>
            <w:shd w:val="clear" w:color="auto" w:fill="D9D9D9" w:themeFill="background1" w:themeFillShade="D9"/>
          </w:tcPr>
          <w:p w14:paraId="220F420A" w14:textId="7A4AFA4B" w:rsidR="0097496C" w:rsidRDefault="00135040" w:rsidP="0097496C">
            <w:pPr>
              <w:spacing w:before="40" w:after="40"/>
            </w:pPr>
            <w:r>
              <w:t>Mit beinahe einer Verdreifachung des jetzigen Solarstromausbaus bis 2035 (Ende 2024: 62 GWh/a) und einer Fokussierung auf winterstromoptimierte An</w:t>
            </w:r>
            <w:r w:rsidRPr="00DF3CD5">
              <w:rPr>
                <w:color w:val="auto"/>
              </w:rPr>
              <w:t>lagen soll die Sonnenenergie ihrer zentralen Rolle bei der zukünftigen Energieversorgung</w:t>
            </w:r>
            <w:r w:rsidR="00E42C5B" w:rsidRPr="00DF3CD5">
              <w:rPr>
                <w:color w:val="auto"/>
              </w:rPr>
              <w:t xml:space="preserve"> gerecht werden. Die Sonnenenergie verfügt über ein riesiges Potenzial, es gibt vergleichsweise wenige gegenläufige Interessen, der Ausbau erfolgt rasch und die Stromgestehungskosten sind niedrig.</w:t>
            </w:r>
          </w:p>
        </w:tc>
      </w:tr>
      <w:tr w:rsidR="0097496C" w14:paraId="5CCEFD8E" w14:textId="77777777" w:rsidTr="00FB247F">
        <w:tc>
          <w:tcPr>
            <w:tcW w:w="3261" w:type="dxa"/>
            <w:shd w:val="clear" w:color="auto" w:fill="D9D9D9" w:themeFill="background1" w:themeFillShade="D9"/>
          </w:tcPr>
          <w:p w14:paraId="7FF541DA" w14:textId="7D229AA7" w:rsidR="0097496C" w:rsidRDefault="0097496C" w:rsidP="0097496C">
            <w:pPr>
              <w:spacing w:before="40" w:after="40"/>
            </w:pPr>
            <w:r>
              <w:t>Teilziel</w:t>
            </w:r>
            <w:r w:rsidR="00B33B97">
              <w:t xml:space="preserve"> 2: </w:t>
            </w:r>
            <w:r w:rsidR="00B33B97">
              <w:br/>
            </w:r>
            <w:r w:rsidR="00B33B97" w:rsidRPr="00F77CC8">
              <w:rPr>
                <w:b/>
                <w:bCs/>
              </w:rPr>
              <w:t>Strom aus Windenergie</w:t>
            </w:r>
          </w:p>
        </w:tc>
        <w:tc>
          <w:tcPr>
            <w:tcW w:w="5643" w:type="dxa"/>
          </w:tcPr>
          <w:p w14:paraId="493227C5" w14:textId="1C868075" w:rsidR="0097496C" w:rsidRDefault="00B33B97" w:rsidP="0097496C">
            <w:pPr>
              <w:spacing w:before="40" w:after="40"/>
            </w:pPr>
            <w:r w:rsidRPr="00B33B97">
              <w:t xml:space="preserve">Die Windenergie leistet einen wichtigen Beitrag zur </w:t>
            </w:r>
            <w:r>
              <w:br/>
            </w:r>
            <w:r w:rsidRPr="00B33B97">
              <w:t xml:space="preserve">Versorgungssicherheit: 2035 sollen in Ausserrhoder </w:t>
            </w:r>
            <w:r>
              <w:br/>
            </w:r>
            <w:r w:rsidRPr="00B33B97">
              <w:t>Windgebieten jährlich 30 GWh Strom produziert werden.</w:t>
            </w:r>
          </w:p>
        </w:tc>
        <w:tc>
          <w:tcPr>
            <w:tcW w:w="6406" w:type="dxa"/>
            <w:gridSpan w:val="2"/>
            <w:shd w:val="clear" w:color="auto" w:fill="D9D9D9" w:themeFill="background1" w:themeFillShade="D9"/>
          </w:tcPr>
          <w:p w14:paraId="4CCAC276" w14:textId="584AE517" w:rsidR="0097496C" w:rsidRDefault="0097496C" w:rsidP="0097496C">
            <w:pPr>
              <w:spacing w:before="40" w:after="40"/>
            </w:pPr>
            <w:r>
              <w:t xml:space="preserve">Zur Reduktion der Auslandabhängigkeit und zur Steigerung der Versorgungssicherheit sowie der Gewährleistung von bezahlbarem Strom braucht es einen raschen Ausbau der Windenergie. Als Zwischenziel werden 30 GWh/a bis 2035 angestrebt, bis 2050 sollen es 90 GWh/a sein. </w:t>
            </w:r>
            <w:r w:rsidRPr="003772CD">
              <w:rPr>
                <w:color w:val="auto"/>
              </w:rPr>
              <w:t>Dies entspricht gemäss kantonalem Richtplan rund drei Viertel</w:t>
            </w:r>
            <w:r>
              <w:rPr>
                <w:color w:val="auto"/>
              </w:rPr>
              <w:t>n</w:t>
            </w:r>
            <w:r w:rsidRPr="003772CD">
              <w:rPr>
                <w:color w:val="auto"/>
              </w:rPr>
              <w:t xml:space="preserve"> des gesamten Potenzials der Priorität-A-Gebiete. </w:t>
            </w:r>
          </w:p>
        </w:tc>
      </w:tr>
      <w:tr w:rsidR="00FB247F" w14:paraId="4E3FC29C" w14:textId="77777777" w:rsidTr="00CF5A89">
        <w:trPr>
          <w:trHeight w:val="667"/>
        </w:trPr>
        <w:tc>
          <w:tcPr>
            <w:tcW w:w="15310" w:type="dxa"/>
            <w:gridSpan w:val="4"/>
            <w:shd w:val="clear" w:color="auto" w:fill="F2F2F2" w:themeFill="background1" w:themeFillShade="F2"/>
          </w:tcPr>
          <w:p w14:paraId="0231EE68" w14:textId="5B65B1B9" w:rsidR="00FB247F" w:rsidRPr="000D023F" w:rsidRDefault="00FB247F" w:rsidP="00FB247F">
            <w:pPr>
              <w:tabs>
                <w:tab w:val="left" w:pos="10907"/>
                <w:tab w:val="left" w:pos="12199"/>
                <w:tab w:val="left" w:pos="13191"/>
              </w:tabs>
              <w:spacing w:before="120" w:after="120"/>
              <w:ind w:right="-40"/>
              <w:rPr>
                <w:i/>
                <w:iCs/>
              </w:rPr>
            </w:pPr>
            <w:r w:rsidRPr="000E4761">
              <w:rPr>
                <w:i/>
                <w:iCs/>
              </w:rPr>
              <w:t>Sind Sie mit de</w:t>
            </w:r>
            <w:r>
              <w:rPr>
                <w:i/>
                <w:iCs/>
              </w:rPr>
              <w:t>n</w:t>
            </w:r>
            <w:r w:rsidRPr="000E4761">
              <w:rPr>
                <w:i/>
                <w:iCs/>
              </w:rPr>
              <w:t xml:space="preserve"> Strategie</w:t>
            </w:r>
            <w:r>
              <w:rPr>
                <w:i/>
                <w:iCs/>
              </w:rPr>
              <w:t xml:space="preserve">n und </w:t>
            </w:r>
            <w:r w:rsidR="00DF3CD5">
              <w:rPr>
                <w:i/>
                <w:iCs/>
              </w:rPr>
              <w:t xml:space="preserve">den </w:t>
            </w:r>
            <w:r w:rsidRPr="000E4761">
              <w:rPr>
                <w:i/>
                <w:iCs/>
              </w:rPr>
              <w:t xml:space="preserve">Teilzielen zum Schwerpunkt </w:t>
            </w:r>
            <w:r>
              <w:rPr>
                <w:rFonts w:cs="Arial"/>
                <w:i/>
                <w:iCs/>
              </w:rPr>
              <w:t>«</w:t>
            </w:r>
            <w:r>
              <w:rPr>
                <w:b/>
                <w:bCs/>
                <w:i/>
                <w:iCs/>
              </w:rPr>
              <w:t>Erneuerbare Energien</w:t>
            </w:r>
            <w:r>
              <w:rPr>
                <w:rFonts w:cs="Arial"/>
                <w:i/>
                <w:iCs/>
              </w:rPr>
              <w:t>»</w:t>
            </w:r>
            <w:r w:rsidRPr="000E4761">
              <w:rPr>
                <w:i/>
                <w:iCs/>
              </w:rPr>
              <w:t xml:space="preserve"> einverstanden</w:t>
            </w:r>
            <w:r>
              <w:rPr>
                <w:i/>
                <w:iCs/>
              </w:rPr>
              <w:t>?</w:t>
            </w:r>
            <w:r>
              <w:rPr>
                <w:i/>
                <w:iCs/>
              </w:rPr>
              <w:tab/>
            </w:r>
            <w:r>
              <w:t xml:space="preserve"> </w:t>
            </w:r>
            <w:sdt>
              <w:sdtPr>
                <w:rPr>
                  <w:i/>
                  <w:iCs/>
                  <w:shd w:val="clear" w:color="auto" w:fill="FFFFCD"/>
                </w:rPr>
                <w:tag w:val="Energien"/>
                <w:id w:val="-883791054"/>
                <w:placeholder>
                  <w:docPart w:val="F754526E6B71477C8C17B1A75318FE2D"/>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2A75" w:rsidRPr="00082A75">
                  <w:rPr>
                    <w:rStyle w:val="Platzhaltertext"/>
                    <w:shd w:val="clear" w:color="auto" w:fill="FFFFCD"/>
                  </w:rPr>
                  <w:t>Wählen Sie ein Element aus.</w:t>
                </w:r>
              </w:sdtContent>
            </w:sdt>
          </w:p>
          <w:p w14:paraId="5093B97D" w14:textId="4A28B2BD" w:rsidR="00FB247F" w:rsidRDefault="00FB247F" w:rsidP="001D1A16">
            <w:pPr>
              <w:spacing w:before="40" w:after="40"/>
            </w:pPr>
            <w:r>
              <w:rPr>
                <w:i/>
                <w:iCs/>
              </w:rPr>
              <w:t xml:space="preserve">allfällige </w:t>
            </w:r>
            <w:r w:rsidRPr="000D023F">
              <w:rPr>
                <w:i/>
                <w:iCs/>
              </w:rPr>
              <w:t>Bemerkung</w:t>
            </w:r>
            <w:r>
              <w:rPr>
                <w:i/>
                <w:iCs/>
              </w:rPr>
              <w:t xml:space="preserve">: </w:t>
            </w:r>
            <w:sdt>
              <w:sdtPr>
                <w:rPr>
                  <w:i/>
                  <w:iCs/>
                </w:rPr>
                <w:tag w:val="Erneuerbare Energien-Bemerkung"/>
                <w:id w:val="-91476738"/>
                <w:placeholder>
                  <w:docPart w:val="DefaultPlaceholder_-1854013440"/>
                </w:placeholder>
                <w:showingPlcHdr/>
              </w:sdtPr>
              <w:sdtEndPr>
                <w:rPr>
                  <w:color w:val="7F7F7F" w:themeColor="text1" w:themeTint="80"/>
                </w:rPr>
              </w:sdtEndPr>
              <w:sdtContent>
                <w:r w:rsidR="00CA1C2D" w:rsidRPr="00082A75">
                  <w:rPr>
                    <w:rStyle w:val="Platzhaltertext"/>
                    <w:shd w:val="clear" w:color="auto" w:fill="FFFFCD"/>
                  </w:rPr>
                  <w:t>Klicken oder tippen Sie hier, um Text einzugeben.</w:t>
                </w:r>
              </w:sdtContent>
            </w:sdt>
          </w:p>
        </w:tc>
      </w:tr>
    </w:tbl>
    <w:p w14:paraId="476C5447" w14:textId="53D910BA" w:rsidR="005F5E0E" w:rsidRDefault="005F5E0E">
      <w:r>
        <w:br w:type="page"/>
      </w:r>
    </w:p>
    <w:tbl>
      <w:tblPr>
        <w:tblStyle w:val="Tabellenraster"/>
        <w:tblW w:w="15310" w:type="dxa"/>
        <w:tblInd w:w="-289" w:type="dxa"/>
        <w:tblLayout w:type="fixed"/>
        <w:tblLook w:val="04A0" w:firstRow="1" w:lastRow="0" w:firstColumn="1" w:lastColumn="0" w:noHBand="0" w:noVBand="1"/>
      </w:tblPr>
      <w:tblGrid>
        <w:gridCol w:w="3261"/>
        <w:gridCol w:w="5643"/>
        <w:gridCol w:w="27"/>
        <w:gridCol w:w="6379"/>
      </w:tblGrid>
      <w:tr w:rsidR="00D95C5B" w14:paraId="5EE306F6" w14:textId="77777777" w:rsidTr="005D1AB7">
        <w:tc>
          <w:tcPr>
            <w:tcW w:w="8931" w:type="dxa"/>
            <w:gridSpan w:val="3"/>
            <w:tcBorders>
              <w:top w:val="single" w:sz="4" w:space="0" w:color="auto"/>
            </w:tcBorders>
            <w:shd w:val="clear" w:color="auto" w:fill="808080" w:themeFill="background1" w:themeFillShade="80"/>
          </w:tcPr>
          <w:p w14:paraId="3A047858" w14:textId="5475B45B" w:rsidR="00D95C5B" w:rsidRPr="00EA7B1F" w:rsidRDefault="00D95C5B" w:rsidP="00D92A38">
            <w:pPr>
              <w:spacing w:before="80" w:after="80"/>
              <w:rPr>
                <w:color w:val="FFFFFF" w:themeColor="background1"/>
              </w:rPr>
            </w:pPr>
            <w:r w:rsidRPr="007A05F0">
              <w:rPr>
                <w:color w:val="FFFFFF" w:themeColor="background1"/>
                <w:sz w:val="16"/>
                <w:szCs w:val="16"/>
              </w:rPr>
              <w:lastRenderedPageBreak/>
              <w:t>Schwerpunkt:</w:t>
            </w:r>
            <w:r>
              <w:rPr>
                <w:b/>
                <w:bCs/>
                <w:color w:val="FFFFFF" w:themeColor="background1"/>
              </w:rPr>
              <w:t xml:space="preserve"> </w:t>
            </w:r>
            <w:r w:rsidRPr="00EA7B1F">
              <w:rPr>
                <w:b/>
                <w:bCs/>
                <w:color w:val="FFFFFF" w:themeColor="background1"/>
              </w:rPr>
              <w:t xml:space="preserve">Stromeffizienz und </w:t>
            </w:r>
            <w:r>
              <w:rPr>
                <w:b/>
                <w:bCs/>
                <w:color w:val="FFFFFF" w:themeColor="background1"/>
              </w:rPr>
              <w:t>langfristige Versorgungssicherheit</w:t>
            </w:r>
            <w:r>
              <w:rPr>
                <w:rFonts w:cs="Arial"/>
                <w:b/>
                <w:bCs/>
                <w:color w:val="FFFFFF" w:themeColor="background1"/>
              </w:rPr>
              <w:t xml:space="preserve"> (S)</w:t>
            </w:r>
          </w:p>
        </w:tc>
        <w:tc>
          <w:tcPr>
            <w:tcW w:w="6379" w:type="dxa"/>
            <w:tcBorders>
              <w:top w:val="single" w:sz="4" w:space="0" w:color="auto"/>
            </w:tcBorders>
            <w:shd w:val="clear" w:color="auto" w:fill="808080" w:themeFill="background1" w:themeFillShade="80"/>
          </w:tcPr>
          <w:p w14:paraId="18952051" w14:textId="4294EC36" w:rsidR="00D95C5B" w:rsidRPr="00D92A38" w:rsidRDefault="00D95C5B" w:rsidP="00D92A38">
            <w:pPr>
              <w:spacing w:before="80" w:after="80"/>
              <w:rPr>
                <w:color w:val="FFFFFF" w:themeColor="background1"/>
              </w:rPr>
            </w:pPr>
            <w:r w:rsidRPr="00D92A38">
              <w:rPr>
                <w:color w:val="FFFFFF" w:themeColor="background1"/>
              </w:rPr>
              <w:t>Herleitung / Bemerkung</w:t>
            </w:r>
          </w:p>
        </w:tc>
      </w:tr>
      <w:tr w:rsidR="0097496C" w14:paraId="52B3B3AF" w14:textId="77777777" w:rsidTr="005F5E0E">
        <w:trPr>
          <w:trHeight w:val="468"/>
        </w:trPr>
        <w:tc>
          <w:tcPr>
            <w:tcW w:w="3261" w:type="dxa"/>
            <w:shd w:val="clear" w:color="auto" w:fill="D9D9D9" w:themeFill="background1" w:themeFillShade="D9"/>
          </w:tcPr>
          <w:p w14:paraId="1DA99DEE" w14:textId="371A8089" w:rsidR="0097496C" w:rsidRPr="000E4761" w:rsidRDefault="0097496C" w:rsidP="0097496C">
            <w:pPr>
              <w:spacing w:before="40" w:after="40"/>
            </w:pPr>
            <w:r w:rsidRPr="000E4761">
              <w:t>Strategie</w:t>
            </w:r>
            <w:r w:rsidR="00B33B97">
              <w:t xml:space="preserve">: </w:t>
            </w:r>
            <w:r w:rsidRPr="00F77CC8">
              <w:rPr>
                <w:b/>
                <w:bCs/>
              </w:rPr>
              <w:t>Stromeffizienz</w:t>
            </w:r>
          </w:p>
        </w:tc>
        <w:tc>
          <w:tcPr>
            <w:tcW w:w="12049" w:type="dxa"/>
            <w:gridSpan w:val="3"/>
            <w:shd w:val="clear" w:color="auto" w:fill="FFFFFF" w:themeFill="background1"/>
          </w:tcPr>
          <w:p w14:paraId="3850AD42" w14:textId="0BB527A0" w:rsidR="0097496C" w:rsidRPr="00D868F0" w:rsidRDefault="00D868F0" w:rsidP="00D868F0">
            <w:pPr>
              <w:spacing w:before="40" w:after="40"/>
              <w:rPr>
                <w:color w:val="000000"/>
                <w:szCs w:val="19"/>
              </w:rPr>
            </w:pPr>
            <w:r w:rsidRPr="00D868F0">
              <w:rPr>
                <w:color w:val="auto"/>
              </w:rPr>
              <w:t>Der Strom stammt aus erneuerbaren Quellen und soll möglichst regional produziert sowie effizient verwendet werden. Der Verbrauch ist zeitlich, soweit möglich, mit den Produktionsspitzen der neuen Erneuerbaren abzustimmen (i.d.R. Produktionsspitzen der Solarenergie).</w:t>
            </w:r>
            <w:r>
              <w:rPr>
                <w:szCs w:val="19"/>
              </w:rPr>
              <w:t xml:space="preserve"> </w:t>
            </w:r>
          </w:p>
        </w:tc>
      </w:tr>
      <w:tr w:rsidR="0097496C" w14:paraId="3F2BA3C1" w14:textId="77777777" w:rsidTr="005F5E0E">
        <w:tc>
          <w:tcPr>
            <w:tcW w:w="3261" w:type="dxa"/>
            <w:shd w:val="clear" w:color="auto" w:fill="D9D9D9" w:themeFill="background1" w:themeFillShade="D9"/>
          </w:tcPr>
          <w:p w14:paraId="1E6133C8" w14:textId="61B10674" w:rsidR="0097496C" w:rsidRPr="003D3419" w:rsidRDefault="0097496C" w:rsidP="0097496C">
            <w:pPr>
              <w:spacing w:before="40" w:after="40"/>
              <w:rPr>
                <w:color w:val="auto"/>
              </w:rPr>
            </w:pPr>
            <w:r w:rsidRPr="003D3419">
              <w:rPr>
                <w:color w:val="auto"/>
              </w:rPr>
              <w:t>Strategie</w:t>
            </w:r>
            <w:r w:rsidR="00D868F0">
              <w:rPr>
                <w:color w:val="auto"/>
              </w:rPr>
              <w:t>:</w:t>
            </w:r>
            <w:r w:rsidRPr="003D3419">
              <w:rPr>
                <w:color w:val="auto"/>
              </w:rPr>
              <w:t xml:space="preserve"> </w:t>
            </w:r>
            <w:r w:rsidRPr="00F77CC8">
              <w:rPr>
                <w:b/>
                <w:bCs/>
                <w:color w:val="auto"/>
                <w:szCs w:val="19"/>
              </w:rPr>
              <w:t>Langfristige Versorgungssicherheit</w:t>
            </w:r>
          </w:p>
        </w:tc>
        <w:tc>
          <w:tcPr>
            <w:tcW w:w="12049" w:type="dxa"/>
            <w:gridSpan w:val="3"/>
            <w:shd w:val="clear" w:color="auto" w:fill="FFFFFF" w:themeFill="background1"/>
          </w:tcPr>
          <w:p w14:paraId="120C4DBC" w14:textId="41441DC7" w:rsidR="0097496C" w:rsidRPr="003C4B1F" w:rsidRDefault="00D868F0" w:rsidP="0097496C">
            <w:pPr>
              <w:spacing w:before="40" w:after="40"/>
              <w:rPr>
                <w:color w:val="FF0000"/>
              </w:rPr>
            </w:pPr>
            <w:r w:rsidRPr="00D868F0">
              <w:rPr>
                <w:color w:val="auto"/>
                <w:szCs w:val="19"/>
              </w:rPr>
              <w:t>Im Kanton sollen nach Möglichkeit geeignete Langzeitspeichertechnologien zum Einsatz kommen.</w:t>
            </w:r>
          </w:p>
        </w:tc>
      </w:tr>
      <w:tr w:rsidR="0097496C" w14:paraId="69814E11" w14:textId="77777777" w:rsidTr="005F5E0E">
        <w:tc>
          <w:tcPr>
            <w:tcW w:w="3261" w:type="dxa"/>
            <w:shd w:val="clear" w:color="auto" w:fill="D9D9D9" w:themeFill="background1" w:themeFillShade="D9"/>
          </w:tcPr>
          <w:p w14:paraId="6366D600" w14:textId="77777777" w:rsidR="0097496C" w:rsidRDefault="0097496C" w:rsidP="0097496C">
            <w:pPr>
              <w:spacing w:before="40" w:after="40"/>
              <w:rPr>
                <w:rFonts w:cs="Arial"/>
              </w:rPr>
            </w:pPr>
            <w:r>
              <w:t xml:space="preserve">Teilziel </w:t>
            </w:r>
            <w:r w:rsidR="00D868F0">
              <w:rPr>
                <w:rFonts w:cs="Arial"/>
              </w:rPr>
              <w:t>1:</w:t>
            </w:r>
          </w:p>
          <w:p w14:paraId="6E106C13" w14:textId="5CEB33FB" w:rsidR="00D868F0" w:rsidRPr="00F77CC8" w:rsidRDefault="00D868F0" w:rsidP="0097496C">
            <w:pPr>
              <w:spacing w:before="40" w:after="40"/>
              <w:rPr>
                <w:rFonts w:cs="Arial"/>
                <w:b/>
                <w:bCs/>
                <w:color w:val="00B050"/>
              </w:rPr>
            </w:pPr>
            <w:r w:rsidRPr="00F77CC8">
              <w:rPr>
                <w:rFonts w:cs="Arial"/>
                <w:b/>
                <w:bCs/>
              </w:rPr>
              <w:t>Abnahme Nettostrombedarf</w:t>
            </w:r>
          </w:p>
        </w:tc>
        <w:tc>
          <w:tcPr>
            <w:tcW w:w="5643" w:type="dxa"/>
            <w:shd w:val="clear" w:color="auto" w:fill="FFFFFF" w:themeFill="background1"/>
          </w:tcPr>
          <w:p w14:paraId="652B86B3" w14:textId="64C07390" w:rsidR="0097496C" w:rsidRPr="00396E43" w:rsidRDefault="00D868F0" w:rsidP="0097496C">
            <w:pPr>
              <w:spacing w:before="40" w:after="40"/>
              <w:rPr>
                <w:color w:val="00B050"/>
                <w:szCs w:val="19"/>
              </w:rPr>
            </w:pPr>
            <w:r w:rsidRPr="00D868F0">
              <w:rPr>
                <w:color w:val="auto"/>
                <w:szCs w:val="19"/>
              </w:rPr>
              <w:t xml:space="preserve">Mittels Stromeffizienzmassnahmen und Eigenverbrauchsoptimierung bei dezentraler Stromproduktion soll der jährliche </w:t>
            </w:r>
            <w:r w:rsidR="004846F4">
              <w:rPr>
                <w:color w:val="auto"/>
                <w:szCs w:val="19"/>
              </w:rPr>
              <w:br/>
            </w:r>
            <w:r w:rsidRPr="00D868F0">
              <w:rPr>
                <w:color w:val="auto"/>
                <w:szCs w:val="19"/>
              </w:rPr>
              <w:t>Nettostrombedarf (ohne PV-Eigenverbrauch) bis 2035 gegenüber 2024 insgesamt um 50 GWh auf 250 GWh abnehmen.</w:t>
            </w:r>
          </w:p>
        </w:tc>
        <w:tc>
          <w:tcPr>
            <w:tcW w:w="6406" w:type="dxa"/>
            <w:gridSpan w:val="2"/>
            <w:shd w:val="clear" w:color="auto" w:fill="D9D9D9" w:themeFill="background1" w:themeFillShade="D9"/>
          </w:tcPr>
          <w:p w14:paraId="64AC98D7" w14:textId="6E49EE25" w:rsidR="0097496C" w:rsidRDefault="00DF3CD5" w:rsidP="0097496C">
            <w:pPr>
              <w:spacing w:before="40" w:after="40"/>
            </w:pPr>
            <w:r>
              <w:rPr>
                <w:color w:val="auto"/>
              </w:rPr>
              <w:t>Einerseits ist d</w:t>
            </w:r>
            <w:r w:rsidRPr="00DF3CD5">
              <w:rPr>
                <w:color w:val="auto"/>
              </w:rPr>
              <w:t>ie</w:t>
            </w:r>
            <w:r w:rsidR="00F77CC8" w:rsidRPr="00DF3CD5">
              <w:rPr>
                <w:color w:val="auto"/>
              </w:rPr>
              <w:t xml:space="preserve"> </w:t>
            </w:r>
            <w:r w:rsidR="00E42C5B" w:rsidRPr="00DF3CD5">
              <w:rPr>
                <w:color w:val="auto"/>
              </w:rPr>
              <w:t>eingesparte Kilowattstunde</w:t>
            </w:r>
            <w:r w:rsidRPr="00DF3CD5">
              <w:rPr>
                <w:color w:val="auto"/>
              </w:rPr>
              <w:t xml:space="preserve"> grundsätzlich </w:t>
            </w:r>
            <w:r w:rsidR="00E42C5B" w:rsidRPr="00DF3CD5">
              <w:rPr>
                <w:color w:val="auto"/>
              </w:rPr>
              <w:t xml:space="preserve">wertvoller als </w:t>
            </w:r>
            <w:r w:rsidRPr="00DF3CD5">
              <w:rPr>
                <w:color w:val="auto"/>
              </w:rPr>
              <w:t>die</w:t>
            </w:r>
            <w:r w:rsidR="00E42C5B" w:rsidRPr="00DF3CD5">
              <w:rPr>
                <w:color w:val="auto"/>
              </w:rPr>
              <w:t xml:space="preserve"> produzierte.</w:t>
            </w:r>
            <w:r w:rsidR="00F77CC8" w:rsidRPr="00DF3CD5">
              <w:rPr>
                <w:color w:val="auto"/>
              </w:rPr>
              <w:t xml:space="preserve"> Andererseits ist die</w:t>
            </w:r>
            <w:r w:rsidR="0097496C" w:rsidRPr="00DF3CD5">
              <w:rPr>
                <w:color w:val="auto"/>
              </w:rPr>
              <w:t xml:space="preserve"> </w:t>
            </w:r>
            <w:r w:rsidR="0097496C">
              <w:t>Eigenstromproduktion auszubauen und die Produktion auf den Bedarf abzustimmen (winterstromoptimierte Anlagen haben Priorität). Umgekehrt soll der Verbrauch womöglich auf die Produktionsspitzen gelegt werden</w:t>
            </w:r>
            <w:r w:rsidR="000470BB">
              <w:t xml:space="preserve">, </w:t>
            </w:r>
            <w:r w:rsidR="00E42C5B">
              <w:t>um den</w:t>
            </w:r>
            <w:r w:rsidR="000470BB">
              <w:t xml:space="preserve"> Bedarf an kostenintensiver Regelenergie sowie erforderliche Netzausbauten </w:t>
            </w:r>
            <w:r w:rsidR="00E42C5B">
              <w:t>zu minimieren.</w:t>
            </w:r>
          </w:p>
        </w:tc>
      </w:tr>
      <w:tr w:rsidR="0097496C" w14:paraId="6263DE23" w14:textId="77777777" w:rsidTr="005F5E0E">
        <w:tc>
          <w:tcPr>
            <w:tcW w:w="3261" w:type="dxa"/>
            <w:shd w:val="clear" w:color="auto" w:fill="D9D9D9" w:themeFill="background1" w:themeFillShade="D9"/>
          </w:tcPr>
          <w:p w14:paraId="1ADDA748" w14:textId="4BC46F8B" w:rsidR="0097496C" w:rsidRDefault="0097496C" w:rsidP="0097496C">
            <w:pPr>
              <w:spacing w:before="40" w:after="40"/>
            </w:pPr>
            <w:r>
              <w:t>Teilziel</w:t>
            </w:r>
            <w:r w:rsidR="00D868F0">
              <w:t xml:space="preserve"> 2:</w:t>
            </w:r>
            <w:r w:rsidR="00D868F0">
              <w:br/>
            </w:r>
            <w:r w:rsidR="00D868F0" w:rsidRPr="00F77CC8">
              <w:rPr>
                <w:b/>
                <w:bCs/>
              </w:rPr>
              <w:t xml:space="preserve">Vorbildfunktion </w:t>
            </w:r>
            <w:r w:rsidR="00512860" w:rsidRPr="00F77CC8">
              <w:rPr>
                <w:b/>
                <w:bCs/>
              </w:rPr>
              <w:t>Strom</w:t>
            </w:r>
          </w:p>
        </w:tc>
        <w:tc>
          <w:tcPr>
            <w:tcW w:w="5643" w:type="dxa"/>
            <w:shd w:val="clear" w:color="auto" w:fill="FFFFFF" w:themeFill="background1"/>
          </w:tcPr>
          <w:p w14:paraId="48827300" w14:textId="60C99ADA" w:rsidR="0097496C" w:rsidRPr="0093699E" w:rsidRDefault="00D868F0" w:rsidP="0097496C">
            <w:pPr>
              <w:spacing w:before="40" w:after="40"/>
            </w:pPr>
            <w:r w:rsidRPr="00D868F0">
              <w:rPr>
                <w:szCs w:val="19"/>
              </w:rPr>
              <w:t>Der Stromverbrauch der kantonalen Verwaltung nimmt trotz Umstieg auf Wärmepumpenheizungen und Elektrofahrzeugen bis 2035 gegenüber 2024 im Verhältnis zur vorhandenen Energiebezugsfläche nicht zu.</w:t>
            </w:r>
          </w:p>
        </w:tc>
        <w:tc>
          <w:tcPr>
            <w:tcW w:w="6406" w:type="dxa"/>
            <w:gridSpan w:val="2"/>
            <w:shd w:val="clear" w:color="auto" w:fill="D9D9D9" w:themeFill="background1" w:themeFillShade="D9"/>
          </w:tcPr>
          <w:p w14:paraId="0BA65105" w14:textId="79E006B4" w:rsidR="0097496C" w:rsidRDefault="0097496C" w:rsidP="0097496C">
            <w:pPr>
              <w:spacing w:before="40" w:after="40"/>
            </w:pPr>
            <w:r>
              <w:t>Der Kanton soll bei den eigenen Bauten eine Vorbildfunktion bei den Stromsparzielen einnehmen.</w:t>
            </w:r>
            <w:r w:rsidR="000470BB">
              <w:t xml:space="preserve"> Zusätzlich geschaffene oder wegfallende Energiebezugsfläche (EBF) dürfen die Ziele nicht verfälschen (deshalb der Bezug zur EBF).</w:t>
            </w:r>
          </w:p>
        </w:tc>
      </w:tr>
      <w:tr w:rsidR="00FB247F" w14:paraId="201BF641" w14:textId="77777777" w:rsidTr="00CF5A89">
        <w:trPr>
          <w:trHeight w:val="667"/>
        </w:trPr>
        <w:tc>
          <w:tcPr>
            <w:tcW w:w="15310" w:type="dxa"/>
            <w:gridSpan w:val="4"/>
            <w:shd w:val="clear" w:color="auto" w:fill="F2F2F2" w:themeFill="background1" w:themeFillShade="F2"/>
          </w:tcPr>
          <w:p w14:paraId="711B5A2A" w14:textId="415EE9FB" w:rsidR="00082A75" w:rsidRDefault="00FB247F" w:rsidP="00082A75">
            <w:pPr>
              <w:tabs>
                <w:tab w:val="left" w:pos="10907"/>
                <w:tab w:val="left" w:pos="12199"/>
                <w:tab w:val="left" w:pos="13191"/>
              </w:tabs>
              <w:spacing w:before="120" w:after="40" w:line="276" w:lineRule="auto"/>
              <w:ind w:right="-40"/>
              <w:rPr>
                <w:i/>
                <w:iCs/>
                <w:shd w:val="clear" w:color="auto" w:fill="FFFFCD"/>
              </w:rPr>
            </w:pPr>
            <w:r w:rsidRPr="000E4761">
              <w:rPr>
                <w:i/>
                <w:iCs/>
              </w:rPr>
              <w:t>Sind Sie mit de</w:t>
            </w:r>
            <w:r>
              <w:rPr>
                <w:i/>
                <w:iCs/>
              </w:rPr>
              <w:t xml:space="preserve">n </w:t>
            </w:r>
            <w:r w:rsidRPr="000E4761">
              <w:rPr>
                <w:i/>
                <w:iCs/>
              </w:rPr>
              <w:t>Strategie</w:t>
            </w:r>
            <w:r>
              <w:rPr>
                <w:i/>
                <w:iCs/>
              </w:rPr>
              <w:t>n und</w:t>
            </w:r>
            <w:r w:rsidRPr="000E4761">
              <w:rPr>
                <w:i/>
                <w:iCs/>
              </w:rPr>
              <w:t xml:space="preserve"> </w:t>
            </w:r>
            <w:r w:rsidR="00DF3CD5">
              <w:rPr>
                <w:i/>
                <w:iCs/>
              </w:rPr>
              <w:t xml:space="preserve">den </w:t>
            </w:r>
            <w:r w:rsidRPr="000E4761">
              <w:rPr>
                <w:i/>
                <w:iCs/>
              </w:rPr>
              <w:t xml:space="preserve">Teilzielen zum Schwerpunkt </w:t>
            </w:r>
            <w:r>
              <w:rPr>
                <w:rFonts w:cs="Arial"/>
                <w:i/>
                <w:iCs/>
              </w:rPr>
              <w:t>«</w:t>
            </w:r>
            <w:r w:rsidRPr="0097496C">
              <w:rPr>
                <w:rFonts w:cs="Arial"/>
                <w:b/>
                <w:bCs/>
                <w:i/>
                <w:iCs/>
              </w:rPr>
              <w:t>Stromeffizienz und langfristige Versorgungssicherheit</w:t>
            </w:r>
            <w:r w:rsidRPr="001B39F9">
              <w:rPr>
                <w:rFonts w:cs="Arial"/>
                <w:i/>
                <w:iCs/>
              </w:rPr>
              <w:t>»</w:t>
            </w:r>
            <w:r w:rsidRPr="000E4761">
              <w:rPr>
                <w:i/>
                <w:iCs/>
              </w:rPr>
              <w:t xml:space="preserve"> einverstanden</w:t>
            </w:r>
            <w:r>
              <w:rPr>
                <w:i/>
                <w:iCs/>
              </w:rPr>
              <w:t>?</w:t>
            </w:r>
            <w:r>
              <w:t xml:space="preserve"> </w:t>
            </w:r>
            <w:sdt>
              <w:sdtPr>
                <w:rPr>
                  <w:i/>
                  <w:iCs/>
                  <w:shd w:val="clear" w:color="auto" w:fill="FFFFCD"/>
                </w:rPr>
                <w:tag w:val="Stromeffizienz"/>
                <w:id w:val="1713077725"/>
                <w:placeholder>
                  <w:docPart w:val="7EB4754A19B24DD3AB2DFFAC61CD7F81"/>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2A75" w:rsidRPr="00082A75">
                  <w:rPr>
                    <w:rStyle w:val="Platzhaltertext"/>
                    <w:shd w:val="clear" w:color="auto" w:fill="FFFFCD"/>
                  </w:rPr>
                  <w:t>Wählen Sie ein Element aus.</w:t>
                </w:r>
              </w:sdtContent>
            </w:sdt>
          </w:p>
          <w:p w14:paraId="304D49FB" w14:textId="3830ECD8" w:rsidR="00FB247F" w:rsidRDefault="00FB247F" w:rsidP="00082A75">
            <w:pPr>
              <w:spacing w:before="40" w:after="40" w:line="276" w:lineRule="auto"/>
            </w:pPr>
            <w:r>
              <w:rPr>
                <w:i/>
                <w:iCs/>
              </w:rPr>
              <w:t xml:space="preserve">allfällige </w:t>
            </w:r>
            <w:r w:rsidRPr="000D023F">
              <w:rPr>
                <w:i/>
                <w:iCs/>
              </w:rPr>
              <w:t>Bemerkung</w:t>
            </w:r>
            <w:r>
              <w:rPr>
                <w:i/>
                <w:iCs/>
              </w:rPr>
              <w:t xml:space="preserve">: </w:t>
            </w:r>
            <w:sdt>
              <w:sdtPr>
                <w:rPr>
                  <w:i/>
                  <w:iCs/>
                </w:rPr>
                <w:tag w:val="Stromeffizienz-Bemerkung"/>
                <w:id w:val="-1817329247"/>
                <w:placeholder>
                  <w:docPart w:val="DefaultPlaceholder_-1854013440"/>
                </w:placeholder>
                <w:showingPlcHdr/>
              </w:sdtPr>
              <w:sdtEndPr>
                <w:rPr>
                  <w:color w:val="7F7F7F" w:themeColor="text1" w:themeTint="80"/>
                </w:rPr>
              </w:sdtEndPr>
              <w:sdtContent>
                <w:r w:rsidR="00CA1C2D" w:rsidRPr="00082A75">
                  <w:rPr>
                    <w:rStyle w:val="Platzhaltertext"/>
                    <w:shd w:val="clear" w:color="auto" w:fill="FFFFCD"/>
                  </w:rPr>
                  <w:t>Klicken oder tippen Sie hier, um Text einzugeben.</w:t>
                </w:r>
              </w:sdtContent>
            </w:sdt>
          </w:p>
        </w:tc>
      </w:tr>
    </w:tbl>
    <w:p w14:paraId="79813980" w14:textId="1AB7BDF4" w:rsidR="00CC4FA3" w:rsidRDefault="00CC4FA3"/>
    <w:p w14:paraId="09917241" w14:textId="77777777" w:rsidR="00F26C51" w:rsidRDefault="00F26C51"/>
    <w:tbl>
      <w:tblPr>
        <w:tblStyle w:val="Tabellenraster"/>
        <w:tblW w:w="15310" w:type="dxa"/>
        <w:tblInd w:w="-289" w:type="dxa"/>
        <w:tblLayout w:type="fixed"/>
        <w:tblLook w:val="04A0" w:firstRow="1" w:lastRow="0" w:firstColumn="1" w:lastColumn="0" w:noHBand="0" w:noVBand="1"/>
      </w:tblPr>
      <w:tblGrid>
        <w:gridCol w:w="3261"/>
        <w:gridCol w:w="5646"/>
        <w:gridCol w:w="6403"/>
      </w:tblGrid>
      <w:tr w:rsidR="00D95C5B" w14:paraId="709B8271" w14:textId="77777777" w:rsidTr="00FB247F">
        <w:tc>
          <w:tcPr>
            <w:tcW w:w="8907" w:type="dxa"/>
            <w:gridSpan w:val="2"/>
            <w:tcBorders>
              <w:top w:val="single" w:sz="4" w:space="0" w:color="auto"/>
            </w:tcBorders>
            <w:shd w:val="clear" w:color="auto" w:fill="808080" w:themeFill="background1" w:themeFillShade="80"/>
          </w:tcPr>
          <w:p w14:paraId="1E705BF5" w14:textId="2EEC33BE" w:rsidR="00D95C5B" w:rsidRPr="00E63008" w:rsidRDefault="00D95C5B" w:rsidP="00D92A38">
            <w:pPr>
              <w:spacing w:before="80" w:after="80"/>
              <w:rPr>
                <w:color w:val="FFFFFF" w:themeColor="background1"/>
              </w:rPr>
            </w:pPr>
            <w:r w:rsidRPr="007A05F0">
              <w:rPr>
                <w:color w:val="FFFFFF" w:themeColor="background1"/>
                <w:sz w:val="16"/>
                <w:szCs w:val="16"/>
              </w:rPr>
              <w:t>Schwerpunkt:</w:t>
            </w:r>
            <w:r w:rsidRPr="00E63008">
              <w:rPr>
                <w:b/>
                <w:bCs/>
                <w:color w:val="FFFFFF" w:themeColor="background1"/>
              </w:rPr>
              <w:t xml:space="preserve"> Mobilität (M)</w:t>
            </w:r>
          </w:p>
        </w:tc>
        <w:tc>
          <w:tcPr>
            <w:tcW w:w="6403" w:type="dxa"/>
            <w:tcBorders>
              <w:top w:val="single" w:sz="4" w:space="0" w:color="auto"/>
            </w:tcBorders>
            <w:shd w:val="clear" w:color="auto" w:fill="808080" w:themeFill="background1" w:themeFillShade="80"/>
          </w:tcPr>
          <w:p w14:paraId="59D749A4" w14:textId="3689BC57" w:rsidR="00D95C5B" w:rsidRPr="00D92A38" w:rsidRDefault="00D95C5B" w:rsidP="00D92A38">
            <w:pPr>
              <w:spacing w:before="80" w:after="80"/>
              <w:rPr>
                <w:color w:val="FFFFFF" w:themeColor="background1"/>
              </w:rPr>
            </w:pPr>
            <w:r w:rsidRPr="00D92A38">
              <w:rPr>
                <w:color w:val="FFFFFF" w:themeColor="background1"/>
              </w:rPr>
              <w:t>Herleitung / Bemerkung</w:t>
            </w:r>
          </w:p>
        </w:tc>
      </w:tr>
      <w:tr w:rsidR="0097496C" w14:paraId="3C858876" w14:textId="77777777" w:rsidTr="00FB247F">
        <w:tc>
          <w:tcPr>
            <w:tcW w:w="3261" w:type="dxa"/>
            <w:tcBorders>
              <w:bottom w:val="single" w:sz="4" w:space="0" w:color="auto"/>
            </w:tcBorders>
            <w:shd w:val="clear" w:color="auto" w:fill="D9D9D9" w:themeFill="background1" w:themeFillShade="D9"/>
          </w:tcPr>
          <w:p w14:paraId="7E521940" w14:textId="68590A20" w:rsidR="0097496C" w:rsidRPr="000E4761" w:rsidRDefault="0097496C" w:rsidP="0097496C">
            <w:pPr>
              <w:spacing w:before="40" w:after="40"/>
            </w:pPr>
            <w:r w:rsidRPr="000E4761">
              <w:t>Strategie</w:t>
            </w:r>
            <w:r w:rsidR="00D868F0">
              <w:t xml:space="preserve">: </w:t>
            </w:r>
            <w:r w:rsidR="000004CC" w:rsidRPr="00F77CC8">
              <w:rPr>
                <w:b/>
                <w:bCs/>
              </w:rPr>
              <w:t>Mobilität</w:t>
            </w:r>
          </w:p>
        </w:tc>
        <w:tc>
          <w:tcPr>
            <w:tcW w:w="12049" w:type="dxa"/>
            <w:gridSpan w:val="2"/>
            <w:tcBorders>
              <w:bottom w:val="single" w:sz="4" w:space="0" w:color="auto"/>
            </w:tcBorders>
            <w:shd w:val="clear" w:color="auto" w:fill="FFFFFF" w:themeFill="background1"/>
          </w:tcPr>
          <w:p w14:paraId="3156F8A6" w14:textId="6F845B21" w:rsidR="0097496C" w:rsidRPr="00C14279" w:rsidRDefault="00D868F0" w:rsidP="0097496C">
            <w:pPr>
              <w:spacing w:before="40" w:after="40"/>
              <w:rPr>
                <w:color w:val="00B050"/>
              </w:rPr>
            </w:pPr>
            <w:r w:rsidRPr="00D868F0">
              <w:rPr>
                <w:szCs w:val="19"/>
              </w:rPr>
              <w:t>Der Anteil an fossiler Energie für die Mobilität soll kontinuierlich gesenkt werden. Gleichzeitig ist der Anteil von Elektromobilität, Langsamverkehr und öffentlichem Verkehr zu erhöhen, wobei der Modalsplit zugunsten des Fuss- und Veloverkehrs sowie des öffentlichen Verkehrs gegenüber dem motorisierten Individualverkehr (MIV) zunehmen muss.</w:t>
            </w:r>
          </w:p>
        </w:tc>
      </w:tr>
      <w:tr w:rsidR="0097496C" w14:paraId="523188A3" w14:textId="77777777" w:rsidTr="00FB247F">
        <w:tc>
          <w:tcPr>
            <w:tcW w:w="3261" w:type="dxa"/>
            <w:tcBorders>
              <w:bottom w:val="single" w:sz="4" w:space="0" w:color="auto"/>
            </w:tcBorders>
            <w:shd w:val="clear" w:color="auto" w:fill="D9D9D9" w:themeFill="background1" w:themeFillShade="D9"/>
          </w:tcPr>
          <w:p w14:paraId="419A73B2" w14:textId="77777777" w:rsidR="0097496C" w:rsidRDefault="0097496C" w:rsidP="0097496C">
            <w:pPr>
              <w:spacing w:before="40" w:after="40"/>
            </w:pPr>
            <w:r w:rsidRPr="00E557CD">
              <w:t>Teilziel</w:t>
            </w:r>
            <w:r w:rsidR="009D4458">
              <w:t>:</w:t>
            </w:r>
          </w:p>
          <w:p w14:paraId="21317C52" w14:textId="3E36C509" w:rsidR="009D4458" w:rsidRPr="00F77CC8" w:rsidRDefault="009D4458" w:rsidP="0097496C">
            <w:pPr>
              <w:spacing w:before="40" w:after="40"/>
              <w:rPr>
                <w:b/>
                <w:bCs/>
              </w:rPr>
            </w:pPr>
            <w:r w:rsidRPr="00F77CC8">
              <w:rPr>
                <w:b/>
                <w:bCs/>
              </w:rPr>
              <w:t>Personenwagen mit alternativem Antrieb</w:t>
            </w:r>
          </w:p>
        </w:tc>
        <w:tc>
          <w:tcPr>
            <w:tcW w:w="5646" w:type="dxa"/>
            <w:tcBorders>
              <w:bottom w:val="single" w:sz="4" w:space="0" w:color="auto"/>
            </w:tcBorders>
          </w:tcPr>
          <w:p w14:paraId="027B0C1E" w14:textId="081B26E8" w:rsidR="0097496C" w:rsidRDefault="00D868F0" w:rsidP="0097496C">
            <w:pPr>
              <w:spacing w:before="40" w:after="40"/>
            </w:pPr>
            <w:r w:rsidRPr="00D868F0">
              <w:t>Bis 2035 haben mind. 50 % aller Personenwagen im Bestand einen batterieelektrischen Antrieb (BEV), einen Plug-in-Hybrid-Antrieb (PHEV) oder sind allenfalls mit Wasserstoff-Brennstoffzellen ausgestattet.</w:t>
            </w:r>
          </w:p>
        </w:tc>
        <w:tc>
          <w:tcPr>
            <w:tcW w:w="6403" w:type="dxa"/>
            <w:tcBorders>
              <w:bottom w:val="single" w:sz="4" w:space="0" w:color="auto"/>
            </w:tcBorders>
          </w:tcPr>
          <w:p w14:paraId="458C8276" w14:textId="4695103D" w:rsidR="0097496C" w:rsidRDefault="0097496C" w:rsidP="0097496C">
            <w:pPr>
              <w:spacing w:before="40" w:after="40"/>
            </w:pPr>
            <w:r>
              <w:t xml:space="preserve">Rund 30 % der </w:t>
            </w:r>
            <w:r w:rsidRPr="00B445CA">
              <w:rPr>
                <w:i/>
                <w:iCs/>
              </w:rPr>
              <w:t>Neuzulassungen</w:t>
            </w:r>
            <w:r>
              <w:t xml:space="preserve"> sind Steckerfahrzeuge. Die Roadmap Elektromobilität der Schweiz </w:t>
            </w:r>
            <w:r w:rsidRPr="00DF3CD5">
              <w:rPr>
                <w:color w:val="auto"/>
              </w:rPr>
              <w:t xml:space="preserve">strebt bis 2030 einen Anteil von 50 % an – bis 2035 müssten es somit 70 % </w:t>
            </w:r>
            <w:r w:rsidR="00F77CC8" w:rsidRPr="00DF3CD5">
              <w:rPr>
                <w:color w:val="auto"/>
              </w:rPr>
              <w:t xml:space="preserve">der Neuzulassungen </w:t>
            </w:r>
            <w:r w:rsidRPr="00DF3CD5">
              <w:rPr>
                <w:color w:val="auto"/>
              </w:rPr>
              <w:t xml:space="preserve">sein. Bei einem durchschnittlichen Zubau von 50 % an Steckerfahrzeugen würden im Jahr 2035 rund 43 % des Fahrzeugbestandes zu dieser </w:t>
            </w:r>
            <w:r>
              <w:t>Kategorie gehören. In Anlehnung an die amb</w:t>
            </w:r>
            <w:r w:rsidR="000004CC">
              <w:t>itionierteren</w:t>
            </w:r>
            <w:r>
              <w:t xml:space="preserve"> Ziele gemäss Energieperspektiven 2050+ (60 % Steckerfahrzeuge bis 2035), wird für AR ein realistisches Ziel von 50 % gewählt.</w:t>
            </w:r>
          </w:p>
        </w:tc>
      </w:tr>
      <w:tr w:rsidR="00FB247F" w14:paraId="300FA5B9" w14:textId="77777777" w:rsidTr="00CF5A89">
        <w:trPr>
          <w:trHeight w:val="667"/>
        </w:trPr>
        <w:tc>
          <w:tcPr>
            <w:tcW w:w="15310" w:type="dxa"/>
            <w:gridSpan w:val="3"/>
            <w:shd w:val="clear" w:color="auto" w:fill="F2F2F2" w:themeFill="background1" w:themeFillShade="F2"/>
          </w:tcPr>
          <w:p w14:paraId="7A6211B9" w14:textId="404363FF" w:rsidR="00FB247F" w:rsidRPr="000D023F" w:rsidRDefault="00FB247F" w:rsidP="00FB247F">
            <w:pPr>
              <w:tabs>
                <w:tab w:val="left" w:pos="10907"/>
                <w:tab w:val="left" w:pos="12199"/>
                <w:tab w:val="left" w:pos="13191"/>
              </w:tabs>
              <w:spacing w:before="120" w:after="120"/>
              <w:ind w:right="-40"/>
              <w:rPr>
                <w:i/>
                <w:iCs/>
              </w:rPr>
            </w:pPr>
            <w:r w:rsidRPr="000E4761">
              <w:rPr>
                <w:i/>
                <w:iCs/>
              </w:rPr>
              <w:t>Sind Sie mit der Strategie</w:t>
            </w:r>
            <w:r>
              <w:rPr>
                <w:i/>
                <w:iCs/>
              </w:rPr>
              <w:t xml:space="preserve"> und </w:t>
            </w:r>
            <w:r w:rsidRPr="000E4761">
              <w:rPr>
                <w:i/>
                <w:iCs/>
              </w:rPr>
              <w:t>de</w:t>
            </w:r>
            <w:r>
              <w:rPr>
                <w:i/>
                <w:iCs/>
              </w:rPr>
              <w:t>m</w:t>
            </w:r>
            <w:r w:rsidRPr="000E4761">
              <w:rPr>
                <w:i/>
                <w:iCs/>
              </w:rPr>
              <w:t xml:space="preserve"> Teilziel zum Schwerpunkt </w:t>
            </w:r>
            <w:r>
              <w:rPr>
                <w:rFonts w:cs="Arial"/>
                <w:i/>
                <w:iCs/>
              </w:rPr>
              <w:t>«</w:t>
            </w:r>
            <w:r>
              <w:rPr>
                <w:b/>
                <w:bCs/>
                <w:i/>
                <w:iCs/>
              </w:rPr>
              <w:t>Mobilität</w:t>
            </w:r>
            <w:r w:rsidRPr="00E63008">
              <w:rPr>
                <w:rFonts w:cs="Arial"/>
                <w:i/>
                <w:iCs/>
              </w:rPr>
              <w:t>»</w:t>
            </w:r>
            <w:r w:rsidRPr="000E4761">
              <w:rPr>
                <w:i/>
                <w:iCs/>
              </w:rPr>
              <w:t xml:space="preserve"> einverstanden</w:t>
            </w:r>
            <w:r>
              <w:rPr>
                <w:i/>
                <w:iCs/>
              </w:rPr>
              <w:t>?</w:t>
            </w:r>
            <w:r>
              <w:rPr>
                <w:i/>
                <w:iCs/>
              </w:rPr>
              <w:tab/>
            </w:r>
            <w:r>
              <w:t xml:space="preserve"> </w:t>
            </w:r>
            <w:sdt>
              <w:sdtPr>
                <w:rPr>
                  <w:i/>
                  <w:iCs/>
                  <w:shd w:val="clear" w:color="auto" w:fill="FFFFCD"/>
                </w:rPr>
                <w:tag w:val="Mobilitaet"/>
                <w:id w:val="-249202711"/>
                <w:placeholder>
                  <w:docPart w:val="C0953218002D4DA38B04C8A7BE29085D"/>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2A75" w:rsidRPr="00082A75">
                  <w:rPr>
                    <w:rStyle w:val="Platzhaltertext"/>
                    <w:shd w:val="clear" w:color="auto" w:fill="FFFFCD"/>
                  </w:rPr>
                  <w:t>Wählen Sie ein Element aus.</w:t>
                </w:r>
              </w:sdtContent>
            </w:sdt>
          </w:p>
          <w:p w14:paraId="1F4EE0B8" w14:textId="2C811A9A" w:rsidR="00FB247F" w:rsidRDefault="00FB247F" w:rsidP="001D1A16">
            <w:pPr>
              <w:spacing w:before="40" w:after="40"/>
            </w:pPr>
            <w:r>
              <w:rPr>
                <w:i/>
                <w:iCs/>
              </w:rPr>
              <w:t xml:space="preserve">allfällige </w:t>
            </w:r>
            <w:r w:rsidRPr="000D023F">
              <w:rPr>
                <w:i/>
                <w:iCs/>
              </w:rPr>
              <w:t>Bemerkung</w:t>
            </w:r>
            <w:r>
              <w:rPr>
                <w:i/>
                <w:iCs/>
              </w:rPr>
              <w:t xml:space="preserve">: </w:t>
            </w:r>
            <w:sdt>
              <w:sdtPr>
                <w:rPr>
                  <w:i/>
                  <w:iCs/>
                </w:rPr>
                <w:tag w:val="Mobilitaet-Bemerkung"/>
                <w:id w:val="-2038950824"/>
                <w:placeholder>
                  <w:docPart w:val="DefaultPlaceholder_-1854013440"/>
                </w:placeholder>
                <w:showingPlcHdr/>
              </w:sdtPr>
              <w:sdtEndPr>
                <w:rPr>
                  <w:color w:val="7F7F7F" w:themeColor="text1" w:themeTint="80"/>
                </w:rPr>
              </w:sdtEndPr>
              <w:sdtContent>
                <w:r w:rsidR="00CA1C2D" w:rsidRPr="00082A75">
                  <w:rPr>
                    <w:rStyle w:val="Platzhaltertext"/>
                    <w:shd w:val="clear" w:color="auto" w:fill="FFFFCD"/>
                  </w:rPr>
                  <w:t>Klicken oder tippen Sie hier, um Text einzugeben.</w:t>
                </w:r>
              </w:sdtContent>
            </w:sdt>
          </w:p>
        </w:tc>
      </w:tr>
    </w:tbl>
    <w:p w14:paraId="041C105E" w14:textId="77777777" w:rsidR="007A05F0" w:rsidRDefault="007A05F0">
      <w:r>
        <w:br w:type="page"/>
      </w:r>
    </w:p>
    <w:tbl>
      <w:tblPr>
        <w:tblStyle w:val="Tabellenraster"/>
        <w:tblW w:w="15310" w:type="dxa"/>
        <w:tblInd w:w="-289" w:type="dxa"/>
        <w:tblLayout w:type="fixed"/>
        <w:tblLook w:val="04A0" w:firstRow="1" w:lastRow="0" w:firstColumn="1" w:lastColumn="0" w:noHBand="0" w:noVBand="1"/>
      </w:tblPr>
      <w:tblGrid>
        <w:gridCol w:w="3261"/>
        <w:gridCol w:w="5646"/>
        <w:gridCol w:w="6403"/>
      </w:tblGrid>
      <w:tr w:rsidR="00D95C5B" w14:paraId="21A618AF" w14:textId="77777777" w:rsidTr="00FB247F">
        <w:tc>
          <w:tcPr>
            <w:tcW w:w="8907" w:type="dxa"/>
            <w:gridSpan w:val="2"/>
            <w:tcBorders>
              <w:top w:val="single" w:sz="4" w:space="0" w:color="auto"/>
            </w:tcBorders>
            <w:shd w:val="clear" w:color="auto" w:fill="808080" w:themeFill="background1" w:themeFillShade="80"/>
          </w:tcPr>
          <w:p w14:paraId="2A2EA694" w14:textId="231552F4" w:rsidR="00D95C5B" w:rsidRPr="00E63008" w:rsidRDefault="00D95C5B" w:rsidP="00D92A38">
            <w:pPr>
              <w:spacing w:before="80" w:after="80"/>
              <w:rPr>
                <w:color w:val="FFFFFF" w:themeColor="background1"/>
              </w:rPr>
            </w:pPr>
            <w:r w:rsidRPr="007A05F0">
              <w:rPr>
                <w:color w:val="FFFFFF" w:themeColor="background1"/>
                <w:sz w:val="16"/>
                <w:szCs w:val="16"/>
              </w:rPr>
              <w:lastRenderedPageBreak/>
              <w:t>Schwerpunkt:</w:t>
            </w:r>
            <w:r w:rsidR="007A05F0">
              <w:rPr>
                <w:color w:val="FFFFFF" w:themeColor="background1"/>
              </w:rPr>
              <w:t xml:space="preserve"> </w:t>
            </w:r>
            <w:r w:rsidRPr="00E63008">
              <w:rPr>
                <w:b/>
                <w:bCs/>
                <w:color w:val="FFFFFF" w:themeColor="background1"/>
              </w:rPr>
              <w:t>Prozessenergie in Unternehmen</w:t>
            </w:r>
            <w:r w:rsidRPr="00E63008">
              <w:rPr>
                <w:rFonts w:cs="Arial"/>
                <w:b/>
                <w:bCs/>
                <w:color w:val="FFFFFF" w:themeColor="background1"/>
              </w:rPr>
              <w:t xml:space="preserve"> (P)</w:t>
            </w:r>
            <w:r w:rsidRPr="00E63008">
              <w:rPr>
                <w:b/>
                <w:bCs/>
                <w:color w:val="FFFFFF" w:themeColor="background1"/>
              </w:rPr>
              <w:t xml:space="preserve"> </w:t>
            </w:r>
          </w:p>
        </w:tc>
        <w:tc>
          <w:tcPr>
            <w:tcW w:w="6403" w:type="dxa"/>
            <w:tcBorders>
              <w:top w:val="single" w:sz="4" w:space="0" w:color="auto"/>
            </w:tcBorders>
            <w:shd w:val="clear" w:color="auto" w:fill="808080" w:themeFill="background1" w:themeFillShade="80"/>
          </w:tcPr>
          <w:p w14:paraId="2C57BCC3" w14:textId="1E0AE58F" w:rsidR="00D95C5B" w:rsidRPr="00D92A38" w:rsidRDefault="00D95C5B" w:rsidP="00D92A38">
            <w:pPr>
              <w:spacing w:before="80" w:after="80"/>
              <w:rPr>
                <w:color w:val="FFFFFF" w:themeColor="background1"/>
              </w:rPr>
            </w:pPr>
            <w:r w:rsidRPr="00E63008">
              <w:rPr>
                <w:color w:val="FFFFFF" w:themeColor="background1"/>
              </w:rPr>
              <w:t xml:space="preserve"> </w:t>
            </w:r>
            <w:r w:rsidRPr="00D92A38">
              <w:rPr>
                <w:color w:val="FFFFFF" w:themeColor="background1"/>
              </w:rPr>
              <w:t>Herleitung / Bemerkung</w:t>
            </w:r>
          </w:p>
        </w:tc>
      </w:tr>
      <w:tr w:rsidR="0097496C" w14:paraId="537A7EE2" w14:textId="77777777" w:rsidTr="00FB247F">
        <w:tc>
          <w:tcPr>
            <w:tcW w:w="3261" w:type="dxa"/>
            <w:shd w:val="clear" w:color="auto" w:fill="D9D9D9" w:themeFill="background1" w:themeFillShade="D9"/>
          </w:tcPr>
          <w:p w14:paraId="7F03F4BE" w14:textId="08D0A358" w:rsidR="0097496C" w:rsidRPr="00E63008" w:rsidRDefault="0097496C" w:rsidP="0097496C">
            <w:pPr>
              <w:spacing w:before="40" w:after="40"/>
            </w:pPr>
            <w:r w:rsidRPr="00E63008">
              <w:t>Strategie</w:t>
            </w:r>
            <w:r w:rsidR="009D4458" w:rsidRPr="00E63008">
              <w:t xml:space="preserve">: </w:t>
            </w:r>
            <w:r w:rsidRPr="00E63008">
              <w:rPr>
                <w:b/>
                <w:bCs/>
              </w:rPr>
              <w:t>Prozesse</w:t>
            </w:r>
            <w:r w:rsidR="005413F6" w:rsidRPr="00E63008">
              <w:rPr>
                <w:b/>
                <w:bCs/>
              </w:rPr>
              <w:t>nergie</w:t>
            </w:r>
          </w:p>
        </w:tc>
        <w:tc>
          <w:tcPr>
            <w:tcW w:w="12049" w:type="dxa"/>
            <w:gridSpan w:val="2"/>
            <w:shd w:val="clear" w:color="auto" w:fill="FFFFFF" w:themeFill="background1"/>
          </w:tcPr>
          <w:p w14:paraId="09AC1779" w14:textId="2693B574" w:rsidR="0097496C" w:rsidRPr="00E63008" w:rsidRDefault="009D4458" w:rsidP="005413F6">
            <w:pPr>
              <w:spacing w:before="40" w:after="40"/>
            </w:pPr>
            <w:r w:rsidRPr="00E63008">
              <w:rPr>
                <w:szCs w:val="19"/>
              </w:rPr>
              <w:t>Bei industriellen und betrieblichen Prozessen kommen energieeffiziente Technologien und erneuerbare Energien zum Einsatz. Die technische, betriebliche und wirtschaftliche Realisierbarkeit wird dabei berücksichtigt.</w:t>
            </w:r>
          </w:p>
        </w:tc>
      </w:tr>
      <w:tr w:rsidR="0097496C" w14:paraId="2B993E51" w14:textId="77777777" w:rsidTr="00FB247F">
        <w:tc>
          <w:tcPr>
            <w:tcW w:w="3261" w:type="dxa"/>
            <w:shd w:val="clear" w:color="auto" w:fill="D9D9D9" w:themeFill="background1" w:themeFillShade="D9"/>
          </w:tcPr>
          <w:p w14:paraId="442DFAB8" w14:textId="17DFDB89" w:rsidR="0097496C" w:rsidRPr="00E63008" w:rsidRDefault="0097496C" w:rsidP="0097496C">
            <w:pPr>
              <w:spacing w:before="40" w:after="40"/>
            </w:pPr>
            <w:r w:rsidRPr="00E63008">
              <w:t>Strategie</w:t>
            </w:r>
            <w:r w:rsidR="009D4458" w:rsidRPr="00E63008">
              <w:t xml:space="preserve">: </w:t>
            </w:r>
            <w:r w:rsidRPr="00E63008">
              <w:rPr>
                <w:b/>
                <w:bCs/>
              </w:rPr>
              <w:t>Abwärme</w:t>
            </w:r>
            <w:r w:rsidR="005413F6" w:rsidRPr="00E63008">
              <w:rPr>
                <w:b/>
                <w:bCs/>
              </w:rPr>
              <w:t>nutzung</w:t>
            </w:r>
          </w:p>
        </w:tc>
        <w:tc>
          <w:tcPr>
            <w:tcW w:w="12049" w:type="dxa"/>
            <w:gridSpan w:val="2"/>
            <w:shd w:val="clear" w:color="auto" w:fill="FFFFFF" w:themeFill="background1"/>
          </w:tcPr>
          <w:p w14:paraId="32F82D86" w14:textId="606E7C35" w:rsidR="0097496C" w:rsidRPr="00E63008" w:rsidRDefault="009D4458" w:rsidP="0097496C">
            <w:pPr>
              <w:spacing w:before="40" w:after="40"/>
              <w:rPr>
                <w:szCs w:val="19"/>
              </w:rPr>
            </w:pPr>
            <w:r w:rsidRPr="00E63008">
              <w:rPr>
                <w:szCs w:val="19"/>
              </w:rPr>
              <w:t>Abwärme aus Kälteerzeugung sowie aus gewerblichen und industriellen Prozessen ist zu nutzen, soweit dies technisch und betrieblich möglich und wirtschaftlich zumutbar ist.</w:t>
            </w:r>
          </w:p>
        </w:tc>
      </w:tr>
      <w:tr w:rsidR="0097496C" w14:paraId="7F326D5D" w14:textId="77777777" w:rsidTr="00FB247F">
        <w:tc>
          <w:tcPr>
            <w:tcW w:w="3261" w:type="dxa"/>
            <w:shd w:val="clear" w:color="auto" w:fill="D9D9D9" w:themeFill="background1" w:themeFillShade="D9"/>
          </w:tcPr>
          <w:p w14:paraId="7221169C" w14:textId="77777777" w:rsidR="0097496C" w:rsidRDefault="0097496C" w:rsidP="0097496C">
            <w:pPr>
              <w:spacing w:before="40" w:after="40"/>
            </w:pPr>
            <w:r w:rsidRPr="00E557CD">
              <w:t>Teilziel</w:t>
            </w:r>
            <w:r w:rsidR="009D4458">
              <w:t>:</w:t>
            </w:r>
          </w:p>
          <w:p w14:paraId="776B36A7" w14:textId="4C9BE3B0" w:rsidR="009D4458" w:rsidRPr="00E63008" w:rsidRDefault="009D4458" w:rsidP="0097496C">
            <w:pPr>
              <w:spacing w:before="40" w:after="40"/>
              <w:rPr>
                <w:b/>
                <w:bCs/>
              </w:rPr>
            </w:pPr>
            <w:r w:rsidRPr="00E63008">
              <w:rPr>
                <w:b/>
                <w:bCs/>
              </w:rPr>
              <w:t>Zielvereinbarungen mit dem Bund</w:t>
            </w:r>
          </w:p>
        </w:tc>
        <w:tc>
          <w:tcPr>
            <w:tcW w:w="5646" w:type="dxa"/>
            <w:shd w:val="clear" w:color="auto" w:fill="FFFFFF" w:themeFill="background1"/>
          </w:tcPr>
          <w:p w14:paraId="671CAD8F" w14:textId="08558DCD" w:rsidR="0097496C" w:rsidRDefault="009D4458" w:rsidP="0097496C">
            <w:pPr>
              <w:spacing w:before="40" w:after="40"/>
            </w:pPr>
            <w:r w:rsidRPr="009D4458">
              <w:t>Energieintensive Betriebe nutzen das wirtschaftliche Potenzial zur Effizienzsteigerung ihrer Prozesse: Bis 2035 sollen mindestens 65 Betriebsstätten Zielvereinbarungen mit dem Bund zur Steigerung der Energieeffizienz und zur Reduktion der CO</w:t>
            </w:r>
            <w:r w:rsidRPr="00E63008">
              <w:rPr>
                <w:vertAlign w:val="subscript"/>
              </w:rPr>
              <w:t>2</w:t>
            </w:r>
            <w:r w:rsidRPr="009D4458">
              <w:t>-Emissionen abschliessen</w:t>
            </w:r>
            <w:r w:rsidR="0097496C" w:rsidRPr="009D4458">
              <w:t>.</w:t>
            </w:r>
            <w:r w:rsidR="0097496C">
              <w:t xml:space="preserve"> </w:t>
            </w:r>
          </w:p>
        </w:tc>
        <w:tc>
          <w:tcPr>
            <w:tcW w:w="6403" w:type="dxa"/>
            <w:shd w:val="clear" w:color="auto" w:fill="D9D9D9" w:themeFill="background1" w:themeFillShade="D9"/>
          </w:tcPr>
          <w:p w14:paraId="0E26E22E" w14:textId="4A7DEA77" w:rsidR="0097496C" w:rsidRDefault="0097496C" w:rsidP="0097496C">
            <w:pPr>
              <w:spacing w:before="40" w:after="40"/>
            </w:pPr>
            <w:r>
              <w:t>Gewerbe- und Industriebetriebe sind sehr oft energieintensiv und für einen grossen Teil der CO</w:t>
            </w:r>
            <w:r w:rsidRPr="000E4761">
              <w:rPr>
                <w:vertAlign w:val="subscript"/>
              </w:rPr>
              <w:t>2</w:t>
            </w:r>
            <w:r>
              <w:t xml:space="preserve">-Emissionen verantwortlich. </w:t>
            </w:r>
          </w:p>
          <w:p w14:paraId="523B41C2" w14:textId="7C9B820B" w:rsidR="0097496C" w:rsidRDefault="003E3CBB" w:rsidP="0097496C">
            <w:pPr>
              <w:spacing w:before="40" w:after="40"/>
            </w:pPr>
            <w:r w:rsidRPr="003E3CBB">
              <w:t>In den nächsten zehn Jahren soll die Zahl der Betriebsstätten, die eine Zielvereinbarung mit dem Bund abschlie</w:t>
            </w:r>
            <w:r>
              <w:t>ss</w:t>
            </w:r>
            <w:r w:rsidRPr="003E3CBB">
              <w:t>en und damit Ma</w:t>
            </w:r>
            <w:r>
              <w:t>ss</w:t>
            </w:r>
            <w:r w:rsidRPr="003E3CBB">
              <w:t>nahmen zur Verbesserung der Energieeffizienz und zur Reduzierung der CO</w:t>
            </w:r>
            <w:r w:rsidRPr="003E3CBB">
              <w:rPr>
                <w:rFonts w:ascii="Cambria Math" w:hAnsi="Cambria Math" w:cs="Cambria Math"/>
              </w:rPr>
              <w:t>₂</w:t>
            </w:r>
            <w:r w:rsidRPr="003E3CBB">
              <w:t>-Emissionen ergreifen, um rund ein Drittel steigen</w:t>
            </w:r>
            <w:r w:rsidR="001E6949">
              <w:t xml:space="preserve"> </w:t>
            </w:r>
            <w:r w:rsidR="001E6949" w:rsidRPr="009D4458">
              <w:t>(2024 waren es 49)</w:t>
            </w:r>
            <w:r w:rsidRPr="003E3CBB">
              <w:t>.</w:t>
            </w:r>
          </w:p>
        </w:tc>
      </w:tr>
      <w:tr w:rsidR="00FB247F" w14:paraId="1A8526C2" w14:textId="77777777" w:rsidTr="00CF5A89">
        <w:trPr>
          <w:trHeight w:val="667"/>
        </w:trPr>
        <w:tc>
          <w:tcPr>
            <w:tcW w:w="15310" w:type="dxa"/>
            <w:gridSpan w:val="3"/>
            <w:shd w:val="clear" w:color="auto" w:fill="F2F2F2" w:themeFill="background1" w:themeFillShade="F2"/>
          </w:tcPr>
          <w:p w14:paraId="01AA3AE0" w14:textId="344DB649" w:rsidR="00FB247F" w:rsidRPr="000D023F" w:rsidRDefault="00FB247F" w:rsidP="00FB247F">
            <w:pPr>
              <w:tabs>
                <w:tab w:val="left" w:pos="10907"/>
                <w:tab w:val="left" w:pos="12199"/>
                <w:tab w:val="left" w:pos="13191"/>
              </w:tabs>
              <w:spacing w:before="40" w:after="120"/>
              <w:ind w:right="-40"/>
              <w:rPr>
                <w:i/>
                <w:iCs/>
              </w:rPr>
            </w:pPr>
            <w:bookmarkStart w:id="2" w:name="_Hlk208241157"/>
            <w:r w:rsidRPr="000E4761">
              <w:rPr>
                <w:i/>
                <w:iCs/>
              </w:rPr>
              <w:t>Sind Sie mit de</w:t>
            </w:r>
            <w:r>
              <w:rPr>
                <w:i/>
                <w:iCs/>
              </w:rPr>
              <w:t xml:space="preserve">n </w:t>
            </w:r>
            <w:r w:rsidRPr="000E4761">
              <w:rPr>
                <w:i/>
                <w:iCs/>
              </w:rPr>
              <w:t>Strategie</w:t>
            </w:r>
            <w:r>
              <w:rPr>
                <w:i/>
                <w:iCs/>
              </w:rPr>
              <w:t>n und</w:t>
            </w:r>
            <w:r w:rsidRPr="000E4761">
              <w:rPr>
                <w:i/>
                <w:iCs/>
              </w:rPr>
              <w:t xml:space="preserve"> de</w:t>
            </w:r>
            <w:r>
              <w:rPr>
                <w:i/>
                <w:iCs/>
              </w:rPr>
              <w:t xml:space="preserve">m </w:t>
            </w:r>
            <w:r w:rsidRPr="000E4761">
              <w:rPr>
                <w:i/>
                <w:iCs/>
              </w:rPr>
              <w:t xml:space="preserve">Teilziel zum Schwerpunkt </w:t>
            </w:r>
            <w:r>
              <w:rPr>
                <w:rFonts w:cs="Arial"/>
                <w:i/>
                <w:iCs/>
              </w:rPr>
              <w:t>«</w:t>
            </w:r>
            <w:r>
              <w:rPr>
                <w:b/>
                <w:bCs/>
                <w:i/>
                <w:iCs/>
              </w:rPr>
              <w:t>Prozessenergie in Unternehmen</w:t>
            </w:r>
            <w:r w:rsidRPr="00E63008">
              <w:rPr>
                <w:rFonts w:cs="Arial"/>
                <w:i/>
                <w:iCs/>
              </w:rPr>
              <w:t>»</w:t>
            </w:r>
            <w:r w:rsidRPr="000E4761">
              <w:rPr>
                <w:i/>
                <w:iCs/>
              </w:rPr>
              <w:t xml:space="preserve"> einverstanden</w:t>
            </w:r>
            <w:r>
              <w:rPr>
                <w:i/>
                <w:iCs/>
              </w:rPr>
              <w:t>?</w:t>
            </w:r>
            <w:r>
              <w:rPr>
                <w:i/>
                <w:iCs/>
              </w:rPr>
              <w:tab/>
            </w:r>
            <w:r>
              <w:t xml:space="preserve"> </w:t>
            </w:r>
            <w:sdt>
              <w:sdtPr>
                <w:rPr>
                  <w:i/>
                  <w:iCs/>
                  <w:shd w:val="clear" w:color="auto" w:fill="FFFFCD"/>
                </w:rPr>
                <w:tag w:val="Prozessenergie"/>
                <w:id w:val="1140619427"/>
                <w:placeholder>
                  <w:docPart w:val="6D37BD2ED04948C4B12E370FE777C4F7"/>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2A75" w:rsidRPr="00082A75">
                  <w:rPr>
                    <w:rStyle w:val="Platzhaltertext"/>
                    <w:shd w:val="clear" w:color="auto" w:fill="FFFFCD"/>
                  </w:rPr>
                  <w:t>Wählen Sie ein Element aus.</w:t>
                </w:r>
              </w:sdtContent>
            </w:sdt>
          </w:p>
          <w:p w14:paraId="7AA156A0" w14:textId="53EADF7A" w:rsidR="00FB247F" w:rsidRDefault="00FB247F" w:rsidP="001D1A16">
            <w:pPr>
              <w:spacing w:before="40" w:after="40"/>
            </w:pPr>
            <w:r>
              <w:rPr>
                <w:i/>
                <w:iCs/>
              </w:rPr>
              <w:t xml:space="preserve">allfällige </w:t>
            </w:r>
            <w:r w:rsidRPr="000D023F">
              <w:rPr>
                <w:i/>
                <w:iCs/>
              </w:rPr>
              <w:t>Bemerkung</w:t>
            </w:r>
            <w:r>
              <w:rPr>
                <w:i/>
                <w:iCs/>
              </w:rPr>
              <w:t xml:space="preserve">: </w:t>
            </w:r>
            <w:sdt>
              <w:sdtPr>
                <w:rPr>
                  <w:i/>
                  <w:iCs/>
                </w:rPr>
                <w:tag w:val="Prozessenergie-Bemerkung"/>
                <w:id w:val="420615247"/>
                <w:placeholder>
                  <w:docPart w:val="DefaultPlaceholder_-1854013440"/>
                </w:placeholder>
                <w:showingPlcHdr/>
              </w:sdtPr>
              <w:sdtEndPr>
                <w:rPr>
                  <w:color w:val="7F7F7F" w:themeColor="text1" w:themeTint="80"/>
                </w:rPr>
              </w:sdtEndPr>
              <w:sdtContent>
                <w:r w:rsidR="00CA1C2D" w:rsidRPr="00082A75">
                  <w:rPr>
                    <w:rStyle w:val="Platzhaltertext"/>
                    <w:shd w:val="clear" w:color="auto" w:fill="FFFFCD"/>
                  </w:rPr>
                  <w:t>Klicken oder tippen Sie hier, um Text einzugeben.</w:t>
                </w:r>
              </w:sdtContent>
            </w:sdt>
          </w:p>
        </w:tc>
      </w:tr>
      <w:bookmarkEnd w:id="2"/>
    </w:tbl>
    <w:p w14:paraId="7490CDD9" w14:textId="77777777" w:rsidR="00FB247F" w:rsidRDefault="00FB247F"/>
    <w:p w14:paraId="1E61ABE5" w14:textId="77777777" w:rsidR="00F26C51" w:rsidRDefault="00F26C51"/>
    <w:tbl>
      <w:tblPr>
        <w:tblStyle w:val="Tabellenraster"/>
        <w:tblW w:w="15310" w:type="dxa"/>
        <w:tblInd w:w="-289" w:type="dxa"/>
        <w:tblLayout w:type="fixed"/>
        <w:tblLook w:val="04A0" w:firstRow="1" w:lastRow="0" w:firstColumn="1" w:lastColumn="0" w:noHBand="0" w:noVBand="1"/>
      </w:tblPr>
      <w:tblGrid>
        <w:gridCol w:w="3260"/>
        <w:gridCol w:w="12050"/>
      </w:tblGrid>
      <w:tr w:rsidR="003E3CBB" w14:paraId="28F2E69B" w14:textId="77777777" w:rsidTr="00347A6E">
        <w:tc>
          <w:tcPr>
            <w:tcW w:w="15310" w:type="dxa"/>
            <w:gridSpan w:val="2"/>
            <w:tcBorders>
              <w:top w:val="single" w:sz="4" w:space="0" w:color="auto"/>
            </w:tcBorders>
            <w:shd w:val="clear" w:color="auto" w:fill="808080" w:themeFill="background1" w:themeFillShade="80"/>
          </w:tcPr>
          <w:p w14:paraId="4C0DED62" w14:textId="50EA3126" w:rsidR="003E3CBB" w:rsidRPr="00C14279" w:rsidRDefault="003E3CBB" w:rsidP="00D92A38">
            <w:pPr>
              <w:spacing w:before="80" w:after="80"/>
              <w:rPr>
                <w:color w:val="00B050"/>
              </w:rPr>
            </w:pPr>
            <w:r w:rsidRPr="007A05F0">
              <w:rPr>
                <w:color w:val="FFFFFF" w:themeColor="background1"/>
                <w:sz w:val="16"/>
                <w:szCs w:val="16"/>
              </w:rPr>
              <w:t>Schwerpunkt:</w:t>
            </w:r>
            <w:r w:rsidR="007A05F0">
              <w:rPr>
                <w:color w:val="FFFFFF" w:themeColor="background1"/>
              </w:rPr>
              <w:t xml:space="preserve"> </w:t>
            </w:r>
            <w:r w:rsidRPr="00AF4377">
              <w:rPr>
                <w:b/>
                <w:bCs/>
                <w:color w:val="FFFFFF" w:themeColor="background1"/>
              </w:rPr>
              <w:t>Querschnittaufgaben</w:t>
            </w:r>
            <w:r>
              <w:rPr>
                <w:rFonts w:cs="Arial"/>
                <w:b/>
                <w:bCs/>
                <w:color w:val="FFFFFF" w:themeColor="background1"/>
              </w:rPr>
              <w:t xml:space="preserve"> (Q)</w:t>
            </w:r>
          </w:p>
        </w:tc>
      </w:tr>
      <w:tr w:rsidR="0097496C" w14:paraId="29DF8BD5" w14:textId="77777777" w:rsidTr="003E3CBB">
        <w:tc>
          <w:tcPr>
            <w:tcW w:w="3260" w:type="dxa"/>
            <w:shd w:val="clear" w:color="auto" w:fill="D9D9D9" w:themeFill="background1" w:themeFillShade="D9"/>
          </w:tcPr>
          <w:p w14:paraId="10C891DA" w14:textId="0DEA99B9" w:rsidR="0097496C" w:rsidRPr="000E4761" w:rsidRDefault="0097496C" w:rsidP="0097496C">
            <w:pPr>
              <w:spacing w:before="40" w:after="40"/>
            </w:pPr>
            <w:r w:rsidRPr="000E4761">
              <w:t>Strategie</w:t>
            </w:r>
            <w:r w:rsidR="009D4458">
              <w:t xml:space="preserve">: </w:t>
            </w:r>
            <w:r w:rsidRPr="003E3CBB">
              <w:rPr>
                <w:b/>
                <w:bCs/>
              </w:rPr>
              <w:t>Information und Beratung</w:t>
            </w:r>
          </w:p>
        </w:tc>
        <w:tc>
          <w:tcPr>
            <w:tcW w:w="12050" w:type="dxa"/>
            <w:shd w:val="clear" w:color="auto" w:fill="FFFFFF" w:themeFill="background1"/>
          </w:tcPr>
          <w:p w14:paraId="7E284840" w14:textId="36E08B2B" w:rsidR="0097496C" w:rsidRPr="00C14279" w:rsidRDefault="009D4458" w:rsidP="0097496C">
            <w:pPr>
              <w:spacing w:before="40" w:after="40"/>
              <w:rPr>
                <w:color w:val="00B050"/>
              </w:rPr>
            </w:pPr>
            <w:r w:rsidRPr="009D4458">
              <w:rPr>
                <w:szCs w:val="19"/>
              </w:rPr>
              <w:t>Anhand einer unabhängigen Energieberatung wird ein wirtschaftlicher und effizienter Umgang mit Energie sowie der Ausbau von erneuerbaren Energien angestrebt.</w:t>
            </w:r>
          </w:p>
        </w:tc>
      </w:tr>
      <w:tr w:rsidR="0097496C" w14:paraId="5AA00E24" w14:textId="77777777" w:rsidTr="003E3CBB">
        <w:tc>
          <w:tcPr>
            <w:tcW w:w="3260" w:type="dxa"/>
            <w:shd w:val="clear" w:color="auto" w:fill="D9D9D9" w:themeFill="background1" w:themeFillShade="D9"/>
          </w:tcPr>
          <w:p w14:paraId="1D60880E" w14:textId="75A0AA16" w:rsidR="0097496C" w:rsidRPr="000E4761" w:rsidRDefault="0097496C" w:rsidP="0097496C">
            <w:pPr>
              <w:spacing w:before="40" w:after="40"/>
            </w:pPr>
            <w:r w:rsidRPr="000E4761">
              <w:t>Strategie</w:t>
            </w:r>
            <w:r w:rsidR="009D4458">
              <w:t xml:space="preserve">: </w:t>
            </w:r>
            <w:r w:rsidRPr="003E3CBB">
              <w:rPr>
                <w:b/>
                <w:bCs/>
              </w:rPr>
              <w:t>Zusammenarbeit mit Gemeinden</w:t>
            </w:r>
          </w:p>
        </w:tc>
        <w:tc>
          <w:tcPr>
            <w:tcW w:w="12050" w:type="dxa"/>
            <w:shd w:val="clear" w:color="auto" w:fill="FFFFFF" w:themeFill="background1"/>
          </w:tcPr>
          <w:p w14:paraId="1B503889" w14:textId="213569EB" w:rsidR="0097496C" w:rsidRPr="00062528" w:rsidRDefault="009D4458" w:rsidP="0097496C">
            <w:pPr>
              <w:spacing w:before="40" w:after="40"/>
              <w:rPr>
                <w:szCs w:val="19"/>
              </w:rPr>
            </w:pPr>
            <w:r w:rsidRPr="009D4458">
              <w:rPr>
                <w:szCs w:val="19"/>
              </w:rPr>
              <w:t xml:space="preserve">Die Anliegen der Ausserrhoder Gemeinden werden berücksichtigt. </w:t>
            </w:r>
            <w:r w:rsidR="003E3CBB">
              <w:rPr>
                <w:szCs w:val="19"/>
              </w:rPr>
              <w:br/>
            </w:r>
            <w:r w:rsidRPr="009D4458">
              <w:rPr>
                <w:szCs w:val="19"/>
              </w:rPr>
              <w:t>Die Gemeinden werden bei der Erarbeitung, Umsetzung und Prüfung von kommunalen Energieplanungen (Energiestadt, Energiekonzept, Energierichtplan etc.) unterstützt.</w:t>
            </w:r>
          </w:p>
        </w:tc>
      </w:tr>
      <w:tr w:rsidR="0097496C" w14:paraId="0D14B36C" w14:textId="77777777" w:rsidTr="003E3CBB">
        <w:tc>
          <w:tcPr>
            <w:tcW w:w="3260" w:type="dxa"/>
            <w:shd w:val="clear" w:color="auto" w:fill="D9D9D9" w:themeFill="background1" w:themeFillShade="D9"/>
          </w:tcPr>
          <w:p w14:paraId="4878A9BA" w14:textId="018B0751" w:rsidR="0097496C" w:rsidRPr="000E4761" w:rsidRDefault="0097496C" w:rsidP="0097496C">
            <w:pPr>
              <w:spacing w:before="40" w:after="40"/>
            </w:pPr>
            <w:r>
              <w:rPr>
                <w:szCs w:val="19"/>
              </w:rPr>
              <w:t>Strategie</w:t>
            </w:r>
            <w:r w:rsidR="009D4458">
              <w:rPr>
                <w:szCs w:val="19"/>
              </w:rPr>
              <w:t xml:space="preserve">: </w:t>
            </w:r>
            <w:r w:rsidRPr="003E3CBB">
              <w:rPr>
                <w:b/>
                <w:bCs/>
                <w:szCs w:val="19"/>
              </w:rPr>
              <w:t>Zusammenarbeit und Koordination mit Dritten</w:t>
            </w:r>
          </w:p>
        </w:tc>
        <w:tc>
          <w:tcPr>
            <w:tcW w:w="12050" w:type="dxa"/>
            <w:shd w:val="clear" w:color="auto" w:fill="FFFFFF" w:themeFill="background1"/>
          </w:tcPr>
          <w:p w14:paraId="581430D7" w14:textId="0603C3A6" w:rsidR="0097496C" w:rsidRPr="00062528" w:rsidRDefault="009D4458" w:rsidP="0097496C">
            <w:pPr>
              <w:spacing w:before="40" w:after="40"/>
              <w:rPr>
                <w:szCs w:val="19"/>
              </w:rPr>
            </w:pPr>
            <w:r w:rsidRPr="009D4458">
              <w:rPr>
                <w:szCs w:val="19"/>
              </w:rPr>
              <w:t>Angestrebt wird eine Zusammenarbeit mit dem Bund, anderen Kantonen, Regionen, Verbänden und Unternehmen sowie die Nutzung von Synergien (z.</w:t>
            </w:r>
            <w:r w:rsidR="00FA280B">
              <w:rPr>
                <w:szCs w:val="19"/>
              </w:rPr>
              <w:t xml:space="preserve"> </w:t>
            </w:r>
            <w:r w:rsidRPr="009D4458">
              <w:rPr>
                <w:szCs w:val="19"/>
              </w:rPr>
              <w:t>B. Verein Energie AR/AI, Energieagentur St. Gallen GmbH). Das Engagement geht weiterhin hinsichtlich harmonisierter Vorschriften im Energiebereich (MuKEn).</w:t>
            </w:r>
          </w:p>
        </w:tc>
      </w:tr>
      <w:tr w:rsidR="00FB247F" w14:paraId="4E808009" w14:textId="77777777" w:rsidTr="00CF5A89">
        <w:trPr>
          <w:trHeight w:val="667"/>
        </w:trPr>
        <w:tc>
          <w:tcPr>
            <w:tcW w:w="15310" w:type="dxa"/>
            <w:gridSpan w:val="2"/>
            <w:shd w:val="clear" w:color="auto" w:fill="F2F2F2" w:themeFill="background1" w:themeFillShade="F2"/>
          </w:tcPr>
          <w:p w14:paraId="14A71C16" w14:textId="24FA878D" w:rsidR="00FB247F" w:rsidRPr="000D023F" w:rsidRDefault="00FB247F" w:rsidP="00FB247F">
            <w:pPr>
              <w:tabs>
                <w:tab w:val="left" w:pos="10907"/>
                <w:tab w:val="left" w:pos="12199"/>
                <w:tab w:val="left" w:pos="13191"/>
              </w:tabs>
              <w:spacing w:before="40" w:after="120"/>
              <w:ind w:right="-40"/>
              <w:rPr>
                <w:i/>
                <w:iCs/>
              </w:rPr>
            </w:pPr>
            <w:r w:rsidRPr="000E4761">
              <w:rPr>
                <w:i/>
                <w:iCs/>
              </w:rPr>
              <w:t>Sind Sie mit de</w:t>
            </w:r>
            <w:r>
              <w:rPr>
                <w:i/>
                <w:iCs/>
              </w:rPr>
              <w:t xml:space="preserve">n </w:t>
            </w:r>
            <w:r w:rsidRPr="000E4761">
              <w:rPr>
                <w:i/>
                <w:iCs/>
              </w:rPr>
              <w:t>Strategie</w:t>
            </w:r>
            <w:r>
              <w:rPr>
                <w:i/>
                <w:iCs/>
              </w:rPr>
              <w:t>n</w:t>
            </w:r>
            <w:r w:rsidRPr="000E4761">
              <w:rPr>
                <w:i/>
                <w:iCs/>
              </w:rPr>
              <w:t xml:space="preserve"> zum Schwerpunkt </w:t>
            </w:r>
            <w:r>
              <w:rPr>
                <w:rFonts w:cs="Arial"/>
                <w:i/>
                <w:iCs/>
              </w:rPr>
              <w:t>«</w:t>
            </w:r>
            <w:r w:rsidR="00DF3CD5">
              <w:rPr>
                <w:b/>
                <w:bCs/>
                <w:i/>
                <w:iCs/>
              </w:rPr>
              <w:t>Querschnittaufgaben</w:t>
            </w:r>
            <w:r w:rsidRPr="00E63008">
              <w:rPr>
                <w:rFonts w:cs="Arial"/>
                <w:i/>
                <w:iCs/>
              </w:rPr>
              <w:t>»</w:t>
            </w:r>
            <w:r w:rsidRPr="000E4761">
              <w:rPr>
                <w:i/>
                <w:iCs/>
              </w:rPr>
              <w:t xml:space="preserve"> einverstanden</w:t>
            </w:r>
            <w:r>
              <w:rPr>
                <w:i/>
                <w:iCs/>
              </w:rPr>
              <w:t>?</w:t>
            </w:r>
            <w:r>
              <w:rPr>
                <w:i/>
                <w:iCs/>
              </w:rPr>
              <w:tab/>
            </w:r>
            <w:sdt>
              <w:sdtPr>
                <w:rPr>
                  <w:i/>
                  <w:iCs/>
                  <w:shd w:val="clear" w:color="auto" w:fill="FFFFCD"/>
                </w:rPr>
                <w:tag w:val="Querschnittaufgaben"/>
                <w:id w:val="-1390642857"/>
                <w:placeholder>
                  <w:docPart w:val="E3DC8FACEBD64A12AEF6D7815E5C99D3"/>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082A75" w:rsidRPr="00082A75">
                  <w:rPr>
                    <w:rStyle w:val="Platzhaltertext"/>
                    <w:shd w:val="clear" w:color="auto" w:fill="FFFFCD"/>
                  </w:rPr>
                  <w:t>Wählen Sie ein Element aus.</w:t>
                </w:r>
              </w:sdtContent>
            </w:sdt>
          </w:p>
          <w:p w14:paraId="69ED4517" w14:textId="3947BC57" w:rsidR="00FB247F" w:rsidRDefault="00FB247F" w:rsidP="001D1A16">
            <w:pPr>
              <w:spacing w:before="40" w:after="40"/>
            </w:pPr>
            <w:r>
              <w:rPr>
                <w:i/>
                <w:iCs/>
              </w:rPr>
              <w:t xml:space="preserve">allfällige </w:t>
            </w:r>
            <w:r w:rsidRPr="000D023F">
              <w:rPr>
                <w:i/>
                <w:iCs/>
              </w:rPr>
              <w:t>Bemerkung</w:t>
            </w:r>
            <w:r>
              <w:rPr>
                <w:i/>
                <w:iCs/>
              </w:rPr>
              <w:t xml:space="preserve">: </w:t>
            </w:r>
            <w:sdt>
              <w:sdtPr>
                <w:rPr>
                  <w:i/>
                  <w:iCs/>
                </w:rPr>
                <w:tag w:val="Querschnittaufgaben-Bemerkung"/>
                <w:id w:val="-1709719256"/>
                <w:placeholder>
                  <w:docPart w:val="DefaultPlaceholder_-1854013440"/>
                </w:placeholder>
                <w:showingPlcHdr/>
              </w:sdtPr>
              <w:sdtEndPr>
                <w:rPr>
                  <w:color w:val="7F7F7F" w:themeColor="text1" w:themeTint="80"/>
                </w:rPr>
              </w:sdtEndPr>
              <w:sdtContent>
                <w:r w:rsidR="00CA1C2D" w:rsidRPr="00082A75">
                  <w:rPr>
                    <w:rStyle w:val="Platzhaltertext"/>
                    <w:shd w:val="clear" w:color="auto" w:fill="FFFFCD"/>
                  </w:rPr>
                  <w:t>Klicken oder tippen Sie hier, um Text einzugeben.</w:t>
                </w:r>
              </w:sdtContent>
            </w:sdt>
          </w:p>
        </w:tc>
      </w:tr>
    </w:tbl>
    <w:p w14:paraId="07E7D252" w14:textId="77777777" w:rsidR="00DB003D" w:rsidRDefault="00DB003D" w:rsidP="00FB247F"/>
    <w:sectPr w:rsidR="00DB003D" w:rsidSect="00D50118">
      <w:headerReference w:type="default" r:id="rId9"/>
      <w:footerReference w:type="default" r:id="rId10"/>
      <w:headerReference w:type="first" r:id="rId11"/>
      <w:footerReference w:type="first" r:id="rId12"/>
      <w:pgSz w:w="16838" w:h="11906" w:orient="landscape"/>
      <w:pgMar w:top="1560" w:right="680" w:bottom="851" w:left="1134" w:header="426" w:footer="2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E67F1" w14:textId="77777777" w:rsidR="00120E95" w:rsidRDefault="00120E95" w:rsidP="00120E95">
      <w:pPr>
        <w:spacing w:line="240" w:lineRule="auto"/>
      </w:pPr>
      <w:r>
        <w:separator/>
      </w:r>
    </w:p>
  </w:endnote>
  <w:endnote w:type="continuationSeparator" w:id="0">
    <w:p w14:paraId="1A8C9558" w14:textId="77777777" w:rsidR="00120E95" w:rsidRDefault="00120E95" w:rsidP="00120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6678" w14:textId="013409DB" w:rsidR="00120E95" w:rsidRPr="00AA6C5A" w:rsidRDefault="00E965F2" w:rsidP="00AF4377">
    <w:pPr>
      <w:pStyle w:val="Kopfzeile"/>
      <w:tabs>
        <w:tab w:val="clear" w:pos="4536"/>
        <w:tab w:val="right" w:pos="15026"/>
      </w:tabs>
      <w:ind w:right="-426" w:hanging="284"/>
      <w:rPr>
        <w:sz w:val="18"/>
        <w:szCs w:val="18"/>
      </w:rPr>
    </w:pPr>
    <w:r w:rsidRPr="00AA6C5A">
      <w:rPr>
        <w:sz w:val="18"/>
        <w:szCs w:val="18"/>
      </w:rPr>
      <w:t>Departement Bau und Volkswirtschaft – Amt für Umwelt – Abteilung Energie</w:t>
    </w:r>
    <w:r w:rsidR="00120E95" w:rsidRPr="00AA6C5A">
      <w:rPr>
        <w:sz w:val="18"/>
        <w:szCs w:val="18"/>
      </w:rPr>
      <w:tab/>
    </w:r>
    <w:r w:rsidR="00120E95" w:rsidRPr="00AA6C5A">
      <w:rPr>
        <w:sz w:val="18"/>
        <w:szCs w:val="18"/>
      </w:rPr>
      <w:tab/>
    </w:r>
    <w:r w:rsidR="00E80F6E" w:rsidRPr="00AA6C5A">
      <w:rPr>
        <w:sz w:val="18"/>
        <w:szCs w:val="18"/>
      </w:rPr>
      <w:t xml:space="preserve"> </w:t>
    </w:r>
    <w:sdt>
      <w:sdtPr>
        <w:rPr>
          <w:sz w:val="18"/>
          <w:szCs w:val="18"/>
        </w:rPr>
        <w:id w:val="-1318336367"/>
        <w:docPartObj>
          <w:docPartGallery w:val="Page Numbers (Top of Page)"/>
          <w:docPartUnique/>
        </w:docPartObj>
      </w:sdtPr>
      <w:sdtEndPr/>
      <w:sdtContent>
        <w:r w:rsidR="00120E95" w:rsidRPr="00AA6C5A">
          <w:rPr>
            <w:sz w:val="18"/>
            <w:szCs w:val="18"/>
          </w:rPr>
          <w:fldChar w:fldCharType="begin"/>
        </w:r>
        <w:r w:rsidR="00120E95" w:rsidRPr="00AA6C5A">
          <w:rPr>
            <w:sz w:val="18"/>
            <w:szCs w:val="18"/>
          </w:rPr>
          <w:instrText>PAGE</w:instrText>
        </w:r>
        <w:r w:rsidR="00120E95" w:rsidRPr="00AA6C5A">
          <w:rPr>
            <w:sz w:val="18"/>
            <w:szCs w:val="18"/>
          </w:rPr>
          <w:fldChar w:fldCharType="separate"/>
        </w:r>
        <w:r w:rsidR="00120E95" w:rsidRPr="00AA6C5A">
          <w:rPr>
            <w:sz w:val="18"/>
            <w:szCs w:val="18"/>
          </w:rPr>
          <w:t>6</w:t>
        </w:r>
        <w:r w:rsidR="00120E95" w:rsidRPr="00AA6C5A">
          <w:rPr>
            <w:sz w:val="18"/>
            <w:szCs w:val="18"/>
          </w:rPr>
          <w:fldChar w:fldCharType="end"/>
        </w:r>
        <w:r w:rsidR="00120E95" w:rsidRPr="00AA6C5A">
          <w:rPr>
            <w:sz w:val="18"/>
            <w:szCs w:val="18"/>
            <w:lang w:val="de-DE"/>
          </w:rPr>
          <w:t xml:space="preserve"> / </w:t>
        </w:r>
        <w:r w:rsidR="00120E95" w:rsidRPr="00AA6C5A">
          <w:rPr>
            <w:sz w:val="18"/>
            <w:szCs w:val="18"/>
          </w:rPr>
          <w:fldChar w:fldCharType="begin"/>
        </w:r>
        <w:r w:rsidR="00120E95" w:rsidRPr="00AA6C5A">
          <w:rPr>
            <w:sz w:val="18"/>
            <w:szCs w:val="18"/>
          </w:rPr>
          <w:instrText>NUMPAGES</w:instrText>
        </w:r>
        <w:r w:rsidR="00120E95" w:rsidRPr="00AA6C5A">
          <w:rPr>
            <w:sz w:val="18"/>
            <w:szCs w:val="18"/>
          </w:rPr>
          <w:fldChar w:fldCharType="separate"/>
        </w:r>
        <w:r w:rsidR="00120E95" w:rsidRPr="00AA6C5A">
          <w:rPr>
            <w:sz w:val="18"/>
            <w:szCs w:val="18"/>
          </w:rPr>
          <w:t>6</w:t>
        </w:r>
        <w:r w:rsidR="00120E95" w:rsidRPr="00AA6C5A">
          <w:rPr>
            <w:sz w:val="18"/>
            <w:szCs w:val="18"/>
          </w:rPr>
          <w:fldChar w:fldCharType="end"/>
        </w:r>
      </w:sdtContent>
    </w:sdt>
  </w:p>
  <w:p w14:paraId="4CA0D161" w14:textId="11620321" w:rsidR="00120E95" w:rsidRPr="00AA6C5A" w:rsidRDefault="00120E95" w:rsidP="002C382A">
    <w:pPr>
      <w:pStyle w:val="Fuzeile"/>
      <w:tabs>
        <w:tab w:val="right" w:pos="14459"/>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95EF" w14:textId="77777777" w:rsidR="005A5C09" w:rsidRPr="00AA6C5A" w:rsidRDefault="005A5C09" w:rsidP="005A5C09">
    <w:pPr>
      <w:pStyle w:val="Kopfzeile"/>
      <w:tabs>
        <w:tab w:val="clear" w:pos="4536"/>
        <w:tab w:val="right" w:pos="15026"/>
      </w:tabs>
      <w:ind w:right="-426" w:hanging="284"/>
      <w:rPr>
        <w:sz w:val="18"/>
        <w:szCs w:val="18"/>
      </w:rPr>
    </w:pPr>
    <w:r w:rsidRPr="00AA6C5A">
      <w:rPr>
        <w:sz w:val="18"/>
        <w:szCs w:val="18"/>
      </w:rPr>
      <w:t>Departement Bau und Volkswirtschaft – Amt für Umwelt – Abteilung Energie</w:t>
    </w:r>
    <w:r w:rsidRPr="00AA6C5A">
      <w:rPr>
        <w:sz w:val="18"/>
        <w:szCs w:val="18"/>
      </w:rPr>
      <w:tab/>
    </w:r>
    <w:r w:rsidRPr="00AA6C5A">
      <w:rPr>
        <w:sz w:val="18"/>
        <w:szCs w:val="18"/>
      </w:rPr>
      <w:tab/>
      <w:t xml:space="preserve"> </w:t>
    </w:r>
    <w:sdt>
      <w:sdtPr>
        <w:rPr>
          <w:sz w:val="18"/>
          <w:szCs w:val="18"/>
        </w:rPr>
        <w:id w:val="-1752966983"/>
        <w:docPartObj>
          <w:docPartGallery w:val="Page Numbers (Top of Page)"/>
          <w:docPartUnique/>
        </w:docPartObj>
      </w:sdtPr>
      <w:sdtEndPr/>
      <w:sdtContent>
        <w:r w:rsidRPr="00AA6C5A">
          <w:rPr>
            <w:sz w:val="18"/>
            <w:szCs w:val="18"/>
          </w:rPr>
          <w:fldChar w:fldCharType="begin"/>
        </w:r>
        <w:r w:rsidRPr="00AA6C5A">
          <w:rPr>
            <w:sz w:val="18"/>
            <w:szCs w:val="18"/>
          </w:rPr>
          <w:instrText>PAGE</w:instrText>
        </w:r>
        <w:r w:rsidRPr="00AA6C5A">
          <w:rPr>
            <w:sz w:val="18"/>
            <w:szCs w:val="18"/>
          </w:rPr>
          <w:fldChar w:fldCharType="separate"/>
        </w:r>
        <w:r>
          <w:rPr>
            <w:sz w:val="18"/>
            <w:szCs w:val="18"/>
          </w:rPr>
          <w:t>2</w:t>
        </w:r>
        <w:r w:rsidRPr="00AA6C5A">
          <w:rPr>
            <w:sz w:val="18"/>
            <w:szCs w:val="18"/>
          </w:rPr>
          <w:fldChar w:fldCharType="end"/>
        </w:r>
        <w:r w:rsidRPr="00AA6C5A">
          <w:rPr>
            <w:sz w:val="18"/>
            <w:szCs w:val="18"/>
            <w:lang w:val="de-DE"/>
          </w:rPr>
          <w:t xml:space="preserve"> / </w:t>
        </w:r>
        <w:r w:rsidRPr="00AA6C5A">
          <w:rPr>
            <w:sz w:val="18"/>
            <w:szCs w:val="18"/>
          </w:rPr>
          <w:fldChar w:fldCharType="begin"/>
        </w:r>
        <w:r w:rsidRPr="00AA6C5A">
          <w:rPr>
            <w:sz w:val="18"/>
            <w:szCs w:val="18"/>
          </w:rPr>
          <w:instrText>NUMPAGES</w:instrText>
        </w:r>
        <w:r w:rsidRPr="00AA6C5A">
          <w:rPr>
            <w:sz w:val="18"/>
            <w:szCs w:val="18"/>
          </w:rPr>
          <w:fldChar w:fldCharType="separate"/>
        </w:r>
        <w:r>
          <w:rPr>
            <w:sz w:val="18"/>
            <w:szCs w:val="18"/>
          </w:rPr>
          <w:t>5</w:t>
        </w:r>
        <w:r w:rsidRPr="00AA6C5A">
          <w:rPr>
            <w:sz w:val="18"/>
            <w:szCs w:val="18"/>
          </w:rPr>
          <w:fldChar w:fldCharType="end"/>
        </w:r>
      </w:sdtContent>
    </w:sdt>
  </w:p>
  <w:p w14:paraId="16255ACE" w14:textId="77777777" w:rsidR="005A5C09" w:rsidRDefault="005A5C0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B1E8" w14:textId="77777777" w:rsidR="00120E95" w:rsidRDefault="00120E95" w:rsidP="00120E95">
      <w:pPr>
        <w:spacing w:line="240" w:lineRule="auto"/>
      </w:pPr>
      <w:r>
        <w:separator/>
      </w:r>
    </w:p>
  </w:footnote>
  <w:footnote w:type="continuationSeparator" w:id="0">
    <w:p w14:paraId="1D95967D" w14:textId="77777777" w:rsidR="00120E95" w:rsidRDefault="00120E95" w:rsidP="00120E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9067" w14:textId="32195552" w:rsidR="00120E95" w:rsidRDefault="00120E95">
    <w:pPr>
      <w:pStyle w:val="Kopfzeile"/>
      <w:jc w:val="right"/>
    </w:pPr>
  </w:p>
  <w:p w14:paraId="72F97604" w14:textId="77777777" w:rsidR="00120E95" w:rsidRDefault="00120E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F43C" w14:textId="32DE81AD" w:rsidR="005A5C09" w:rsidRPr="00D50118" w:rsidRDefault="005A5C09" w:rsidP="00D50118">
    <w:pPr>
      <w:pStyle w:val="Kopfzeile"/>
      <w:tabs>
        <w:tab w:val="right" w:pos="15024"/>
      </w:tabs>
      <w:rPr>
        <w:color w:val="auto"/>
      </w:rPr>
    </w:pPr>
    <w:r w:rsidRPr="009F2D5A">
      <w:rPr>
        <w:noProof/>
      </w:rPr>
      <w:drawing>
        <wp:anchor distT="0" distB="0" distL="114300" distR="114300" simplePos="0" relativeHeight="251661312" behindDoc="1" locked="1" layoutInCell="1" allowOverlap="1" wp14:anchorId="59BD1AF1" wp14:editId="32B58429">
          <wp:simplePos x="0" y="0"/>
          <wp:positionH relativeFrom="page">
            <wp:posOffset>-14605</wp:posOffset>
          </wp:positionH>
          <wp:positionV relativeFrom="page">
            <wp:posOffset>-230505</wp:posOffset>
          </wp:positionV>
          <wp:extent cx="7560000" cy="972000"/>
          <wp:effectExtent l="0" t="0" r="0" b="0"/>
          <wp:wrapNone/>
          <wp:docPr id="964037375" name="d0176403-bdde-4603-9a12-f81e"/>
          <wp:cNvGraphicFramePr/>
          <a:graphic xmlns:a="http://schemas.openxmlformats.org/drawingml/2006/main">
            <a:graphicData uri="http://schemas.openxmlformats.org/drawingml/2006/picture">
              <pic:pic xmlns:pic="http://schemas.openxmlformats.org/drawingml/2006/picture">
                <pic:nvPicPr>
                  <pic:cNvPr id="785307620" name="d0176403-bdde-4603-9a12-f81e"/>
                  <pic:cNvPicPr/>
                </pic:nvPicPr>
                <pic:blipFill>
                  <a:blip r:embed="rId1"/>
                  <a:stretch>
                    <a:fillRect/>
                  </a:stretch>
                </pic:blipFill>
                <pic:spPr>
                  <a:xfrm>
                    <a:off x="0" y="0"/>
                    <a:ext cx="7560000" cy="972000"/>
                  </a:xfrm>
                  <a:prstGeom prst="rect">
                    <a:avLst/>
                  </a:prstGeom>
                </pic:spPr>
              </pic:pic>
            </a:graphicData>
          </a:graphic>
          <wp14:sizeRelH relativeFrom="margin">
            <wp14:pctWidth>0</wp14:pctWidth>
          </wp14:sizeRelH>
          <wp14:sizeRelV relativeFrom="margin">
            <wp14:pctHeight>0</wp14:pctHeight>
          </wp14:sizeRelV>
        </wp:anchor>
      </w:drawing>
    </w:r>
    <w:r w:rsidR="00D50118">
      <w:tab/>
    </w:r>
    <w:r w:rsidR="00D50118">
      <w:tab/>
    </w:r>
    <w:r w:rsidR="00D50118">
      <w:tab/>
    </w:r>
    <w:r w:rsidR="00D50118">
      <w:tab/>
    </w:r>
    <w:r w:rsidR="00D50118">
      <w:tab/>
    </w:r>
    <w:r w:rsidR="00D50118">
      <w:tab/>
    </w:r>
    <w:r w:rsidR="00D50118" w:rsidRPr="00D50118">
      <w:rPr>
        <w:color w:val="auto"/>
      </w:rPr>
      <w:t xml:space="preserve">Vernehmlassungsantworten </w:t>
    </w:r>
    <w:r w:rsidR="00D50118" w:rsidRPr="00D50118">
      <w:rPr>
        <w:rFonts w:cs="Arial"/>
        <w:color w:val="auto"/>
      </w:rPr>
      <w:t>«</w:t>
    </w:r>
    <w:r w:rsidR="00D50118" w:rsidRPr="00D50118">
      <w:rPr>
        <w:color w:val="auto"/>
      </w:rPr>
      <w:t>Hauptziele, Strategien und Teilziele</w:t>
    </w:r>
    <w:r w:rsidR="00D50118" w:rsidRPr="00D50118">
      <w:rPr>
        <w:rFonts w:cs="Arial"/>
        <w:color w:val="auto"/>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7129"/>
    <w:multiLevelType w:val="hybridMultilevel"/>
    <w:tmpl w:val="67DA8F16"/>
    <w:lvl w:ilvl="0" w:tplc="DDD4B51A">
      <w:start w:val="1"/>
      <w:numFmt w:val="bullet"/>
      <w:lvlText w:val="−"/>
      <w:lvlJc w:val="left"/>
      <w:pPr>
        <w:ind w:left="774" w:hanging="360"/>
      </w:pPr>
      <w:rPr>
        <w:rFonts w:ascii="Arial" w:hAnsi="Arial" w:hint="default"/>
        <w:color w:val="000000" w:themeColor="text1"/>
      </w:rPr>
    </w:lvl>
    <w:lvl w:ilvl="1" w:tplc="08070003" w:tentative="1">
      <w:start w:val="1"/>
      <w:numFmt w:val="bullet"/>
      <w:lvlText w:val="o"/>
      <w:lvlJc w:val="left"/>
      <w:pPr>
        <w:ind w:left="1494" w:hanging="360"/>
      </w:pPr>
      <w:rPr>
        <w:rFonts w:ascii="Courier New" w:hAnsi="Courier New" w:cs="Courier New" w:hint="default"/>
      </w:rPr>
    </w:lvl>
    <w:lvl w:ilvl="2" w:tplc="08070005" w:tentative="1">
      <w:start w:val="1"/>
      <w:numFmt w:val="bullet"/>
      <w:lvlText w:val=""/>
      <w:lvlJc w:val="left"/>
      <w:pPr>
        <w:ind w:left="2214" w:hanging="360"/>
      </w:pPr>
      <w:rPr>
        <w:rFonts w:ascii="Wingdings" w:hAnsi="Wingdings" w:hint="default"/>
      </w:rPr>
    </w:lvl>
    <w:lvl w:ilvl="3" w:tplc="08070001" w:tentative="1">
      <w:start w:val="1"/>
      <w:numFmt w:val="bullet"/>
      <w:lvlText w:val=""/>
      <w:lvlJc w:val="left"/>
      <w:pPr>
        <w:ind w:left="2934" w:hanging="360"/>
      </w:pPr>
      <w:rPr>
        <w:rFonts w:ascii="Symbol" w:hAnsi="Symbol" w:hint="default"/>
      </w:rPr>
    </w:lvl>
    <w:lvl w:ilvl="4" w:tplc="08070003" w:tentative="1">
      <w:start w:val="1"/>
      <w:numFmt w:val="bullet"/>
      <w:lvlText w:val="o"/>
      <w:lvlJc w:val="left"/>
      <w:pPr>
        <w:ind w:left="3654" w:hanging="360"/>
      </w:pPr>
      <w:rPr>
        <w:rFonts w:ascii="Courier New" w:hAnsi="Courier New" w:cs="Courier New" w:hint="default"/>
      </w:rPr>
    </w:lvl>
    <w:lvl w:ilvl="5" w:tplc="08070005" w:tentative="1">
      <w:start w:val="1"/>
      <w:numFmt w:val="bullet"/>
      <w:lvlText w:val=""/>
      <w:lvlJc w:val="left"/>
      <w:pPr>
        <w:ind w:left="4374" w:hanging="360"/>
      </w:pPr>
      <w:rPr>
        <w:rFonts w:ascii="Wingdings" w:hAnsi="Wingdings" w:hint="default"/>
      </w:rPr>
    </w:lvl>
    <w:lvl w:ilvl="6" w:tplc="08070001" w:tentative="1">
      <w:start w:val="1"/>
      <w:numFmt w:val="bullet"/>
      <w:lvlText w:val=""/>
      <w:lvlJc w:val="left"/>
      <w:pPr>
        <w:ind w:left="5094" w:hanging="360"/>
      </w:pPr>
      <w:rPr>
        <w:rFonts w:ascii="Symbol" w:hAnsi="Symbol" w:hint="default"/>
      </w:rPr>
    </w:lvl>
    <w:lvl w:ilvl="7" w:tplc="08070003" w:tentative="1">
      <w:start w:val="1"/>
      <w:numFmt w:val="bullet"/>
      <w:lvlText w:val="o"/>
      <w:lvlJc w:val="left"/>
      <w:pPr>
        <w:ind w:left="5814" w:hanging="360"/>
      </w:pPr>
      <w:rPr>
        <w:rFonts w:ascii="Courier New" w:hAnsi="Courier New" w:cs="Courier New" w:hint="default"/>
      </w:rPr>
    </w:lvl>
    <w:lvl w:ilvl="8" w:tplc="08070005" w:tentative="1">
      <w:start w:val="1"/>
      <w:numFmt w:val="bullet"/>
      <w:lvlText w:val=""/>
      <w:lvlJc w:val="left"/>
      <w:pPr>
        <w:ind w:left="6534" w:hanging="360"/>
      </w:pPr>
      <w:rPr>
        <w:rFonts w:ascii="Wingdings" w:hAnsi="Wingdings" w:hint="default"/>
      </w:rPr>
    </w:lvl>
  </w:abstractNum>
  <w:abstractNum w:abstractNumId="1" w15:restartNumberingAfterBreak="0">
    <w:nsid w:val="13FD106A"/>
    <w:multiLevelType w:val="hybridMultilevel"/>
    <w:tmpl w:val="1AF46374"/>
    <w:lvl w:ilvl="0" w:tplc="66F4F936">
      <w:start w:val="2023"/>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2833E56"/>
    <w:multiLevelType w:val="hybridMultilevel"/>
    <w:tmpl w:val="2F4832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5920745"/>
    <w:multiLevelType w:val="hybridMultilevel"/>
    <w:tmpl w:val="19DA289E"/>
    <w:lvl w:ilvl="0" w:tplc="01580246">
      <w:start w:val="1"/>
      <w:numFmt w:val="bullet"/>
      <w:lvlText w:val="−"/>
      <w:lvlJc w:val="left"/>
      <w:pPr>
        <w:ind w:left="1440" w:hanging="360"/>
      </w:pPr>
      <w:rPr>
        <w:rFonts w:ascii="Arial" w:hAnsi="Arial" w:hint="default"/>
        <w:color w:val="000000" w:themeColor="text1"/>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 w15:restartNumberingAfterBreak="0">
    <w:nsid w:val="37A72EF9"/>
    <w:multiLevelType w:val="hybridMultilevel"/>
    <w:tmpl w:val="1B668698"/>
    <w:lvl w:ilvl="0" w:tplc="3BCC558A">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C6356BD"/>
    <w:multiLevelType w:val="hybridMultilevel"/>
    <w:tmpl w:val="EC96CB9E"/>
    <w:lvl w:ilvl="0" w:tplc="01580246">
      <w:start w:val="1"/>
      <w:numFmt w:val="bullet"/>
      <w:lvlText w:val="−"/>
      <w:lvlJc w:val="left"/>
      <w:pPr>
        <w:ind w:left="825" w:hanging="360"/>
      </w:pPr>
      <w:rPr>
        <w:rFonts w:ascii="Arial" w:hAnsi="Arial" w:hint="default"/>
        <w:color w:val="000000" w:themeColor="text1"/>
      </w:rPr>
    </w:lvl>
    <w:lvl w:ilvl="1" w:tplc="08070003" w:tentative="1">
      <w:start w:val="1"/>
      <w:numFmt w:val="bullet"/>
      <w:lvlText w:val="o"/>
      <w:lvlJc w:val="left"/>
      <w:pPr>
        <w:ind w:left="1545" w:hanging="360"/>
      </w:pPr>
      <w:rPr>
        <w:rFonts w:ascii="Courier New" w:hAnsi="Courier New" w:cs="Courier New" w:hint="default"/>
      </w:rPr>
    </w:lvl>
    <w:lvl w:ilvl="2" w:tplc="08070005" w:tentative="1">
      <w:start w:val="1"/>
      <w:numFmt w:val="bullet"/>
      <w:lvlText w:val=""/>
      <w:lvlJc w:val="left"/>
      <w:pPr>
        <w:ind w:left="2265" w:hanging="360"/>
      </w:pPr>
      <w:rPr>
        <w:rFonts w:ascii="Wingdings" w:hAnsi="Wingdings" w:hint="default"/>
      </w:rPr>
    </w:lvl>
    <w:lvl w:ilvl="3" w:tplc="08070001" w:tentative="1">
      <w:start w:val="1"/>
      <w:numFmt w:val="bullet"/>
      <w:lvlText w:val=""/>
      <w:lvlJc w:val="left"/>
      <w:pPr>
        <w:ind w:left="2985" w:hanging="360"/>
      </w:pPr>
      <w:rPr>
        <w:rFonts w:ascii="Symbol" w:hAnsi="Symbol" w:hint="default"/>
      </w:rPr>
    </w:lvl>
    <w:lvl w:ilvl="4" w:tplc="08070003" w:tentative="1">
      <w:start w:val="1"/>
      <w:numFmt w:val="bullet"/>
      <w:lvlText w:val="o"/>
      <w:lvlJc w:val="left"/>
      <w:pPr>
        <w:ind w:left="3705" w:hanging="360"/>
      </w:pPr>
      <w:rPr>
        <w:rFonts w:ascii="Courier New" w:hAnsi="Courier New" w:cs="Courier New" w:hint="default"/>
      </w:rPr>
    </w:lvl>
    <w:lvl w:ilvl="5" w:tplc="08070005" w:tentative="1">
      <w:start w:val="1"/>
      <w:numFmt w:val="bullet"/>
      <w:lvlText w:val=""/>
      <w:lvlJc w:val="left"/>
      <w:pPr>
        <w:ind w:left="4425" w:hanging="360"/>
      </w:pPr>
      <w:rPr>
        <w:rFonts w:ascii="Wingdings" w:hAnsi="Wingdings" w:hint="default"/>
      </w:rPr>
    </w:lvl>
    <w:lvl w:ilvl="6" w:tplc="08070001" w:tentative="1">
      <w:start w:val="1"/>
      <w:numFmt w:val="bullet"/>
      <w:lvlText w:val=""/>
      <w:lvlJc w:val="left"/>
      <w:pPr>
        <w:ind w:left="5145" w:hanging="360"/>
      </w:pPr>
      <w:rPr>
        <w:rFonts w:ascii="Symbol" w:hAnsi="Symbol" w:hint="default"/>
      </w:rPr>
    </w:lvl>
    <w:lvl w:ilvl="7" w:tplc="08070003" w:tentative="1">
      <w:start w:val="1"/>
      <w:numFmt w:val="bullet"/>
      <w:lvlText w:val="o"/>
      <w:lvlJc w:val="left"/>
      <w:pPr>
        <w:ind w:left="5865" w:hanging="360"/>
      </w:pPr>
      <w:rPr>
        <w:rFonts w:ascii="Courier New" w:hAnsi="Courier New" w:cs="Courier New" w:hint="default"/>
      </w:rPr>
    </w:lvl>
    <w:lvl w:ilvl="8" w:tplc="08070005" w:tentative="1">
      <w:start w:val="1"/>
      <w:numFmt w:val="bullet"/>
      <w:lvlText w:val=""/>
      <w:lvlJc w:val="left"/>
      <w:pPr>
        <w:ind w:left="6585" w:hanging="360"/>
      </w:pPr>
      <w:rPr>
        <w:rFonts w:ascii="Wingdings" w:hAnsi="Wingdings" w:hint="default"/>
      </w:rPr>
    </w:lvl>
  </w:abstractNum>
  <w:abstractNum w:abstractNumId="6" w15:restartNumberingAfterBreak="0">
    <w:nsid w:val="4E6D603F"/>
    <w:multiLevelType w:val="hybridMultilevel"/>
    <w:tmpl w:val="CC185A34"/>
    <w:lvl w:ilvl="0" w:tplc="D0060A6A">
      <w:start w:val="2023"/>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68A57B4"/>
    <w:multiLevelType w:val="hybridMultilevel"/>
    <w:tmpl w:val="B232C576"/>
    <w:lvl w:ilvl="0" w:tplc="E916A1EA">
      <w:start w:val="4"/>
      <w:numFmt w:val="bullet"/>
      <w:lvlText w:val="-"/>
      <w:lvlJc w:val="left"/>
      <w:pPr>
        <w:ind w:left="419" w:hanging="360"/>
      </w:pPr>
      <w:rPr>
        <w:rFonts w:ascii="Arial" w:eastAsia="Times New Roman" w:hAnsi="Arial" w:cs="Arial" w:hint="default"/>
        <w:b w:val="0"/>
        <w:color w:val="auto"/>
      </w:rPr>
    </w:lvl>
    <w:lvl w:ilvl="1" w:tplc="08070003">
      <w:start w:val="1"/>
      <w:numFmt w:val="bullet"/>
      <w:lvlText w:val="o"/>
      <w:lvlJc w:val="left"/>
      <w:pPr>
        <w:ind w:left="1139" w:hanging="360"/>
      </w:pPr>
      <w:rPr>
        <w:rFonts w:ascii="Courier New" w:hAnsi="Courier New" w:cs="Courier New" w:hint="default"/>
      </w:rPr>
    </w:lvl>
    <w:lvl w:ilvl="2" w:tplc="08070005">
      <w:start w:val="1"/>
      <w:numFmt w:val="bullet"/>
      <w:lvlText w:val=""/>
      <w:lvlJc w:val="left"/>
      <w:pPr>
        <w:ind w:left="1859" w:hanging="360"/>
      </w:pPr>
      <w:rPr>
        <w:rFonts w:ascii="Wingdings" w:hAnsi="Wingdings" w:hint="default"/>
      </w:rPr>
    </w:lvl>
    <w:lvl w:ilvl="3" w:tplc="08070001">
      <w:start w:val="1"/>
      <w:numFmt w:val="bullet"/>
      <w:lvlText w:val=""/>
      <w:lvlJc w:val="left"/>
      <w:pPr>
        <w:ind w:left="2579" w:hanging="360"/>
      </w:pPr>
      <w:rPr>
        <w:rFonts w:ascii="Symbol" w:hAnsi="Symbol" w:hint="default"/>
      </w:rPr>
    </w:lvl>
    <w:lvl w:ilvl="4" w:tplc="08070003">
      <w:start w:val="1"/>
      <w:numFmt w:val="bullet"/>
      <w:lvlText w:val="o"/>
      <w:lvlJc w:val="left"/>
      <w:pPr>
        <w:ind w:left="3299" w:hanging="360"/>
      </w:pPr>
      <w:rPr>
        <w:rFonts w:ascii="Courier New" w:hAnsi="Courier New" w:cs="Courier New" w:hint="default"/>
      </w:rPr>
    </w:lvl>
    <w:lvl w:ilvl="5" w:tplc="08070005">
      <w:start w:val="1"/>
      <w:numFmt w:val="bullet"/>
      <w:lvlText w:val=""/>
      <w:lvlJc w:val="left"/>
      <w:pPr>
        <w:ind w:left="4019" w:hanging="360"/>
      </w:pPr>
      <w:rPr>
        <w:rFonts w:ascii="Wingdings" w:hAnsi="Wingdings" w:hint="default"/>
      </w:rPr>
    </w:lvl>
    <w:lvl w:ilvl="6" w:tplc="08070001">
      <w:start w:val="1"/>
      <w:numFmt w:val="bullet"/>
      <w:lvlText w:val=""/>
      <w:lvlJc w:val="left"/>
      <w:pPr>
        <w:ind w:left="4739" w:hanging="360"/>
      </w:pPr>
      <w:rPr>
        <w:rFonts w:ascii="Symbol" w:hAnsi="Symbol" w:hint="default"/>
      </w:rPr>
    </w:lvl>
    <w:lvl w:ilvl="7" w:tplc="08070003">
      <w:start w:val="1"/>
      <w:numFmt w:val="bullet"/>
      <w:lvlText w:val="o"/>
      <w:lvlJc w:val="left"/>
      <w:pPr>
        <w:ind w:left="5459" w:hanging="360"/>
      </w:pPr>
      <w:rPr>
        <w:rFonts w:ascii="Courier New" w:hAnsi="Courier New" w:cs="Courier New" w:hint="default"/>
      </w:rPr>
    </w:lvl>
    <w:lvl w:ilvl="8" w:tplc="08070005">
      <w:start w:val="1"/>
      <w:numFmt w:val="bullet"/>
      <w:lvlText w:val=""/>
      <w:lvlJc w:val="left"/>
      <w:pPr>
        <w:ind w:left="6179" w:hanging="360"/>
      </w:pPr>
      <w:rPr>
        <w:rFonts w:ascii="Wingdings" w:hAnsi="Wingdings" w:hint="default"/>
      </w:rPr>
    </w:lvl>
  </w:abstractNum>
  <w:num w:numId="1" w16cid:durableId="395671211">
    <w:abstractNumId w:val="2"/>
  </w:num>
  <w:num w:numId="2" w16cid:durableId="2025786445">
    <w:abstractNumId w:val="4"/>
  </w:num>
  <w:num w:numId="3" w16cid:durableId="523329441">
    <w:abstractNumId w:val="6"/>
  </w:num>
  <w:num w:numId="4" w16cid:durableId="408964595">
    <w:abstractNumId w:val="1"/>
  </w:num>
  <w:num w:numId="5" w16cid:durableId="1090006625">
    <w:abstractNumId w:val="5"/>
  </w:num>
  <w:num w:numId="6" w16cid:durableId="745033227">
    <w:abstractNumId w:val="0"/>
  </w:num>
  <w:num w:numId="7" w16cid:durableId="1670402677">
    <w:abstractNumId w:val="3"/>
  </w:num>
  <w:num w:numId="8" w16cid:durableId="426771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1" w:cryptProviderType="rsaAES" w:cryptAlgorithmClass="hash" w:cryptAlgorithmType="typeAny" w:cryptAlgorithmSid="14" w:cryptSpinCount="100000" w:hash="PlgqhU9Th/1mdkRSlgQ1QGyGatUNMS6aKyZNldGNgOfv/tzwYMLii5dRAU90AdRzlnEaU7RmLkQg6+0dBu0pCQ==" w:salt="5L+N/E64XfrRsaMMD5adBA=="/>
  <w:defaultTabStop w:val="708"/>
  <w:autoHyphenation/>
  <w:hyphenationZone w:val="425"/>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B5"/>
    <w:rsid w:val="000004CC"/>
    <w:rsid w:val="000021E3"/>
    <w:rsid w:val="00005E27"/>
    <w:rsid w:val="00011B56"/>
    <w:rsid w:val="00015D79"/>
    <w:rsid w:val="00023DD1"/>
    <w:rsid w:val="000470BB"/>
    <w:rsid w:val="00052519"/>
    <w:rsid w:val="00064A4F"/>
    <w:rsid w:val="00072633"/>
    <w:rsid w:val="00074B03"/>
    <w:rsid w:val="0008057B"/>
    <w:rsid w:val="00082A75"/>
    <w:rsid w:val="00084647"/>
    <w:rsid w:val="00086F59"/>
    <w:rsid w:val="00090879"/>
    <w:rsid w:val="000968BF"/>
    <w:rsid w:val="000B1D90"/>
    <w:rsid w:val="000B324C"/>
    <w:rsid w:val="000B4766"/>
    <w:rsid w:val="000B7CD7"/>
    <w:rsid w:val="000C4143"/>
    <w:rsid w:val="000D13C7"/>
    <w:rsid w:val="000E4761"/>
    <w:rsid w:val="00103D37"/>
    <w:rsid w:val="00114BCF"/>
    <w:rsid w:val="00115DB5"/>
    <w:rsid w:val="00120E95"/>
    <w:rsid w:val="00121AF8"/>
    <w:rsid w:val="001227BF"/>
    <w:rsid w:val="00134C16"/>
    <w:rsid w:val="00135040"/>
    <w:rsid w:val="001374B6"/>
    <w:rsid w:val="00140F23"/>
    <w:rsid w:val="001462D8"/>
    <w:rsid w:val="00153E8E"/>
    <w:rsid w:val="00154ABE"/>
    <w:rsid w:val="001B39F9"/>
    <w:rsid w:val="001B4F94"/>
    <w:rsid w:val="001C2C58"/>
    <w:rsid w:val="001D53B6"/>
    <w:rsid w:val="001E0E50"/>
    <w:rsid w:val="001E6949"/>
    <w:rsid w:val="001F1B3D"/>
    <w:rsid w:val="002001B0"/>
    <w:rsid w:val="002033EE"/>
    <w:rsid w:val="002146F2"/>
    <w:rsid w:val="002250BF"/>
    <w:rsid w:val="0023073D"/>
    <w:rsid w:val="0025344E"/>
    <w:rsid w:val="0027277E"/>
    <w:rsid w:val="002753B1"/>
    <w:rsid w:val="00281C9A"/>
    <w:rsid w:val="00282A9D"/>
    <w:rsid w:val="00285BD0"/>
    <w:rsid w:val="0028678A"/>
    <w:rsid w:val="002A1A48"/>
    <w:rsid w:val="002B3AAE"/>
    <w:rsid w:val="002C382A"/>
    <w:rsid w:val="002D34B2"/>
    <w:rsid w:val="002E1932"/>
    <w:rsid w:val="002E1F22"/>
    <w:rsid w:val="002F393F"/>
    <w:rsid w:val="002F67E9"/>
    <w:rsid w:val="00305DF0"/>
    <w:rsid w:val="003170CA"/>
    <w:rsid w:val="00331FEA"/>
    <w:rsid w:val="00334ABF"/>
    <w:rsid w:val="003428D6"/>
    <w:rsid w:val="00343EC3"/>
    <w:rsid w:val="00345DD3"/>
    <w:rsid w:val="00347EDE"/>
    <w:rsid w:val="00351033"/>
    <w:rsid w:val="00351E12"/>
    <w:rsid w:val="00361AC1"/>
    <w:rsid w:val="00363C91"/>
    <w:rsid w:val="00366E02"/>
    <w:rsid w:val="003772CD"/>
    <w:rsid w:val="00386EB0"/>
    <w:rsid w:val="0039547C"/>
    <w:rsid w:val="00396E43"/>
    <w:rsid w:val="003A0390"/>
    <w:rsid w:val="003A221D"/>
    <w:rsid w:val="003A4DCE"/>
    <w:rsid w:val="003B45C5"/>
    <w:rsid w:val="003C4B1F"/>
    <w:rsid w:val="003D3419"/>
    <w:rsid w:val="003E3CBB"/>
    <w:rsid w:val="003E7AC3"/>
    <w:rsid w:val="003F73D2"/>
    <w:rsid w:val="00415F6A"/>
    <w:rsid w:val="00417C2F"/>
    <w:rsid w:val="00453FC1"/>
    <w:rsid w:val="00454279"/>
    <w:rsid w:val="0048234D"/>
    <w:rsid w:val="004846F4"/>
    <w:rsid w:val="00491DD4"/>
    <w:rsid w:val="004937F5"/>
    <w:rsid w:val="00493D67"/>
    <w:rsid w:val="004B3988"/>
    <w:rsid w:val="004B63AF"/>
    <w:rsid w:val="004C0A87"/>
    <w:rsid w:val="004D1F88"/>
    <w:rsid w:val="004D27D8"/>
    <w:rsid w:val="004D4F2B"/>
    <w:rsid w:val="004E0091"/>
    <w:rsid w:val="004F5E01"/>
    <w:rsid w:val="00507502"/>
    <w:rsid w:val="00512860"/>
    <w:rsid w:val="0051359D"/>
    <w:rsid w:val="005224C9"/>
    <w:rsid w:val="00522BCD"/>
    <w:rsid w:val="00530F40"/>
    <w:rsid w:val="0053184B"/>
    <w:rsid w:val="005413F6"/>
    <w:rsid w:val="005545D2"/>
    <w:rsid w:val="0056660D"/>
    <w:rsid w:val="00573CDF"/>
    <w:rsid w:val="005A5C09"/>
    <w:rsid w:val="005B2323"/>
    <w:rsid w:val="005C5748"/>
    <w:rsid w:val="005E2ADC"/>
    <w:rsid w:val="005F1242"/>
    <w:rsid w:val="005F5E0E"/>
    <w:rsid w:val="00601AB5"/>
    <w:rsid w:val="00602027"/>
    <w:rsid w:val="00605D88"/>
    <w:rsid w:val="00613F8F"/>
    <w:rsid w:val="006300EE"/>
    <w:rsid w:val="00631EDD"/>
    <w:rsid w:val="006513A9"/>
    <w:rsid w:val="006568CB"/>
    <w:rsid w:val="00674E6D"/>
    <w:rsid w:val="00691C58"/>
    <w:rsid w:val="006A1B77"/>
    <w:rsid w:val="006C555D"/>
    <w:rsid w:val="006D2423"/>
    <w:rsid w:val="006D4B04"/>
    <w:rsid w:val="007003D2"/>
    <w:rsid w:val="00703CDB"/>
    <w:rsid w:val="00704B7F"/>
    <w:rsid w:val="007054FE"/>
    <w:rsid w:val="007429A2"/>
    <w:rsid w:val="00747DDE"/>
    <w:rsid w:val="007549FE"/>
    <w:rsid w:val="00764C13"/>
    <w:rsid w:val="0079033B"/>
    <w:rsid w:val="007907D3"/>
    <w:rsid w:val="007A05F0"/>
    <w:rsid w:val="007A285A"/>
    <w:rsid w:val="007B3C94"/>
    <w:rsid w:val="007C500D"/>
    <w:rsid w:val="00805254"/>
    <w:rsid w:val="00867BC1"/>
    <w:rsid w:val="008702D3"/>
    <w:rsid w:val="008726FC"/>
    <w:rsid w:val="00896F03"/>
    <w:rsid w:val="008A1BE5"/>
    <w:rsid w:val="008A5E26"/>
    <w:rsid w:val="008B3DB5"/>
    <w:rsid w:val="008C5E73"/>
    <w:rsid w:val="008D0B45"/>
    <w:rsid w:val="008E6A83"/>
    <w:rsid w:val="00922B09"/>
    <w:rsid w:val="00922B69"/>
    <w:rsid w:val="00924E46"/>
    <w:rsid w:val="0093699E"/>
    <w:rsid w:val="00946C04"/>
    <w:rsid w:val="009517C4"/>
    <w:rsid w:val="0095524A"/>
    <w:rsid w:val="00972015"/>
    <w:rsid w:val="0097496C"/>
    <w:rsid w:val="00992F13"/>
    <w:rsid w:val="00995CF7"/>
    <w:rsid w:val="009A248F"/>
    <w:rsid w:val="009A4D5B"/>
    <w:rsid w:val="009B2BFD"/>
    <w:rsid w:val="009B450C"/>
    <w:rsid w:val="009B6F1E"/>
    <w:rsid w:val="009C0CAD"/>
    <w:rsid w:val="009C107F"/>
    <w:rsid w:val="009C78E4"/>
    <w:rsid w:val="009C7F07"/>
    <w:rsid w:val="009D4458"/>
    <w:rsid w:val="009E7DD0"/>
    <w:rsid w:val="009F37C5"/>
    <w:rsid w:val="009F5D6B"/>
    <w:rsid w:val="00A27FF2"/>
    <w:rsid w:val="00A42F1E"/>
    <w:rsid w:val="00A55DD7"/>
    <w:rsid w:val="00A57C6C"/>
    <w:rsid w:val="00A603CF"/>
    <w:rsid w:val="00A67802"/>
    <w:rsid w:val="00A834ED"/>
    <w:rsid w:val="00A852A3"/>
    <w:rsid w:val="00A9016C"/>
    <w:rsid w:val="00A9536E"/>
    <w:rsid w:val="00A960FC"/>
    <w:rsid w:val="00AA6C5A"/>
    <w:rsid w:val="00AD27AC"/>
    <w:rsid w:val="00AD47CD"/>
    <w:rsid w:val="00AF0AD3"/>
    <w:rsid w:val="00AF4377"/>
    <w:rsid w:val="00AF5DC7"/>
    <w:rsid w:val="00B33B97"/>
    <w:rsid w:val="00B445CA"/>
    <w:rsid w:val="00B476F7"/>
    <w:rsid w:val="00B57AAB"/>
    <w:rsid w:val="00B70AF4"/>
    <w:rsid w:val="00B73382"/>
    <w:rsid w:val="00B77F89"/>
    <w:rsid w:val="00BE528F"/>
    <w:rsid w:val="00BF4500"/>
    <w:rsid w:val="00C07BB5"/>
    <w:rsid w:val="00C11648"/>
    <w:rsid w:val="00C14279"/>
    <w:rsid w:val="00C20AF0"/>
    <w:rsid w:val="00C32033"/>
    <w:rsid w:val="00C34BC4"/>
    <w:rsid w:val="00C423C5"/>
    <w:rsid w:val="00C84719"/>
    <w:rsid w:val="00CA0966"/>
    <w:rsid w:val="00CA1453"/>
    <w:rsid w:val="00CA1C2D"/>
    <w:rsid w:val="00CA67A7"/>
    <w:rsid w:val="00CB360E"/>
    <w:rsid w:val="00CC35A7"/>
    <w:rsid w:val="00CC4FA3"/>
    <w:rsid w:val="00CC515F"/>
    <w:rsid w:val="00CD04E5"/>
    <w:rsid w:val="00CD1FA9"/>
    <w:rsid w:val="00CE559E"/>
    <w:rsid w:val="00CF5A89"/>
    <w:rsid w:val="00D10281"/>
    <w:rsid w:val="00D244A1"/>
    <w:rsid w:val="00D2531A"/>
    <w:rsid w:val="00D30FA2"/>
    <w:rsid w:val="00D32E73"/>
    <w:rsid w:val="00D50118"/>
    <w:rsid w:val="00D5278B"/>
    <w:rsid w:val="00D548F9"/>
    <w:rsid w:val="00D65AD5"/>
    <w:rsid w:val="00D81D99"/>
    <w:rsid w:val="00D83B6B"/>
    <w:rsid w:val="00D868F0"/>
    <w:rsid w:val="00D8692C"/>
    <w:rsid w:val="00D92A38"/>
    <w:rsid w:val="00D95C5B"/>
    <w:rsid w:val="00DB003D"/>
    <w:rsid w:val="00DB1B4A"/>
    <w:rsid w:val="00DB4FA6"/>
    <w:rsid w:val="00DB7693"/>
    <w:rsid w:val="00DD06B5"/>
    <w:rsid w:val="00DE411C"/>
    <w:rsid w:val="00DE4770"/>
    <w:rsid w:val="00DF3CD5"/>
    <w:rsid w:val="00E13350"/>
    <w:rsid w:val="00E16AC8"/>
    <w:rsid w:val="00E20FAD"/>
    <w:rsid w:val="00E34B88"/>
    <w:rsid w:val="00E34BE8"/>
    <w:rsid w:val="00E42C5B"/>
    <w:rsid w:val="00E557CD"/>
    <w:rsid w:val="00E63008"/>
    <w:rsid w:val="00E80F6E"/>
    <w:rsid w:val="00E90CBB"/>
    <w:rsid w:val="00E93D3D"/>
    <w:rsid w:val="00E965F2"/>
    <w:rsid w:val="00EA7B1F"/>
    <w:rsid w:val="00EB5667"/>
    <w:rsid w:val="00EC7838"/>
    <w:rsid w:val="00EE44A7"/>
    <w:rsid w:val="00F05250"/>
    <w:rsid w:val="00F2336E"/>
    <w:rsid w:val="00F26C51"/>
    <w:rsid w:val="00F3590B"/>
    <w:rsid w:val="00F4268D"/>
    <w:rsid w:val="00F4316C"/>
    <w:rsid w:val="00F60F93"/>
    <w:rsid w:val="00F74FFD"/>
    <w:rsid w:val="00F77CC8"/>
    <w:rsid w:val="00F87FEB"/>
    <w:rsid w:val="00F915EE"/>
    <w:rsid w:val="00F97EEB"/>
    <w:rsid w:val="00FA280B"/>
    <w:rsid w:val="00FA7E7E"/>
    <w:rsid w:val="00FB0221"/>
    <w:rsid w:val="00FB247F"/>
    <w:rsid w:val="00FE24A6"/>
    <w:rsid w:val="00FE6F50"/>
    <w:rsid w:val="00FF2C97"/>
    <w:rsid w:val="00FF442B"/>
    <w:rsid w:val="00FF46A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26FB0590"/>
  <w15:chartTrackingRefBased/>
  <w15:docId w15:val="{A808E1DF-4A9C-4D2F-8CBC-C335E4E1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de-CH"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1242"/>
    <w:rPr>
      <w:color w:val="000000" w:themeColor="text1"/>
      <w:sz w:val="19"/>
    </w:rPr>
  </w:style>
  <w:style w:type="paragraph" w:styleId="berschrift1">
    <w:name w:val="heading 1"/>
    <w:basedOn w:val="Standard"/>
    <w:next w:val="Standard"/>
    <w:link w:val="berschrift1Zchn"/>
    <w:uiPriority w:val="9"/>
    <w:qFormat/>
    <w:rsid w:val="005F1242"/>
    <w:pPr>
      <w:keepNext/>
      <w:keepLines/>
      <w:outlineLvl w:val="0"/>
    </w:pPr>
    <w:rPr>
      <w:rFonts w:eastAsiaTheme="majorEastAsia" w:cstheme="majorBidi"/>
      <w:b/>
      <w:bCs/>
      <w:sz w:val="24"/>
      <w:szCs w:val="28"/>
    </w:rPr>
  </w:style>
  <w:style w:type="paragraph" w:styleId="berschrift2">
    <w:name w:val="heading 2"/>
    <w:basedOn w:val="Standard"/>
    <w:next w:val="Standard"/>
    <w:link w:val="berschrift2Zchn"/>
    <w:uiPriority w:val="9"/>
    <w:unhideWhenUsed/>
    <w:qFormat/>
    <w:rsid w:val="005F1242"/>
    <w:pPr>
      <w:keepNext/>
      <w:keepLines/>
      <w:outlineLvl w:val="1"/>
    </w:pPr>
    <w:rPr>
      <w:rFonts w:eastAsiaTheme="majorEastAsia" w:cstheme="majorBidi"/>
      <w:b/>
      <w:bCs/>
      <w:sz w:val="21"/>
      <w:szCs w:val="26"/>
    </w:rPr>
  </w:style>
  <w:style w:type="paragraph" w:styleId="berschrift3">
    <w:name w:val="heading 3"/>
    <w:basedOn w:val="Standard"/>
    <w:next w:val="Standard"/>
    <w:link w:val="berschrift3Zchn"/>
    <w:uiPriority w:val="9"/>
    <w:unhideWhenUsed/>
    <w:qFormat/>
    <w:rsid w:val="005F1242"/>
    <w:pPr>
      <w:keepNext/>
      <w:keepLines/>
      <w:outlineLvl w:val="2"/>
    </w:pPr>
    <w:rPr>
      <w:rFonts w:eastAsiaTheme="majorEastAsia" w:cstheme="majorBidi"/>
      <w:b/>
      <w:bCs/>
    </w:rPr>
  </w:style>
  <w:style w:type="paragraph" w:styleId="berschrift4">
    <w:name w:val="heading 4"/>
    <w:basedOn w:val="Standard"/>
    <w:next w:val="Standard"/>
    <w:link w:val="berschrift4Zchn"/>
    <w:uiPriority w:val="9"/>
    <w:semiHidden/>
    <w:unhideWhenUsed/>
    <w:rsid w:val="008B3DB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8B3DB5"/>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8B3DB5"/>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3DB5"/>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B3DB5"/>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3DB5"/>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5F1242"/>
    <w:pPr>
      <w:spacing w:line="240" w:lineRule="auto"/>
    </w:pPr>
    <w:rPr>
      <w:color w:val="000000" w:themeColor="text1"/>
      <w:sz w:val="19"/>
    </w:rPr>
  </w:style>
  <w:style w:type="character" w:customStyle="1" w:styleId="berschrift1Zchn">
    <w:name w:val="Überschrift 1 Zchn"/>
    <w:basedOn w:val="Absatz-Standardschriftart"/>
    <w:link w:val="berschrift1"/>
    <w:uiPriority w:val="9"/>
    <w:rsid w:val="005F1242"/>
    <w:rPr>
      <w:rFonts w:eastAsiaTheme="majorEastAsia" w:cstheme="majorBidi"/>
      <w:b/>
      <w:bCs/>
      <w:color w:val="000000" w:themeColor="text1"/>
      <w:sz w:val="24"/>
      <w:szCs w:val="28"/>
    </w:rPr>
  </w:style>
  <w:style w:type="character" w:customStyle="1" w:styleId="berschrift2Zchn">
    <w:name w:val="Überschrift 2 Zchn"/>
    <w:basedOn w:val="Absatz-Standardschriftart"/>
    <w:link w:val="berschrift2"/>
    <w:uiPriority w:val="9"/>
    <w:rsid w:val="005F1242"/>
    <w:rPr>
      <w:rFonts w:eastAsiaTheme="majorEastAsia" w:cstheme="majorBidi"/>
      <w:b/>
      <w:bCs/>
      <w:color w:val="000000" w:themeColor="text1"/>
      <w:sz w:val="21"/>
      <w:szCs w:val="26"/>
    </w:rPr>
  </w:style>
  <w:style w:type="paragraph" w:styleId="Titel">
    <w:name w:val="Title"/>
    <w:basedOn w:val="Standard"/>
    <w:next w:val="Standard"/>
    <w:link w:val="TitelZchn"/>
    <w:uiPriority w:val="10"/>
    <w:qFormat/>
    <w:rsid w:val="005F1242"/>
    <w:pPr>
      <w:spacing w:after="440"/>
      <w:contextualSpacing/>
    </w:pPr>
    <w:rPr>
      <w:rFonts w:eastAsiaTheme="majorEastAsia" w:cstheme="majorBidi"/>
      <w:b/>
      <w:spacing w:val="5"/>
      <w:kern w:val="28"/>
      <w:sz w:val="32"/>
      <w:szCs w:val="52"/>
    </w:rPr>
  </w:style>
  <w:style w:type="character" w:customStyle="1" w:styleId="TitelZchn">
    <w:name w:val="Titel Zchn"/>
    <w:basedOn w:val="Absatz-Standardschriftart"/>
    <w:link w:val="Titel"/>
    <w:uiPriority w:val="10"/>
    <w:rsid w:val="005F1242"/>
    <w:rPr>
      <w:rFonts w:eastAsiaTheme="majorEastAsia" w:cstheme="majorBidi"/>
      <w:b/>
      <w:color w:val="000000" w:themeColor="text1"/>
      <w:spacing w:val="5"/>
      <w:kern w:val="28"/>
      <w:sz w:val="32"/>
      <w:szCs w:val="52"/>
    </w:rPr>
  </w:style>
  <w:style w:type="paragraph" w:styleId="Untertitel">
    <w:name w:val="Subtitle"/>
    <w:basedOn w:val="Standard"/>
    <w:next w:val="Standard"/>
    <w:link w:val="UntertitelZchn"/>
    <w:uiPriority w:val="11"/>
    <w:qFormat/>
    <w:rsid w:val="005F1242"/>
    <w:pPr>
      <w:numPr>
        <w:ilvl w:val="1"/>
      </w:numPr>
      <w:spacing w:after="340"/>
    </w:pPr>
    <w:rPr>
      <w:rFonts w:eastAsiaTheme="majorEastAsia" w:cstheme="majorBidi"/>
      <w:iCs/>
      <w:spacing w:val="15"/>
      <w:sz w:val="24"/>
      <w:szCs w:val="24"/>
    </w:rPr>
  </w:style>
  <w:style w:type="character" w:customStyle="1" w:styleId="UntertitelZchn">
    <w:name w:val="Untertitel Zchn"/>
    <w:basedOn w:val="Absatz-Standardschriftart"/>
    <w:link w:val="Untertitel"/>
    <w:uiPriority w:val="11"/>
    <w:rsid w:val="005F1242"/>
    <w:rPr>
      <w:rFonts w:eastAsiaTheme="majorEastAsia" w:cstheme="majorBidi"/>
      <w:iCs/>
      <w:color w:val="000000" w:themeColor="text1"/>
      <w:spacing w:val="15"/>
      <w:sz w:val="24"/>
      <w:szCs w:val="24"/>
    </w:rPr>
  </w:style>
  <w:style w:type="character" w:styleId="Hervorhebung">
    <w:name w:val="Emphasis"/>
    <w:aliases w:val="Auszeichnungen"/>
    <w:basedOn w:val="Absatz-Standardschriftart"/>
    <w:uiPriority w:val="20"/>
    <w:qFormat/>
    <w:rsid w:val="005F1242"/>
    <w:rPr>
      <w:rFonts w:ascii="Arial" w:hAnsi="Arial"/>
      <w:i/>
      <w:iCs/>
      <w:sz w:val="19"/>
    </w:rPr>
  </w:style>
  <w:style w:type="character" w:styleId="IntensiveHervorhebung">
    <w:name w:val="Intense Emphasis"/>
    <w:aliases w:val="Fusszeile"/>
    <w:basedOn w:val="Absatz-Standardschriftart"/>
    <w:uiPriority w:val="21"/>
    <w:qFormat/>
    <w:rsid w:val="005F1242"/>
    <w:rPr>
      <w:rFonts w:ascii="Arial" w:hAnsi="Arial"/>
      <w:b w:val="0"/>
      <w:bCs/>
      <w:i w:val="0"/>
      <w:iCs/>
      <w:color w:val="000000" w:themeColor="text1"/>
      <w:sz w:val="12"/>
    </w:rPr>
  </w:style>
  <w:style w:type="character" w:customStyle="1" w:styleId="berschrift3Zchn">
    <w:name w:val="Überschrift 3 Zchn"/>
    <w:basedOn w:val="Absatz-Standardschriftart"/>
    <w:link w:val="berschrift3"/>
    <w:uiPriority w:val="9"/>
    <w:rsid w:val="005F1242"/>
    <w:rPr>
      <w:rFonts w:eastAsiaTheme="majorEastAsia" w:cstheme="majorBidi"/>
      <w:b/>
      <w:bCs/>
      <w:color w:val="000000" w:themeColor="text1"/>
      <w:sz w:val="19"/>
    </w:rPr>
  </w:style>
  <w:style w:type="character" w:customStyle="1" w:styleId="berschrift4Zchn">
    <w:name w:val="Überschrift 4 Zchn"/>
    <w:basedOn w:val="Absatz-Standardschriftart"/>
    <w:link w:val="berschrift4"/>
    <w:uiPriority w:val="9"/>
    <w:semiHidden/>
    <w:rsid w:val="008B3DB5"/>
    <w:rPr>
      <w:rFonts w:asciiTheme="minorHAnsi" w:eastAsiaTheme="majorEastAsia" w:hAnsiTheme="minorHAnsi" w:cstheme="majorBidi"/>
      <w:i/>
      <w:iCs/>
      <w:color w:val="365F91" w:themeColor="accent1" w:themeShade="BF"/>
      <w:sz w:val="19"/>
    </w:rPr>
  </w:style>
  <w:style w:type="character" w:customStyle="1" w:styleId="berschrift5Zchn">
    <w:name w:val="Überschrift 5 Zchn"/>
    <w:basedOn w:val="Absatz-Standardschriftart"/>
    <w:link w:val="berschrift5"/>
    <w:uiPriority w:val="9"/>
    <w:semiHidden/>
    <w:rsid w:val="008B3DB5"/>
    <w:rPr>
      <w:rFonts w:asciiTheme="minorHAnsi" w:eastAsiaTheme="majorEastAsia" w:hAnsiTheme="minorHAnsi" w:cstheme="majorBidi"/>
      <w:color w:val="365F91" w:themeColor="accent1" w:themeShade="BF"/>
      <w:sz w:val="19"/>
    </w:rPr>
  </w:style>
  <w:style w:type="character" w:customStyle="1" w:styleId="berschrift6Zchn">
    <w:name w:val="Überschrift 6 Zchn"/>
    <w:basedOn w:val="Absatz-Standardschriftart"/>
    <w:link w:val="berschrift6"/>
    <w:uiPriority w:val="9"/>
    <w:semiHidden/>
    <w:rsid w:val="008B3DB5"/>
    <w:rPr>
      <w:rFonts w:asciiTheme="minorHAnsi" w:eastAsiaTheme="majorEastAsia" w:hAnsiTheme="minorHAnsi" w:cstheme="majorBidi"/>
      <w:i/>
      <w:iCs/>
      <w:color w:val="595959" w:themeColor="text1" w:themeTint="A6"/>
      <w:sz w:val="19"/>
    </w:rPr>
  </w:style>
  <w:style w:type="character" w:customStyle="1" w:styleId="berschrift7Zchn">
    <w:name w:val="Überschrift 7 Zchn"/>
    <w:basedOn w:val="Absatz-Standardschriftart"/>
    <w:link w:val="berschrift7"/>
    <w:uiPriority w:val="9"/>
    <w:semiHidden/>
    <w:rsid w:val="008B3DB5"/>
    <w:rPr>
      <w:rFonts w:asciiTheme="minorHAnsi" w:eastAsiaTheme="majorEastAsia" w:hAnsiTheme="minorHAnsi" w:cstheme="majorBidi"/>
      <w:color w:val="595959" w:themeColor="text1" w:themeTint="A6"/>
      <w:sz w:val="19"/>
    </w:rPr>
  </w:style>
  <w:style w:type="character" w:customStyle="1" w:styleId="berschrift8Zchn">
    <w:name w:val="Überschrift 8 Zchn"/>
    <w:basedOn w:val="Absatz-Standardschriftart"/>
    <w:link w:val="berschrift8"/>
    <w:uiPriority w:val="9"/>
    <w:semiHidden/>
    <w:rsid w:val="008B3DB5"/>
    <w:rPr>
      <w:rFonts w:asciiTheme="minorHAnsi" w:eastAsiaTheme="majorEastAsia" w:hAnsiTheme="minorHAnsi" w:cstheme="majorBidi"/>
      <w:i/>
      <w:iCs/>
      <w:color w:val="272727" w:themeColor="text1" w:themeTint="D8"/>
      <w:sz w:val="19"/>
    </w:rPr>
  </w:style>
  <w:style w:type="character" w:customStyle="1" w:styleId="berschrift9Zchn">
    <w:name w:val="Überschrift 9 Zchn"/>
    <w:basedOn w:val="Absatz-Standardschriftart"/>
    <w:link w:val="berschrift9"/>
    <w:uiPriority w:val="9"/>
    <w:semiHidden/>
    <w:rsid w:val="008B3DB5"/>
    <w:rPr>
      <w:rFonts w:asciiTheme="minorHAnsi" w:eastAsiaTheme="majorEastAsia" w:hAnsiTheme="minorHAnsi" w:cstheme="majorBidi"/>
      <w:color w:val="272727" w:themeColor="text1" w:themeTint="D8"/>
      <w:sz w:val="19"/>
    </w:rPr>
  </w:style>
  <w:style w:type="paragraph" w:styleId="Zitat">
    <w:name w:val="Quote"/>
    <w:basedOn w:val="Standard"/>
    <w:next w:val="Standard"/>
    <w:link w:val="ZitatZchn"/>
    <w:uiPriority w:val="29"/>
    <w:rsid w:val="008B3DB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B3DB5"/>
    <w:rPr>
      <w:i/>
      <w:iCs/>
      <w:color w:val="404040" w:themeColor="text1" w:themeTint="BF"/>
      <w:sz w:val="19"/>
    </w:rPr>
  </w:style>
  <w:style w:type="paragraph" w:styleId="Listenabsatz">
    <w:name w:val="List Paragraph"/>
    <w:basedOn w:val="Standard"/>
    <w:uiPriority w:val="34"/>
    <w:qFormat/>
    <w:rsid w:val="008B3DB5"/>
    <w:pPr>
      <w:ind w:left="720"/>
      <w:contextualSpacing/>
    </w:pPr>
  </w:style>
  <w:style w:type="paragraph" w:styleId="IntensivesZitat">
    <w:name w:val="Intense Quote"/>
    <w:basedOn w:val="Standard"/>
    <w:next w:val="Standard"/>
    <w:link w:val="IntensivesZitatZchn"/>
    <w:uiPriority w:val="30"/>
    <w:rsid w:val="008B3D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8B3DB5"/>
    <w:rPr>
      <w:i/>
      <w:iCs/>
      <w:color w:val="365F91" w:themeColor="accent1" w:themeShade="BF"/>
      <w:sz w:val="19"/>
    </w:rPr>
  </w:style>
  <w:style w:type="character" w:styleId="IntensiverVerweis">
    <w:name w:val="Intense Reference"/>
    <w:basedOn w:val="Absatz-Standardschriftart"/>
    <w:uiPriority w:val="32"/>
    <w:rsid w:val="008B3DB5"/>
    <w:rPr>
      <w:b/>
      <w:bCs/>
      <w:smallCaps/>
      <w:color w:val="365F91" w:themeColor="accent1" w:themeShade="BF"/>
      <w:spacing w:val="5"/>
    </w:rPr>
  </w:style>
  <w:style w:type="table" w:styleId="Tabellenraster">
    <w:name w:val="Table Grid"/>
    <w:basedOn w:val="NormaleTabelle"/>
    <w:uiPriority w:val="59"/>
    <w:rsid w:val="008B3D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nhideWhenUsed/>
    <w:rsid w:val="00522BCD"/>
    <w:rPr>
      <w:sz w:val="16"/>
      <w:szCs w:val="16"/>
    </w:rPr>
  </w:style>
  <w:style w:type="paragraph" w:styleId="Kommentartext">
    <w:name w:val="annotation text"/>
    <w:basedOn w:val="Standard"/>
    <w:link w:val="KommentartextZchn"/>
    <w:unhideWhenUsed/>
    <w:rsid w:val="00522BCD"/>
    <w:pPr>
      <w:spacing w:line="240" w:lineRule="auto"/>
    </w:pPr>
    <w:rPr>
      <w:sz w:val="20"/>
      <w:szCs w:val="20"/>
    </w:rPr>
  </w:style>
  <w:style w:type="character" w:customStyle="1" w:styleId="KommentartextZchn">
    <w:name w:val="Kommentartext Zchn"/>
    <w:basedOn w:val="Absatz-Standardschriftart"/>
    <w:link w:val="Kommentartext"/>
    <w:rsid w:val="00522BCD"/>
    <w:rPr>
      <w:color w:val="000000" w:themeColor="text1"/>
      <w:szCs w:val="20"/>
    </w:rPr>
  </w:style>
  <w:style w:type="paragraph" w:styleId="Kommentarthema">
    <w:name w:val="annotation subject"/>
    <w:basedOn w:val="Kommentartext"/>
    <w:next w:val="Kommentartext"/>
    <w:link w:val="KommentarthemaZchn"/>
    <w:uiPriority w:val="99"/>
    <w:semiHidden/>
    <w:unhideWhenUsed/>
    <w:rsid w:val="00522BCD"/>
    <w:rPr>
      <w:b/>
      <w:bCs/>
    </w:rPr>
  </w:style>
  <w:style w:type="character" w:customStyle="1" w:styleId="KommentarthemaZchn">
    <w:name w:val="Kommentarthema Zchn"/>
    <w:basedOn w:val="KommentartextZchn"/>
    <w:link w:val="Kommentarthema"/>
    <w:uiPriority w:val="99"/>
    <w:semiHidden/>
    <w:rsid w:val="00522BCD"/>
    <w:rPr>
      <w:b/>
      <w:bCs/>
      <w:color w:val="000000" w:themeColor="text1"/>
      <w:szCs w:val="20"/>
    </w:rPr>
  </w:style>
  <w:style w:type="paragraph" w:styleId="berarbeitung">
    <w:name w:val="Revision"/>
    <w:hidden/>
    <w:uiPriority w:val="99"/>
    <w:semiHidden/>
    <w:rsid w:val="00154ABE"/>
    <w:pPr>
      <w:spacing w:line="240" w:lineRule="auto"/>
    </w:pPr>
    <w:rPr>
      <w:color w:val="000000" w:themeColor="text1"/>
      <w:sz w:val="19"/>
    </w:rPr>
  </w:style>
  <w:style w:type="paragraph" w:styleId="Kopfzeile">
    <w:name w:val="header"/>
    <w:basedOn w:val="Standard"/>
    <w:link w:val="KopfzeileZchn"/>
    <w:uiPriority w:val="99"/>
    <w:unhideWhenUsed/>
    <w:rsid w:val="00120E9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120E95"/>
    <w:rPr>
      <w:color w:val="000000" w:themeColor="text1"/>
      <w:sz w:val="19"/>
    </w:rPr>
  </w:style>
  <w:style w:type="paragraph" w:styleId="Fuzeile">
    <w:name w:val="footer"/>
    <w:basedOn w:val="Standard"/>
    <w:link w:val="FuzeileZchn"/>
    <w:uiPriority w:val="99"/>
    <w:unhideWhenUsed/>
    <w:rsid w:val="00120E95"/>
    <w:pPr>
      <w:tabs>
        <w:tab w:val="center" w:pos="4536"/>
        <w:tab w:val="right" w:pos="9072"/>
      </w:tabs>
      <w:spacing w:line="240" w:lineRule="auto"/>
    </w:pPr>
  </w:style>
  <w:style w:type="character" w:customStyle="1" w:styleId="FuzeileZchn">
    <w:name w:val="Fußzeile Zchn"/>
    <w:basedOn w:val="Absatz-Standardschriftart"/>
    <w:link w:val="Fuzeile"/>
    <w:uiPriority w:val="99"/>
    <w:rsid w:val="00120E95"/>
    <w:rPr>
      <w:color w:val="000000" w:themeColor="text1"/>
      <w:sz w:val="19"/>
    </w:rPr>
  </w:style>
  <w:style w:type="character" w:styleId="Hyperlink">
    <w:name w:val="Hyperlink"/>
    <w:uiPriority w:val="99"/>
    <w:rsid w:val="00F4268D"/>
    <w:rPr>
      <w:color w:val="0000FF"/>
      <w:u w:val="single"/>
    </w:rPr>
  </w:style>
  <w:style w:type="paragraph" w:customStyle="1" w:styleId="Default">
    <w:name w:val="Default"/>
    <w:rsid w:val="00747DDE"/>
    <w:pPr>
      <w:autoSpaceDE w:val="0"/>
      <w:autoSpaceDN w:val="0"/>
      <w:adjustRightInd w:val="0"/>
      <w:spacing w:line="240" w:lineRule="auto"/>
    </w:pPr>
    <w:rPr>
      <w:rFonts w:cs="Arial"/>
      <w:color w:val="000000"/>
      <w:sz w:val="24"/>
      <w:szCs w:val="24"/>
    </w:rPr>
  </w:style>
  <w:style w:type="character" w:styleId="NichtaufgelsteErwhnung">
    <w:name w:val="Unresolved Mention"/>
    <w:basedOn w:val="Absatz-Standardschriftart"/>
    <w:uiPriority w:val="99"/>
    <w:semiHidden/>
    <w:unhideWhenUsed/>
    <w:rsid w:val="00D83B6B"/>
    <w:rPr>
      <w:color w:val="605E5C"/>
      <w:shd w:val="clear" w:color="auto" w:fill="E1DFDD"/>
    </w:rPr>
  </w:style>
  <w:style w:type="character" w:styleId="Platzhaltertext">
    <w:name w:val="Placeholder Text"/>
    <w:basedOn w:val="Absatz-Standardschriftart"/>
    <w:uiPriority w:val="99"/>
    <w:semiHidden/>
    <w:rsid w:val="002534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02843">
      <w:bodyDiv w:val="1"/>
      <w:marLeft w:val="0"/>
      <w:marRight w:val="0"/>
      <w:marTop w:val="0"/>
      <w:marBottom w:val="0"/>
      <w:divBdr>
        <w:top w:val="none" w:sz="0" w:space="0" w:color="auto"/>
        <w:left w:val="none" w:sz="0" w:space="0" w:color="auto"/>
        <w:bottom w:val="none" w:sz="0" w:space="0" w:color="auto"/>
        <w:right w:val="none" w:sz="0" w:space="0" w:color="auto"/>
      </w:divBdr>
    </w:div>
    <w:div w:id="604460217">
      <w:bodyDiv w:val="1"/>
      <w:marLeft w:val="0"/>
      <w:marRight w:val="0"/>
      <w:marTop w:val="0"/>
      <w:marBottom w:val="0"/>
      <w:divBdr>
        <w:top w:val="none" w:sz="0" w:space="0" w:color="auto"/>
        <w:left w:val="none" w:sz="0" w:space="0" w:color="auto"/>
        <w:bottom w:val="none" w:sz="0" w:space="0" w:color="auto"/>
        <w:right w:val="none" w:sz="0" w:space="0" w:color="auto"/>
      </w:divBdr>
    </w:div>
    <w:div w:id="627977367">
      <w:bodyDiv w:val="1"/>
      <w:marLeft w:val="0"/>
      <w:marRight w:val="0"/>
      <w:marTop w:val="0"/>
      <w:marBottom w:val="0"/>
      <w:divBdr>
        <w:top w:val="none" w:sz="0" w:space="0" w:color="auto"/>
        <w:left w:val="none" w:sz="0" w:space="0" w:color="auto"/>
        <w:bottom w:val="none" w:sz="0" w:space="0" w:color="auto"/>
        <w:right w:val="none" w:sz="0" w:space="0" w:color="auto"/>
      </w:divBdr>
    </w:div>
    <w:div w:id="1046371053">
      <w:bodyDiv w:val="1"/>
      <w:marLeft w:val="0"/>
      <w:marRight w:val="0"/>
      <w:marTop w:val="0"/>
      <w:marBottom w:val="0"/>
      <w:divBdr>
        <w:top w:val="none" w:sz="0" w:space="0" w:color="auto"/>
        <w:left w:val="none" w:sz="0" w:space="0" w:color="auto"/>
        <w:bottom w:val="none" w:sz="0" w:space="0" w:color="auto"/>
        <w:right w:val="none" w:sz="0" w:space="0" w:color="auto"/>
      </w:divBdr>
    </w:div>
    <w:div w:id="1240558319">
      <w:bodyDiv w:val="1"/>
      <w:marLeft w:val="0"/>
      <w:marRight w:val="0"/>
      <w:marTop w:val="0"/>
      <w:marBottom w:val="0"/>
      <w:divBdr>
        <w:top w:val="none" w:sz="0" w:space="0" w:color="auto"/>
        <w:left w:val="none" w:sz="0" w:space="0" w:color="auto"/>
        <w:bottom w:val="none" w:sz="0" w:space="0" w:color="auto"/>
        <w:right w:val="none" w:sz="0" w:space="0" w:color="auto"/>
      </w:divBdr>
    </w:div>
    <w:div w:id="1746565380">
      <w:bodyDiv w:val="1"/>
      <w:marLeft w:val="0"/>
      <w:marRight w:val="0"/>
      <w:marTop w:val="0"/>
      <w:marBottom w:val="0"/>
      <w:divBdr>
        <w:top w:val="none" w:sz="0" w:space="0" w:color="auto"/>
        <w:left w:val="none" w:sz="0" w:space="0" w:color="auto"/>
        <w:bottom w:val="none" w:sz="0" w:space="0" w:color="auto"/>
        <w:right w:val="none" w:sz="0" w:space="0" w:color="auto"/>
      </w:divBdr>
    </w:div>
    <w:div w:id="196202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u@ar.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6AF7D99-0F31-429F-9C89-670421DDAD92}"/>
      </w:docPartPr>
      <w:docPartBody>
        <w:p w:rsidR="00AF7AB9" w:rsidRDefault="00AF7AB9">
          <w:r w:rsidRPr="00C84047">
            <w:rPr>
              <w:rStyle w:val="Platzhaltertext"/>
            </w:rPr>
            <w:t>Klicken oder tippen Sie hier, um Text einzugeben.</w:t>
          </w:r>
        </w:p>
      </w:docPartBody>
    </w:docPart>
    <w:docPart>
      <w:docPartPr>
        <w:name w:val="DefaultPlaceholder_-1854013438"/>
        <w:category>
          <w:name w:val="Allgemein"/>
          <w:gallery w:val="placeholder"/>
        </w:category>
        <w:types>
          <w:type w:val="bbPlcHdr"/>
        </w:types>
        <w:behaviors>
          <w:behavior w:val="content"/>
        </w:behaviors>
        <w:guid w:val="{EA8BABA4-A686-486A-946E-5AA19B978FFE}"/>
      </w:docPartPr>
      <w:docPartBody>
        <w:p w:rsidR="00F00871" w:rsidRDefault="00F00871">
          <w:r w:rsidRPr="008764E3">
            <w:rPr>
              <w:rStyle w:val="Platzhaltertext"/>
            </w:rPr>
            <w:t>Wählen Sie ein Element aus.</w:t>
          </w:r>
        </w:p>
      </w:docPartBody>
    </w:docPart>
    <w:docPart>
      <w:docPartPr>
        <w:name w:val="D936C753B16B4DD884352D1469D99868"/>
        <w:category>
          <w:name w:val="Allgemein"/>
          <w:gallery w:val="placeholder"/>
        </w:category>
        <w:types>
          <w:type w:val="bbPlcHdr"/>
        </w:types>
        <w:behaviors>
          <w:behavior w:val="content"/>
        </w:behaviors>
        <w:guid w:val="{2F233194-BBCF-4A46-92EA-F2FADFDF4E6B}"/>
      </w:docPartPr>
      <w:docPartBody>
        <w:p w:rsidR="00F00871" w:rsidRDefault="00F00871" w:rsidP="00F00871">
          <w:pPr>
            <w:pStyle w:val="D936C753B16B4DD884352D1469D99868"/>
          </w:pPr>
          <w:r w:rsidRPr="008764E3">
            <w:rPr>
              <w:rStyle w:val="Platzhaltertext"/>
            </w:rPr>
            <w:t>Wählen Sie ein Element aus.</w:t>
          </w:r>
        </w:p>
      </w:docPartBody>
    </w:docPart>
    <w:docPart>
      <w:docPartPr>
        <w:name w:val="F754526E6B71477C8C17B1A75318FE2D"/>
        <w:category>
          <w:name w:val="Allgemein"/>
          <w:gallery w:val="placeholder"/>
        </w:category>
        <w:types>
          <w:type w:val="bbPlcHdr"/>
        </w:types>
        <w:behaviors>
          <w:behavior w:val="content"/>
        </w:behaviors>
        <w:guid w:val="{590859C8-6125-4A7A-9E69-D99261A42221}"/>
      </w:docPartPr>
      <w:docPartBody>
        <w:p w:rsidR="00F00871" w:rsidRDefault="00F00871" w:rsidP="00F00871">
          <w:pPr>
            <w:pStyle w:val="F754526E6B71477C8C17B1A75318FE2D"/>
          </w:pPr>
          <w:r w:rsidRPr="008764E3">
            <w:rPr>
              <w:rStyle w:val="Platzhaltertext"/>
            </w:rPr>
            <w:t>Wählen Sie ein Element aus.</w:t>
          </w:r>
        </w:p>
      </w:docPartBody>
    </w:docPart>
    <w:docPart>
      <w:docPartPr>
        <w:name w:val="7EB4754A19B24DD3AB2DFFAC61CD7F81"/>
        <w:category>
          <w:name w:val="Allgemein"/>
          <w:gallery w:val="placeholder"/>
        </w:category>
        <w:types>
          <w:type w:val="bbPlcHdr"/>
        </w:types>
        <w:behaviors>
          <w:behavior w:val="content"/>
        </w:behaviors>
        <w:guid w:val="{A7A601BC-6C3E-47BC-B916-7E9F03DE9B83}"/>
      </w:docPartPr>
      <w:docPartBody>
        <w:p w:rsidR="00F00871" w:rsidRDefault="00F00871" w:rsidP="00F00871">
          <w:pPr>
            <w:pStyle w:val="7EB4754A19B24DD3AB2DFFAC61CD7F81"/>
          </w:pPr>
          <w:r w:rsidRPr="008764E3">
            <w:rPr>
              <w:rStyle w:val="Platzhaltertext"/>
            </w:rPr>
            <w:t>Wählen Sie ein Element aus.</w:t>
          </w:r>
        </w:p>
      </w:docPartBody>
    </w:docPart>
    <w:docPart>
      <w:docPartPr>
        <w:name w:val="C0953218002D4DA38B04C8A7BE29085D"/>
        <w:category>
          <w:name w:val="Allgemein"/>
          <w:gallery w:val="placeholder"/>
        </w:category>
        <w:types>
          <w:type w:val="bbPlcHdr"/>
        </w:types>
        <w:behaviors>
          <w:behavior w:val="content"/>
        </w:behaviors>
        <w:guid w:val="{0BF1988C-89F6-4AF0-8DF8-18161286CBD1}"/>
      </w:docPartPr>
      <w:docPartBody>
        <w:p w:rsidR="00F00871" w:rsidRDefault="00F00871" w:rsidP="00F00871">
          <w:pPr>
            <w:pStyle w:val="C0953218002D4DA38B04C8A7BE29085D"/>
          </w:pPr>
          <w:r w:rsidRPr="008764E3">
            <w:rPr>
              <w:rStyle w:val="Platzhaltertext"/>
            </w:rPr>
            <w:t>Wählen Sie ein Element aus.</w:t>
          </w:r>
        </w:p>
      </w:docPartBody>
    </w:docPart>
    <w:docPart>
      <w:docPartPr>
        <w:name w:val="6D37BD2ED04948C4B12E370FE777C4F7"/>
        <w:category>
          <w:name w:val="Allgemein"/>
          <w:gallery w:val="placeholder"/>
        </w:category>
        <w:types>
          <w:type w:val="bbPlcHdr"/>
        </w:types>
        <w:behaviors>
          <w:behavior w:val="content"/>
        </w:behaviors>
        <w:guid w:val="{062EE012-DE84-44EC-96FB-7EDD599812B3}"/>
      </w:docPartPr>
      <w:docPartBody>
        <w:p w:rsidR="00F00871" w:rsidRDefault="00F00871" w:rsidP="00F00871">
          <w:pPr>
            <w:pStyle w:val="6D37BD2ED04948C4B12E370FE777C4F7"/>
          </w:pPr>
          <w:r w:rsidRPr="008764E3">
            <w:rPr>
              <w:rStyle w:val="Platzhaltertext"/>
            </w:rPr>
            <w:t>Wählen Sie ein Element aus.</w:t>
          </w:r>
        </w:p>
      </w:docPartBody>
    </w:docPart>
    <w:docPart>
      <w:docPartPr>
        <w:name w:val="E3DC8FACEBD64A12AEF6D7815E5C99D3"/>
        <w:category>
          <w:name w:val="Allgemein"/>
          <w:gallery w:val="placeholder"/>
        </w:category>
        <w:types>
          <w:type w:val="bbPlcHdr"/>
        </w:types>
        <w:behaviors>
          <w:behavior w:val="content"/>
        </w:behaviors>
        <w:guid w:val="{32CF7C6C-96A5-475D-B517-ABAD9C59DE6C}"/>
      </w:docPartPr>
      <w:docPartBody>
        <w:p w:rsidR="00F00871" w:rsidRDefault="00F00871" w:rsidP="00F00871">
          <w:pPr>
            <w:pStyle w:val="E3DC8FACEBD64A12AEF6D7815E5C99D3"/>
          </w:pPr>
          <w:r w:rsidRPr="008764E3">
            <w:rPr>
              <w:rStyle w:val="Platzhaltertext"/>
            </w:rPr>
            <w:t>Wählen Sie ein Element aus.</w:t>
          </w:r>
        </w:p>
      </w:docPartBody>
    </w:docPart>
    <w:docPart>
      <w:docPartPr>
        <w:name w:val="48C3B7F596534EB9ACF5B5E8A2ADB996"/>
        <w:category>
          <w:name w:val="Allgemein"/>
          <w:gallery w:val="placeholder"/>
        </w:category>
        <w:types>
          <w:type w:val="bbPlcHdr"/>
        </w:types>
        <w:behaviors>
          <w:behavior w:val="content"/>
        </w:behaviors>
        <w:guid w:val="{60EFA253-2FC6-49F6-B3CA-43C7DD58E355}"/>
      </w:docPartPr>
      <w:docPartBody>
        <w:p w:rsidR="00F00871" w:rsidRDefault="00F00871" w:rsidP="00F00871">
          <w:pPr>
            <w:pStyle w:val="48C3B7F596534EB9ACF5B5E8A2ADB996"/>
          </w:pPr>
          <w:r w:rsidRPr="00C8404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B9"/>
    <w:rsid w:val="00305DF0"/>
    <w:rsid w:val="00417C2F"/>
    <w:rsid w:val="004B3988"/>
    <w:rsid w:val="00896F03"/>
    <w:rsid w:val="00AF7AB9"/>
    <w:rsid w:val="00F0087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00871"/>
    <w:rPr>
      <w:color w:val="666666"/>
    </w:rPr>
  </w:style>
  <w:style w:type="paragraph" w:customStyle="1" w:styleId="D936C753B16B4DD884352D1469D99868">
    <w:name w:val="D936C753B16B4DD884352D1469D99868"/>
    <w:rsid w:val="00F00871"/>
  </w:style>
  <w:style w:type="paragraph" w:customStyle="1" w:styleId="F754526E6B71477C8C17B1A75318FE2D">
    <w:name w:val="F754526E6B71477C8C17B1A75318FE2D"/>
    <w:rsid w:val="00F00871"/>
  </w:style>
  <w:style w:type="paragraph" w:customStyle="1" w:styleId="7EB4754A19B24DD3AB2DFFAC61CD7F81">
    <w:name w:val="7EB4754A19B24DD3AB2DFFAC61CD7F81"/>
    <w:rsid w:val="00F00871"/>
  </w:style>
  <w:style w:type="paragraph" w:customStyle="1" w:styleId="C0953218002D4DA38B04C8A7BE29085D">
    <w:name w:val="C0953218002D4DA38B04C8A7BE29085D"/>
    <w:rsid w:val="00F00871"/>
  </w:style>
  <w:style w:type="paragraph" w:customStyle="1" w:styleId="6D37BD2ED04948C4B12E370FE777C4F7">
    <w:name w:val="6D37BD2ED04948C4B12E370FE777C4F7"/>
    <w:rsid w:val="00F00871"/>
  </w:style>
  <w:style w:type="paragraph" w:customStyle="1" w:styleId="E3DC8FACEBD64A12AEF6D7815E5C99D3">
    <w:name w:val="E3DC8FACEBD64A12AEF6D7815E5C99D3"/>
    <w:rsid w:val="00F00871"/>
  </w:style>
  <w:style w:type="paragraph" w:customStyle="1" w:styleId="48C3B7F596534EB9ACF5B5E8A2ADB996">
    <w:name w:val="48C3B7F596534EB9ACF5B5E8A2ADB996"/>
    <w:rsid w:val="00F008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021E-9E10-4AD5-A9BB-30BC3D459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1662</Words>
  <Characters>10473</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Stern Vera</dc:creator>
  <cp:keywords/>
  <dc:description/>
  <cp:lastModifiedBy>Bernhardsgrütter Stéphanie</cp:lastModifiedBy>
  <cp:revision>10</cp:revision>
  <cp:lastPrinted>2025-05-09T14:54:00Z</cp:lastPrinted>
  <dcterms:created xsi:type="dcterms:W3CDTF">2025-10-27T14:32:00Z</dcterms:created>
  <dcterms:modified xsi:type="dcterms:W3CDTF">2025-11-12T10:02:00Z</dcterms:modified>
</cp:coreProperties>
</file>