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B2A4A"/>
          <w:sz w:val="46"/>
          <w:szCs w:val="46"/>
        </w:rPr>
        <w:t xml:space="preserve">DOCUMENT TECHNIQUE — FRONTEND</w:t>
      </w:r>
    </w:p>
    <w:p>
      <w:pPr>
        <w:spacing w:after="500" w:before="200"/>
        <w:jc w:val="center"/>
      </w:pPr>
      <w:r>
        <w:rPr>
          <w:color w:val="6B6B6B"/>
          <w:sz w:val="25"/>
          <w:szCs w:val="25"/>
        </w:rPr>
        <w:t xml:space="preserve">Next.js · PWA · Design system · Écrans · Intégration API</w:t>
      </w:r>
    </w:p>
    <w:p>
      <w:pPr>
        <w:spacing w:before="300"/>
        <w:jc w:val="center"/>
      </w:pPr>
      <w:r>
        <w:rPr>
          <w:b/>
          <w:bCs/>
          <w:color w:val="E8702A"/>
          <w:sz w:val="40"/>
          <w:szCs w:val="40"/>
        </w:rPr>
        <w:t xml:space="preserve">BABYDJA</w:t>
      </w:r>
    </w:p>
    <w:p>
      <w:pPr>
        <w:spacing w:before="400"/>
        <w:jc w:val="center"/>
      </w:pPr>
      <w:r>
        <w:rPr>
          <w:color w:val="1B2A4A"/>
          <w:sz w:val="22"/>
          <w:szCs w:val="22"/>
        </w:rPr>
        <w:t xml:space="preserve">Usage interne — Développeur Frontend</w:t>
      </w:r>
    </w:p>
    <w:p>
      <w:pPr>
        <w:spacing w:before="9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Plateforme de réservation BABYDJA — Phase 1 (MVP)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14 (App Router) · Tailwind CSS · Zustand ·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Orange #E8702A / Vert #1A7A4C / Blanc dominant — identité ivoirienne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02/07/2026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Stack technique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Librairie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 principal — SSR/SSG/PWA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Utiliser les Server Components par défaut, Client Components ("use client") uniquement où interactivité nécessaire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Typage statique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Strict mode activé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Styles utilitaires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 étendue avec les couleurs de marque (voir section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next-pwa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Manifest + service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Configuration cache-first pour assets statiques, network-first pour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Zustand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État global client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légers : auth, booking en cours, UI (modals, toasts)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Gestion de formulaires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Combiné à Zod pour la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Schémas de 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Partagés autant que possible avec les DTOs backend (via package/types)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Fetching, cache, synchronisation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Gère loading/error states, invalidation de cache après mutations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Axios ou fetch natif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HTTP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Wrapper avec intercepteur pour injecter le JWT et gérer le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date-fns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Manipulation de 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Formatage FR, calculs de durée de séjour/location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SDK (client)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Notifications push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Récupération du token FCM, écoute des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Framer Motion (optionnel)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Micro-animations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Transitions douces sur cartes, modals — à utiliser avec parcimonie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2. Structure du projet (apps/web/)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apps/web/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├── src/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├── app/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(public)/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page.tsx                    ← Accueil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hotels/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│   ├── page.tsx                ← Catalogue hôtels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│   ├── search/page.tsx         ← Résultats de recherche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│   └── [id]/page.tsx           ← Détail hôtel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└── vehicles/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    ├── page.tsx                ← Catalogue véhicules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    └── [id]/page.tsx           ← Détail véhicule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(auth)/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register/page.tsx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login/page.tsx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verify-otp/page.tsx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└── forgot-password/page.tsx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(booking)/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[bookingId]/summary/page.tsx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[bookingId]/payment/page.tsx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└── [bookingId]/confirmation/page.tsx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(client)/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profile/page.tsx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profile/bookings/page.tsx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profile/payment-methods/page.tsx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└── profile/referral/page.tsx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(tenant)/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tenant/login/page.tsx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tenant/dashboard/page.tsx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tenant/bookings/page.tsx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tenant/availability/page.tsx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└── tenant/employees/page.tsx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(admin)/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admin/dashboard/page.tsx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├── admin/tenants/page.tsx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│   └── admin/transactions/page.tsx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layout.tsx                      ← Layout racine (fonts, providers)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└── manifest.ts                     ← Manifest PWA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├── components/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ui/                             ← Button, Card, Input, Badge, Modal, Skeleton...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layout/                         ← Header, Footer, Sidebar, BottomNav (mobile)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hotels/                         ← HotelCard, RoomList, HotelFilters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vehicles/                       ← VehicleCard, VehicleFilters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booking/                        ← BookingSummary, PaymentMethodSelector, OTPInput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tenant/                         ← TenantStatCard, AvailabilityCalendar, BookingTable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└── admin/                          ← AdminStatCard, TenantTable, TransactionTable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├── lib/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api/                            ← Client API par domaine (auth.ts, hotels.ts, bookings.ts...)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http.ts                         ← Instance Axios + intercepteurs JWT/refresh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validators/                     ← Schémas Zod (auth, booking, profile...)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└── utils.ts                        ← Helpers (formatage prix FCFA, dates...)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├── store/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auth-store.ts                   ← Zustand : user, token, isAuthenticated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├── booking-store.ts                ← Zustand : réservation en cours (avant paiement)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│   └── ui-store.ts                     ← Zustand : modals, toasts, loading global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├── hooks/                               ← useAuth, useBooking, useDebounce...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└── styles/globals.css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├── public/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├── icons/                              ← Icônes PWA (192, 512px, maskable)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│   └── images/logo/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├── next.config.js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├── tailwind.config.ts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└── .env.local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3. Design system</w:t>
      </w:r>
    </w:p>
    <w:p>
      <w:pPr>
        <w:spacing w:after="160"/>
      </w:pPr>
      <w:r>
        <w:t xml:space="preserve">Identité visuelle validée par la cliente : palette affirmée inspirée des couleurs ivoiriennes (orange, blanc, vert), logo bicolore avec palmier stylisé, coins très arrondis, style chaleureux et vivant.</w:t>
      </w:r>
    </w:p>
    <w:p>
      <w:pPr>
        <w:pStyle w:val="Heading2"/>
      </w:pPr>
      <w:r>
        <w:t xml:space="preserve">3.1 Palette de couleurs (tailwind.config.ts)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colors: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orange: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DEFAULT: '#E8702A',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dark: '#C85A1A',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light: '#F2871E',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},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green: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DEFAULT: '#1A7A4C',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dark: '#145E3A',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pastel: '#EAF5EC',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},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dark: '#222222',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grey: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light: '#F4F4F4',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DEFAULT: '#6B7280',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},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danger: '#C62828',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</w:t>
      </w:r>
    </w:p>
    <w:p>
      <w:pPr>
        <w:pStyle w:val="Heading2"/>
      </w:pPr>
      <w:r>
        <w:t xml:space="preserve">3.2 Typographie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Police : Inter ou Plus Jakarta Sans (via next/font/google)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Titres (h1-h2) : bold à extra-bold, gris très foncé ou couleur de marque selon contexte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Corps de texte : regular/medium, gris foncé (#222222) sur fond blanc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Jamais de texte orange/vert pour du corps de texte long — ces couleurs servent aux blocs, boutons, badges et accents</w:t>
      </w:r>
    </w:p>
    <w:p>
      <w:pPr>
        <w:pStyle w:val="Heading2"/>
      </w:pPr>
      <w:r>
        <w:t xml:space="preserve">3.3 Composants UI de base à créer en premier (components/ui/)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(orange plein), secondary (vert plein), outline, ghost, danger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Coins très arrondis (rounded-full ou rounded-2xl selon contexte)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default, hover-lift, bordered (accent orange/vert)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HotelCard, VehicleCard, StatCard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 / SearchInput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text, phone (avec indicatif pays), pill (barre de recherche)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SearchInput = variante pilule fond blanc avec ombre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 (vert), warning (orange), danger (rouge), neutral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Statuts de réservation,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Modal / Sheet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centered, bottom-sheet (mobile)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Confirmation, détail rapide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Skeleton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card, text, avatar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États de chargement — jamais d'écran blanc vide pendant un fetch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Toast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success, error, info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 après actions (réservation, ajout paiement...)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Avatar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user, tenant-logo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 de profil / logo établissement</w:t>
            </w:r>
          </w:p>
        </w:tc>
      </w:tr>
    </w:tbl>
    <w:p>
      <w:pPr>
        <w:pStyle w:val="Heading2"/>
      </w:pPr>
      <w:r>
        <w:t xml:space="preserve">3.4 Iconographie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 outline épais (lucide-react recommandé, cohérent avec la charte), jamais de trait fin fragile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Icônes blanches sur fond de couleur pleine pour les carrés de raccourcis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Icônes colorées (orange/vert) sur fond blanc pour les listes et menus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4. Plan de routage complet</w:t>
      </w:r>
    </w:p>
    <w:p>
      <w:pPr>
        <w:pStyle w:val="Heading2"/>
      </w:pPr>
      <w:r>
        <w:t xml:space="preserve">4.1 Routes publiques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Accueil (vitrine unifiée)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/hotels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hôtels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/hotels/search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Résultats de recherche hôtels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/hotels/[id]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Détail hôtel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/vehicles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Catalogue véhicules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/vehicles/[id]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Détail véhicule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</w:tbl>
    <w:p>
      <w:pPr>
        <w:pStyle w:val="Heading2"/>
      </w:pPr>
      <w:r>
        <w:t xml:space="preserve">4.2 Routes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/register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(redirige si déjà connecté)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Connexion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(redirige si déjà connecté)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/verify-otp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OTP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Public, état transitoire (phone en query/session)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Récupération de compte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</w:tbl>
    <w:p>
      <w:pPr>
        <w:pStyle w:val="Heading2"/>
      </w:pPr>
      <w:r>
        <w:t xml:space="preserve">4.3 Routes réservation (protégées —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25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/booking/[bookingId]/summary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Récapitulatif de réservation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/booking/[bookingId]/payment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Choix et saisie du paiement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/booking/[bookingId]/confirmation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</w:tbl>
    <w:p>
      <w:pPr>
        <w:pStyle w:val="Heading2"/>
      </w:pPr>
      <w:r>
        <w:t xml:space="preserve">4.4 Routes profil client (protégées —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25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Tableau de bord profil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/profile/bookings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Historique des réservations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/profile/payment-methods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Moyens de paiement favoris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/profile/referral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Parrainage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/profile/messages/[bookingId]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Messagerie liée à une réservation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requis</w:t>
            </w:r>
          </w:p>
        </w:tc>
      </w:tr>
    </w:tbl>
    <w:p>
      <w:pPr>
        <w:pStyle w:val="Heading2"/>
      </w:pPr>
      <w:r>
        <w:t xml:space="preserve">4.5 Routes back-office établissement (protégées — TENANT_ADMIN / TENANT_EMPLOYEE)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25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Connexion tenant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(espace pro)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/tenant/dashboard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Vue d'ensemble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rôle tenant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/tenant/availability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Calendrier de disponibilité et tarifs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rôle tenant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/tenant/bookings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Liste des réservations à traiter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rôle tenant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/tenant/employees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Gestion des employés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TENANT_ADMIN uniquement</w:t>
            </w:r>
          </w:p>
        </w:tc>
      </w:tr>
    </w:tbl>
    <w:p>
      <w:pPr>
        <w:pStyle w:val="Heading2"/>
      </w:pPr>
      <w:r>
        <w:t xml:space="preserve">4.6 Routes back-office administrateur (protégées — SUPER_ADMIN)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25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global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SUPER_ADMIN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/admin/tenants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Liste et gestion des établissements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SUPER_ADMIN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/admin/transactions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Suivi des transactions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+ SUPER_ADMIN</w:t>
            </w:r>
          </w:p>
        </w:tc>
      </w:tr>
    </w:tbl>
    <w:p>
      <w:pPr>
        <w:pBdr>
          <w:left w:val="single" w:color="E8702A" w:sz="12" w:space="8"/>
        </w:pBdr>
        <w:spacing w:after="200" w:before="80"/>
        <w:ind w:left="100"/>
      </w:pPr>
      <w:r>
        <w:rPr>
          <w:i/>
          <w:iCs/>
          <w:color w:val="6B6B6B"/>
          <w:sz w:val="21"/>
          <w:szCs w:val="21"/>
        </w:rPr>
        <w:t xml:space="preserve">Note : La protection des routes se fait via un middleware Next.js (middleware.ts à la racine de src/) qui vérifie la présence et la validité du JWT dans les cookies, redirige vers /login si absent, et vérifie le rôle pour les routes tenant/admin.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5. Gestion d'état (Zustand)</w:t>
      </w:r>
    </w:p>
    <w:p>
      <w:pPr>
        <w:pStyle w:val="Heading2"/>
      </w:pPr>
      <w:r>
        <w:t xml:space="preserve">5.1 auth-store.ts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interface AuthState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user: User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accessToken: string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isAuthenticated: boolean;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role: 'CUSTOMER' | 'TENANT_ADMIN' | 'TENANT_EMPLOYEE' | 'SUPER_ADMIN'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setAuth: (user: User, token: string) =&gt; void;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logout: () =&gt; void;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</w:t>
      </w:r>
    </w:p>
    <w:p>
      <w:pPr>
        <w:pStyle w:val="Heading2"/>
      </w:pPr>
      <w:r>
        <w:t xml:space="preserve">5.2 booking-store.ts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interface BookingDraftState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resourceType: 'ROOM' | 'VEHICLE'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resourceId: string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startDate: Date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endDate: Date | null;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options: Record&lt;string, boolean&gt;;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paymentType: 'FULL' | 'DEPOSIT';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reset: () =&gt; void;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setDraft: (partial: Partial&lt;BookingDraftState&gt;) =&gt; void;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</w:t>
      </w:r>
    </w:p>
    <w:p>
      <w:pPr>
        <w:pStyle w:val="Heading2"/>
      </w:pPr>
      <w:r>
        <w:t xml:space="preserve">5.3 ui-store.ts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 des modals ouvertes, toasts actifs, loading global (pour les transitions de page)</w:t>
      </w:r>
    </w:p>
    <w:p>
      <w:pPr>
        <w:pBdr>
          <w:left w:val="single" w:color="E8702A" w:sz="12" w:space="8"/>
        </w:pBdr>
        <w:spacing w:after="200" w:before="80"/>
        <w:ind w:left="100"/>
      </w:pPr>
      <w:r>
        <w:rPr>
          <w:i/>
          <w:iCs/>
          <w:color w:val="6B6B6B"/>
          <w:sz w:val="21"/>
          <w:szCs w:val="21"/>
        </w:rPr>
        <w:t xml:space="preserve">Note : Ne jamais stocker de données sensibles (token complet, infos de carte) dans un store persistant localStorage — le JWT est géré via cookie httpOnly quand possible, ou sessionStorage en dernier recours, jamais en clair dans le state persistant Zustand.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6. Intégration avec l'API backend</w:t>
      </w:r>
    </w:p>
    <w:p>
      <w:pPr>
        <w:pStyle w:val="Heading2"/>
      </w:pPr>
      <w:r>
        <w:t xml:space="preserve">6.1 Client HTTP (lib/http.ts)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import axios from 'axios';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import { useAuthStore } from '@/store/auth-store';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const http = axios.create({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baseURL: process.env.NEXT_PUBLIC_API_URL,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});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http.interceptors.request.use((config) =&gt;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const token = useAuthStore.getState().accessToken;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if (token) config.headers.Authorization = `Bearer ${token}`;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return config;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});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http.interceptors.response.use(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(res) =&gt; res,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async (error) =&gt;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if (error.response?.status === 401)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  // tenter le refresh token, sinon logout + redirect /login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}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return Promise.reject(error);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}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);</w:t>
      </w:r>
    </w:p>
    <w:p>
      <w:pPr>
        <w:pStyle w:val="Heading2"/>
      </w:pPr>
      <w:r>
        <w:t xml:space="preserve">6.2 Organisation des appels API (lib/api/)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fichier par domaine : auth.ts, users.ts, hotels.ts, vehicles.ts, bookings.ts, payments.ts, tenant.ts, admin.ts, messaging.ts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Chaque fichier exporte des fonctions typées (ex : getHotels(params), getHotelById(id), createBooking(dto)) qui retournent des Promises typées avec les DTOs partagés</w:t>
      </w:r>
    </w:p>
    <w:p>
      <w:pPr>
        <w:pStyle w:val="Heading2"/>
      </w:pPr>
      <w:r>
        <w:t xml:space="preserve">6.3 TanStack Query —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Clés de requête structurées : ['hotels', 'list', filters], ['hotels', 'detail', id], ['bookings', 'me']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Invalider les caches concernés après chaque mutation (ex : après création de réservation, invalider ['bookings', 'me'] et ['hotels', 'availability', hotelId])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Toujours gérer 3 états dans les composants : isLoading (Skeleton), isError (message + retry), data (contenu réel)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7. Détail des écrans à implémenter</w:t>
      </w:r>
    </w:p>
    <w:p>
      <w:pPr>
        <w:spacing w:after="160"/>
      </w:pPr>
      <w:r>
        <w:t xml:space="preserve">Référence croisée avec les maquettes Figma/Stitch. Pour chaque écran : route, composants clés, appels API, états à gérer.</w:t>
      </w:r>
    </w:p>
    <w:p>
      <w:pPr>
        <w:pStyle w:val="Heading2"/>
      </w:pPr>
      <w:r>
        <w:t xml:space="preserve">7.1 Accueil (/)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Composants : Header, HeroBanner, SearchPill, ServiceShortcuts, HotelCarousel, VehicleCarousel, ReferralBanner, Footer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: GET /hotels?featured=true&amp;limit=5, GET /vehicles?featured=true&amp;limit=5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États : Skeleton sur les carrousels pendant le chargement, fallback si aucune donnée</w:t>
      </w:r>
    </w:p>
    <w:p>
      <w:pPr>
        <w:pStyle w:val="Heading2"/>
      </w:pPr>
      <w:r>
        <w:t xml:space="preserve">7.2 Résultats de recherche (/hotels/search)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Composants : SearchBarCompact, FilterSidebar, HotelResultCard (liste), Pagination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: GET /hotels avec query params (ville, dates, prix min/max, équipements, note)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États : filtres appliqués reflétés dans l'URL (searchParams) pour permettre le partage de lien et le retour arrière navigateur</w:t>
      </w:r>
    </w:p>
    <w:p>
      <w:pPr>
        <w:pStyle w:val="Heading2"/>
      </w:pPr>
      <w:r>
        <w:t xml:space="preserve">7.3 Détail hôtel (/hotels/[id])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Composants : PhotoGallery, HotelInfo, RoomList (avec RoomCard), ReviewsSection, StickyBookButton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: GET /hotels/:id, GET /hotels/:id/rooms, GET /hotels/:id/availability?start=&amp;end=, GET /hotels/:id/reviews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clic sur "Réserver" d'une chambre crée un booking-store draft puis redirige vers le tunnel de réservation</w:t>
      </w:r>
    </w:p>
    <w:p>
      <w:pPr>
        <w:pStyle w:val="Heading2"/>
      </w:pPr>
      <w:r>
        <w:t xml:space="preserve">7.4 Tunnel de réservation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1 (/booking/[id]/summary) : lecture du booking-store, formulaire infos client si besoin, choix paiement intégral/acompte, appel POST /bookings à la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2 (/booking/[id]/payment) : sélection méthode CinetPay, appel POST /payments/initiate, redirection vers l'URL de paiement CinetPay (ou intégration iframe selon leur SDK)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3 (/booking/[id]/confirmation) : polling ou webhook + websocket pour détecter la confirmation, affichage du statut en temps réel plutôt qu'un simple message statique</w:t>
      </w:r>
    </w:p>
    <w:p>
      <w:pPr>
        <w:pBdr>
          <w:left w:val="single" w:color="E8702A" w:sz="12" w:space="8"/>
        </w:pBdr>
        <w:spacing w:after="200" w:before="80"/>
        <w:ind w:left="100"/>
      </w:pPr>
      <w:r>
        <w:rPr>
          <w:i/>
          <w:iCs/>
          <w:color w:val="6B6B6B"/>
          <w:sz w:val="21"/>
          <w:szCs w:val="21"/>
        </w:rPr>
        <w:t xml:space="preserve">Note : Le retour de CinetPay après paiement redirige vers l'écran de confirmation — cette page doit vérifier le statut réel du paiement via GET /payments/:bookingId plutôt que de faire confiance uniquement aux paramètres d'URL retournés par CinetPay.</w:t>
      </w:r>
    </w:p>
    <w:p>
      <w:pPr>
        <w:pStyle w:val="Heading2"/>
      </w:pPr>
      <w:r>
        <w:t xml:space="preserve">7.5 Back-office tenant (/tenant/*)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dédié avec Sidebar (différente du layout public), garde d'accès vérifiant le rôle TENANT_ADMIN/TENANT_EMPLOYEE et le tenantId associé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AvailabilityCalendar : composant calendrier interactif (react-day-picker ou custom), édition en masse d'une plage de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BookingTable : tableau avec filtres, actions rapides, pagination côté serveur si le volume grandit</w:t>
      </w:r>
    </w:p>
    <w:p>
      <w:pPr>
        <w:pStyle w:val="Heading2"/>
      </w:pPr>
      <w:r>
        <w:t xml:space="preserve">7.6 Back-office administrateur (/admin/*)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 dédié avec Sidebar admin, garde d'accès SUPER_ADMIN strict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Graphiques : recharts pour la répartition des revenus par service (camembert ou barres)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8. Configuration PWA</w:t>
      </w:r>
    </w:p>
    <w:p>
      <w:pPr>
        <w:pStyle w:val="Heading2"/>
      </w:pPr>
      <w:r>
        <w:t xml:space="preserve">8.1 Manifest (app/manifest.ts)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export default function manifest()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return 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name: 'Babydja',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short_name: 'Babydja',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description: 'Le meilleur, à la manière ivoirienne',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start_url: '/',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display: 'standalone',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background_color: '#FFFFFF',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theme_color: '#E8702A',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icons: [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  { src: '/icons/icon-192.png', sizes: '192x192', type: 'image/png' },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  { src: '/icons/icon-512.png', sizes: '512x512', type: 'image/png' },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  { src: '/icons/icon-maskable.png', sizes: '512x512', type: 'image/png', purpose: 'maskable' },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  ],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};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</w:t>
      </w:r>
    </w:p>
    <w:p>
      <w:pPr>
        <w:pStyle w:val="Heading2"/>
      </w:pPr>
      <w:r>
        <w:t xml:space="preserve">8.2 Stratégie de cache (next-pwa)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Cache-first pour les assets statiques (images, fonts, icônes)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Network-first avec fallback cache pour les appels API (permet un affichage même en cas de coupure réseau brève, fréquente sur mobile en Côte d'Ivoire)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jamais mettre en cache les routes de paiement — toujours forcer le réseau pour ces écrans critiques</w:t>
      </w:r>
    </w:p>
    <w:p>
      <w:pPr>
        <w:pStyle w:val="Heading2"/>
      </w:pPr>
      <w:r>
        <w:t xml:space="preserve">8.3 Notifications push (Firebase)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Demande de permission après une action engageante (ex : après la première réservation), pas au chargement initial de l'app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Stockage du token FCM côté backend (table User ou table dédiée) pour l'envoi ciblé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worker dédié (firebase-messaging-sw.js) pour la réception en arrière-plan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9. Formulaires et validation (Zod + React Hook Form)</w:t>
      </w:r>
    </w:p>
    <w:p>
      <w:pPr>
        <w:spacing w:after="160"/>
      </w:pPr>
      <w:r>
        <w:t xml:space="preserve">Exemple de schéma pour l'inscription par téléphone :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const registerPhoneSchema = z.object({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countryCode: z.string().default('+225'),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phone: z.string().regex(/^[0-9]{8,10}$/, 'Numéro invalide'),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firstName: z.string().min(2),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  lastName: z.string().min(2),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schéma Zod par formulaire : inscription (3 variantes), connexion, récapitulatif de réservation, ajout de moyen de paiement, ajout d'employé (tenant)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 d'erreur en français, affichés sous chaque champ, jamais dans une alerte globale isolée du champ concerné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10. Breakpoints responsive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Largeur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640px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Colonne unique, navigation bottom-bar (esprit de la référence), cartes empilées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tablet (sm/md)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640px – 1024px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Grilles 2 colonnes, sidebar back-office repliable en drawer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desktop (lg+)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1024px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Layout complet tel que conçu dans les maquettes (1440px de référence)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11. Performance et SEO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pour toutes les photos (hôtels, véhicules) avec tailles responsives définies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Metadata dynamique par page hôtel/véhicule (generateMetadata) pour le partage social et le SEO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 publiques (accueil, catalogue, détail) en Server Components pour un premier rendu rapide ; les zones interactives (formulaires, tunnel de réservation) en Client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Objectif Lighthouse : Performance ≥ 85, PWA installable = Oui, Accessibilité ≥ 90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12. Stratégie de tests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unitaires de composants critiques (formulaires, calcul de prix) avec Vitest + Testing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E2E des parcours clés avec Playwright : inscription complète, recherche → réservation → paiement (mock CinetPay en sandbox), connexion tenant → validation d'une réservation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manuel obligatoire de l'installation PWA sur un vrai téléphone Android et un vrai iPhone avant la mise en production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13. Variables d'environnement frontend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NEXT_PUBLIC_API_URL=https://api.babydja.com/api/v1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NEXT_PUBLIC_FIREBASE_API_KEY=&lt;firebase_web_api_key&gt;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NEXT_PUBLIC_FIREBASE_AUTH_DOMAIN=babydja-prod.firebaseapp.com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NEXT_PUBLIC_FIREBASE_PROJECT_ID=babydja-prod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NEXT_PUBLIC_FIREBASE_MESSAGING_SENDER_ID=&lt;sender_id&gt;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NEXT_PUBLIC_FIREBASE_APP_ID=&lt;app_id&gt;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NEXT_PUBLIC_FIREBASE_VAPID_KEY=&lt;vapid_key&gt;</w:t>
      </w:r>
    </w:p>
    <w:p>
      <w:pPr>
        <w:shd w:fill="F0F0F0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5E35B1"/>
          <w:sz w:val="18"/>
          <w:szCs w:val="18"/>
        </w:rPr>
        <w:t xml:space="preserve">NEXT_PUBLIC_GOOGLE_MAPS_KEY=&lt;si_carte_utilisee&gt;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14. Checklist avant livraison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Toutes les routes protégées redirigent correctement selon le rôle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Tous les états de chargement/erreur/vide sont gérés (aucun écran blanc silencieux)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 installable et testée sur Android + iOS réels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Formulaires validés côté client ET remontent bien les erreurs serveur (ex : numéro déjà utilisé)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Palette et composants strictement conformes au design system validé par la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Lighthouse vérifié sur les pages clés (accueil, détail hôtel, tunnel de réservation)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Aucune donnée sensible (token, infos paiement) stockée en clair dans le localStorage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6B6B"/>
        <w:sz w:val="16"/>
        <w:szCs w:val="16"/>
      </w:rPr>
      <w:t xml:space="preserve">BABYDJA — Document technique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02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7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technique Frontend — Babydja</dc:title>
  <dc:creator>Claude</dc:creator>
  <cp:lastModifiedBy>Un-named</cp:lastModifiedBy>
  <cp:revision>1</cp:revision>
  <dcterms:created xsi:type="dcterms:W3CDTF">2026-07-02T15:44:32.724Z</dcterms:created>
  <dcterms:modified xsi:type="dcterms:W3CDTF">2026-07-02T15:44:32.741Z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