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746" w:val="left" w:leader="none"/>
          <w:tab w:pos="7760" w:val="left" w:leader="none"/>
          <w:tab w:pos="8420" w:val="left" w:leader="none"/>
        </w:tabs>
        <w:spacing w:line="321" w:lineRule="auto" w:before="75"/>
        <w:ind w:left="159" w:right="1071" w:firstLine="0"/>
        <w:jc w:val="left"/>
        <w:rPr>
          <w:sz w:val="20"/>
        </w:rPr>
      </w:pPr>
      <w:r>
        <w:rPr/>
        <w:drawing>
          <wp:anchor distT="0" distB="0" distL="0" distR="0" allowOverlap="1" layoutInCell="1" locked="0" behindDoc="1" simplePos="0" relativeHeight="251152384">
            <wp:simplePos x="0" y="0"/>
            <wp:positionH relativeFrom="page">
              <wp:posOffset>1693164</wp:posOffset>
            </wp:positionH>
            <wp:positionV relativeFrom="paragraph">
              <wp:posOffset>410461</wp:posOffset>
            </wp:positionV>
            <wp:extent cx="1677923" cy="175259"/>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0.05" w:id="1"/>
      <w:bookmarkEnd w:id="1"/>
      <w:r>
        <w:rPr/>
      </w:r>
      <w:r>
        <w:rPr>
          <w:sz w:val="20"/>
        </w:rPr>
        <w:t>P</w:t>
      </w:r>
      <w:r>
        <w:rPr>
          <w:sz w:val="16"/>
        </w:rPr>
        <w:t>OLICY</w:t>
      </w:r>
      <w:r>
        <w:rPr>
          <w:spacing w:val="5"/>
          <w:sz w:val="16"/>
        </w:rPr>
        <w:t> </w:t>
      </w:r>
      <w:r>
        <w:rPr>
          <w:sz w:val="20"/>
        </w:rPr>
        <w:t>T</w:t>
      </w:r>
      <w:r>
        <w:rPr>
          <w:sz w:val="16"/>
        </w:rPr>
        <w:t>ITLE</w:t>
      </w:r>
      <w:r>
        <w:rPr>
          <w:sz w:val="20"/>
        </w:rPr>
        <w:t>:</w:t>
      </w:r>
      <w:r>
        <w:rPr>
          <w:rFonts w:ascii="Times New Roman"/>
          <w:sz w:val="20"/>
        </w:rPr>
        <w:tab/>
      </w:r>
      <w:r>
        <w:rPr>
          <w:sz w:val="20"/>
        </w:rPr>
        <w:t>Member</w:t>
      </w:r>
      <w:r>
        <w:rPr>
          <w:spacing w:val="-2"/>
          <w:sz w:val="20"/>
        </w:rPr>
        <w:t> </w:t>
      </w:r>
      <w:r>
        <w:rPr>
          <w:sz w:val="20"/>
        </w:rPr>
        <w:t>Job</w:t>
      </w:r>
      <w:r>
        <w:rPr>
          <w:spacing w:val="-3"/>
          <w:sz w:val="20"/>
        </w:rPr>
        <w:t> </w:t>
      </w:r>
      <w:r>
        <w:rPr>
          <w:sz w:val="20"/>
        </w:rPr>
        <w:t>Descriptions</w:t>
      </w:r>
      <w:r>
        <w:rPr>
          <w:rFonts w:ascii="Times New Roman"/>
          <w:sz w:val="20"/>
        </w:rPr>
        <w:tab/>
      </w:r>
      <w:r>
        <w:rPr>
          <w:sz w:val="20"/>
        </w:rPr>
        <w:t>R</w:t>
      </w:r>
      <w:r>
        <w:rPr>
          <w:sz w:val="16"/>
        </w:rPr>
        <w:t>EVIEW </w:t>
      </w:r>
      <w:r>
        <w:rPr>
          <w:sz w:val="20"/>
        </w:rPr>
        <w:t>D</w:t>
      </w:r>
      <w:r>
        <w:rPr>
          <w:sz w:val="16"/>
        </w:rPr>
        <w:t>ATE</w:t>
      </w:r>
      <w:r>
        <w:rPr>
          <w:sz w:val="20"/>
        </w:rPr>
        <w:t>: P</w:t>
      </w:r>
      <w:r>
        <w:rPr>
          <w:sz w:val="16"/>
        </w:rPr>
        <w:t>OLICY</w:t>
      </w:r>
      <w:r>
        <w:rPr>
          <w:spacing w:val="3"/>
          <w:sz w:val="16"/>
        </w:rPr>
        <w:t> </w:t>
      </w:r>
      <w:r>
        <w:rPr>
          <w:sz w:val="20"/>
        </w:rPr>
        <w:t>N</w:t>
      </w:r>
      <w:r>
        <w:rPr>
          <w:sz w:val="16"/>
        </w:rPr>
        <w:t>UMBER</w:t>
      </w:r>
      <w:r>
        <w:rPr>
          <w:rFonts w:ascii="Times New Roman"/>
          <w:sz w:val="16"/>
        </w:rPr>
        <w:tab/>
      </w:r>
      <w:r>
        <w:rPr>
          <w:sz w:val="20"/>
        </w:rPr>
        <w:t>100.05</w:t>
      </w:r>
      <w:r>
        <w:rPr>
          <w:rFonts w:ascii="Times New Roman"/>
          <w:sz w:val="20"/>
        </w:rPr>
        <w:tab/>
        <w:tab/>
      </w:r>
      <w:r>
        <w:rPr>
          <w:sz w:val="20"/>
        </w:rPr>
        <w:t>Page 1 of</w:t>
      </w:r>
      <w:r>
        <w:rPr>
          <w:spacing w:val="22"/>
          <w:sz w:val="20"/>
        </w:rPr>
        <w:t> </w:t>
      </w:r>
      <w:r>
        <w:rPr>
          <w:spacing w:val="-15"/>
          <w:sz w:val="20"/>
        </w:rPr>
        <w:t>1</w:t>
      </w:r>
    </w:p>
    <w:p>
      <w:pPr>
        <w:tabs>
          <w:tab w:pos="1695" w:val="left" w:leader="none"/>
          <w:tab w:pos="4875" w:val="left" w:leader="none"/>
        </w:tabs>
        <w:spacing w:line="234" w:lineRule="exact" w:before="0"/>
        <w:ind w:left="15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pPr>
    </w:p>
    <w:p>
      <w:pPr>
        <w:pStyle w:val="BodyText"/>
        <w:spacing w:before="8"/>
        <w:rPr>
          <w:sz w:val="23"/>
        </w:rPr>
      </w:pPr>
    </w:p>
    <w:p>
      <w:pPr>
        <w:pStyle w:val="ListParagraph"/>
        <w:numPr>
          <w:ilvl w:val="0"/>
          <w:numId w:val="1"/>
        </w:numPr>
        <w:tabs>
          <w:tab w:pos="879" w:val="left" w:leader="none"/>
          <w:tab w:pos="881" w:val="left" w:leader="none"/>
        </w:tabs>
        <w:spacing w:line="240" w:lineRule="auto" w:before="99" w:after="0"/>
        <w:ind w:left="880" w:right="117" w:hanging="361"/>
        <w:jc w:val="left"/>
        <w:rPr>
          <w:sz w:val="20"/>
        </w:rPr>
      </w:pPr>
      <w:r>
        <w:rPr>
          <w:sz w:val="20"/>
        </w:rPr>
        <w:t>This policy is established to ensure that all classified employees have an opportunity to clearly understand the basic requirements of his/her own and other classified member's job</w:t>
      </w:r>
      <w:r>
        <w:rPr>
          <w:spacing w:val="-3"/>
          <w:sz w:val="20"/>
        </w:rPr>
        <w:t> </w:t>
      </w:r>
      <w:r>
        <w:rPr>
          <w:sz w:val="20"/>
        </w:rPr>
        <w:t>classifications.</w:t>
      </w:r>
    </w:p>
    <w:p>
      <w:pPr>
        <w:pStyle w:val="BodyText"/>
      </w:pPr>
    </w:p>
    <w:p>
      <w:pPr>
        <w:pStyle w:val="ListParagraph"/>
        <w:numPr>
          <w:ilvl w:val="0"/>
          <w:numId w:val="1"/>
        </w:numPr>
        <w:tabs>
          <w:tab w:pos="879" w:val="left" w:leader="none"/>
          <w:tab w:pos="881" w:val="left" w:leader="none"/>
        </w:tabs>
        <w:spacing w:line="240" w:lineRule="auto" w:before="0" w:after="0"/>
        <w:ind w:left="880" w:right="120" w:hanging="361"/>
        <w:jc w:val="left"/>
        <w:rPr>
          <w:sz w:val="20"/>
        </w:rPr>
      </w:pPr>
      <w:r>
        <w:rPr>
          <w:sz w:val="20"/>
        </w:rPr>
        <w:t>It is hoped that by posting these descriptions that all members will be provided with a better understanding of how they fit into the organization, how our organization is designed, and what the many functions of our members</w:t>
      </w:r>
      <w:r>
        <w:rPr>
          <w:spacing w:val="-10"/>
          <w:sz w:val="20"/>
        </w:rPr>
        <w:t> </w:t>
      </w:r>
      <w:r>
        <w:rPr>
          <w:sz w:val="20"/>
        </w:rPr>
        <w:t>are.</w:t>
      </w:r>
    </w:p>
    <w:p>
      <w:pPr>
        <w:pStyle w:val="BodyText"/>
        <w:spacing w:before="9"/>
        <w:rPr>
          <w:sz w:val="19"/>
        </w:rPr>
      </w:pPr>
    </w:p>
    <w:p>
      <w:pPr>
        <w:pStyle w:val="ListParagraph"/>
        <w:numPr>
          <w:ilvl w:val="0"/>
          <w:numId w:val="1"/>
        </w:numPr>
        <w:tabs>
          <w:tab w:pos="879" w:val="left" w:leader="none"/>
          <w:tab w:pos="881" w:val="left" w:leader="none"/>
        </w:tabs>
        <w:spacing w:line="240" w:lineRule="auto" w:before="1" w:after="0"/>
        <w:ind w:left="880" w:right="0" w:hanging="361"/>
        <w:jc w:val="left"/>
        <w:rPr>
          <w:sz w:val="20"/>
        </w:rPr>
      </w:pPr>
      <w:r>
        <w:rPr>
          <w:sz w:val="20"/>
        </w:rPr>
        <w:t>The descriptions listed for each classified job are taken directly from Hillsborough County Civil Service Boards</w:t>
      </w:r>
      <w:r>
        <w:rPr>
          <w:spacing w:val="-19"/>
          <w:sz w:val="20"/>
        </w:rPr>
        <w:t> </w:t>
      </w:r>
      <w:r>
        <w:rPr>
          <w:sz w:val="20"/>
        </w:rPr>
        <w:t>listings.</w:t>
      </w:r>
    </w:p>
    <w:p>
      <w:pPr>
        <w:pStyle w:val="BodyText"/>
        <w:spacing w:before="1"/>
      </w:pPr>
    </w:p>
    <w:p>
      <w:pPr>
        <w:pStyle w:val="ListParagraph"/>
        <w:numPr>
          <w:ilvl w:val="0"/>
          <w:numId w:val="1"/>
        </w:numPr>
        <w:tabs>
          <w:tab w:pos="879" w:val="left" w:leader="none"/>
          <w:tab w:pos="881" w:val="left" w:leader="none"/>
        </w:tabs>
        <w:spacing w:line="240" w:lineRule="auto" w:before="0" w:after="0"/>
        <w:ind w:left="880" w:right="0" w:hanging="361"/>
        <w:jc w:val="left"/>
        <w:rPr>
          <w:sz w:val="20"/>
        </w:rPr>
      </w:pPr>
      <w:r>
        <w:rPr>
          <w:sz w:val="20"/>
        </w:rPr>
        <w:t>The</w:t>
      </w:r>
      <w:r>
        <w:rPr>
          <w:spacing w:val="-3"/>
          <w:sz w:val="20"/>
        </w:rPr>
        <w:t> </w:t>
      </w:r>
      <w:r>
        <w:rPr>
          <w:sz w:val="20"/>
        </w:rPr>
        <w:t>following</w:t>
      </w:r>
      <w:r>
        <w:rPr>
          <w:spacing w:val="-2"/>
          <w:sz w:val="20"/>
        </w:rPr>
        <w:t> </w:t>
      </w:r>
      <w:r>
        <w:rPr>
          <w:sz w:val="20"/>
        </w:rPr>
        <w:t>is</w:t>
      </w:r>
      <w:r>
        <w:rPr>
          <w:spacing w:val="-3"/>
          <w:sz w:val="20"/>
        </w:rPr>
        <w:t> </w:t>
      </w:r>
      <w:r>
        <w:rPr>
          <w:sz w:val="20"/>
        </w:rPr>
        <w:t>a</w:t>
      </w:r>
      <w:r>
        <w:rPr>
          <w:spacing w:val="-2"/>
          <w:sz w:val="20"/>
        </w:rPr>
        <w:t> </w:t>
      </w:r>
      <w:r>
        <w:rPr>
          <w:sz w:val="20"/>
        </w:rPr>
        <w:t>list</w:t>
      </w:r>
      <w:r>
        <w:rPr>
          <w:spacing w:val="-3"/>
          <w:sz w:val="20"/>
        </w:rPr>
        <w:t> </w:t>
      </w:r>
      <w:r>
        <w:rPr>
          <w:sz w:val="20"/>
        </w:rPr>
        <w:t>of</w:t>
      </w:r>
      <w:r>
        <w:rPr>
          <w:spacing w:val="-3"/>
          <w:sz w:val="20"/>
        </w:rPr>
        <w:t> </w:t>
      </w:r>
      <w:r>
        <w:rPr>
          <w:sz w:val="20"/>
        </w:rPr>
        <w:t>the</w:t>
      </w:r>
      <w:r>
        <w:rPr>
          <w:spacing w:val="-3"/>
          <w:sz w:val="20"/>
        </w:rPr>
        <w:t> </w:t>
      </w:r>
      <w:r>
        <w:rPr>
          <w:sz w:val="20"/>
        </w:rPr>
        <w:t>sub-policies</w:t>
      </w:r>
      <w:r>
        <w:rPr>
          <w:spacing w:val="-3"/>
          <w:sz w:val="20"/>
        </w:rPr>
        <w:t> </w:t>
      </w:r>
      <w:r>
        <w:rPr>
          <w:sz w:val="20"/>
        </w:rPr>
        <w:t>and</w:t>
      </w:r>
      <w:r>
        <w:rPr>
          <w:spacing w:val="-2"/>
          <w:sz w:val="20"/>
        </w:rPr>
        <w:t> </w:t>
      </w:r>
      <w:r>
        <w:rPr>
          <w:sz w:val="20"/>
        </w:rPr>
        <w:t>the</w:t>
      </w:r>
      <w:r>
        <w:rPr>
          <w:spacing w:val="-2"/>
          <w:sz w:val="20"/>
        </w:rPr>
        <w:t> </w:t>
      </w:r>
      <w:r>
        <w:rPr>
          <w:sz w:val="20"/>
        </w:rPr>
        <w:t>job</w:t>
      </w:r>
      <w:r>
        <w:rPr>
          <w:spacing w:val="-2"/>
          <w:sz w:val="20"/>
        </w:rPr>
        <w:t> </w:t>
      </w:r>
      <w:r>
        <w:rPr>
          <w:sz w:val="20"/>
        </w:rPr>
        <w:t>classification</w:t>
      </w:r>
      <w:r>
        <w:rPr>
          <w:spacing w:val="-3"/>
          <w:sz w:val="20"/>
        </w:rPr>
        <w:t> </w:t>
      </w:r>
      <w:r>
        <w:rPr>
          <w:sz w:val="20"/>
        </w:rPr>
        <w:t>that</w:t>
      </w:r>
      <w:r>
        <w:rPr>
          <w:spacing w:val="-3"/>
          <w:sz w:val="20"/>
        </w:rPr>
        <w:t> </w:t>
      </w:r>
      <w:r>
        <w:rPr>
          <w:sz w:val="20"/>
        </w:rPr>
        <w:t>each</w:t>
      </w:r>
      <w:r>
        <w:rPr>
          <w:spacing w:val="-2"/>
          <w:sz w:val="20"/>
        </w:rPr>
        <w:t> </w:t>
      </w:r>
      <w:r>
        <w:rPr>
          <w:sz w:val="20"/>
        </w:rPr>
        <w:t>one</w:t>
      </w:r>
      <w:r>
        <w:rPr>
          <w:spacing w:val="-2"/>
          <w:sz w:val="20"/>
        </w:rPr>
        <w:t> </w:t>
      </w:r>
      <w:r>
        <w:rPr>
          <w:sz w:val="20"/>
        </w:rPr>
        <w:t>describes.</w:t>
      </w:r>
    </w:p>
    <w:p>
      <w:pPr>
        <w:pStyle w:val="BodyText"/>
      </w:pPr>
    </w:p>
    <w:p>
      <w:pPr>
        <w:pStyle w:val="BodyText"/>
        <w:tabs>
          <w:tab w:pos="3611" w:val="left" w:leader="none"/>
          <w:tab w:pos="7048" w:val="left" w:leader="none"/>
        </w:tabs>
        <w:spacing w:after="6"/>
        <w:ind w:left="1213"/>
      </w:pPr>
      <w:r>
        <w:rPr>
          <w:w w:val="110"/>
        </w:rPr>
        <w:t>Policy</w:t>
      </w:r>
      <w:r>
        <w:rPr>
          <w:spacing w:val="-12"/>
          <w:w w:val="110"/>
        </w:rPr>
        <w:t> </w:t>
      </w:r>
      <w:r>
        <w:rPr>
          <w:w w:val="110"/>
        </w:rPr>
        <w:t>Number</w:t>
      </w:r>
      <w:r>
        <w:rPr>
          <w:rFonts w:ascii="Times New Roman"/>
          <w:w w:val="110"/>
        </w:rPr>
        <w:tab/>
      </w:r>
      <w:r>
        <w:rPr>
          <w:w w:val="110"/>
        </w:rPr>
        <w:t>Job</w:t>
      </w:r>
      <w:r>
        <w:rPr>
          <w:spacing w:val="-5"/>
          <w:w w:val="110"/>
        </w:rPr>
        <w:t> </w:t>
      </w:r>
      <w:r>
        <w:rPr>
          <w:w w:val="110"/>
        </w:rPr>
        <w:t>Description</w:t>
      </w:r>
      <w:r>
        <w:rPr>
          <w:rFonts w:ascii="Times New Roman"/>
          <w:w w:val="110"/>
        </w:rPr>
        <w:tab/>
      </w:r>
      <w:r>
        <w:rPr>
          <w:w w:val="110"/>
        </w:rPr>
        <w:t>Job</w:t>
      </w:r>
      <w:r>
        <w:rPr>
          <w:spacing w:val="-24"/>
          <w:w w:val="110"/>
        </w:rPr>
        <w:t> </w:t>
      </w:r>
      <w:r>
        <w:rPr>
          <w:w w:val="110"/>
        </w:rPr>
        <w:t>Class</w:t>
      </w:r>
      <w:r>
        <w:rPr>
          <w:spacing w:val="-24"/>
          <w:w w:val="110"/>
        </w:rPr>
        <w:t> </w:t>
      </w:r>
      <w:r>
        <w:rPr>
          <w:w w:val="110"/>
        </w:rPr>
        <w:t>Code</w:t>
      </w:r>
    </w:p>
    <w:tbl>
      <w:tblPr>
        <w:tblW w:w="0" w:type="auto"/>
        <w:jc w:val="left"/>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3432"/>
        <w:gridCol w:w="3432"/>
      </w:tblGrid>
      <w:tr>
        <w:trPr>
          <w:trHeight w:val="227" w:hRule="atLeast"/>
        </w:trPr>
        <w:tc>
          <w:tcPr>
            <w:tcW w:w="1457" w:type="dxa"/>
          </w:tcPr>
          <w:p>
            <w:pPr>
              <w:pStyle w:val="TableParagraph"/>
              <w:spacing w:line="208" w:lineRule="exact"/>
              <w:ind w:left="367"/>
              <w:rPr>
                <w:sz w:val="20"/>
              </w:rPr>
            </w:pPr>
            <w:r>
              <w:rPr>
                <w:sz w:val="20"/>
              </w:rPr>
              <w:t>100.05(A)</w:t>
            </w:r>
          </w:p>
        </w:tc>
        <w:tc>
          <w:tcPr>
            <w:tcW w:w="3432" w:type="dxa"/>
          </w:tcPr>
          <w:p>
            <w:pPr>
              <w:pStyle w:val="TableParagraph"/>
              <w:spacing w:line="208" w:lineRule="exact"/>
              <w:rPr>
                <w:sz w:val="20"/>
              </w:rPr>
            </w:pPr>
            <w:r>
              <w:rPr>
                <w:sz w:val="20"/>
              </w:rPr>
              <w:t>Battalion Chief</w:t>
            </w:r>
          </w:p>
        </w:tc>
        <w:tc>
          <w:tcPr>
            <w:tcW w:w="3432" w:type="dxa"/>
          </w:tcPr>
          <w:p>
            <w:pPr>
              <w:pStyle w:val="TableParagraph"/>
              <w:spacing w:line="208" w:lineRule="exact"/>
              <w:ind w:left="1473"/>
              <w:rPr>
                <w:sz w:val="20"/>
              </w:rPr>
            </w:pPr>
            <w:r>
              <w:rPr>
                <w:sz w:val="20"/>
              </w:rPr>
              <w:t>H2504</w:t>
            </w:r>
          </w:p>
        </w:tc>
      </w:tr>
      <w:tr>
        <w:trPr>
          <w:trHeight w:val="230" w:hRule="atLeast"/>
        </w:trPr>
        <w:tc>
          <w:tcPr>
            <w:tcW w:w="1457" w:type="dxa"/>
          </w:tcPr>
          <w:p>
            <w:pPr>
              <w:pStyle w:val="TableParagraph"/>
              <w:ind w:left="366"/>
              <w:rPr>
                <w:sz w:val="20"/>
              </w:rPr>
            </w:pPr>
            <w:r>
              <w:rPr>
                <w:sz w:val="20"/>
              </w:rPr>
              <w:t>100.05(B)</w:t>
            </w:r>
          </w:p>
        </w:tc>
        <w:tc>
          <w:tcPr>
            <w:tcW w:w="3432" w:type="dxa"/>
          </w:tcPr>
          <w:p>
            <w:pPr>
              <w:pStyle w:val="TableParagraph"/>
              <w:rPr>
                <w:sz w:val="20"/>
              </w:rPr>
            </w:pPr>
            <w:r>
              <w:rPr>
                <w:sz w:val="20"/>
              </w:rPr>
              <w:t>Company Fire Captain</w:t>
            </w:r>
          </w:p>
        </w:tc>
        <w:tc>
          <w:tcPr>
            <w:tcW w:w="3432" w:type="dxa"/>
          </w:tcPr>
          <w:p>
            <w:pPr>
              <w:pStyle w:val="TableParagraph"/>
              <w:ind w:left="1473"/>
              <w:rPr>
                <w:sz w:val="20"/>
              </w:rPr>
            </w:pPr>
            <w:r>
              <w:rPr>
                <w:sz w:val="20"/>
              </w:rPr>
              <w:t>D2515</w:t>
            </w:r>
          </w:p>
        </w:tc>
      </w:tr>
      <w:tr>
        <w:trPr>
          <w:trHeight w:val="230" w:hRule="atLeast"/>
        </w:trPr>
        <w:tc>
          <w:tcPr>
            <w:tcW w:w="1457" w:type="dxa"/>
          </w:tcPr>
          <w:p>
            <w:pPr>
              <w:pStyle w:val="TableParagraph"/>
              <w:ind w:left="362"/>
              <w:rPr>
                <w:sz w:val="20"/>
              </w:rPr>
            </w:pPr>
            <w:r>
              <w:rPr>
                <w:sz w:val="20"/>
              </w:rPr>
              <w:t>100.05(C)</w:t>
            </w:r>
          </w:p>
        </w:tc>
        <w:tc>
          <w:tcPr>
            <w:tcW w:w="3432" w:type="dxa"/>
          </w:tcPr>
          <w:p>
            <w:pPr>
              <w:pStyle w:val="TableParagraph"/>
              <w:rPr>
                <w:sz w:val="20"/>
              </w:rPr>
            </w:pPr>
            <w:r>
              <w:rPr>
                <w:sz w:val="20"/>
              </w:rPr>
              <w:t>Deputy Fire Marshal</w:t>
            </w:r>
          </w:p>
        </w:tc>
        <w:tc>
          <w:tcPr>
            <w:tcW w:w="3432" w:type="dxa"/>
          </w:tcPr>
          <w:p>
            <w:pPr>
              <w:pStyle w:val="TableParagraph"/>
              <w:ind w:left="1468"/>
              <w:rPr>
                <w:sz w:val="20"/>
              </w:rPr>
            </w:pPr>
            <w:r>
              <w:rPr>
                <w:sz w:val="20"/>
              </w:rPr>
              <w:t>G2522</w:t>
            </w:r>
          </w:p>
        </w:tc>
      </w:tr>
      <w:tr>
        <w:trPr>
          <w:trHeight w:val="230" w:hRule="atLeast"/>
        </w:trPr>
        <w:tc>
          <w:tcPr>
            <w:tcW w:w="1457" w:type="dxa"/>
          </w:tcPr>
          <w:p>
            <w:pPr>
              <w:pStyle w:val="TableParagraph"/>
              <w:ind w:left="362"/>
              <w:rPr>
                <w:sz w:val="20"/>
              </w:rPr>
            </w:pPr>
            <w:r>
              <w:rPr>
                <w:sz w:val="20"/>
              </w:rPr>
              <w:t>100.05(D)</w:t>
            </w:r>
          </w:p>
        </w:tc>
        <w:tc>
          <w:tcPr>
            <w:tcW w:w="3432" w:type="dxa"/>
          </w:tcPr>
          <w:p>
            <w:pPr>
              <w:pStyle w:val="TableParagraph"/>
              <w:rPr>
                <w:sz w:val="20"/>
              </w:rPr>
            </w:pPr>
            <w:r>
              <w:rPr>
                <w:sz w:val="20"/>
              </w:rPr>
              <w:t>Driver Engineer</w:t>
            </w:r>
          </w:p>
        </w:tc>
        <w:tc>
          <w:tcPr>
            <w:tcW w:w="3432" w:type="dxa"/>
          </w:tcPr>
          <w:p>
            <w:pPr>
              <w:pStyle w:val="TableParagraph"/>
              <w:ind w:left="1473"/>
              <w:rPr>
                <w:sz w:val="20"/>
              </w:rPr>
            </w:pPr>
            <w:r>
              <w:rPr>
                <w:sz w:val="20"/>
              </w:rPr>
              <w:t>D2514</w:t>
            </w:r>
          </w:p>
        </w:tc>
      </w:tr>
      <w:tr>
        <w:trPr>
          <w:trHeight w:val="230" w:hRule="atLeast"/>
        </w:trPr>
        <w:tc>
          <w:tcPr>
            <w:tcW w:w="1457" w:type="dxa"/>
          </w:tcPr>
          <w:p>
            <w:pPr>
              <w:pStyle w:val="TableParagraph"/>
              <w:ind w:left="366"/>
              <w:rPr>
                <w:sz w:val="20"/>
              </w:rPr>
            </w:pPr>
            <w:r>
              <w:rPr>
                <w:sz w:val="20"/>
              </w:rPr>
              <w:t>100.05(E)</w:t>
            </w:r>
          </w:p>
        </w:tc>
        <w:tc>
          <w:tcPr>
            <w:tcW w:w="3432" w:type="dxa"/>
          </w:tcPr>
          <w:p>
            <w:pPr>
              <w:pStyle w:val="TableParagraph"/>
              <w:rPr>
                <w:sz w:val="20"/>
              </w:rPr>
            </w:pPr>
            <w:r>
              <w:rPr>
                <w:sz w:val="20"/>
              </w:rPr>
              <w:t>Fire Firefighter</w:t>
            </w:r>
          </w:p>
        </w:tc>
        <w:tc>
          <w:tcPr>
            <w:tcW w:w="3432" w:type="dxa"/>
          </w:tcPr>
          <w:p>
            <w:pPr>
              <w:pStyle w:val="TableParagraph"/>
              <w:ind w:left="1468"/>
              <w:rPr>
                <w:sz w:val="20"/>
              </w:rPr>
            </w:pPr>
            <w:r>
              <w:rPr>
                <w:sz w:val="20"/>
              </w:rPr>
              <w:t>G2513</w:t>
            </w:r>
          </w:p>
        </w:tc>
      </w:tr>
      <w:tr>
        <w:trPr>
          <w:trHeight w:val="227" w:hRule="atLeast"/>
        </w:trPr>
        <w:tc>
          <w:tcPr>
            <w:tcW w:w="1457" w:type="dxa"/>
          </w:tcPr>
          <w:p>
            <w:pPr>
              <w:pStyle w:val="TableParagraph"/>
              <w:spacing w:line="208" w:lineRule="exact"/>
              <w:ind w:left="371"/>
              <w:rPr>
                <w:sz w:val="20"/>
              </w:rPr>
            </w:pPr>
            <w:r>
              <w:rPr>
                <w:sz w:val="20"/>
              </w:rPr>
              <w:t>100.05(F)</w:t>
            </w:r>
          </w:p>
        </w:tc>
        <w:tc>
          <w:tcPr>
            <w:tcW w:w="3432" w:type="dxa"/>
          </w:tcPr>
          <w:p>
            <w:pPr>
              <w:pStyle w:val="TableParagraph"/>
              <w:spacing w:line="208" w:lineRule="exact"/>
              <w:rPr>
                <w:sz w:val="20"/>
              </w:rPr>
            </w:pPr>
            <w:r>
              <w:rPr>
                <w:sz w:val="20"/>
              </w:rPr>
              <w:t>Fire Inspector</w:t>
            </w:r>
          </w:p>
        </w:tc>
        <w:tc>
          <w:tcPr>
            <w:tcW w:w="3432" w:type="dxa"/>
          </w:tcPr>
          <w:p>
            <w:pPr>
              <w:pStyle w:val="TableParagraph"/>
              <w:spacing w:line="208" w:lineRule="exact"/>
              <w:ind w:left="1478"/>
              <w:rPr>
                <w:sz w:val="20"/>
              </w:rPr>
            </w:pPr>
            <w:r>
              <w:rPr>
                <w:sz w:val="20"/>
              </w:rPr>
              <w:t>E2502</w:t>
            </w:r>
          </w:p>
        </w:tc>
      </w:tr>
      <w:tr>
        <w:trPr>
          <w:trHeight w:val="230" w:hRule="atLeast"/>
        </w:trPr>
        <w:tc>
          <w:tcPr>
            <w:tcW w:w="1457" w:type="dxa"/>
          </w:tcPr>
          <w:p>
            <w:pPr>
              <w:pStyle w:val="TableParagraph"/>
              <w:ind w:left="357"/>
              <w:rPr>
                <w:sz w:val="20"/>
              </w:rPr>
            </w:pPr>
            <w:r>
              <w:rPr>
                <w:sz w:val="20"/>
              </w:rPr>
              <w:t>100.05(G)</w:t>
            </w:r>
          </w:p>
        </w:tc>
        <w:tc>
          <w:tcPr>
            <w:tcW w:w="3432" w:type="dxa"/>
          </w:tcPr>
          <w:p>
            <w:pPr>
              <w:pStyle w:val="TableParagraph"/>
              <w:rPr>
                <w:sz w:val="20"/>
              </w:rPr>
            </w:pPr>
            <w:r>
              <w:rPr>
                <w:sz w:val="20"/>
              </w:rPr>
              <w:t>Fire Investigator</w:t>
            </w:r>
          </w:p>
        </w:tc>
        <w:tc>
          <w:tcPr>
            <w:tcW w:w="3432" w:type="dxa"/>
          </w:tcPr>
          <w:p>
            <w:pPr>
              <w:pStyle w:val="TableParagraph"/>
              <w:ind w:left="1473"/>
              <w:rPr>
                <w:sz w:val="20"/>
              </w:rPr>
            </w:pPr>
            <w:r>
              <w:rPr>
                <w:sz w:val="20"/>
              </w:rPr>
              <w:t>D2502</w:t>
            </w:r>
          </w:p>
        </w:tc>
      </w:tr>
      <w:tr>
        <w:trPr>
          <w:trHeight w:val="230" w:hRule="atLeast"/>
        </w:trPr>
        <w:tc>
          <w:tcPr>
            <w:tcW w:w="1457" w:type="dxa"/>
          </w:tcPr>
          <w:p>
            <w:pPr>
              <w:pStyle w:val="TableParagraph"/>
              <w:ind w:left="362"/>
              <w:rPr>
                <w:sz w:val="20"/>
              </w:rPr>
            </w:pPr>
            <w:r>
              <w:rPr>
                <w:sz w:val="20"/>
              </w:rPr>
              <w:t>100.05(H)</w:t>
            </w:r>
          </w:p>
        </w:tc>
        <w:tc>
          <w:tcPr>
            <w:tcW w:w="3432" w:type="dxa"/>
          </w:tcPr>
          <w:p>
            <w:pPr>
              <w:pStyle w:val="TableParagraph"/>
              <w:rPr>
                <w:sz w:val="20"/>
              </w:rPr>
            </w:pPr>
            <w:r>
              <w:rPr>
                <w:sz w:val="20"/>
              </w:rPr>
              <w:t>Fire Medic I</w:t>
            </w:r>
          </w:p>
        </w:tc>
        <w:tc>
          <w:tcPr>
            <w:tcW w:w="3432" w:type="dxa"/>
          </w:tcPr>
          <w:p>
            <w:pPr>
              <w:pStyle w:val="TableParagraph"/>
              <w:ind w:left="1473"/>
              <w:rPr>
                <w:sz w:val="20"/>
              </w:rPr>
            </w:pPr>
            <w:r>
              <w:rPr>
                <w:sz w:val="20"/>
              </w:rPr>
              <w:t>D2525</w:t>
            </w:r>
          </w:p>
        </w:tc>
      </w:tr>
      <w:tr>
        <w:trPr>
          <w:trHeight w:val="230" w:hRule="atLeast"/>
        </w:trPr>
        <w:tc>
          <w:tcPr>
            <w:tcW w:w="1457" w:type="dxa"/>
          </w:tcPr>
          <w:p>
            <w:pPr>
              <w:pStyle w:val="TableParagraph"/>
              <w:ind w:left="398"/>
              <w:rPr>
                <w:sz w:val="20"/>
              </w:rPr>
            </w:pPr>
            <w:r>
              <w:rPr>
                <w:sz w:val="20"/>
              </w:rPr>
              <w:t>100.05(I)</w:t>
            </w:r>
          </w:p>
        </w:tc>
        <w:tc>
          <w:tcPr>
            <w:tcW w:w="3432" w:type="dxa"/>
          </w:tcPr>
          <w:p>
            <w:pPr>
              <w:pStyle w:val="TableParagraph"/>
              <w:rPr>
                <w:sz w:val="20"/>
              </w:rPr>
            </w:pPr>
            <w:r>
              <w:rPr>
                <w:sz w:val="20"/>
              </w:rPr>
              <w:t>Fire Medic III</w:t>
            </w:r>
          </w:p>
        </w:tc>
        <w:tc>
          <w:tcPr>
            <w:tcW w:w="3432" w:type="dxa"/>
          </w:tcPr>
          <w:p>
            <w:pPr>
              <w:pStyle w:val="TableParagraph"/>
              <w:ind w:left="1473"/>
              <w:rPr>
                <w:sz w:val="20"/>
              </w:rPr>
            </w:pPr>
            <w:r>
              <w:rPr>
                <w:sz w:val="20"/>
              </w:rPr>
              <w:t>D2527</w:t>
            </w:r>
          </w:p>
        </w:tc>
      </w:tr>
      <w:tr>
        <w:trPr>
          <w:trHeight w:val="227" w:hRule="atLeast"/>
        </w:trPr>
        <w:tc>
          <w:tcPr>
            <w:tcW w:w="1457" w:type="dxa"/>
          </w:tcPr>
          <w:p>
            <w:pPr>
              <w:pStyle w:val="TableParagraph"/>
              <w:spacing w:line="208" w:lineRule="exact"/>
              <w:ind w:left="381"/>
              <w:rPr>
                <w:sz w:val="20"/>
              </w:rPr>
            </w:pPr>
            <w:r>
              <w:rPr>
                <w:sz w:val="20"/>
              </w:rPr>
              <w:t>100.05(J)</w:t>
            </w:r>
          </w:p>
        </w:tc>
        <w:tc>
          <w:tcPr>
            <w:tcW w:w="3432" w:type="dxa"/>
          </w:tcPr>
          <w:p>
            <w:pPr>
              <w:pStyle w:val="TableParagraph"/>
              <w:spacing w:line="208" w:lineRule="exact"/>
              <w:rPr>
                <w:sz w:val="20"/>
              </w:rPr>
            </w:pPr>
            <w:r>
              <w:rPr>
                <w:sz w:val="20"/>
              </w:rPr>
              <w:t>Fire Medic IV</w:t>
            </w:r>
          </w:p>
        </w:tc>
        <w:tc>
          <w:tcPr>
            <w:tcW w:w="3432" w:type="dxa"/>
          </w:tcPr>
          <w:p>
            <w:pPr>
              <w:pStyle w:val="TableParagraph"/>
              <w:spacing w:line="208" w:lineRule="exact"/>
              <w:ind w:left="1473"/>
              <w:rPr>
                <w:sz w:val="20"/>
              </w:rPr>
            </w:pPr>
            <w:r>
              <w:rPr>
                <w:sz w:val="20"/>
              </w:rPr>
              <w:t>D2528</w:t>
            </w:r>
          </w:p>
        </w:tc>
      </w:tr>
      <w:tr>
        <w:trPr>
          <w:trHeight w:val="230" w:hRule="atLeast"/>
        </w:trPr>
        <w:tc>
          <w:tcPr>
            <w:tcW w:w="1457" w:type="dxa"/>
          </w:tcPr>
          <w:p>
            <w:pPr>
              <w:pStyle w:val="TableParagraph"/>
              <w:ind w:left="366"/>
              <w:rPr>
                <w:sz w:val="20"/>
              </w:rPr>
            </w:pPr>
            <w:r>
              <w:rPr>
                <w:sz w:val="20"/>
              </w:rPr>
              <w:t>100.05(K)</w:t>
            </w:r>
          </w:p>
        </w:tc>
        <w:tc>
          <w:tcPr>
            <w:tcW w:w="3432" w:type="dxa"/>
          </w:tcPr>
          <w:p>
            <w:pPr>
              <w:pStyle w:val="TableParagraph"/>
              <w:rPr>
                <w:sz w:val="20"/>
              </w:rPr>
            </w:pPr>
            <w:r>
              <w:rPr>
                <w:sz w:val="20"/>
              </w:rPr>
              <w:t>Fire Medic Trainee (Firefighter)</w:t>
            </w:r>
          </w:p>
        </w:tc>
        <w:tc>
          <w:tcPr>
            <w:tcW w:w="3432" w:type="dxa"/>
          </w:tcPr>
          <w:p>
            <w:pPr>
              <w:pStyle w:val="TableParagraph"/>
              <w:ind w:left="1473"/>
              <w:rPr>
                <w:sz w:val="20"/>
              </w:rPr>
            </w:pPr>
            <w:r>
              <w:rPr>
                <w:sz w:val="20"/>
              </w:rPr>
              <w:t>D2524</w:t>
            </w:r>
          </w:p>
        </w:tc>
      </w:tr>
      <w:tr>
        <w:trPr>
          <w:trHeight w:val="230" w:hRule="atLeast"/>
        </w:trPr>
        <w:tc>
          <w:tcPr>
            <w:tcW w:w="1457" w:type="dxa"/>
          </w:tcPr>
          <w:p>
            <w:pPr>
              <w:pStyle w:val="TableParagraph"/>
              <w:ind w:left="376"/>
              <w:rPr>
                <w:sz w:val="20"/>
              </w:rPr>
            </w:pPr>
            <w:r>
              <w:rPr>
                <w:sz w:val="20"/>
              </w:rPr>
              <w:t>100.05(L)</w:t>
            </w:r>
          </w:p>
        </w:tc>
        <w:tc>
          <w:tcPr>
            <w:tcW w:w="3432" w:type="dxa"/>
          </w:tcPr>
          <w:p>
            <w:pPr>
              <w:pStyle w:val="TableParagraph"/>
              <w:rPr>
                <w:sz w:val="20"/>
              </w:rPr>
            </w:pPr>
            <w:r>
              <w:rPr>
                <w:sz w:val="20"/>
              </w:rPr>
              <w:t>Fire Medic Trainee (Paramedic)</w:t>
            </w:r>
          </w:p>
        </w:tc>
        <w:tc>
          <w:tcPr>
            <w:tcW w:w="3432" w:type="dxa"/>
          </w:tcPr>
          <w:p>
            <w:pPr>
              <w:pStyle w:val="TableParagraph"/>
              <w:ind w:left="1473"/>
              <w:rPr>
                <w:sz w:val="20"/>
              </w:rPr>
            </w:pPr>
            <w:r>
              <w:rPr>
                <w:sz w:val="20"/>
              </w:rPr>
              <w:t>D2523</w:t>
            </w:r>
          </w:p>
        </w:tc>
      </w:tr>
      <w:tr>
        <w:trPr>
          <w:trHeight w:val="230" w:hRule="atLeast"/>
        </w:trPr>
        <w:tc>
          <w:tcPr>
            <w:tcW w:w="1457" w:type="dxa"/>
          </w:tcPr>
          <w:p>
            <w:pPr>
              <w:pStyle w:val="TableParagraph"/>
              <w:ind w:left="352"/>
              <w:rPr>
                <w:sz w:val="20"/>
              </w:rPr>
            </w:pPr>
            <w:r>
              <w:rPr>
                <w:sz w:val="20"/>
              </w:rPr>
              <w:t>100.05(M)</w:t>
            </w:r>
          </w:p>
        </w:tc>
        <w:tc>
          <w:tcPr>
            <w:tcW w:w="3432" w:type="dxa"/>
          </w:tcPr>
          <w:p>
            <w:pPr>
              <w:pStyle w:val="TableParagraph"/>
              <w:rPr>
                <w:sz w:val="20"/>
              </w:rPr>
            </w:pPr>
            <w:r>
              <w:rPr>
                <w:sz w:val="20"/>
              </w:rPr>
              <w:t>Fire Rescue Lieutenant</w:t>
            </w:r>
          </w:p>
        </w:tc>
        <w:tc>
          <w:tcPr>
            <w:tcW w:w="3432" w:type="dxa"/>
          </w:tcPr>
          <w:p>
            <w:pPr>
              <w:pStyle w:val="TableParagraph"/>
              <w:ind w:left="1473"/>
              <w:rPr>
                <w:sz w:val="20"/>
              </w:rPr>
            </w:pPr>
            <w:r>
              <w:rPr>
                <w:sz w:val="20"/>
              </w:rPr>
              <w:t>D2526</w:t>
            </w:r>
          </w:p>
        </w:tc>
      </w:tr>
      <w:tr>
        <w:trPr>
          <w:trHeight w:val="230" w:hRule="atLeast"/>
        </w:trPr>
        <w:tc>
          <w:tcPr>
            <w:tcW w:w="1457" w:type="dxa"/>
          </w:tcPr>
          <w:p>
            <w:pPr>
              <w:pStyle w:val="TableParagraph"/>
              <w:ind w:left="362"/>
              <w:rPr>
                <w:sz w:val="20"/>
              </w:rPr>
            </w:pPr>
            <w:r>
              <w:rPr>
                <w:sz w:val="20"/>
              </w:rPr>
              <w:t>100.05(N)</w:t>
            </w:r>
          </w:p>
        </w:tc>
        <w:tc>
          <w:tcPr>
            <w:tcW w:w="3432" w:type="dxa"/>
          </w:tcPr>
          <w:p>
            <w:pPr>
              <w:pStyle w:val="TableParagraph"/>
              <w:rPr>
                <w:sz w:val="20"/>
              </w:rPr>
            </w:pPr>
            <w:r>
              <w:rPr>
                <w:sz w:val="20"/>
              </w:rPr>
              <w:t>Fire Rescue Training Officer</w:t>
            </w:r>
          </w:p>
        </w:tc>
        <w:tc>
          <w:tcPr>
            <w:tcW w:w="3432" w:type="dxa"/>
          </w:tcPr>
          <w:p>
            <w:pPr>
              <w:pStyle w:val="TableParagraph"/>
              <w:ind w:left="1478"/>
              <w:rPr>
                <w:sz w:val="20"/>
              </w:rPr>
            </w:pPr>
            <w:r>
              <w:rPr>
                <w:sz w:val="20"/>
              </w:rPr>
              <w:t>E2507</w:t>
            </w:r>
          </w:p>
        </w:tc>
      </w:tr>
      <w:tr>
        <w:trPr>
          <w:trHeight w:val="227" w:hRule="atLeast"/>
        </w:trPr>
        <w:tc>
          <w:tcPr>
            <w:tcW w:w="1457" w:type="dxa"/>
          </w:tcPr>
          <w:p>
            <w:pPr>
              <w:pStyle w:val="TableParagraph"/>
              <w:spacing w:line="208" w:lineRule="exact"/>
              <w:ind w:left="357"/>
              <w:rPr>
                <w:sz w:val="20"/>
              </w:rPr>
            </w:pPr>
            <w:r>
              <w:rPr>
                <w:sz w:val="20"/>
              </w:rPr>
              <w:t>100.05(O)</w:t>
            </w:r>
          </w:p>
        </w:tc>
        <w:tc>
          <w:tcPr>
            <w:tcW w:w="3432" w:type="dxa"/>
          </w:tcPr>
          <w:p>
            <w:pPr>
              <w:pStyle w:val="TableParagraph"/>
              <w:spacing w:line="208" w:lineRule="exact"/>
              <w:rPr>
                <w:sz w:val="20"/>
              </w:rPr>
            </w:pPr>
            <w:r>
              <w:rPr>
                <w:sz w:val="20"/>
              </w:rPr>
              <w:t>Paramedic</w:t>
            </w:r>
          </w:p>
        </w:tc>
        <w:tc>
          <w:tcPr>
            <w:tcW w:w="3432" w:type="dxa"/>
          </w:tcPr>
          <w:p>
            <w:pPr>
              <w:pStyle w:val="TableParagraph"/>
              <w:spacing w:line="208" w:lineRule="exact"/>
              <w:ind w:left="1478"/>
              <w:rPr>
                <w:sz w:val="20"/>
              </w:rPr>
            </w:pPr>
            <w:r>
              <w:rPr>
                <w:sz w:val="20"/>
              </w:rPr>
              <w:t>K2548</w:t>
            </w:r>
          </w:p>
        </w:tc>
      </w:tr>
      <w:tr>
        <w:trPr>
          <w:trHeight w:val="230" w:hRule="atLeast"/>
        </w:trPr>
        <w:tc>
          <w:tcPr>
            <w:tcW w:w="1457" w:type="dxa"/>
          </w:tcPr>
          <w:p>
            <w:pPr>
              <w:pStyle w:val="TableParagraph"/>
              <w:ind w:left="366"/>
              <w:rPr>
                <w:sz w:val="20"/>
              </w:rPr>
            </w:pPr>
            <w:r>
              <w:rPr>
                <w:sz w:val="20"/>
              </w:rPr>
              <w:t>100.05(P)</w:t>
            </w:r>
          </w:p>
        </w:tc>
        <w:tc>
          <w:tcPr>
            <w:tcW w:w="3432" w:type="dxa"/>
          </w:tcPr>
          <w:p>
            <w:pPr>
              <w:pStyle w:val="TableParagraph"/>
              <w:rPr>
                <w:sz w:val="20"/>
              </w:rPr>
            </w:pPr>
            <w:r>
              <w:rPr>
                <w:sz w:val="20"/>
              </w:rPr>
              <w:t>Rescue Lieutenant</w:t>
            </w:r>
          </w:p>
        </w:tc>
        <w:tc>
          <w:tcPr>
            <w:tcW w:w="3432" w:type="dxa"/>
          </w:tcPr>
          <w:p>
            <w:pPr>
              <w:pStyle w:val="TableParagraph"/>
              <w:ind w:left="1478"/>
              <w:rPr>
                <w:sz w:val="20"/>
              </w:rPr>
            </w:pPr>
            <w:r>
              <w:rPr>
                <w:sz w:val="20"/>
              </w:rPr>
              <w:t>K2547</w:t>
            </w:r>
          </w:p>
        </w:tc>
      </w:tr>
    </w:tbl>
    <w:p>
      <w:pPr>
        <w:spacing w:after="0"/>
        <w:rPr>
          <w:sz w:val="20"/>
        </w:rPr>
        <w:sectPr>
          <w:headerReference w:type="default" r:id="rId5"/>
          <w:type w:val="continuous"/>
          <w:pgSz w:w="12240" w:h="15840"/>
          <w:pgMar w:header="746" w:top="2400" w:bottom="280" w:left="920" w:right="960"/>
        </w:sectPr>
      </w:pPr>
    </w:p>
    <w:p>
      <w:pPr>
        <w:pStyle w:val="BodyText"/>
        <w:ind w:left="2403"/>
      </w:pPr>
      <w:r>
        <w:rPr/>
        <w:drawing>
          <wp:inline distT="0" distB="0" distL="0" distR="0">
            <wp:extent cx="1396139" cy="204787"/>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8" cstate="print"/>
                    <a:stretch>
                      <a:fillRect/>
                    </a:stretch>
                  </pic:blipFill>
                  <pic:spPr>
                    <a:xfrm>
                      <a:off x="0" y="0"/>
                      <a:ext cx="1396139" cy="204787"/>
                    </a:xfrm>
                    <a:prstGeom prst="rect">
                      <a:avLst/>
                    </a:prstGeom>
                  </pic:spPr>
                </pic:pic>
              </a:graphicData>
            </a:graphic>
          </wp:inline>
        </w:drawing>
      </w:r>
      <w:r>
        <w:rPr/>
      </w:r>
      <w:r>
        <w:rPr>
          <w:rFonts w:ascii="Times New Roman"/>
          <w:spacing w:val="60"/>
        </w:rPr>
        <w:t> </w:t>
      </w:r>
      <w:r>
        <w:rPr>
          <w:spacing w:val="60"/>
        </w:rPr>
        <w:drawing>
          <wp:inline distT="0" distB="0" distL="0" distR="0">
            <wp:extent cx="2147141" cy="20955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9" cstate="print"/>
                    <a:stretch>
                      <a:fillRect/>
                    </a:stretch>
                  </pic:blipFill>
                  <pic:spPr>
                    <a:xfrm>
                      <a:off x="0" y="0"/>
                      <a:ext cx="2147141" cy="209550"/>
                    </a:xfrm>
                    <a:prstGeom prst="rect">
                      <a:avLst/>
                    </a:prstGeom>
                  </pic:spPr>
                </pic:pic>
              </a:graphicData>
            </a:graphic>
          </wp:inline>
        </w:drawing>
      </w:r>
      <w:r>
        <w:rPr>
          <w:spacing w:val="60"/>
        </w:rPr>
      </w:r>
    </w:p>
    <w:p>
      <w:pPr>
        <w:spacing w:before="60"/>
        <w:ind w:left="4129" w:right="2641" w:hanging="701"/>
        <w:jc w:val="left"/>
        <w:rPr>
          <w:b/>
          <w:sz w:val="22"/>
        </w:rPr>
      </w:pPr>
      <w:r>
        <w:rPr/>
        <w:drawing>
          <wp:anchor distT="0" distB="0" distL="0" distR="0" allowOverlap="1" layoutInCell="1" locked="0" behindDoc="0" simplePos="0" relativeHeight="251659264">
            <wp:simplePos x="0" y="0"/>
            <wp:positionH relativeFrom="page">
              <wp:posOffset>905255</wp:posOffset>
            </wp:positionH>
            <wp:positionV relativeFrom="paragraph">
              <wp:posOffset>-167147</wp:posOffset>
            </wp:positionV>
            <wp:extent cx="515111" cy="569975"/>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0" cstate="print"/>
                    <a:stretch>
                      <a:fillRect/>
                    </a:stretch>
                  </pic:blipFill>
                  <pic:spPr>
                    <a:xfrm>
                      <a:off x="0" y="0"/>
                      <a:ext cx="515111" cy="569975"/>
                    </a:xfrm>
                    <a:prstGeom prst="rect">
                      <a:avLst/>
                    </a:prstGeom>
                  </pic:spPr>
                </pic:pic>
              </a:graphicData>
            </a:graphic>
          </wp:anchor>
        </w:drawing>
      </w:r>
      <w:r>
        <w:rPr/>
        <w:drawing>
          <wp:anchor distT="0" distB="0" distL="0" distR="0" allowOverlap="1" layoutInCell="1" locked="0" behindDoc="0" simplePos="0" relativeHeight="251660288">
            <wp:simplePos x="0" y="0"/>
            <wp:positionH relativeFrom="page">
              <wp:posOffset>6278879</wp:posOffset>
            </wp:positionH>
            <wp:positionV relativeFrom="paragraph">
              <wp:posOffset>-81803</wp:posOffset>
            </wp:positionV>
            <wp:extent cx="743711" cy="399287"/>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1" cstate="print"/>
                    <a:stretch>
                      <a:fillRect/>
                    </a:stretch>
                  </pic:blipFill>
                  <pic:spPr>
                    <a:xfrm>
                      <a:off x="0" y="0"/>
                      <a:ext cx="743711" cy="399287"/>
                    </a:xfrm>
                    <a:prstGeom prst="rect">
                      <a:avLst/>
                    </a:prstGeom>
                  </pic:spPr>
                </pic:pic>
              </a:graphicData>
            </a:graphic>
          </wp:anchor>
        </w:drawing>
      </w:r>
      <w:bookmarkStart w:name="100.06" w:id="2"/>
      <w:bookmarkEnd w:id="2"/>
      <w:r>
        <w:rPr/>
      </w:r>
      <w:r>
        <w:rPr>
          <w:b/>
          <w:sz w:val="28"/>
        </w:rPr>
        <w:t>P</w:t>
      </w:r>
      <w:r>
        <w:rPr>
          <w:b/>
          <w:sz w:val="22"/>
        </w:rPr>
        <w:t>OLICIES AND </w:t>
      </w:r>
      <w:r>
        <w:rPr>
          <w:b/>
          <w:sz w:val="28"/>
        </w:rPr>
        <w:t>P</w:t>
      </w:r>
      <w:r>
        <w:rPr>
          <w:b/>
          <w:sz w:val="22"/>
        </w:rPr>
        <w:t>ROCEDURES </w:t>
      </w:r>
      <w:r>
        <w:rPr>
          <w:b/>
          <w:sz w:val="28"/>
        </w:rPr>
        <w:t>M</w:t>
      </w:r>
      <w:r>
        <w:rPr>
          <w:b/>
          <w:sz w:val="22"/>
        </w:rPr>
        <w:t>ANUALS </w:t>
      </w:r>
      <w:r>
        <w:rPr>
          <w:b/>
          <w:sz w:val="28"/>
        </w:rPr>
        <w:t>R</w:t>
      </w:r>
      <w:r>
        <w:rPr>
          <w:b/>
          <w:sz w:val="22"/>
        </w:rPr>
        <w:t>ULES </w:t>
      </w:r>
      <w:r>
        <w:rPr>
          <w:b/>
          <w:sz w:val="28"/>
        </w:rPr>
        <w:t>&amp; R</w:t>
      </w:r>
      <w:r>
        <w:rPr>
          <w:b/>
          <w:sz w:val="22"/>
        </w:rPr>
        <w:t>EGULATIONS</w:t>
      </w:r>
    </w:p>
    <w:p>
      <w:pPr>
        <w:pStyle w:val="BodyText"/>
        <w:spacing w:before="2"/>
        <w:rPr>
          <w:b/>
          <w:sz w:val="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2"/>
        <w:gridCol w:w="4090"/>
        <w:gridCol w:w="3329"/>
        <w:gridCol w:w="1291"/>
      </w:tblGrid>
      <w:tr>
        <w:trPr>
          <w:trHeight w:val="576" w:hRule="atLeast"/>
        </w:trPr>
        <w:tc>
          <w:tcPr>
            <w:tcW w:w="1352" w:type="dxa"/>
          </w:tcPr>
          <w:p>
            <w:pPr>
              <w:pStyle w:val="TableParagraph"/>
              <w:spacing w:line="240" w:lineRule="auto" w:before="1"/>
              <w:ind w:left="50"/>
              <w:rPr>
                <w:b/>
                <w:sz w:val="20"/>
              </w:rPr>
            </w:pPr>
            <w:r>
              <w:rPr>
                <w:b/>
                <w:sz w:val="20"/>
              </w:rPr>
              <w:t>S</w:t>
            </w:r>
            <w:r>
              <w:rPr>
                <w:b/>
                <w:sz w:val="16"/>
              </w:rPr>
              <w:t>ECTION</w:t>
            </w:r>
            <w:r>
              <w:rPr>
                <w:b/>
                <w:sz w:val="20"/>
              </w:rPr>
              <w:t>:</w:t>
            </w:r>
          </w:p>
          <w:p>
            <w:pPr>
              <w:pStyle w:val="TableParagraph"/>
              <w:spacing w:line="240" w:lineRule="auto" w:before="78"/>
              <w:ind w:left="50"/>
              <w:rPr>
                <w:b/>
                <w:sz w:val="20"/>
              </w:rPr>
            </w:pPr>
            <w:r>
              <w:rPr>
                <w:b/>
                <w:sz w:val="20"/>
              </w:rPr>
              <w:t>S</w:t>
            </w:r>
            <w:r>
              <w:rPr>
                <w:b/>
                <w:sz w:val="16"/>
              </w:rPr>
              <w:t>UB</w:t>
            </w:r>
            <w:r>
              <w:rPr>
                <w:b/>
                <w:sz w:val="20"/>
              </w:rPr>
              <w:t>-S</w:t>
            </w:r>
            <w:r>
              <w:rPr>
                <w:b/>
                <w:sz w:val="16"/>
              </w:rPr>
              <w:t>ECTION</w:t>
            </w:r>
            <w:r>
              <w:rPr>
                <w:b/>
                <w:sz w:val="20"/>
              </w:rPr>
              <w:t>:</w:t>
            </w:r>
          </w:p>
        </w:tc>
        <w:tc>
          <w:tcPr>
            <w:tcW w:w="4090" w:type="dxa"/>
          </w:tcPr>
          <w:p>
            <w:pPr>
              <w:pStyle w:val="TableParagraph"/>
              <w:spacing w:line="240" w:lineRule="auto" w:before="1"/>
              <w:ind w:left="281"/>
              <w:rPr>
                <w:sz w:val="20"/>
              </w:rPr>
            </w:pPr>
            <w:r>
              <w:rPr>
                <w:sz w:val="20"/>
              </w:rPr>
              <w:t>Administrative Policies</w:t>
            </w:r>
          </w:p>
          <w:p>
            <w:pPr>
              <w:pStyle w:val="TableParagraph"/>
              <w:spacing w:line="240" w:lineRule="auto" w:before="78"/>
              <w:ind w:left="281"/>
              <w:rPr>
                <w:sz w:val="20"/>
              </w:rPr>
            </w:pPr>
            <w:r>
              <w:rPr>
                <w:sz w:val="20"/>
              </w:rPr>
              <w:t>Administration – General</w:t>
            </w:r>
          </w:p>
        </w:tc>
        <w:tc>
          <w:tcPr>
            <w:tcW w:w="3329" w:type="dxa"/>
          </w:tcPr>
          <w:p>
            <w:pPr>
              <w:pStyle w:val="TableParagraph"/>
              <w:spacing w:line="240" w:lineRule="auto" w:before="1"/>
              <w:ind w:left="2000"/>
              <w:rPr>
                <w:b/>
                <w:sz w:val="20"/>
              </w:rPr>
            </w:pPr>
            <w:r>
              <w:rPr>
                <w:b/>
                <w:sz w:val="20"/>
              </w:rPr>
              <w:t>E</w:t>
            </w:r>
            <w:r>
              <w:rPr>
                <w:b/>
                <w:sz w:val="16"/>
              </w:rPr>
              <w:t>FFECTIVE </w:t>
            </w:r>
            <w:r>
              <w:rPr>
                <w:b/>
                <w:sz w:val="20"/>
              </w:rPr>
              <w:t>D</w:t>
            </w:r>
            <w:r>
              <w:rPr>
                <w:b/>
                <w:sz w:val="16"/>
              </w:rPr>
              <w:t>ATE</w:t>
            </w:r>
            <w:r>
              <w:rPr>
                <w:b/>
                <w:sz w:val="20"/>
              </w:rPr>
              <w:t>:</w:t>
            </w:r>
          </w:p>
          <w:p>
            <w:pPr>
              <w:pStyle w:val="TableParagraph"/>
              <w:spacing w:line="240" w:lineRule="auto" w:before="78"/>
              <w:ind w:left="2096"/>
              <w:rPr>
                <w:b/>
                <w:sz w:val="20"/>
              </w:rPr>
            </w:pPr>
            <w:r>
              <w:rPr>
                <w:b/>
                <w:sz w:val="20"/>
              </w:rPr>
              <w:t>R</w:t>
            </w:r>
            <w:r>
              <w:rPr>
                <w:b/>
                <w:sz w:val="16"/>
              </w:rPr>
              <w:t>EVISION</w:t>
            </w:r>
            <w:r>
              <w:rPr>
                <w:b/>
                <w:spacing w:val="-4"/>
                <w:sz w:val="16"/>
              </w:rPr>
              <w:t> </w:t>
            </w:r>
            <w:r>
              <w:rPr>
                <w:b/>
                <w:sz w:val="20"/>
              </w:rPr>
              <w:t>D</w:t>
            </w:r>
            <w:r>
              <w:rPr>
                <w:b/>
                <w:sz w:val="16"/>
              </w:rPr>
              <w:t>ATE</w:t>
            </w:r>
            <w:r>
              <w:rPr>
                <w:b/>
                <w:sz w:val="20"/>
              </w:rPr>
              <w:t>:</w:t>
            </w:r>
          </w:p>
        </w:tc>
        <w:tc>
          <w:tcPr>
            <w:tcW w:w="1291" w:type="dxa"/>
          </w:tcPr>
          <w:p>
            <w:pPr>
              <w:pStyle w:val="TableParagraph"/>
              <w:spacing w:line="240" w:lineRule="auto" w:before="1"/>
              <w:ind w:left="168"/>
              <w:rPr>
                <w:sz w:val="20"/>
              </w:rPr>
            </w:pPr>
            <w:r>
              <w:rPr>
                <w:sz w:val="20"/>
              </w:rPr>
              <w:t>1 March 2010</w:t>
            </w:r>
          </w:p>
          <w:p>
            <w:pPr>
              <w:pStyle w:val="TableParagraph"/>
              <w:spacing w:line="240" w:lineRule="auto" w:before="39"/>
              <w:ind w:left="106"/>
              <w:rPr>
                <w:sz w:val="20"/>
              </w:rPr>
            </w:pPr>
            <w:r>
              <w:rPr>
                <w:sz w:val="20"/>
              </w:rPr>
              <w:t>1 January 2013</w:t>
            </w:r>
          </w:p>
        </w:tc>
      </w:tr>
      <w:tr>
        <w:trPr>
          <w:trHeight w:val="269" w:hRule="atLeast"/>
        </w:trPr>
        <w:tc>
          <w:tcPr>
            <w:tcW w:w="1352" w:type="dxa"/>
          </w:tcPr>
          <w:p>
            <w:pPr>
              <w:pStyle w:val="TableParagraph"/>
              <w:spacing w:before="39"/>
              <w:ind w:left="50"/>
              <w:rPr>
                <w:b/>
                <w:sz w:val="20"/>
              </w:rPr>
            </w:pPr>
            <w:r>
              <w:rPr>
                <w:b/>
                <w:sz w:val="20"/>
              </w:rPr>
              <w:t>P</w:t>
            </w:r>
            <w:r>
              <w:rPr>
                <w:b/>
                <w:sz w:val="16"/>
              </w:rPr>
              <w:t>OLICY </w:t>
            </w:r>
            <w:r>
              <w:rPr>
                <w:b/>
                <w:sz w:val="20"/>
              </w:rPr>
              <w:t>T</w:t>
            </w:r>
            <w:r>
              <w:rPr>
                <w:b/>
                <w:sz w:val="16"/>
              </w:rPr>
              <w:t>ITLE</w:t>
            </w:r>
            <w:r>
              <w:rPr>
                <w:b/>
                <w:sz w:val="20"/>
              </w:rPr>
              <w:t>:</w:t>
            </w:r>
          </w:p>
        </w:tc>
        <w:tc>
          <w:tcPr>
            <w:tcW w:w="4090" w:type="dxa"/>
          </w:tcPr>
          <w:p>
            <w:pPr>
              <w:pStyle w:val="TableParagraph"/>
              <w:spacing w:before="39"/>
              <w:ind w:left="282"/>
              <w:rPr>
                <w:sz w:val="20"/>
              </w:rPr>
            </w:pPr>
            <w:r>
              <w:rPr>
                <w:color w:val="FF0000"/>
                <w:sz w:val="20"/>
              </w:rPr>
              <w:t>Vacant</w:t>
            </w:r>
          </w:p>
        </w:tc>
        <w:tc>
          <w:tcPr>
            <w:tcW w:w="3329" w:type="dxa"/>
          </w:tcPr>
          <w:p>
            <w:pPr>
              <w:pStyle w:val="TableParagraph"/>
              <w:spacing w:before="39"/>
              <w:ind w:left="2206"/>
              <w:rPr>
                <w:b/>
                <w:sz w:val="20"/>
              </w:rPr>
            </w:pPr>
            <w:r>
              <w:rPr>
                <w:b/>
                <w:sz w:val="20"/>
              </w:rPr>
              <w:t>R</w:t>
            </w:r>
            <w:r>
              <w:rPr>
                <w:b/>
                <w:sz w:val="16"/>
              </w:rPr>
              <w:t>EVIEW </w:t>
            </w:r>
            <w:r>
              <w:rPr>
                <w:b/>
                <w:sz w:val="20"/>
              </w:rPr>
              <w:t>D</w:t>
            </w:r>
            <w:r>
              <w:rPr>
                <w:b/>
                <w:sz w:val="16"/>
              </w:rPr>
              <w:t>ATE</w:t>
            </w:r>
            <w:r>
              <w:rPr>
                <w:b/>
                <w:sz w:val="20"/>
              </w:rPr>
              <w:t>:</w:t>
            </w:r>
          </w:p>
        </w:tc>
        <w:tc>
          <w:tcPr>
            <w:tcW w:w="1291" w:type="dxa"/>
          </w:tcPr>
          <w:p>
            <w:pPr>
              <w:pStyle w:val="TableParagraph"/>
              <w:spacing w:line="240" w:lineRule="auto"/>
              <w:ind w:left="0"/>
              <w:rPr>
                <w:rFonts w:ascii="Times New Roman"/>
                <w:sz w:val="18"/>
              </w:rPr>
            </w:pPr>
          </w:p>
        </w:tc>
      </w:tr>
    </w:tbl>
    <w:p>
      <w:pPr>
        <w:tabs>
          <w:tab w:pos="1743" w:val="left" w:leader="none"/>
          <w:tab w:pos="8415" w:val="left" w:leader="none"/>
        </w:tabs>
        <w:spacing w:before="72"/>
        <w:ind w:left="160" w:right="0" w:firstLine="0"/>
        <w:jc w:val="left"/>
        <w:rPr>
          <w:b/>
          <w:sz w:val="20"/>
        </w:rPr>
      </w:pPr>
      <w:r>
        <w:rPr>
          <w:b/>
          <w:sz w:val="20"/>
        </w:rPr>
        <w:t>P</w:t>
      </w:r>
      <w:r>
        <w:rPr>
          <w:b/>
          <w:sz w:val="16"/>
        </w:rPr>
        <w:t>OLICY </w:t>
      </w:r>
      <w:r>
        <w:rPr>
          <w:b/>
          <w:sz w:val="20"/>
        </w:rPr>
        <w:t>N</w:t>
      </w:r>
      <w:r>
        <w:rPr>
          <w:b/>
          <w:sz w:val="16"/>
        </w:rPr>
        <w:t>UMBER</w:t>
        <w:tab/>
      </w:r>
      <w:r>
        <w:rPr>
          <w:sz w:val="20"/>
        </w:rPr>
        <w:t>100.06</w:t>
        <w:tab/>
      </w:r>
      <w:r>
        <w:rPr>
          <w:b/>
          <w:sz w:val="20"/>
        </w:rPr>
        <w:t>Page 1 of</w:t>
      </w:r>
      <w:r>
        <w:rPr>
          <w:b/>
          <w:spacing w:val="-3"/>
          <w:sz w:val="20"/>
        </w:rPr>
        <w:t> </w:t>
      </w:r>
      <w:r>
        <w:rPr>
          <w:b/>
          <w:sz w:val="20"/>
        </w:rPr>
        <w:t>1</w:t>
      </w:r>
    </w:p>
    <w:p>
      <w:pPr>
        <w:tabs>
          <w:tab w:pos="1691" w:val="left" w:leader="none"/>
          <w:tab w:pos="4875" w:val="left" w:leader="none"/>
        </w:tabs>
        <w:spacing w:before="83"/>
        <w:ind w:left="160" w:right="0" w:firstLine="0"/>
        <w:jc w:val="left"/>
        <w:rPr>
          <w:sz w:val="18"/>
        </w:rPr>
      </w:pPr>
      <w:r>
        <w:rPr>
          <w:b/>
          <w:sz w:val="20"/>
        </w:rPr>
        <w:t>A</w:t>
      </w:r>
      <w:r>
        <w:rPr>
          <w:b/>
          <w:sz w:val="16"/>
        </w:rPr>
        <w:t>UTHORIZATION</w:t>
      </w:r>
      <w:r>
        <w:rPr>
          <w:b/>
          <w:sz w:val="20"/>
        </w:rPr>
        <w:t>:</w:t>
        <w:tab/>
      </w:r>
      <w:r>
        <w:rPr>
          <w:b/>
          <w:sz w:val="20"/>
          <w:u w:val="single"/>
        </w:rPr>
        <w:t> </w:t>
        <w:tab/>
      </w:r>
      <w:r>
        <w:rPr>
          <w:sz w:val="18"/>
        </w:rPr>
        <w:t>Ronald G. </w:t>
      </w:r>
      <w:r>
        <w:rPr>
          <w:spacing w:val="-3"/>
          <w:sz w:val="18"/>
        </w:rPr>
        <w:t>Rogers, </w:t>
      </w:r>
      <w:r>
        <w:rPr>
          <w:sz w:val="18"/>
        </w:rPr>
        <w:t>Fire</w:t>
      </w:r>
      <w:r>
        <w:rPr>
          <w:spacing w:val="9"/>
          <w:sz w:val="18"/>
        </w:rPr>
        <w:t> </w:t>
      </w:r>
      <w:r>
        <w:rPr>
          <w:spacing w:val="-3"/>
          <w:sz w:val="18"/>
        </w:rPr>
        <w:t>Chief</w:t>
      </w:r>
    </w:p>
    <w:p>
      <w:pPr>
        <w:pStyle w:val="BodyText"/>
      </w:pPr>
    </w:p>
    <w:p>
      <w:pPr>
        <w:pStyle w:val="BodyText"/>
        <w:spacing w:before="6"/>
        <w:rPr>
          <w:sz w:val="23"/>
        </w:rPr>
      </w:pPr>
    </w:p>
    <w:p>
      <w:pPr>
        <w:pStyle w:val="ListParagraph"/>
        <w:numPr>
          <w:ilvl w:val="0"/>
          <w:numId w:val="2"/>
        </w:numPr>
        <w:tabs>
          <w:tab w:pos="879" w:val="left" w:leader="none"/>
          <w:tab w:pos="880" w:val="left" w:leader="none"/>
        </w:tabs>
        <w:spacing w:line="240" w:lineRule="auto" w:before="101" w:after="0"/>
        <w:ind w:left="880" w:right="0" w:hanging="720"/>
        <w:jc w:val="left"/>
        <w:rPr>
          <w:sz w:val="20"/>
        </w:rPr>
      </w:pPr>
      <w:r>
        <w:rPr>
          <w:sz w:val="20"/>
        </w:rPr>
        <w:t>This policy is currently vacant. It was previously the Volunteer Chief Program Policy removed from use on 1 January</w:t>
      </w:r>
      <w:r>
        <w:rPr>
          <w:spacing w:val="12"/>
          <w:sz w:val="20"/>
        </w:rPr>
        <w:t> </w:t>
      </w:r>
      <w:r>
        <w:rPr>
          <w:sz w:val="20"/>
        </w:rPr>
        <w:t>2013.</w:t>
      </w:r>
    </w:p>
    <w:p>
      <w:pPr>
        <w:spacing w:after="0" w:line="240" w:lineRule="auto"/>
        <w:jc w:val="left"/>
        <w:rPr>
          <w:sz w:val="20"/>
        </w:rPr>
        <w:sectPr>
          <w:headerReference w:type="default" r:id="rId7"/>
          <w:pgSz w:w="12240" w:h="15840"/>
          <w:pgMar w:header="0" w:footer="0" w:top="240" w:bottom="280" w:left="920" w:right="960"/>
        </w:sectPr>
      </w:pPr>
    </w:p>
    <w:p>
      <w:pPr>
        <w:tabs>
          <w:tab w:pos="1746" w:val="left" w:leader="none"/>
          <w:tab w:pos="7760" w:val="left" w:leader="none"/>
          <w:tab w:pos="8420" w:val="left" w:leader="none"/>
        </w:tabs>
        <w:spacing w:line="321" w:lineRule="auto" w:before="75"/>
        <w:ind w:left="159" w:right="1071" w:firstLine="0"/>
        <w:jc w:val="left"/>
        <w:rPr>
          <w:sz w:val="20"/>
        </w:rPr>
      </w:pPr>
      <w:r>
        <w:rPr/>
        <w:drawing>
          <wp:anchor distT="0" distB="0" distL="0" distR="0" allowOverlap="1" layoutInCell="1" locked="0" behindDoc="1" simplePos="0" relativeHeight="251155456">
            <wp:simplePos x="0" y="0"/>
            <wp:positionH relativeFrom="page">
              <wp:posOffset>1693164</wp:posOffset>
            </wp:positionH>
            <wp:positionV relativeFrom="paragraph">
              <wp:posOffset>410461</wp:posOffset>
            </wp:positionV>
            <wp:extent cx="1677923" cy="175259"/>
            <wp:effectExtent l="0" t="0" r="0" b="0"/>
            <wp:wrapNone/>
            <wp:docPr id="27" name="image5.png"/>
            <wp:cNvGraphicFramePr>
              <a:graphicFrameLocks noChangeAspect="1"/>
            </wp:cNvGraphicFramePr>
            <a:graphic>
              <a:graphicData uri="http://schemas.openxmlformats.org/drawingml/2006/picture">
                <pic:pic>
                  <pic:nvPicPr>
                    <pic:cNvPr id="28"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0.07" w:id="3"/>
      <w:bookmarkEnd w:id="3"/>
      <w:r>
        <w:rPr/>
      </w:r>
      <w:r>
        <w:rPr>
          <w:sz w:val="20"/>
        </w:rPr>
        <w:t>P</w:t>
      </w:r>
      <w:r>
        <w:rPr>
          <w:sz w:val="16"/>
        </w:rPr>
        <w:t>OLICY</w:t>
      </w:r>
      <w:r>
        <w:rPr>
          <w:spacing w:val="5"/>
          <w:sz w:val="16"/>
        </w:rPr>
        <w:t> </w:t>
      </w:r>
      <w:r>
        <w:rPr>
          <w:sz w:val="20"/>
        </w:rPr>
        <w:t>T</w:t>
      </w:r>
      <w:r>
        <w:rPr>
          <w:sz w:val="16"/>
        </w:rPr>
        <w:t>ITLE</w:t>
      </w:r>
      <w:r>
        <w:rPr>
          <w:sz w:val="20"/>
        </w:rPr>
        <w:t>:</w:t>
      </w:r>
      <w:r>
        <w:rPr>
          <w:rFonts w:ascii="Times New Roman"/>
          <w:sz w:val="20"/>
        </w:rPr>
        <w:tab/>
      </w:r>
      <w:r>
        <w:rPr>
          <w:sz w:val="20"/>
        </w:rPr>
        <w:t>NFPA 1500 (Stand. On Fire Dept. Occupational Safety and</w:t>
      </w:r>
      <w:r>
        <w:rPr>
          <w:spacing w:val="-22"/>
          <w:sz w:val="20"/>
        </w:rPr>
        <w:t> </w:t>
      </w:r>
      <w:r>
        <w:rPr>
          <w:sz w:val="20"/>
        </w:rPr>
        <w:t>Health</w:t>
      </w:r>
      <w:r>
        <w:rPr>
          <w:spacing w:val="-1"/>
          <w:sz w:val="20"/>
        </w:rPr>
        <w:t> </w:t>
      </w:r>
      <w:r>
        <w:rPr>
          <w:sz w:val="20"/>
        </w:rPr>
        <w:t>Program)</w:t>
      </w:r>
      <w:r>
        <w:rPr>
          <w:rFonts w:ascii="Times New Roman"/>
          <w:sz w:val="20"/>
        </w:rPr>
        <w:tab/>
      </w:r>
      <w:r>
        <w:rPr>
          <w:sz w:val="20"/>
        </w:rPr>
        <w:t>R</w:t>
      </w:r>
      <w:r>
        <w:rPr>
          <w:sz w:val="16"/>
        </w:rPr>
        <w:t>EVIEW </w:t>
      </w:r>
      <w:r>
        <w:rPr>
          <w:sz w:val="20"/>
        </w:rPr>
        <w:t>D</w:t>
      </w:r>
      <w:r>
        <w:rPr>
          <w:sz w:val="16"/>
        </w:rPr>
        <w:t>ATE</w:t>
      </w:r>
      <w:r>
        <w:rPr>
          <w:sz w:val="20"/>
        </w:rPr>
        <w:t>: P</w:t>
      </w:r>
      <w:r>
        <w:rPr>
          <w:sz w:val="16"/>
        </w:rPr>
        <w:t>OLICY</w:t>
      </w:r>
      <w:r>
        <w:rPr>
          <w:spacing w:val="3"/>
          <w:sz w:val="16"/>
        </w:rPr>
        <w:t> </w:t>
      </w:r>
      <w:r>
        <w:rPr>
          <w:sz w:val="20"/>
        </w:rPr>
        <w:t>N</w:t>
      </w:r>
      <w:r>
        <w:rPr>
          <w:sz w:val="16"/>
        </w:rPr>
        <w:t>UMBER</w:t>
      </w:r>
      <w:r>
        <w:rPr>
          <w:rFonts w:ascii="Times New Roman"/>
          <w:sz w:val="16"/>
        </w:rPr>
        <w:tab/>
      </w:r>
      <w:r>
        <w:rPr>
          <w:sz w:val="20"/>
        </w:rPr>
        <w:t>100.07</w:t>
      </w:r>
      <w:r>
        <w:rPr>
          <w:rFonts w:ascii="Times New Roman"/>
          <w:sz w:val="20"/>
        </w:rPr>
        <w:tab/>
        <w:tab/>
      </w:r>
      <w:r>
        <w:rPr>
          <w:sz w:val="20"/>
        </w:rPr>
        <w:t>Page 1 of</w:t>
      </w:r>
      <w:r>
        <w:rPr>
          <w:spacing w:val="22"/>
          <w:sz w:val="20"/>
        </w:rPr>
        <w:t> </w:t>
      </w:r>
      <w:r>
        <w:rPr>
          <w:spacing w:val="-15"/>
          <w:sz w:val="20"/>
        </w:rPr>
        <w:t>1</w:t>
      </w:r>
    </w:p>
    <w:p>
      <w:pPr>
        <w:tabs>
          <w:tab w:pos="1695" w:val="left" w:leader="none"/>
          <w:tab w:pos="4875" w:val="left" w:leader="none"/>
        </w:tabs>
        <w:spacing w:line="234" w:lineRule="exact" w:before="0"/>
        <w:ind w:left="15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pPr>
    </w:p>
    <w:p>
      <w:pPr>
        <w:pStyle w:val="BodyText"/>
        <w:spacing w:before="8"/>
        <w:rPr>
          <w:sz w:val="23"/>
        </w:rPr>
      </w:pPr>
    </w:p>
    <w:p>
      <w:pPr>
        <w:pStyle w:val="ListParagraph"/>
        <w:numPr>
          <w:ilvl w:val="1"/>
          <w:numId w:val="2"/>
        </w:numPr>
        <w:tabs>
          <w:tab w:pos="879" w:val="left" w:leader="none"/>
          <w:tab w:pos="881" w:val="left" w:leader="none"/>
        </w:tabs>
        <w:spacing w:line="240" w:lineRule="auto" w:before="99" w:after="0"/>
        <w:ind w:left="880" w:right="0" w:hanging="361"/>
        <w:jc w:val="left"/>
        <w:rPr>
          <w:sz w:val="20"/>
        </w:rPr>
      </w:pPr>
      <w:r>
        <w:rPr>
          <w:sz w:val="20"/>
        </w:rPr>
        <w:t>Hillsborough County Fire Rescue has adopted the current edition of NFPA 1500 as a Department</w:t>
      </w:r>
      <w:r>
        <w:rPr>
          <w:spacing w:val="-11"/>
          <w:sz w:val="20"/>
        </w:rPr>
        <w:t> </w:t>
      </w:r>
      <w:r>
        <w:rPr>
          <w:sz w:val="20"/>
        </w:rPr>
        <w:t>Policy.</w:t>
      </w:r>
    </w:p>
    <w:p>
      <w:pPr>
        <w:pStyle w:val="ListParagraph"/>
        <w:numPr>
          <w:ilvl w:val="2"/>
          <w:numId w:val="2"/>
        </w:numPr>
        <w:tabs>
          <w:tab w:pos="1599" w:val="left" w:leader="none"/>
          <w:tab w:pos="1601" w:val="left" w:leader="none"/>
        </w:tabs>
        <w:spacing w:line="240" w:lineRule="auto" w:before="91" w:after="0"/>
        <w:ind w:left="1600" w:right="0" w:hanging="361"/>
        <w:jc w:val="left"/>
        <w:rPr>
          <w:sz w:val="20"/>
        </w:rPr>
      </w:pPr>
      <w:r>
        <w:rPr>
          <w:sz w:val="20"/>
        </w:rPr>
        <w:t>All members should become familiar with its</w:t>
      </w:r>
      <w:r>
        <w:rPr>
          <w:spacing w:val="-2"/>
          <w:sz w:val="20"/>
        </w:rPr>
        <w:t> </w:t>
      </w:r>
      <w:r>
        <w:rPr>
          <w:sz w:val="20"/>
        </w:rPr>
        <w:t>contents.</w:t>
      </w:r>
    </w:p>
    <w:p>
      <w:pPr>
        <w:pStyle w:val="BodyText"/>
        <w:spacing w:before="10"/>
        <w:rPr>
          <w:sz w:val="23"/>
        </w:rPr>
      </w:pPr>
    </w:p>
    <w:p>
      <w:pPr>
        <w:pStyle w:val="ListParagraph"/>
        <w:numPr>
          <w:ilvl w:val="1"/>
          <w:numId w:val="2"/>
        </w:numPr>
        <w:tabs>
          <w:tab w:pos="879" w:val="left" w:leader="none"/>
          <w:tab w:pos="881" w:val="left" w:leader="none"/>
        </w:tabs>
        <w:spacing w:line="240" w:lineRule="auto" w:before="0" w:after="0"/>
        <w:ind w:left="880" w:right="0" w:hanging="361"/>
        <w:jc w:val="left"/>
        <w:rPr>
          <w:sz w:val="20"/>
        </w:rPr>
      </w:pPr>
      <w:r>
        <w:rPr>
          <w:sz w:val="20"/>
        </w:rPr>
        <w:t>The Special Operations Chief, under the direction of the Fire Chief, will ensure compliance with its</w:t>
      </w:r>
      <w:r>
        <w:rPr>
          <w:spacing w:val="-14"/>
          <w:sz w:val="20"/>
        </w:rPr>
        <w:t> </w:t>
      </w:r>
      <w:r>
        <w:rPr>
          <w:sz w:val="20"/>
        </w:rPr>
        <w:t>mandates.</w:t>
      </w:r>
    </w:p>
    <w:p>
      <w:pPr>
        <w:spacing w:after="0" w:line="240" w:lineRule="auto"/>
        <w:jc w:val="left"/>
        <w:rPr>
          <w:sz w:val="20"/>
        </w:rPr>
        <w:sectPr>
          <w:headerReference w:type="default" r:id="rId12"/>
          <w:pgSz w:w="12240" w:h="15840"/>
          <w:pgMar w:header="746" w:footer="0" w:top="2400" w:bottom="280" w:left="920" w:right="960"/>
        </w:sectPr>
      </w:pPr>
    </w:p>
    <w:p>
      <w:pPr>
        <w:tabs>
          <w:tab w:pos="1746" w:val="left" w:leader="none"/>
          <w:tab w:pos="7760" w:val="left" w:leader="none"/>
          <w:tab w:pos="8420" w:val="left" w:leader="none"/>
        </w:tabs>
        <w:spacing w:line="321" w:lineRule="auto" w:before="75"/>
        <w:ind w:left="159" w:right="1071" w:firstLine="0"/>
        <w:jc w:val="left"/>
        <w:rPr>
          <w:sz w:val="20"/>
        </w:rPr>
      </w:pPr>
      <w:r>
        <w:rPr/>
        <w:drawing>
          <wp:anchor distT="0" distB="0" distL="0" distR="0" allowOverlap="1" layoutInCell="1" locked="0" behindDoc="1" simplePos="0" relativeHeight="251156480">
            <wp:simplePos x="0" y="0"/>
            <wp:positionH relativeFrom="page">
              <wp:posOffset>1693164</wp:posOffset>
            </wp:positionH>
            <wp:positionV relativeFrom="paragraph">
              <wp:posOffset>410461</wp:posOffset>
            </wp:positionV>
            <wp:extent cx="1677923" cy="175259"/>
            <wp:effectExtent l="0" t="0" r="0" b="0"/>
            <wp:wrapNone/>
            <wp:docPr id="29" name="image5.png"/>
            <wp:cNvGraphicFramePr>
              <a:graphicFrameLocks noChangeAspect="1"/>
            </wp:cNvGraphicFramePr>
            <a:graphic>
              <a:graphicData uri="http://schemas.openxmlformats.org/drawingml/2006/picture">
                <pic:pic>
                  <pic:nvPicPr>
                    <pic:cNvPr id="30"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0.08" w:id="4"/>
      <w:bookmarkEnd w:id="4"/>
      <w:r>
        <w:rPr/>
      </w:r>
      <w:r>
        <w:rPr>
          <w:sz w:val="20"/>
        </w:rPr>
        <w:t>P</w:t>
      </w:r>
      <w:r>
        <w:rPr>
          <w:sz w:val="16"/>
        </w:rPr>
        <w:t>OLICY</w:t>
      </w:r>
      <w:r>
        <w:rPr>
          <w:spacing w:val="5"/>
          <w:sz w:val="16"/>
        </w:rPr>
        <w:t> </w:t>
      </w:r>
      <w:r>
        <w:rPr>
          <w:sz w:val="20"/>
        </w:rPr>
        <w:t>T</w:t>
      </w:r>
      <w:r>
        <w:rPr>
          <w:sz w:val="16"/>
        </w:rPr>
        <w:t>ITLE</w:t>
      </w:r>
      <w:r>
        <w:rPr>
          <w:sz w:val="20"/>
        </w:rPr>
        <w:t>:</w:t>
      </w:r>
      <w:r>
        <w:rPr>
          <w:rFonts w:ascii="Times New Roman"/>
          <w:sz w:val="20"/>
        </w:rPr>
        <w:tab/>
      </w:r>
      <w:r>
        <w:rPr>
          <w:sz w:val="20"/>
        </w:rPr>
        <w:t>Release of</w:t>
      </w:r>
      <w:r>
        <w:rPr>
          <w:spacing w:val="-6"/>
          <w:sz w:val="20"/>
        </w:rPr>
        <w:t> </w:t>
      </w:r>
      <w:r>
        <w:rPr>
          <w:sz w:val="20"/>
        </w:rPr>
        <w:t>Public</w:t>
      </w:r>
      <w:r>
        <w:rPr>
          <w:spacing w:val="-3"/>
          <w:sz w:val="20"/>
        </w:rPr>
        <w:t> </w:t>
      </w:r>
      <w:r>
        <w:rPr>
          <w:sz w:val="20"/>
        </w:rPr>
        <w:t>Information</w:t>
      </w:r>
      <w:r>
        <w:rPr>
          <w:rFonts w:ascii="Times New Roman"/>
          <w:sz w:val="20"/>
        </w:rPr>
        <w:tab/>
      </w:r>
      <w:r>
        <w:rPr>
          <w:sz w:val="20"/>
        </w:rPr>
        <w:t>R</w:t>
      </w:r>
      <w:r>
        <w:rPr>
          <w:sz w:val="16"/>
        </w:rPr>
        <w:t>EVIEW </w:t>
      </w:r>
      <w:r>
        <w:rPr>
          <w:sz w:val="20"/>
        </w:rPr>
        <w:t>D</w:t>
      </w:r>
      <w:r>
        <w:rPr>
          <w:sz w:val="16"/>
        </w:rPr>
        <w:t>ATE</w:t>
      </w:r>
      <w:r>
        <w:rPr>
          <w:sz w:val="20"/>
        </w:rPr>
        <w:t>: P</w:t>
      </w:r>
      <w:r>
        <w:rPr>
          <w:sz w:val="16"/>
        </w:rPr>
        <w:t>OLICY</w:t>
      </w:r>
      <w:r>
        <w:rPr>
          <w:spacing w:val="3"/>
          <w:sz w:val="16"/>
        </w:rPr>
        <w:t> </w:t>
      </w:r>
      <w:r>
        <w:rPr>
          <w:sz w:val="20"/>
        </w:rPr>
        <w:t>N</w:t>
      </w:r>
      <w:r>
        <w:rPr>
          <w:sz w:val="16"/>
        </w:rPr>
        <w:t>UMBER</w:t>
      </w:r>
      <w:r>
        <w:rPr>
          <w:rFonts w:ascii="Times New Roman"/>
          <w:sz w:val="16"/>
        </w:rPr>
        <w:tab/>
      </w:r>
      <w:r>
        <w:rPr>
          <w:sz w:val="20"/>
        </w:rPr>
        <w:t>100.08</w:t>
      </w:r>
      <w:r>
        <w:rPr>
          <w:rFonts w:ascii="Times New Roman"/>
          <w:sz w:val="20"/>
        </w:rPr>
        <w:tab/>
        <w:tab/>
      </w:r>
      <w:r>
        <w:rPr>
          <w:sz w:val="20"/>
        </w:rPr>
        <w:t>Page 1 of</w:t>
      </w:r>
      <w:r>
        <w:rPr>
          <w:spacing w:val="22"/>
          <w:sz w:val="20"/>
        </w:rPr>
        <w:t> </w:t>
      </w:r>
      <w:r>
        <w:rPr>
          <w:spacing w:val="-15"/>
          <w:sz w:val="20"/>
        </w:rPr>
        <w:t>1</w:t>
      </w:r>
    </w:p>
    <w:p>
      <w:pPr>
        <w:tabs>
          <w:tab w:pos="1695" w:val="left" w:leader="none"/>
          <w:tab w:pos="4875" w:val="left" w:leader="none"/>
        </w:tabs>
        <w:spacing w:line="234" w:lineRule="exact" w:before="0"/>
        <w:ind w:left="15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pPr>
    </w:p>
    <w:p>
      <w:pPr>
        <w:pStyle w:val="BodyText"/>
        <w:spacing w:before="8"/>
        <w:rPr>
          <w:sz w:val="23"/>
        </w:rPr>
      </w:pPr>
    </w:p>
    <w:p>
      <w:pPr>
        <w:pStyle w:val="ListParagraph"/>
        <w:numPr>
          <w:ilvl w:val="0"/>
          <w:numId w:val="3"/>
        </w:numPr>
        <w:tabs>
          <w:tab w:pos="879" w:val="left" w:leader="none"/>
          <w:tab w:pos="880" w:val="left" w:leader="none"/>
        </w:tabs>
        <w:spacing w:line="240" w:lineRule="auto" w:before="99" w:after="0"/>
        <w:ind w:left="880" w:right="116" w:hanging="720"/>
        <w:jc w:val="both"/>
        <w:rPr>
          <w:sz w:val="20"/>
        </w:rPr>
      </w:pPr>
      <w:r>
        <w:rPr>
          <w:sz w:val="20"/>
        </w:rPr>
        <w:t>Company officers are authorized to acknowledge the occurrence of request for assistance to the public for those incidents that are within his/her first response territory. The information release should be limited to: "HCFR responded to a request for assistance at i</w:t>
      </w:r>
      <w:r>
        <w:rPr>
          <w:sz w:val="20"/>
          <w:u w:val="single"/>
        </w:rPr>
        <w:t>nsert incident location</w:t>
      </w:r>
      <w:r>
        <w:rPr>
          <w:sz w:val="20"/>
        </w:rPr>
        <w:t> on i</w:t>
      </w:r>
      <w:r>
        <w:rPr>
          <w:sz w:val="20"/>
          <w:u w:val="single"/>
        </w:rPr>
        <w:t>nsert date</w:t>
      </w:r>
      <w:r>
        <w:rPr>
          <w:sz w:val="20"/>
        </w:rPr>
        <w:t> at approximately i</w:t>
      </w:r>
      <w:r>
        <w:rPr>
          <w:sz w:val="20"/>
          <w:u w:val="single"/>
        </w:rPr>
        <w:t>nsert</w:t>
      </w:r>
      <w:r>
        <w:rPr>
          <w:spacing w:val="-8"/>
          <w:sz w:val="20"/>
          <w:u w:val="single"/>
        </w:rPr>
        <w:t> </w:t>
      </w:r>
      <w:r>
        <w:rPr>
          <w:sz w:val="20"/>
          <w:u w:val="single"/>
        </w:rPr>
        <w:t>time</w:t>
      </w:r>
      <w:r>
        <w:rPr>
          <w:sz w:val="20"/>
        </w:rPr>
        <w:t>."</w:t>
      </w:r>
    </w:p>
    <w:p>
      <w:pPr>
        <w:pStyle w:val="BodyText"/>
        <w:spacing w:before="10"/>
        <w:rPr>
          <w:sz w:val="19"/>
        </w:rPr>
      </w:pPr>
    </w:p>
    <w:p>
      <w:pPr>
        <w:pStyle w:val="ListParagraph"/>
        <w:numPr>
          <w:ilvl w:val="0"/>
          <w:numId w:val="3"/>
        </w:numPr>
        <w:tabs>
          <w:tab w:pos="879" w:val="left" w:leader="none"/>
          <w:tab w:pos="880" w:val="left" w:leader="none"/>
        </w:tabs>
        <w:spacing w:line="240" w:lineRule="auto" w:before="0" w:after="0"/>
        <w:ind w:left="879" w:right="0" w:hanging="721"/>
        <w:jc w:val="left"/>
        <w:rPr>
          <w:sz w:val="20"/>
        </w:rPr>
      </w:pPr>
      <w:r>
        <w:rPr>
          <w:sz w:val="20"/>
        </w:rPr>
        <w:t>Requests for any other information must be directed to the PIO, Battalion Chief, and/or Shift</w:t>
      </w:r>
      <w:r>
        <w:rPr>
          <w:spacing w:val="-7"/>
          <w:sz w:val="20"/>
        </w:rPr>
        <w:t> </w:t>
      </w:r>
      <w:r>
        <w:rPr>
          <w:sz w:val="20"/>
        </w:rPr>
        <w:t>Commander.</w:t>
      </w:r>
    </w:p>
    <w:p>
      <w:pPr>
        <w:pStyle w:val="BodyText"/>
        <w:spacing w:before="11"/>
        <w:rPr>
          <w:sz w:val="19"/>
        </w:rPr>
      </w:pPr>
    </w:p>
    <w:p>
      <w:pPr>
        <w:pStyle w:val="ListParagraph"/>
        <w:numPr>
          <w:ilvl w:val="0"/>
          <w:numId w:val="3"/>
        </w:numPr>
        <w:tabs>
          <w:tab w:pos="879" w:val="left" w:leader="none"/>
          <w:tab w:pos="880" w:val="left" w:leader="none"/>
        </w:tabs>
        <w:spacing w:line="240" w:lineRule="auto" w:before="0" w:after="0"/>
        <w:ind w:left="879" w:right="115" w:hanging="720"/>
        <w:jc w:val="left"/>
        <w:rPr>
          <w:sz w:val="20"/>
        </w:rPr>
      </w:pPr>
      <w:r>
        <w:rPr>
          <w:sz w:val="20"/>
        </w:rPr>
        <w:t>Inquiries as to the cause and origin of fires are to be directed to the on-duty HCFR Fire Investigator or the HCFR Fire Marshal's Office.</w:t>
      </w:r>
    </w:p>
    <w:p>
      <w:pPr>
        <w:pStyle w:val="ListParagraph"/>
        <w:numPr>
          <w:ilvl w:val="1"/>
          <w:numId w:val="3"/>
        </w:numPr>
        <w:tabs>
          <w:tab w:pos="1599" w:val="left" w:leader="none"/>
          <w:tab w:pos="1601" w:val="left" w:leader="none"/>
        </w:tabs>
        <w:spacing w:line="240" w:lineRule="auto" w:before="93" w:after="0"/>
        <w:ind w:left="1600" w:right="118" w:hanging="361"/>
        <w:jc w:val="left"/>
        <w:rPr>
          <w:sz w:val="20"/>
        </w:rPr>
      </w:pPr>
      <w:r>
        <w:rPr>
          <w:sz w:val="20"/>
        </w:rPr>
        <w:t>No information as to ownership or occupancy shall be released without the expressed permission of the Investigating Officer or Agency.</w:t>
      </w:r>
    </w:p>
    <w:p>
      <w:pPr>
        <w:pStyle w:val="ListParagraph"/>
        <w:numPr>
          <w:ilvl w:val="1"/>
          <w:numId w:val="3"/>
        </w:numPr>
        <w:tabs>
          <w:tab w:pos="1599" w:val="left" w:leader="none"/>
          <w:tab w:pos="1601" w:val="left" w:leader="none"/>
        </w:tabs>
        <w:spacing w:line="240" w:lineRule="auto" w:before="91" w:after="0"/>
        <w:ind w:left="1600" w:right="120" w:hanging="361"/>
        <w:jc w:val="left"/>
        <w:rPr>
          <w:sz w:val="20"/>
        </w:rPr>
      </w:pPr>
      <w:r>
        <w:rPr>
          <w:sz w:val="20"/>
        </w:rPr>
        <w:t>If it is known that the investigation of the referenced fire has been turned over to the State Fire Marshal's Office, then the request for information shall be directed to</w:t>
      </w:r>
      <w:r>
        <w:rPr>
          <w:spacing w:val="-1"/>
          <w:sz w:val="20"/>
        </w:rPr>
        <w:t> </w:t>
      </w:r>
      <w:r>
        <w:rPr>
          <w:sz w:val="20"/>
        </w:rPr>
        <w:t>them.</w:t>
      </w:r>
    </w:p>
    <w:p>
      <w:pPr>
        <w:pStyle w:val="BodyText"/>
      </w:pPr>
    </w:p>
    <w:p>
      <w:pPr>
        <w:pStyle w:val="ListParagraph"/>
        <w:numPr>
          <w:ilvl w:val="0"/>
          <w:numId w:val="3"/>
        </w:numPr>
        <w:tabs>
          <w:tab w:pos="879" w:val="left" w:leader="none"/>
          <w:tab w:pos="880" w:val="left" w:leader="none"/>
        </w:tabs>
        <w:spacing w:line="240" w:lineRule="auto" w:before="0" w:after="0"/>
        <w:ind w:left="879" w:right="0" w:hanging="721"/>
        <w:jc w:val="left"/>
        <w:rPr>
          <w:sz w:val="20"/>
        </w:rPr>
      </w:pPr>
      <w:r>
        <w:rPr>
          <w:sz w:val="20"/>
        </w:rPr>
        <w:t>Operational</w:t>
      </w:r>
      <w:r>
        <w:rPr>
          <w:spacing w:val="-3"/>
          <w:sz w:val="20"/>
        </w:rPr>
        <w:t> </w:t>
      </w:r>
      <w:r>
        <w:rPr>
          <w:sz w:val="20"/>
        </w:rPr>
        <w:t>details</w:t>
      </w:r>
      <w:r>
        <w:rPr>
          <w:spacing w:val="-3"/>
          <w:sz w:val="20"/>
        </w:rPr>
        <w:t> </w:t>
      </w:r>
      <w:r>
        <w:rPr>
          <w:sz w:val="20"/>
        </w:rPr>
        <w:t>of</w:t>
      </w:r>
      <w:r>
        <w:rPr>
          <w:spacing w:val="-2"/>
          <w:sz w:val="20"/>
        </w:rPr>
        <w:t> </w:t>
      </w:r>
      <w:r>
        <w:rPr>
          <w:sz w:val="20"/>
        </w:rPr>
        <w:t>the</w:t>
      </w:r>
      <w:r>
        <w:rPr>
          <w:spacing w:val="-2"/>
          <w:sz w:val="20"/>
        </w:rPr>
        <w:t> </w:t>
      </w:r>
      <w:r>
        <w:rPr>
          <w:sz w:val="20"/>
        </w:rPr>
        <w:t>department</w:t>
      </w:r>
      <w:r>
        <w:rPr>
          <w:spacing w:val="-2"/>
          <w:sz w:val="20"/>
        </w:rPr>
        <w:t> </w:t>
      </w:r>
      <w:r>
        <w:rPr>
          <w:sz w:val="20"/>
        </w:rPr>
        <w:t>should</w:t>
      </w:r>
      <w:r>
        <w:rPr>
          <w:spacing w:val="-2"/>
          <w:sz w:val="20"/>
        </w:rPr>
        <w:t> </w:t>
      </w:r>
      <w:r>
        <w:rPr>
          <w:sz w:val="20"/>
        </w:rPr>
        <w:t>be</w:t>
      </w:r>
      <w:r>
        <w:rPr>
          <w:spacing w:val="-2"/>
          <w:sz w:val="20"/>
        </w:rPr>
        <w:t> </w:t>
      </w:r>
      <w:r>
        <w:rPr>
          <w:sz w:val="20"/>
        </w:rPr>
        <w:t>directed</w:t>
      </w:r>
      <w:r>
        <w:rPr>
          <w:spacing w:val="-1"/>
          <w:sz w:val="20"/>
        </w:rPr>
        <w:t> </w:t>
      </w:r>
      <w:r>
        <w:rPr>
          <w:sz w:val="20"/>
        </w:rPr>
        <w:t>to</w:t>
      </w:r>
      <w:r>
        <w:rPr>
          <w:spacing w:val="-2"/>
          <w:sz w:val="20"/>
        </w:rPr>
        <w:t> </w:t>
      </w:r>
      <w:r>
        <w:rPr>
          <w:sz w:val="20"/>
        </w:rPr>
        <w:t>the</w:t>
      </w:r>
      <w:r>
        <w:rPr>
          <w:spacing w:val="-2"/>
          <w:sz w:val="20"/>
        </w:rPr>
        <w:t> </w:t>
      </w:r>
      <w:r>
        <w:rPr>
          <w:sz w:val="20"/>
        </w:rPr>
        <w:t>PIO</w:t>
      </w:r>
      <w:r>
        <w:rPr>
          <w:spacing w:val="-2"/>
          <w:sz w:val="20"/>
        </w:rPr>
        <w:t> </w:t>
      </w:r>
      <w:r>
        <w:rPr>
          <w:sz w:val="20"/>
        </w:rPr>
        <w:t>(if</w:t>
      </w:r>
      <w:r>
        <w:rPr>
          <w:spacing w:val="-3"/>
          <w:sz w:val="20"/>
        </w:rPr>
        <w:t> </w:t>
      </w:r>
      <w:r>
        <w:rPr>
          <w:sz w:val="20"/>
        </w:rPr>
        <w:t>present),</w:t>
      </w:r>
      <w:r>
        <w:rPr>
          <w:spacing w:val="-2"/>
          <w:sz w:val="20"/>
        </w:rPr>
        <w:t> </w:t>
      </w:r>
      <w:r>
        <w:rPr>
          <w:sz w:val="20"/>
        </w:rPr>
        <w:t>Battalion</w:t>
      </w:r>
      <w:r>
        <w:rPr>
          <w:spacing w:val="-2"/>
          <w:sz w:val="20"/>
        </w:rPr>
        <w:t> </w:t>
      </w:r>
      <w:r>
        <w:rPr>
          <w:sz w:val="20"/>
        </w:rPr>
        <w:t>Chief,</w:t>
      </w:r>
      <w:r>
        <w:rPr>
          <w:spacing w:val="-3"/>
          <w:sz w:val="20"/>
        </w:rPr>
        <w:t> </w:t>
      </w:r>
      <w:r>
        <w:rPr>
          <w:sz w:val="20"/>
        </w:rPr>
        <w:t>and/or</w:t>
      </w:r>
      <w:r>
        <w:rPr>
          <w:spacing w:val="-1"/>
          <w:sz w:val="20"/>
        </w:rPr>
        <w:t> </w:t>
      </w:r>
      <w:r>
        <w:rPr>
          <w:sz w:val="20"/>
        </w:rPr>
        <w:t>the</w:t>
      </w:r>
      <w:r>
        <w:rPr>
          <w:spacing w:val="-2"/>
          <w:sz w:val="20"/>
        </w:rPr>
        <w:t> </w:t>
      </w:r>
      <w:r>
        <w:rPr>
          <w:sz w:val="20"/>
        </w:rPr>
        <w:t>Shift</w:t>
      </w:r>
      <w:r>
        <w:rPr>
          <w:spacing w:val="-2"/>
          <w:sz w:val="20"/>
        </w:rPr>
        <w:t> </w:t>
      </w:r>
      <w:r>
        <w:rPr>
          <w:sz w:val="20"/>
        </w:rPr>
        <w:t>Commander.</w:t>
      </w:r>
    </w:p>
    <w:p>
      <w:pPr>
        <w:pStyle w:val="BodyText"/>
        <w:spacing w:before="2"/>
      </w:pPr>
    </w:p>
    <w:p>
      <w:pPr>
        <w:pStyle w:val="ListParagraph"/>
        <w:numPr>
          <w:ilvl w:val="0"/>
          <w:numId w:val="3"/>
        </w:numPr>
        <w:tabs>
          <w:tab w:pos="879" w:val="left" w:leader="none"/>
          <w:tab w:pos="880" w:val="left" w:leader="none"/>
        </w:tabs>
        <w:spacing w:line="240" w:lineRule="auto" w:before="0" w:after="0"/>
        <w:ind w:left="879" w:right="117" w:hanging="720"/>
        <w:jc w:val="left"/>
        <w:rPr>
          <w:sz w:val="20"/>
        </w:rPr>
      </w:pPr>
      <w:r>
        <w:rPr>
          <w:sz w:val="20"/>
        </w:rPr>
        <w:t>No names or other information of victims of any incident are to be released by any Fire Rescue personnel except at the express direction of the Fire Chief.</w:t>
      </w:r>
    </w:p>
    <w:p>
      <w:pPr>
        <w:pStyle w:val="ListParagraph"/>
        <w:numPr>
          <w:ilvl w:val="1"/>
          <w:numId w:val="3"/>
        </w:numPr>
        <w:tabs>
          <w:tab w:pos="1599" w:val="left" w:leader="none"/>
          <w:tab w:pos="1601" w:val="left" w:leader="none"/>
        </w:tabs>
        <w:spacing w:line="240" w:lineRule="auto" w:before="90" w:after="0"/>
        <w:ind w:left="1600" w:right="0" w:hanging="361"/>
        <w:jc w:val="left"/>
        <w:rPr>
          <w:sz w:val="20"/>
        </w:rPr>
      </w:pPr>
      <w:r>
        <w:rPr>
          <w:sz w:val="20"/>
        </w:rPr>
        <w:t>All private information shall be protected in accordance with Department HIPAA policies and Federal</w:t>
      </w:r>
      <w:r>
        <w:rPr>
          <w:spacing w:val="-18"/>
          <w:sz w:val="20"/>
        </w:rPr>
        <w:t> </w:t>
      </w:r>
      <w:r>
        <w:rPr>
          <w:sz w:val="20"/>
        </w:rPr>
        <w:t>Law.</w:t>
      </w:r>
    </w:p>
    <w:p>
      <w:pPr>
        <w:pStyle w:val="ListParagraph"/>
        <w:numPr>
          <w:ilvl w:val="1"/>
          <w:numId w:val="3"/>
        </w:numPr>
        <w:tabs>
          <w:tab w:pos="1599" w:val="left" w:leader="none"/>
          <w:tab w:pos="1601" w:val="left" w:leader="none"/>
        </w:tabs>
        <w:spacing w:line="240" w:lineRule="auto" w:before="92" w:after="0"/>
        <w:ind w:left="1600" w:right="0" w:hanging="361"/>
        <w:jc w:val="left"/>
        <w:rPr>
          <w:sz w:val="20"/>
        </w:rPr>
      </w:pPr>
      <w:r>
        <w:rPr>
          <w:sz w:val="20"/>
        </w:rPr>
        <w:t>This information can only be released by law enforcement personnel as they deem</w:t>
      </w:r>
      <w:r>
        <w:rPr>
          <w:spacing w:val="-13"/>
          <w:sz w:val="20"/>
        </w:rPr>
        <w:t> </w:t>
      </w:r>
      <w:r>
        <w:rPr>
          <w:sz w:val="20"/>
        </w:rPr>
        <w:t>appropriate.</w:t>
      </w:r>
    </w:p>
    <w:p>
      <w:pPr>
        <w:pStyle w:val="ListParagraph"/>
        <w:numPr>
          <w:ilvl w:val="2"/>
          <w:numId w:val="3"/>
        </w:numPr>
        <w:tabs>
          <w:tab w:pos="2320" w:val="left" w:leader="none"/>
        </w:tabs>
        <w:spacing w:line="240" w:lineRule="auto" w:before="93" w:after="0"/>
        <w:ind w:left="2320" w:right="0" w:hanging="262"/>
        <w:jc w:val="left"/>
        <w:rPr>
          <w:sz w:val="20"/>
        </w:rPr>
      </w:pPr>
      <w:r>
        <w:rPr>
          <w:sz w:val="20"/>
        </w:rPr>
        <w:t>This information is usually held pending next of kin</w:t>
      </w:r>
      <w:r>
        <w:rPr>
          <w:spacing w:val="-5"/>
          <w:sz w:val="20"/>
        </w:rPr>
        <w:t> </w:t>
      </w:r>
      <w:r>
        <w:rPr>
          <w:sz w:val="20"/>
        </w:rPr>
        <w:t>notification.</w:t>
      </w:r>
    </w:p>
    <w:p>
      <w:pPr>
        <w:pStyle w:val="BodyText"/>
        <w:spacing w:before="10"/>
        <w:rPr>
          <w:sz w:val="19"/>
        </w:rPr>
      </w:pPr>
    </w:p>
    <w:p>
      <w:pPr>
        <w:pStyle w:val="ListParagraph"/>
        <w:numPr>
          <w:ilvl w:val="0"/>
          <w:numId w:val="3"/>
        </w:numPr>
        <w:tabs>
          <w:tab w:pos="879" w:val="left" w:leader="none"/>
          <w:tab w:pos="880" w:val="left" w:leader="none"/>
        </w:tabs>
        <w:spacing w:line="240" w:lineRule="auto" w:before="0" w:after="0"/>
        <w:ind w:left="879" w:right="120" w:hanging="720"/>
        <w:jc w:val="left"/>
        <w:rPr>
          <w:sz w:val="20"/>
        </w:rPr>
      </w:pPr>
      <w:r>
        <w:rPr>
          <w:sz w:val="20"/>
        </w:rPr>
        <w:t>Prior to any information being released, members are reminded to be sure that such release in accordance with this policy and policies 203.03 (Pubic Information Releases) &amp; 300.06</w:t>
      </w:r>
      <w:r>
        <w:rPr>
          <w:spacing w:val="-4"/>
          <w:sz w:val="20"/>
        </w:rPr>
        <w:t> </w:t>
      </w:r>
      <w:r>
        <w:rPr>
          <w:sz w:val="20"/>
        </w:rPr>
        <w:t>(HIPAA).</w:t>
      </w:r>
    </w:p>
    <w:p>
      <w:pPr>
        <w:spacing w:after="0" w:line="240" w:lineRule="auto"/>
        <w:jc w:val="left"/>
        <w:rPr>
          <w:sz w:val="20"/>
        </w:rPr>
        <w:sectPr>
          <w:pgSz w:w="12240" w:h="15840"/>
          <w:pgMar w:header="746" w:footer="0" w:top="2400" w:bottom="280" w:left="920" w:right="960"/>
        </w:sectPr>
      </w:pPr>
    </w:p>
    <w:p>
      <w:pPr>
        <w:tabs>
          <w:tab w:pos="1746" w:val="left" w:leader="none"/>
          <w:tab w:pos="7760" w:val="left" w:leader="none"/>
        </w:tabs>
        <w:spacing w:before="75"/>
        <w:ind w:left="159" w:right="0" w:firstLine="0"/>
        <w:jc w:val="left"/>
        <w:rPr>
          <w:sz w:val="20"/>
        </w:rPr>
      </w:pPr>
      <w:bookmarkStart w:name="100.10" w:id="5"/>
      <w:bookmarkEnd w:id="5"/>
      <w:r>
        <w:rPr/>
      </w:r>
      <w:r>
        <w:rPr>
          <w:sz w:val="20"/>
        </w:rPr>
        <w:t>P</w:t>
      </w:r>
      <w:r>
        <w:rPr>
          <w:sz w:val="16"/>
        </w:rPr>
        <w:t>OLICY</w:t>
      </w:r>
      <w:r>
        <w:rPr>
          <w:spacing w:val="5"/>
          <w:sz w:val="16"/>
        </w:rPr>
        <w:t> </w:t>
      </w:r>
      <w:r>
        <w:rPr>
          <w:sz w:val="20"/>
        </w:rPr>
        <w:t>T</w:t>
      </w:r>
      <w:r>
        <w:rPr>
          <w:sz w:val="16"/>
        </w:rPr>
        <w:t>ITLE</w:t>
      </w:r>
      <w:r>
        <w:rPr>
          <w:sz w:val="20"/>
        </w:rPr>
        <w:t>:</w:t>
      </w:r>
      <w:r>
        <w:rPr>
          <w:rFonts w:ascii="Times New Roman"/>
          <w:sz w:val="20"/>
        </w:rPr>
        <w:tab/>
      </w:r>
      <w:r>
        <w:rPr>
          <w:sz w:val="20"/>
        </w:rPr>
        <w:t>Citizen</w:t>
      </w:r>
      <w:r>
        <w:rPr>
          <w:spacing w:val="-3"/>
          <w:sz w:val="20"/>
        </w:rPr>
        <w:t> </w:t>
      </w:r>
      <w:r>
        <w:rPr>
          <w:sz w:val="20"/>
        </w:rPr>
        <w:t>Complaints</w:t>
      </w:r>
      <w:r>
        <w:rPr>
          <w:rFonts w:ascii="Times New Roman"/>
          <w:sz w:val="20"/>
        </w:rPr>
        <w:tab/>
      </w:r>
      <w:r>
        <w:rPr>
          <w:sz w:val="20"/>
        </w:rPr>
        <w:t>R</w:t>
      </w:r>
      <w:r>
        <w:rPr>
          <w:sz w:val="16"/>
        </w:rPr>
        <w:t>EVIEW </w:t>
      </w:r>
      <w:r>
        <w:rPr>
          <w:sz w:val="20"/>
        </w:rPr>
        <w:t>D</w:t>
      </w:r>
      <w:r>
        <w:rPr>
          <w:sz w:val="16"/>
        </w:rPr>
        <w:t>ATE</w:t>
      </w:r>
      <w:r>
        <w:rPr>
          <w:sz w:val="20"/>
        </w:rPr>
        <w:t>:</w:t>
      </w:r>
    </w:p>
    <w:p>
      <w:pPr>
        <w:tabs>
          <w:tab w:pos="1746" w:val="left" w:leader="none"/>
          <w:tab w:pos="8420" w:val="left" w:leader="none"/>
        </w:tabs>
        <w:spacing w:before="78"/>
        <w:ind w:left="159" w:right="0" w:firstLine="0"/>
        <w:jc w:val="left"/>
        <w:rPr>
          <w:sz w:val="20"/>
        </w:rPr>
      </w:pPr>
      <w:r>
        <w:rPr/>
        <w:drawing>
          <wp:anchor distT="0" distB="0" distL="0" distR="0" allowOverlap="1" layoutInCell="1" locked="0" behindDoc="1" simplePos="0" relativeHeight="251157504">
            <wp:simplePos x="0" y="0"/>
            <wp:positionH relativeFrom="page">
              <wp:posOffset>1693164</wp:posOffset>
            </wp:positionH>
            <wp:positionV relativeFrom="paragraph">
              <wp:posOffset>217294</wp:posOffset>
            </wp:positionV>
            <wp:extent cx="1677923" cy="175259"/>
            <wp:effectExtent l="0" t="0" r="0" b="0"/>
            <wp:wrapNone/>
            <wp:docPr id="31" name="image5.png"/>
            <wp:cNvGraphicFramePr>
              <a:graphicFrameLocks noChangeAspect="1"/>
            </wp:cNvGraphicFramePr>
            <a:graphic>
              <a:graphicData uri="http://schemas.openxmlformats.org/drawingml/2006/picture">
                <pic:pic>
                  <pic:nvPicPr>
                    <pic:cNvPr id="32" name="image5.png"/>
                    <pic:cNvPicPr/>
                  </pic:nvPicPr>
                  <pic:blipFill>
                    <a:blip r:embed="rId6" cstate="print"/>
                    <a:stretch>
                      <a:fillRect/>
                    </a:stretch>
                  </pic:blipFill>
                  <pic:spPr>
                    <a:xfrm>
                      <a:off x="0" y="0"/>
                      <a:ext cx="1677923" cy="175259"/>
                    </a:xfrm>
                    <a:prstGeom prst="rect">
                      <a:avLst/>
                    </a:prstGeom>
                  </pic:spPr>
                </pic:pic>
              </a:graphicData>
            </a:graphic>
          </wp:anchor>
        </w:drawing>
      </w: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100.10</w:t>
      </w:r>
      <w:r>
        <w:rPr>
          <w:rFonts w:ascii="Times New Roman"/>
          <w:sz w:val="20"/>
        </w:rPr>
        <w:tab/>
      </w:r>
      <w:r>
        <w:rPr>
          <w:sz w:val="20"/>
        </w:rPr>
        <w:t>Page 1 of</w:t>
      </w:r>
      <w:r>
        <w:rPr>
          <w:spacing w:val="4"/>
          <w:sz w:val="20"/>
        </w:rPr>
        <w:t> </w:t>
      </w:r>
      <w:r>
        <w:rPr>
          <w:sz w:val="20"/>
        </w:rPr>
        <w:t>1</w:t>
      </w:r>
    </w:p>
    <w:p>
      <w:pPr>
        <w:tabs>
          <w:tab w:pos="1695" w:val="left" w:leader="none"/>
          <w:tab w:pos="4875" w:val="left" w:leader="none"/>
        </w:tabs>
        <w:spacing w:before="77"/>
        <w:ind w:left="15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pPr>
    </w:p>
    <w:p>
      <w:pPr>
        <w:pStyle w:val="BodyText"/>
        <w:spacing w:before="8"/>
        <w:rPr>
          <w:sz w:val="23"/>
        </w:rPr>
      </w:pPr>
    </w:p>
    <w:p>
      <w:pPr>
        <w:pStyle w:val="ListParagraph"/>
        <w:numPr>
          <w:ilvl w:val="0"/>
          <w:numId w:val="4"/>
        </w:numPr>
        <w:tabs>
          <w:tab w:pos="879" w:val="left" w:leader="none"/>
          <w:tab w:pos="880" w:val="left" w:leader="none"/>
        </w:tabs>
        <w:spacing w:line="240" w:lineRule="auto" w:before="99" w:after="0"/>
        <w:ind w:left="880" w:right="0" w:hanging="720"/>
        <w:jc w:val="left"/>
        <w:rPr>
          <w:sz w:val="20"/>
        </w:rPr>
      </w:pPr>
      <w:r>
        <w:rPr>
          <w:sz w:val="20"/>
        </w:rPr>
        <w:t>Any</w:t>
      </w:r>
      <w:r>
        <w:rPr>
          <w:spacing w:val="-3"/>
          <w:sz w:val="20"/>
        </w:rPr>
        <w:t> </w:t>
      </w:r>
      <w:r>
        <w:rPr>
          <w:sz w:val="20"/>
        </w:rPr>
        <w:t>department</w:t>
      </w:r>
      <w:r>
        <w:rPr>
          <w:spacing w:val="-3"/>
          <w:sz w:val="20"/>
        </w:rPr>
        <w:t> </w:t>
      </w:r>
      <w:r>
        <w:rPr>
          <w:sz w:val="20"/>
        </w:rPr>
        <w:t>member</w:t>
      </w:r>
      <w:r>
        <w:rPr>
          <w:spacing w:val="-2"/>
          <w:sz w:val="20"/>
        </w:rPr>
        <w:t> </w:t>
      </w:r>
      <w:r>
        <w:rPr>
          <w:sz w:val="20"/>
        </w:rPr>
        <w:t>receiving</w:t>
      </w:r>
      <w:r>
        <w:rPr>
          <w:spacing w:val="-2"/>
          <w:sz w:val="20"/>
        </w:rPr>
        <w:t> </w:t>
      </w:r>
      <w:r>
        <w:rPr>
          <w:sz w:val="20"/>
        </w:rPr>
        <w:t>a</w:t>
      </w:r>
      <w:r>
        <w:rPr>
          <w:spacing w:val="-2"/>
          <w:sz w:val="20"/>
        </w:rPr>
        <w:t> </w:t>
      </w:r>
      <w:r>
        <w:rPr>
          <w:sz w:val="20"/>
        </w:rPr>
        <w:t>complaint</w:t>
      </w:r>
      <w:r>
        <w:rPr>
          <w:spacing w:val="-3"/>
          <w:sz w:val="20"/>
        </w:rPr>
        <w:t> </w:t>
      </w:r>
      <w:r>
        <w:rPr>
          <w:sz w:val="20"/>
        </w:rPr>
        <w:t>(whether</w:t>
      </w:r>
      <w:r>
        <w:rPr>
          <w:spacing w:val="-2"/>
          <w:sz w:val="20"/>
        </w:rPr>
        <w:t> </w:t>
      </w:r>
      <w:r>
        <w:rPr>
          <w:sz w:val="20"/>
        </w:rPr>
        <w:t>from</w:t>
      </w:r>
      <w:r>
        <w:rPr>
          <w:spacing w:val="-2"/>
          <w:sz w:val="20"/>
        </w:rPr>
        <w:t> </w:t>
      </w:r>
      <w:r>
        <w:rPr>
          <w:sz w:val="20"/>
        </w:rPr>
        <w:t>a</w:t>
      </w:r>
      <w:r>
        <w:rPr>
          <w:spacing w:val="-2"/>
          <w:sz w:val="20"/>
        </w:rPr>
        <w:t> </w:t>
      </w:r>
      <w:r>
        <w:rPr>
          <w:sz w:val="20"/>
        </w:rPr>
        <w:t>citizen,</w:t>
      </w:r>
      <w:r>
        <w:rPr>
          <w:spacing w:val="-3"/>
          <w:sz w:val="20"/>
        </w:rPr>
        <w:t> </w:t>
      </w:r>
      <w:r>
        <w:rPr>
          <w:sz w:val="20"/>
        </w:rPr>
        <w:t>patient,</w:t>
      </w:r>
      <w:r>
        <w:rPr>
          <w:spacing w:val="-3"/>
          <w:sz w:val="20"/>
        </w:rPr>
        <w:t> </w:t>
      </w:r>
      <w:r>
        <w:rPr>
          <w:sz w:val="20"/>
        </w:rPr>
        <w:t>bystander,</w:t>
      </w:r>
      <w:r>
        <w:rPr>
          <w:spacing w:val="-3"/>
          <w:sz w:val="20"/>
        </w:rPr>
        <w:t> </w:t>
      </w:r>
      <w:r>
        <w:rPr>
          <w:sz w:val="20"/>
        </w:rPr>
        <w:t>physician,</w:t>
      </w:r>
      <w:r>
        <w:rPr>
          <w:spacing w:val="-3"/>
          <w:sz w:val="20"/>
        </w:rPr>
        <w:t> </w:t>
      </w:r>
      <w:r>
        <w:rPr>
          <w:sz w:val="20"/>
        </w:rPr>
        <w:t>or</w:t>
      </w:r>
      <w:r>
        <w:rPr>
          <w:spacing w:val="-2"/>
          <w:sz w:val="20"/>
        </w:rPr>
        <w:t> </w:t>
      </w:r>
      <w:r>
        <w:rPr>
          <w:sz w:val="20"/>
        </w:rPr>
        <w:t>any</w:t>
      </w:r>
      <w:r>
        <w:rPr>
          <w:spacing w:val="-3"/>
          <w:sz w:val="20"/>
        </w:rPr>
        <w:t> </w:t>
      </w:r>
      <w:r>
        <w:rPr>
          <w:sz w:val="20"/>
        </w:rPr>
        <w:t>other</w:t>
      </w:r>
      <w:r>
        <w:rPr>
          <w:spacing w:val="-2"/>
          <w:sz w:val="20"/>
        </w:rPr>
        <w:t> </w:t>
      </w:r>
      <w:r>
        <w:rPr>
          <w:sz w:val="20"/>
        </w:rPr>
        <w:t>person)</w:t>
      </w:r>
      <w:r>
        <w:rPr>
          <w:spacing w:val="-2"/>
          <w:sz w:val="20"/>
        </w:rPr>
        <w:t> </w:t>
      </w:r>
      <w:r>
        <w:rPr>
          <w:sz w:val="20"/>
        </w:rPr>
        <w:t>shall:</w:t>
      </w:r>
    </w:p>
    <w:p>
      <w:pPr>
        <w:pStyle w:val="ListParagraph"/>
        <w:numPr>
          <w:ilvl w:val="1"/>
          <w:numId w:val="4"/>
        </w:numPr>
        <w:tabs>
          <w:tab w:pos="1599" w:val="left" w:leader="none"/>
          <w:tab w:pos="1601" w:val="left" w:leader="none"/>
        </w:tabs>
        <w:spacing w:line="240" w:lineRule="auto" w:before="92" w:after="0"/>
        <w:ind w:left="1600" w:right="0" w:hanging="361"/>
        <w:jc w:val="left"/>
        <w:rPr>
          <w:sz w:val="20"/>
        </w:rPr>
      </w:pPr>
      <w:r>
        <w:rPr>
          <w:sz w:val="20"/>
        </w:rPr>
        <w:t>Document the calling party's name, address, and phone</w:t>
      </w:r>
      <w:r>
        <w:rPr>
          <w:spacing w:val="-3"/>
          <w:sz w:val="20"/>
        </w:rPr>
        <w:t> </w:t>
      </w:r>
      <w:r>
        <w:rPr>
          <w:sz w:val="20"/>
        </w:rPr>
        <w:t>number.</w:t>
      </w:r>
    </w:p>
    <w:p>
      <w:pPr>
        <w:pStyle w:val="ListParagraph"/>
        <w:numPr>
          <w:ilvl w:val="1"/>
          <w:numId w:val="4"/>
        </w:numPr>
        <w:tabs>
          <w:tab w:pos="1599" w:val="left" w:leader="none"/>
          <w:tab w:pos="1601" w:val="left" w:leader="none"/>
        </w:tabs>
        <w:spacing w:line="240" w:lineRule="auto" w:before="90" w:after="0"/>
        <w:ind w:left="1600" w:right="115" w:hanging="361"/>
        <w:jc w:val="left"/>
        <w:rPr>
          <w:sz w:val="20"/>
        </w:rPr>
      </w:pPr>
      <w:r>
        <w:rPr>
          <w:sz w:val="20"/>
        </w:rPr>
        <w:t>Advise the calling party that you are passing their concern or complaint on to your immediate supervisor and that the supervisor will be getting back in contact with the caller</w:t>
      </w:r>
      <w:r>
        <w:rPr>
          <w:spacing w:val="-1"/>
          <w:sz w:val="20"/>
        </w:rPr>
        <w:t> </w:t>
      </w:r>
      <w:r>
        <w:rPr>
          <w:sz w:val="20"/>
        </w:rPr>
        <w:t>promptly.</w:t>
      </w:r>
    </w:p>
    <w:p>
      <w:pPr>
        <w:pStyle w:val="ListParagraph"/>
        <w:numPr>
          <w:ilvl w:val="1"/>
          <w:numId w:val="4"/>
        </w:numPr>
        <w:tabs>
          <w:tab w:pos="1599" w:val="left" w:leader="none"/>
          <w:tab w:pos="1601" w:val="left" w:leader="none"/>
        </w:tabs>
        <w:spacing w:line="240" w:lineRule="auto" w:before="93" w:after="0"/>
        <w:ind w:left="1600" w:right="0" w:hanging="361"/>
        <w:jc w:val="left"/>
        <w:rPr>
          <w:sz w:val="20"/>
        </w:rPr>
      </w:pPr>
      <w:r>
        <w:rPr>
          <w:sz w:val="20"/>
        </w:rPr>
        <w:t>Provide this information to their Battalion Chief immediately.</w:t>
      </w:r>
    </w:p>
    <w:p>
      <w:pPr>
        <w:pStyle w:val="BodyText"/>
        <w:spacing w:before="10"/>
        <w:rPr>
          <w:sz w:val="19"/>
        </w:rPr>
      </w:pPr>
    </w:p>
    <w:p>
      <w:pPr>
        <w:pStyle w:val="ListParagraph"/>
        <w:numPr>
          <w:ilvl w:val="0"/>
          <w:numId w:val="4"/>
        </w:numPr>
        <w:tabs>
          <w:tab w:pos="879" w:val="left" w:leader="none"/>
          <w:tab w:pos="880" w:val="left" w:leader="none"/>
        </w:tabs>
        <w:spacing w:line="240" w:lineRule="auto" w:before="1" w:after="0"/>
        <w:ind w:left="879" w:right="0" w:hanging="721"/>
        <w:jc w:val="left"/>
        <w:rPr>
          <w:sz w:val="20"/>
        </w:rPr>
      </w:pPr>
      <w:r>
        <w:rPr>
          <w:sz w:val="20"/>
        </w:rPr>
        <w:t>Battalion Chiefs will initiate a tracking form and submit it up the chain of command as</w:t>
      </w:r>
      <w:r>
        <w:rPr>
          <w:spacing w:val="-10"/>
          <w:sz w:val="20"/>
        </w:rPr>
        <w:t> </w:t>
      </w:r>
      <w:r>
        <w:rPr>
          <w:sz w:val="20"/>
        </w:rPr>
        <w:t>indicated.</w:t>
      </w:r>
    </w:p>
    <w:p>
      <w:pPr>
        <w:pStyle w:val="BodyText"/>
        <w:spacing w:before="10"/>
        <w:rPr>
          <w:sz w:val="19"/>
        </w:rPr>
      </w:pPr>
    </w:p>
    <w:p>
      <w:pPr>
        <w:pStyle w:val="ListParagraph"/>
        <w:numPr>
          <w:ilvl w:val="0"/>
          <w:numId w:val="4"/>
        </w:numPr>
        <w:tabs>
          <w:tab w:pos="879" w:val="left" w:leader="none"/>
          <w:tab w:pos="880" w:val="left" w:leader="none"/>
        </w:tabs>
        <w:spacing w:line="240" w:lineRule="auto" w:before="0" w:after="0"/>
        <w:ind w:left="879" w:right="120" w:hanging="720"/>
        <w:jc w:val="left"/>
        <w:rPr>
          <w:sz w:val="20"/>
        </w:rPr>
      </w:pPr>
      <w:r>
        <w:rPr>
          <w:sz w:val="20"/>
        </w:rPr>
        <w:t>All complaints will be investigated by a Battalion Chief in as prompt a manner as possible. Additional personnel may be utilized as</w:t>
      </w:r>
      <w:r>
        <w:rPr>
          <w:spacing w:val="-1"/>
          <w:sz w:val="20"/>
        </w:rPr>
        <w:t> </w:t>
      </w:r>
      <w:r>
        <w:rPr>
          <w:sz w:val="20"/>
        </w:rPr>
        <w:t>necessary.</w:t>
      </w:r>
    </w:p>
    <w:p>
      <w:pPr>
        <w:pStyle w:val="BodyText"/>
        <w:spacing w:before="1"/>
      </w:pPr>
    </w:p>
    <w:p>
      <w:pPr>
        <w:pStyle w:val="ListParagraph"/>
        <w:numPr>
          <w:ilvl w:val="0"/>
          <w:numId w:val="4"/>
        </w:numPr>
        <w:tabs>
          <w:tab w:pos="879" w:val="left" w:leader="none"/>
          <w:tab w:pos="880" w:val="left" w:leader="none"/>
        </w:tabs>
        <w:spacing w:line="240" w:lineRule="auto" w:before="0" w:after="0"/>
        <w:ind w:left="879" w:right="0" w:hanging="721"/>
        <w:jc w:val="left"/>
        <w:rPr>
          <w:sz w:val="20"/>
        </w:rPr>
      </w:pPr>
      <w:r>
        <w:rPr>
          <w:sz w:val="20"/>
        </w:rPr>
        <w:t>If a complaint has been filed against you, do not under any circumstances contact the</w:t>
      </w:r>
      <w:r>
        <w:rPr>
          <w:spacing w:val="36"/>
          <w:sz w:val="20"/>
        </w:rPr>
        <w:t> </w:t>
      </w:r>
      <w:r>
        <w:rPr>
          <w:sz w:val="20"/>
        </w:rPr>
        <w:t>complainant.</w:t>
      </w:r>
    </w:p>
    <w:p>
      <w:pPr>
        <w:pStyle w:val="BodyText"/>
        <w:spacing w:before="1"/>
      </w:pPr>
    </w:p>
    <w:p>
      <w:pPr>
        <w:pStyle w:val="ListParagraph"/>
        <w:numPr>
          <w:ilvl w:val="0"/>
          <w:numId w:val="4"/>
        </w:numPr>
        <w:tabs>
          <w:tab w:pos="879" w:val="left" w:leader="none"/>
          <w:tab w:pos="880" w:val="left" w:leader="none"/>
        </w:tabs>
        <w:spacing w:line="240" w:lineRule="auto" w:before="1" w:after="0"/>
        <w:ind w:left="879" w:right="0" w:hanging="721"/>
        <w:jc w:val="left"/>
        <w:rPr>
          <w:sz w:val="20"/>
        </w:rPr>
      </w:pPr>
      <w:r>
        <w:rPr>
          <w:sz w:val="20"/>
        </w:rPr>
        <w:t>Any reports requested by your Battalion Chief must be completed and delivered in a timely</w:t>
      </w:r>
      <w:r>
        <w:rPr>
          <w:spacing w:val="-11"/>
          <w:sz w:val="20"/>
        </w:rPr>
        <w:t> </w:t>
      </w:r>
      <w:r>
        <w:rPr>
          <w:sz w:val="20"/>
        </w:rPr>
        <w:t>manner.</w:t>
      </w:r>
    </w:p>
    <w:p>
      <w:pPr>
        <w:pStyle w:val="BodyText"/>
        <w:spacing w:before="10"/>
        <w:rPr>
          <w:sz w:val="19"/>
        </w:rPr>
      </w:pPr>
    </w:p>
    <w:p>
      <w:pPr>
        <w:pStyle w:val="ListParagraph"/>
        <w:numPr>
          <w:ilvl w:val="0"/>
          <w:numId w:val="4"/>
        </w:numPr>
        <w:tabs>
          <w:tab w:pos="879" w:val="left" w:leader="none"/>
          <w:tab w:pos="880" w:val="left" w:leader="none"/>
        </w:tabs>
        <w:spacing w:line="240" w:lineRule="auto" w:before="0" w:after="0"/>
        <w:ind w:left="879" w:right="0" w:hanging="721"/>
        <w:jc w:val="left"/>
        <w:rPr>
          <w:sz w:val="20"/>
        </w:rPr>
      </w:pPr>
      <w:r>
        <w:rPr>
          <w:sz w:val="20"/>
        </w:rPr>
        <w:t>Complaint investigations will not be discussed with individuals not directly involved with the complaint or</w:t>
      </w:r>
      <w:r>
        <w:rPr>
          <w:spacing w:val="-18"/>
          <w:sz w:val="20"/>
        </w:rPr>
        <w:t> </w:t>
      </w:r>
      <w:r>
        <w:rPr>
          <w:sz w:val="20"/>
        </w:rPr>
        <w:t>investigation.</w:t>
      </w:r>
    </w:p>
    <w:p>
      <w:pPr>
        <w:pStyle w:val="BodyText"/>
      </w:pPr>
    </w:p>
    <w:p>
      <w:pPr>
        <w:pStyle w:val="ListParagraph"/>
        <w:numPr>
          <w:ilvl w:val="0"/>
          <w:numId w:val="4"/>
        </w:numPr>
        <w:tabs>
          <w:tab w:pos="879" w:val="left" w:leader="none"/>
          <w:tab w:pos="880" w:val="left" w:leader="none"/>
        </w:tabs>
        <w:spacing w:line="240" w:lineRule="auto" w:before="0" w:after="0"/>
        <w:ind w:left="879" w:right="115" w:hanging="720"/>
        <w:jc w:val="left"/>
        <w:rPr>
          <w:sz w:val="20"/>
        </w:rPr>
      </w:pPr>
      <w:r>
        <w:rPr>
          <w:sz w:val="20"/>
        </w:rPr>
        <w:t>If someone complains directly to you and is not satisfied with your response, politely refer them to your superior officer and  follow all guidelines set in paragraph 1</w:t>
      </w:r>
      <w:r>
        <w:rPr>
          <w:spacing w:val="-3"/>
          <w:sz w:val="20"/>
        </w:rPr>
        <w:t> </w:t>
      </w:r>
      <w:r>
        <w:rPr>
          <w:sz w:val="20"/>
        </w:rPr>
        <w:t>above.</w:t>
      </w:r>
    </w:p>
    <w:p>
      <w:pPr>
        <w:spacing w:after="0" w:line="240" w:lineRule="auto"/>
        <w:jc w:val="left"/>
        <w:rPr>
          <w:sz w:val="20"/>
        </w:rPr>
        <w:sectPr>
          <w:pgSz w:w="12240" w:h="15840"/>
          <w:pgMar w:header="746" w:footer="0" w:top="2400" w:bottom="280" w:left="920" w:right="960"/>
        </w:sectPr>
      </w:pPr>
    </w:p>
    <w:p>
      <w:pPr>
        <w:tabs>
          <w:tab w:pos="1746" w:val="left" w:leader="none"/>
          <w:tab w:pos="7760" w:val="left" w:leader="none"/>
          <w:tab w:pos="8420" w:val="left" w:leader="none"/>
        </w:tabs>
        <w:spacing w:line="321" w:lineRule="auto" w:before="75"/>
        <w:ind w:left="159" w:right="1071" w:firstLine="0"/>
        <w:jc w:val="left"/>
        <w:rPr>
          <w:sz w:val="20"/>
        </w:rPr>
      </w:pPr>
      <w:r>
        <w:rPr/>
        <w:drawing>
          <wp:anchor distT="0" distB="0" distL="0" distR="0" allowOverlap="1" layoutInCell="1" locked="0" behindDoc="1" simplePos="0" relativeHeight="251158528">
            <wp:simplePos x="0" y="0"/>
            <wp:positionH relativeFrom="page">
              <wp:posOffset>1693164</wp:posOffset>
            </wp:positionH>
            <wp:positionV relativeFrom="paragraph">
              <wp:posOffset>410461</wp:posOffset>
            </wp:positionV>
            <wp:extent cx="1677923" cy="175259"/>
            <wp:effectExtent l="0" t="0" r="0" b="0"/>
            <wp:wrapNone/>
            <wp:docPr id="33" name="image5.png"/>
            <wp:cNvGraphicFramePr>
              <a:graphicFrameLocks noChangeAspect="1"/>
            </wp:cNvGraphicFramePr>
            <a:graphic>
              <a:graphicData uri="http://schemas.openxmlformats.org/drawingml/2006/picture">
                <pic:pic>
                  <pic:nvPicPr>
                    <pic:cNvPr id="34" name="image5.png"/>
                    <pic:cNvPicPr/>
                  </pic:nvPicPr>
                  <pic:blipFill>
                    <a:blip r:embed="rId6" cstate="print"/>
                    <a:stretch>
                      <a:fillRect/>
                    </a:stretch>
                  </pic:blipFill>
                  <pic:spPr>
                    <a:xfrm>
                      <a:off x="0" y="0"/>
                      <a:ext cx="1677923" cy="175259"/>
                    </a:xfrm>
                    <a:prstGeom prst="rect">
                      <a:avLst/>
                    </a:prstGeom>
                  </pic:spPr>
                </pic:pic>
              </a:graphicData>
            </a:graphic>
          </wp:anchor>
        </w:drawing>
      </w:r>
      <w:bookmarkStart w:name="100.11" w:id="6"/>
      <w:bookmarkEnd w:id="6"/>
      <w:r>
        <w:rPr/>
      </w:r>
      <w:r>
        <w:rPr>
          <w:sz w:val="20"/>
        </w:rPr>
        <w:t>P</w:t>
      </w:r>
      <w:r>
        <w:rPr>
          <w:sz w:val="16"/>
        </w:rPr>
        <w:t>OLICY</w:t>
      </w:r>
      <w:r>
        <w:rPr>
          <w:spacing w:val="5"/>
          <w:sz w:val="16"/>
        </w:rPr>
        <w:t> </w:t>
      </w:r>
      <w:r>
        <w:rPr>
          <w:sz w:val="20"/>
        </w:rPr>
        <w:t>T</w:t>
      </w:r>
      <w:r>
        <w:rPr>
          <w:sz w:val="16"/>
        </w:rPr>
        <w:t>ITLE</w:t>
      </w:r>
      <w:r>
        <w:rPr>
          <w:sz w:val="20"/>
        </w:rPr>
        <w:t>:</w:t>
      </w:r>
      <w:r>
        <w:rPr>
          <w:rFonts w:ascii="Times New Roman"/>
          <w:sz w:val="20"/>
        </w:rPr>
        <w:tab/>
      </w:r>
      <w:r>
        <w:rPr>
          <w:sz w:val="20"/>
        </w:rPr>
        <w:t>Payroll Distribution</w:t>
      </w:r>
      <w:r>
        <w:rPr>
          <w:spacing w:val="-6"/>
          <w:sz w:val="20"/>
        </w:rPr>
        <w:t> </w:t>
      </w:r>
      <w:r>
        <w:rPr>
          <w:sz w:val="20"/>
        </w:rPr>
        <w:t>/</w:t>
      </w:r>
      <w:r>
        <w:rPr>
          <w:spacing w:val="-3"/>
          <w:sz w:val="20"/>
        </w:rPr>
        <w:t> </w:t>
      </w:r>
      <w:r>
        <w:rPr>
          <w:sz w:val="20"/>
        </w:rPr>
        <w:t>Discrepancies</w:t>
      </w:r>
      <w:r>
        <w:rPr>
          <w:rFonts w:ascii="Times New Roman"/>
          <w:sz w:val="20"/>
        </w:rPr>
        <w:tab/>
      </w:r>
      <w:r>
        <w:rPr>
          <w:sz w:val="20"/>
        </w:rPr>
        <w:t>R</w:t>
      </w:r>
      <w:r>
        <w:rPr>
          <w:sz w:val="16"/>
        </w:rPr>
        <w:t>EVIEW </w:t>
      </w:r>
      <w:r>
        <w:rPr>
          <w:sz w:val="20"/>
        </w:rPr>
        <w:t>D</w:t>
      </w:r>
      <w:r>
        <w:rPr>
          <w:sz w:val="16"/>
        </w:rPr>
        <w:t>ATE</w:t>
      </w:r>
      <w:r>
        <w:rPr>
          <w:sz w:val="20"/>
        </w:rPr>
        <w:t>: P</w:t>
      </w:r>
      <w:r>
        <w:rPr>
          <w:sz w:val="16"/>
        </w:rPr>
        <w:t>OLICY</w:t>
      </w:r>
      <w:r>
        <w:rPr>
          <w:spacing w:val="3"/>
          <w:sz w:val="16"/>
        </w:rPr>
        <w:t> </w:t>
      </w:r>
      <w:r>
        <w:rPr>
          <w:sz w:val="20"/>
        </w:rPr>
        <w:t>N</w:t>
      </w:r>
      <w:r>
        <w:rPr>
          <w:sz w:val="16"/>
        </w:rPr>
        <w:t>UMBER</w:t>
      </w:r>
      <w:r>
        <w:rPr>
          <w:rFonts w:ascii="Times New Roman"/>
          <w:sz w:val="16"/>
        </w:rPr>
        <w:tab/>
      </w:r>
      <w:r>
        <w:rPr>
          <w:sz w:val="20"/>
        </w:rPr>
        <w:t>100.11</w:t>
      </w:r>
      <w:r>
        <w:rPr>
          <w:rFonts w:ascii="Times New Roman"/>
          <w:sz w:val="20"/>
        </w:rPr>
        <w:tab/>
        <w:tab/>
      </w:r>
      <w:r>
        <w:rPr>
          <w:sz w:val="20"/>
        </w:rPr>
        <w:t>Page 1 of</w:t>
      </w:r>
      <w:r>
        <w:rPr>
          <w:spacing w:val="22"/>
          <w:sz w:val="20"/>
        </w:rPr>
        <w:t> </w:t>
      </w:r>
      <w:r>
        <w:rPr>
          <w:spacing w:val="-15"/>
          <w:sz w:val="20"/>
        </w:rPr>
        <w:t>1</w:t>
      </w:r>
    </w:p>
    <w:p>
      <w:pPr>
        <w:tabs>
          <w:tab w:pos="1695" w:val="left" w:leader="none"/>
          <w:tab w:pos="4875" w:val="left" w:leader="none"/>
        </w:tabs>
        <w:spacing w:line="234" w:lineRule="exact" w:before="0"/>
        <w:ind w:left="15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pPr>
    </w:p>
    <w:p>
      <w:pPr>
        <w:pStyle w:val="BodyText"/>
        <w:spacing w:before="8"/>
        <w:rPr>
          <w:sz w:val="23"/>
        </w:rPr>
      </w:pPr>
    </w:p>
    <w:p>
      <w:pPr>
        <w:pStyle w:val="ListParagraph"/>
        <w:numPr>
          <w:ilvl w:val="0"/>
          <w:numId w:val="5"/>
        </w:numPr>
        <w:tabs>
          <w:tab w:pos="879" w:val="left" w:leader="none"/>
          <w:tab w:pos="880" w:val="left" w:leader="none"/>
        </w:tabs>
        <w:spacing w:line="240" w:lineRule="auto" w:before="99" w:after="0"/>
        <w:ind w:left="880" w:right="115" w:hanging="720"/>
        <w:jc w:val="left"/>
        <w:rPr>
          <w:sz w:val="20"/>
        </w:rPr>
      </w:pPr>
      <w:r>
        <w:rPr>
          <w:sz w:val="20"/>
        </w:rPr>
        <w:t>Hillsborough County encourages all employees to have their paycheck electronically distributed to a designated banking institution of their</w:t>
      </w:r>
      <w:r>
        <w:rPr>
          <w:spacing w:val="-1"/>
          <w:sz w:val="20"/>
        </w:rPr>
        <w:t> </w:t>
      </w:r>
      <w:r>
        <w:rPr>
          <w:sz w:val="20"/>
        </w:rPr>
        <w:t>choice.</w:t>
      </w:r>
    </w:p>
    <w:p>
      <w:pPr>
        <w:pStyle w:val="ListParagraph"/>
        <w:numPr>
          <w:ilvl w:val="1"/>
          <w:numId w:val="5"/>
        </w:numPr>
        <w:tabs>
          <w:tab w:pos="1239" w:val="left" w:leader="none"/>
          <w:tab w:pos="1241" w:val="left" w:leader="none"/>
        </w:tabs>
        <w:spacing w:line="240" w:lineRule="auto" w:before="90" w:after="0"/>
        <w:ind w:left="1240" w:right="0" w:hanging="361"/>
        <w:jc w:val="left"/>
        <w:rPr>
          <w:sz w:val="20"/>
        </w:rPr>
      </w:pPr>
      <w:r>
        <w:rPr>
          <w:sz w:val="20"/>
        </w:rPr>
        <w:t>The payroll statement and associated benefit and accrual information is available on Hillsborough County's COIN</w:t>
      </w:r>
      <w:r>
        <w:rPr>
          <w:spacing w:val="-32"/>
          <w:sz w:val="20"/>
        </w:rPr>
        <w:t> </w:t>
      </w:r>
      <w:r>
        <w:rPr>
          <w:sz w:val="20"/>
        </w:rPr>
        <w:t>website.</w:t>
      </w:r>
    </w:p>
    <w:p>
      <w:pPr>
        <w:pStyle w:val="ListParagraph"/>
        <w:numPr>
          <w:ilvl w:val="1"/>
          <w:numId w:val="5"/>
        </w:numPr>
        <w:tabs>
          <w:tab w:pos="1239" w:val="left" w:leader="none"/>
          <w:tab w:pos="1241" w:val="left" w:leader="none"/>
        </w:tabs>
        <w:spacing w:line="240" w:lineRule="auto" w:before="93" w:after="0"/>
        <w:ind w:left="1240" w:right="0" w:hanging="361"/>
        <w:jc w:val="left"/>
        <w:rPr>
          <w:sz w:val="20"/>
        </w:rPr>
      </w:pPr>
      <w:r>
        <w:rPr>
          <w:sz w:val="20"/>
        </w:rPr>
        <w:t>Employees may print these direct deposit payroll statements at their</w:t>
      </w:r>
      <w:r>
        <w:rPr>
          <w:spacing w:val="-9"/>
          <w:sz w:val="20"/>
        </w:rPr>
        <w:t> </w:t>
      </w:r>
      <w:r>
        <w:rPr>
          <w:sz w:val="20"/>
        </w:rPr>
        <w:t>workplace.</w:t>
      </w:r>
    </w:p>
    <w:p>
      <w:pPr>
        <w:pStyle w:val="BodyText"/>
        <w:spacing w:before="10"/>
        <w:rPr>
          <w:sz w:val="19"/>
        </w:rPr>
      </w:pPr>
    </w:p>
    <w:p>
      <w:pPr>
        <w:pStyle w:val="ListParagraph"/>
        <w:numPr>
          <w:ilvl w:val="0"/>
          <w:numId w:val="5"/>
        </w:numPr>
        <w:tabs>
          <w:tab w:pos="879" w:val="left" w:leader="none"/>
          <w:tab w:pos="880" w:val="left" w:leader="none"/>
        </w:tabs>
        <w:spacing w:line="240" w:lineRule="auto" w:before="0" w:after="0"/>
        <w:ind w:left="880" w:right="118" w:hanging="720"/>
        <w:jc w:val="left"/>
        <w:rPr>
          <w:sz w:val="20"/>
        </w:rPr>
      </w:pPr>
      <w:r>
        <w:rPr>
          <w:sz w:val="20"/>
        </w:rPr>
        <w:t>Employees who elect to receive a paper paycheck shall be required to pick up their checks from the Personnel Office at Fire Rescue Headquarters.</w:t>
      </w:r>
    </w:p>
    <w:p>
      <w:pPr>
        <w:pStyle w:val="ListParagraph"/>
        <w:numPr>
          <w:ilvl w:val="1"/>
          <w:numId w:val="5"/>
        </w:numPr>
        <w:tabs>
          <w:tab w:pos="1239" w:val="left" w:leader="none"/>
          <w:tab w:pos="1241" w:val="left" w:leader="none"/>
        </w:tabs>
        <w:spacing w:line="240" w:lineRule="auto" w:before="93" w:after="0"/>
        <w:ind w:left="1240" w:right="0" w:hanging="361"/>
        <w:jc w:val="left"/>
        <w:rPr>
          <w:sz w:val="20"/>
        </w:rPr>
      </w:pPr>
      <w:r>
        <w:rPr>
          <w:sz w:val="20"/>
        </w:rPr>
        <w:t>Paychecks may be picked up on any weekday (following issuance) between 0800 and 1700</w:t>
      </w:r>
      <w:r>
        <w:rPr>
          <w:spacing w:val="-5"/>
          <w:sz w:val="20"/>
        </w:rPr>
        <w:t> </w:t>
      </w:r>
      <w:r>
        <w:rPr>
          <w:sz w:val="20"/>
        </w:rPr>
        <w:t>hours.</w:t>
      </w:r>
    </w:p>
    <w:p>
      <w:pPr>
        <w:pStyle w:val="ListParagraph"/>
        <w:numPr>
          <w:ilvl w:val="2"/>
          <w:numId w:val="5"/>
        </w:numPr>
        <w:tabs>
          <w:tab w:pos="2319" w:val="left" w:leader="none"/>
          <w:tab w:pos="2321" w:val="left" w:leader="none"/>
        </w:tabs>
        <w:spacing w:line="240" w:lineRule="auto" w:before="93" w:after="0"/>
        <w:ind w:left="2320" w:right="117" w:hanging="802"/>
        <w:jc w:val="left"/>
        <w:rPr>
          <w:sz w:val="20"/>
        </w:rPr>
      </w:pPr>
      <w:r>
        <w:rPr>
          <w:sz w:val="20"/>
        </w:rPr>
        <w:t>Paychecks will not be distributed to any employee prior to the issue date printed on the paycheck, unless specifically authorized and issued by Headquarters.</w:t>
      </w:r>
    </w:p>
    <w:p>
      <w:pPr>
        <w:pStyle w:val="ListParagraph"/>
        <w:numPr>
          <w:ilvl w:val="2"/>
          <w:numId w:val="5"/>
        </w:numPr>
        <w:tabs>
          <w:tab w:pos="2319" w:val="left" w:leader="none"/>
          <w:tab w:pos="2321" w:val="left" w:leader="none"/>
        </w:tabs>
        <w:spacing w:line="240" w:lineRule="auto" w:before="90" w:after="0"/>
        <w:ind w:left="2320" w:right="118" w:hanging="838"/>
        <w:jc w:val="left"/>
        <w:rPr>
          <w:sz w:val="20"/>
        </w:rPr>
      </w:pPr>
      <w:r>
        <w:rPr>
          <w:sz w:val="20"/>
        </w:rPr>
        <w:t>When paychecks are distributed early, such as due to a holiday, they may be picked up in the same manner as in Section 2(a) of this</w:t>
      </w:r>
      <w:r>
        <w:rPr>
          <w:spacing w:val="-2"/>
          <w:sz w:val="20"/>
        </w:rPr>
        <w:t> </w:t>
      </w:r>
      <w:r>
        <w:rPr>
          <w:sz w:val="20"/>
        </w:rPr>
        <w:t>policy.</w:t>
      </w:r>
    </w:p>
    <w:p>
      <w:pPr>
        <w:pStyle w:val="ListParagraph"/>
        <w:numPr>
          <w:ilvl w:val="2"/>
          <w:numId w:val="5"/>
        </w:numPr>
        <w:tabs>
          <w:tab w:pos="2319" w:val="left" w:leader="none"/>
          <w:tab w:pos="2321" w:val="left" w:leader="none"/>
        </w:tabs>
        <w:spacing w:line="240" w:lineRule="auto" w:before="93" w:after="0"/>
        <w:ind w:left="2320" w:right="0" w:hanging="877"/>
        <w:jc w:val="left"/>
        <w:rPr>
          <w:sz w:val="20"/>
        </w:rPr>
      </w:pPr>
      <w:r>
        <w:rPr>
          <w:sz w:val="20"/>
        </w:rPr>
        <w:t>Paper payroll checks must be signed for at the time of</w:t>
      </w:r>
      <w:r>
        <w:rPr>
          <w:spacing w:val="-4"/>
          <w:sz w:val="20"/>
        </w:rPr>
        <w:t> </w:t>
      </w:r>
      <w:r>
        <w:rPr>
          <w:sz w:val="20"/>
        </w:rPr>
        <w:t>receipt.</w:t>
      </w:r>
    </w:p>
    <w:p>
      <w:pPr>
        <w:pStyle w:val="ListParagraph"/>
        <w:numPr>
          <w:ilvl w:val="1"/>
          <w:numId w:val="5"/>
        </w:numPr>
        <w:tabs>
          <w:tab w:pos="1239" w:val="left" w:leader="none"/>
          <w:tab w:pos="1241" w:val="left" w:leader="none"/>
        </w:tabs>
        <w:spacing w:line="240" w:lineRule="auto" w:before="92" w:after="0"/>
        <w:ind w:left="1240" w:right="120" w:hanging="361"/>
        <w:jc w:val="left"/>
        <w:rPr>
          <w:sz w:val="20"/>
        </w:rPr>
      </w:pPr>
      <w:r>
        <w:rPr>
          <w:sz w:val="20"/>
        </w:rPr>
        <w:t>The employee may request that his/her Battalion Chief pick up the paycheck during his/her normal course of daily business (this will be deemed a 2</w:t>
      </w:r>
      <w:r>
        <w:rPr>
          <w:position w:val="5"/>
          <w:sz w:val="13"/>
        </w:rPr>
        <w:t>nd </w:t>
      </w:r>
      <w:r>
        <w:rPr>
          <w:sz w:val="20"/>
        </w:rPr>
        <w:t>party</w:t>
      </w:r>
      <w:r>
        <w:rPr>
          <w:spacing w:val="-15"/>
          <w:sz w:val="20"/>
        </w:rPr>
        <w:t> </w:t>
      </w:r>
      <w:r>
        <w:rPr>
          <w:sz w:val="20"/>
        </w:rPr>
        <w:t>distribution).</w:t>
      </w:r>
    </w:p>
    <w:p>
      <w:pPr>
        <w:pStyle w:val="ListParagraph"/>
        <w:numPr>
          <w:ilvl w:val="2"/>
          <w:numId w:val="5"/>
        </w:numPr>
        <w:tabs>
          <w:tab w:pos="2319" w:val="left" w:leader="none"/>
          <w:tab w:pos="2321" w:val="left" w:leader="none"/>
        </w:tabs>
        <w:spacing w:line="240" w:lineRule="auto" w:before="91" w:after="0"/>
        <w:ind w:left="2320" w:right="120" w:hanging="802"/>
        <w:jc w:val="left"/>
        <w:rPr>
          <w:sz w:val="20"/>
        </w:rPr>
      </w:pPr>
      <w:r>
        <w:rPr>
          <w:sz w:val="20"/>
        </w:rPr>
        <w:t>If the Battalion Chief agrees to pick up the employee's check, he/she must sign for the check just as if they were the employee.</w:t>
      </w:r>
    </w:p>
    <w:p>
      <w:pPr>
        <w:pStyle w:val="ListParagraph"/>
        <w:numPr>
          <w:ilvl w:val="2"/>
          <w:numId w:val="5"/>
        </w:numPr>
        <w:tabs>
          <w:tab w:pos="2319" w:val="left" w:leader="none"/>
          <w:tab w:pos="2321" w:val="left" w:leader="none"/>
        </w:tabs>
        <w:spacing w:line="240" w:lineRule="auto" w:before="93" w:after="0"/>
        <w:ind w:left="2320" w:right="117" w:hanging="838"/>
        <w:jc w:val="left"/>
        <w:rPr>
          <w:sz w:val="20"/>
        </w:rPr>
      </w:pPr>
      <w:r>
        <w:rPr>
          <w:sz w:val="20"/>
        </w:rPr>
        <w:t>The Battalion Chief is under no obligation to deliver the employees check and ultimately the employee is responsible for a timely paycheck pick</w:t>
      </w:r>
      <w:r>
        <w:rPr>
          <w:spacing w:val="1"/>
          <w:sz w:val="20"/>
        </w:rPr>
        <w:t> </w:t>
      </w:r>
      <w:r>
        <w:rPr>
          <w:sz w:val="20"/>
        </w:rPr>
        <w:t>up.</w:t>
      </w:r>
    </w:p>
    <w:p>
      <w:pPr>
        <w:pStyle w:val="ListParagraph"/>
        <w:numPr>
          <w:ilvl w:val="1"/>
          <w:numId w:val="5"/>
        </w:numPr>
        <w:tabs>
          <w:tab w:pos="1239" w:val="left" w:leader="none"/>
          <w:tab w:pos="1241" w:val="left" w:leader="none"/>
        </w:tabs>
        <w:spacing w:line="240" w:lineRule="auto" w:before="91" w:after="0"/>
        <w:ind w:left="1240" w:right="0" w:hanging="361"/>
        <w:jc w:val="left"/>
        <w:rPr>
          <w:sz w:val="20"/>
        </w:rPr>
      </w:pPr>
      <w:r>
        <w:rPr>
          <w:sz w:val="20"/>
        </w:rPr>
        <w:t>Under normal circumstances, paychecks shall be released to the employee or the Battalion Chief</w:t>
      </w:r>
      <w:r>
        <w:rPr>
          <w:spacing w:val="-11"/>
          <w:sz w:val="20"/>
        </w:rPr>
        <w:t> </w:t>
      </w:r>
      <w:r>
        <w:rPr>
          <w:sz w:val="20"/>
        </w:rPr>
        <w:t>only.</w:t>
      </w:r>
    </w:p>
    <w:p>
      <w:pPr>
        <w:pStyle w:val="ListParagraph"/>
        <w:numPr>
          <w:ilvl w:val="2"/>
          <w:numId w:val="5"/>
        </w:numPr>
        <w:tabs>
          <w:tab w:pos="2319" w:val="left" w:leader="none"/>
          <w:tab w:pos="2321" w:val="left" w:leader="none"/>
        </w:tabs>
        <w:spacing w:line="240" w:lineRule="auto" w:before="92" w:after="0"/>
        <w:ind w:left="2319" w:right="117" w:hanging="802"/>
        <w:jc w:val="both"/>
        <w:rPr>
          <w:sz w:val="20"/>
        </w:rPr>
      </w:pPr>
      <w:r>
        <w:rPr>
          <w:sz w:val="20"/>
        </w:rPr>
        <w:t>Under rare and non-recurring circumstances, an employee may designate another individual (fellow employee, family member, or other person) to pick up their paycheck (this shall be deemed a 3</w:t>
      </w:r>
      <w:r>
        <w:rPr>
          <w:position w:val="5"/>
          <w:sz w:val="13"/>
        </w:rPr>
        <w:t>rd </w:t>
      </w:r>
      <w:r>
        <w:rPr>
          <w:sz w:val="20"/>
        </w:rPr>
        <w:t>party distribution).</w:t>
      </w:r>
    </w:p>
    <w:p>
      <w:pPr>
        <w:pStyle w:val="ListParagraph"/>
        <w:numPr>
          <w:ilvl w:val="2"/>
          <w:numId w:val="5"/>
        </w:numPr>
        <w:tabs>
          <w:tab w:pos="2319" w:val="left" w:leader="none"/>
          <w:tab w:pos="2321" w:val="left" w:leader="none"/>
        </w:tabs>
        <w:spacing w:line="240" w:lineRule="auto" w:before="91" w:after="0"/>
        <w:ind w:left="2320" w:right="0" w:hanging="839"/>
        <w:jc w:val="both"/>
        <w:rPr>
          <w:sz w:val="20"/>
        </w:rPr>
      </w:pPr>
      <w:r>
        <w:rPr>
          <w:sz w:val="20"/>
        </w:rPr>
        <w:t>When a 3</w:t>
      </w:r>
      <w:r>
        <w:rPr>
          <w:position w:val="5"/>
          <w:sz w:val="13"/>
        </w:rPr>
        <w:t>rd </w:t>
      </w:r>
      <w:r>
        <w:rPr>
          <w:sz w:val="20"/>
        </w:rPr>
        <w:t>party distribution is desired the employee</w:t>
      </w:r>
      <w:r>
        <w:rPr>
          <w:spacing w:val="-15"/>
          <w:sz w:val="20"/>
        </w:rPr>
        <w:t> </w:t>
      </w:r>
      <w:r>
        <w:rPr>
          <w:sz w:val="20"/>
        </w:rPr>
        <w:t>shall:</w:t>
      </w:r>
    </w:p>
    <w:p>
      <w:pPr>
        <w:pStyle w:val="ListParagraph"/>
        <w:numPr>
          <w:ilvl w:val="3"/>
          <w:numId w:val="5"/>
        </w:numPr>
        <w:tabs>
          <w:tab w:pos="3041" w:val="left" w:leader="none"/>
        </w:tabs>
        <w:spacing w:line="240" w:lineRule="auto" w:before="92" w:after="0"/>
        <w:ind w:left="3040" w:right="0" w:hanging="362"/>
        <w:jc w:val="both"/>
        <w:rPr>
          <w:sz w:val="20"/>
        </w:rPr>
      </w:pPr>
      <w:r>
        <w:rPr>
          <w:sz w:val="20"/>
        </w:rPr>
        <w:t>Notify the Personnel Office that a 3</w:t>
      </w:r>
      <w:r>
        <w:rPr>
          <w:position w:val="5"/>
          <w:sz w:val="13"/>
        </w:rPr>
        <w:t>rd </w:t>
      </w:r>
      <w:r>
        <w:rPr>
          <w:sz w:val="20"/>
        </w:rPr>
        <w:t>party will be picking up his/her payroll</w:t>
      </w:r>
      <w:r>
        <w:rPr>
          <w:spacing w:val="-21"/>
          <w:sz w:val="20"/>
        </w:rPr>
        <w:t> </w:t>
      </w:r>
      <w:r>
        <w:rPr>
          <w:sz w:val="20"/>
        </w:rPr>
        <w:t>check.</w:t>
      </w:r>
    </w:p>
    <w:p>
      <w:pPr>
        <w:pStyle w:val="ListParagraph"/>
        <w:numPr>
          <w:ilvl w:val="3"/>
          <w:numId w:val="5"/>
        </w:numPr>
        <w:tabs>
          <w:tab w:pos="3040" w:val="left" w:leader="none"/>
        </w:tabs>
        <w:spacing w:line="229" w:lineRule="exact" w:before="1" w:after="0"/>
        <w:ind w:left="3039" w:right="0" w:hanging="361"/>
        <w:jc w:val="both"/>
        <w:rPr>
          <w:sz w:val="20"/>
        </w:rPr>
      </w:pPr>
      <w:r>
        <w:rPr>
          <w:sz w:val="20"/>
        </w:rPr>
        <w:t>The full name and address of the 3</w:t>
      </w:r>
      <w:r>
        <w:rPr>
          <w:position w:val="5"/>
          <w:sz w:val="13"/>
        </w:rPr>
        <w:t>rd </w:t>
      </w:r>
      <w:r>
        <w:rPr>
          <w:sz w:val="20"/>
        </w:rPr>
        <w:t>party shall be relayed to the Personnel</w:t>
      </w:r>
      <w:r>
        <w:rPr>
          <w:spacing w:val="-25"/>
          <w:sz w:val="20"/>
        </w:rPr>
        <w:t> </w:t>
      </w:r>
      <w:r>
        <w:rPr>
          <w:sz w:val="20"/>
        </w:rPr>
        <w:t>Office.</w:t>
      </w:r>
    </w:p>
    <w:p>
      <w:pPr>
        <w:pStyle w:val="ListParagraph"/>
        <w:numPr>
          <w:ilvl w:val="3"/>
          <w:numId w:val="5"/>
        </w:numPr>
        <w:tabs>
          <w:tab w:pos="3040" w:val="left" w:leader="none"/>
        </w:tabs>
        <w:spacing w:line="240" w:lineRule="auto" w:before="0" w:after="0"/>
        <w:ind w:left="3039" w:right="115" w:hanging="361"/>
        <w:jc w:val="both"/>
        <w:rPr>
          <w:sz w:val="20"/>
        </w:rPr>
      </w:pPr>
      <w:r>
        <w:rPr>
          <w:sz w:val="20"/>
        </w:rPr>
        <w:t>The 3</w:t>
      </w:r>
      <w:r>
        <w:rPr>
          <w:position w:val="5"/>
          <w:sz w:val="13"/>
        </w:rPr>
        <w:t>rd </w:t>
      </w:r>
      <w:r>
        <w:rPr>
          <w:sz w:val="20"/>
        </w:rPr>
        <w:t>party person must produce a valid State of Florida issued identification card (i.e. driver's license or State I.D.)</w:t>
      </w:r>
    </w:p>
    <w:p>
      <w:pPr>
        <w:pStyle w:val="ListParagraph"/>
        <w:numPr>
          <w:ilvl w:val="3"/>
          <w:numId w:val="5"/>
        </w:numPr>
        <w:tabs>
          <w:tab w:pos="3040" w:val="left" w:leader="none"/>
        </w:tabs>
        <w:spacing w:line="240" w:lineRule="auto" w:before="0" w:after="0"/>
        <w:ind w:left="3039" w:right="118" w:hanging="360"/>
        <w:jc w:val="both"/>
        <w:rPr>
          <w:sz w:val="20"/>
        </w:rPr>
      </w:pPr>
      <w:r>
        <w:rPr>
          <w:sz w:val="20"/>
        </w:rPr>
        <w:t>The 3</w:t>
      </w:r>
      <w:r>
        <w:rPr>
          <w:position w:val="5"/>
          <w:sz w:val="13"/>
        </w:rPr>
        <w:t>rd </w:t>
      </w:r>
      <w:r>
        <w:rPr>
          <w:sz w:val="20"/>
        </w:rPr>
        <w:t>party member shall sign for the check and the number on the identification card used for verification shall be</w:t>
      </w:r>
      <w:r>
        <w:rPr>
          <w:spacing w:val="-1"/>
          <w:sz w:val="20"/>
        </w:rPr>
        <w:t> </w:t>
      </w:r>
      <w:r>
        <w:rPr>
          <w:sz w:val="20"/>
        </w:rPr>
        <w:t>recorded.</w:t>
      </w:r>
    </w:p>
    <w:p>
      <w:pPr>
        <w:pStyle w:val="BodyText"/>
        <w:spacing w:before="10"/>
        <w:rPr>
          <w:sz w:val="19"/>
        </w:rPr>
      </w:pPr>
    </w:p>
    <w:p>
      <w:pPr>
        <w:pStyle w:val="ListParagraph"/>
        <w:numPr>
          <w:ilvl w:val="0"/>
          <w:numId w:val="5"/>
        </w:numPr>
        <w:tabs>
          <w:tab w:pos="879" w:val="left" w:leader="none"/>
          <w:tab w:pos="880" w:val="left" w:leader="none"/>
        </w:tabs>
        <w:spacing w:line="240" w:lineRule="auto" w:before="1" w:after="0"/>
        <w:ind w:left="879" w:right="0" w:hanging="721"/>
        <w:jc w:val="left"/>
        <w:rPr>
          <w:sz w:val="20"/>
        </w:rPr>
      </w:pPr>
      <w:r>
        <w:rPr>
          <w:sz w:val="20"/>
        </w:rPr>
        <w:t>Paychecks may not be cashed prior to the issue date printed on the</w:t>
      </w:r>
      <w:r>
        <w:rPr>
          <w:spacing w:val="-2"/>
          <w:sz w:val="20"/>
        </w:rPr>
        <w:t> </w:t>
      </w:r>
      <w:r>
        <w:rPr>
          <w:sz w:val="20"/>
        </w:rPr>
        <w:t>paycheck.</w:t>
      </w:r>
    </w:p>
    <w:p>
      <w:pPr>
        <w:pStyle w:val="BodyText"/>
        <w:spacing w:before="10"/>
        <w:rPr>
          <w:sz w:val="19"/>
        </w:rPr>
      </w:pPr>
    </w:p>
    <w:p>
      <w:pPr>
        <w:pStyle w:val="ListParagraph"/>
        <w:numPr>
          <w:ilvl w:val="0"/>
          <w:numId w:val="5"/>
        </w:numPr>
        <w:tabs>
          <w:tab w:pos="879" w:val="left" w:leader="none"/>
          <w:tab w:pos="880" w:val="left" w:leader="none"/>
        </w:tabs>
        <w:spacing w:line="240" w:lineRule="auto" w:before="1" w:after="0"/>
        <w:ind w:left="879" w:right="0" w:hanging="721"/>
        <w:jc w:val="left"/>
        <w:rPr>
          <w:sz w:val="20"/>
        </w:rPr>
      </w:pPr>
      <w:r>
        <w:rPr>
          <w:sz w:val="20"/>
        </w:rPr>
        <w:t>All paychecks will be deposited or cashed in a prompt</w:t>
      </w:r>
      <w:r>
        <w:rPr>
          <w:spacing w:val="-1"/>
          <w:sz w:val="20"/>
        </w:rPr>
        <w:t> </w:t>
      </w:r>
      <w:r>
        <w:rPr>
          <w:sz w:val="20"/>
        </w:rPr>
        <w:t>manner.</w:t>
      </w:r>
    </w:p>
    <w:p>
      <w:pPr>
        <w:pStyle w:val="BodyText"/>
        <w:spacing w:before="1"/>
      </w:pPr>
    </w:p>
    <w:p>
      <w:pPr>
        <w:pStyle w:val="ListParagraph"/>
        <w:numPr>
          <w:ilvl w:val="0"/>
          <w:numId w:val="5"/>
        </w:numPr>
        <w:tabs>
          <w:tab w:pos="879" w:val="left" w:leader="none"/>
          <w:tab w:pos="880" w:val="left" w:leader="none"/>
        </w:tabs>
        <w:spacing w:line="240" w:lineRule="auto" w:before="0" w:after="0"/>
        <w:ind w:left="879" w:right="118" w:hanging="720"/>
        <w:jc w:val="left"/>
        <w:rPr>
          <w:sz w:val="20"/>
        </w:rPr>
      </w:pPr>
      <w:r>
        <w:rPr>
          <w:sz w:val="20"/>
        </w:rPr>
        <w:t>Any discrepancy in vacation, sick leave, and other payroll related accounting must be reported to HCFR Headquarters through your Battalion Chief as soon as the discrepancy is</w:t>
      </w:r>
      <w:r>
        <w:rPr>
          <w:spacing w:val="-4"/>
          <w:sz w:val="20"/>
        </w:rPr>
        <w:t> </w:t>
      </w:r>
      <w:r>
        <w:rPr>
          <w:sz w:val="20"/>
        </w:rPr>
        <w:t>noted.</w:t>
      </w:r>
    </w:p>
    <w:p>
      <w:pPr>
        <w:spacing w:after="0" w:line="240" w:lineRule="auto"/>
        <w:jc w:val="left"/>
        <w:rPr>
          <w:sz w:val="20"/>
        </w:rPr>
        <w:sectPr>
          <w:pgSz w:w="12240" w:h="15840"/>
          <w:pgMar w:header="746" w:footer="0" w:top="2400" w:bottom="280" w:left="920" w:right="960"/>
        </w:sectPr>
      </w:pPr>
    </w:p>
    <w:p>
      <w:pPr>
        <w:tabs>
          <w:tab w:pos="1746" w:val="left" w:leader="none"/>
          <w:tab w:pos="7760" w:val="left" w:leader="none"/>
        </w:tabs>
        <w:spacing w:before="75"/>
        <w:ind w:left="159" w:right="0" w:firstLine="0"/>
        <w:jc w:val="left"/>
        <w:rPr>
          <w:sz w:val="20"/>
        </w:rPr>
      </w:pPr>
      <w:bookmarkStart w:name="100.12" w:id="7"/>
      <w:bookmarkEnd w:id="7"/>
      <w:r>
        <w:rPr/>
      </w:r>
      <w:r>
        <w:rPr>
          <w:sz w:val="20"/>
        </w:rPr>
        <w:t>P</w:t>
      </w:r>
      <w:r>
        <w:rPr>
          <w:sz w:val="16"/>
        </w:rPr>
        <w:t>OLICY</w:t>
      </w:r>
      <w:r>
        <w:rPr>
          <w:spacing w:val="5"/>
          <w:sz w:val="16"/>
        </w:rPr>
        <w:t> </w:t>
      </w:r>
      <w:r>
        <w:rPr>
          <w:sz w:val="20"/>
        </w:rPr>
        <w:t>T</w:t>
      </w:r>
      <w:r>
        <w:rPr>
          <w:sz w:val="16"/>
        </w:rPr>
        <w:t>ITLE</w:t>
      </w:r>
      <w:r>
        <w:rPr>
          <w:sz w:val="20"/>
        </w:rPr>
        <w:t>:</w:t>
      </w:r>
      <w:r>
        <w:rPr>
          <w:rFonts w:ascii="Times New Roman"/>
          <w:sz w:val="20"/>
        </w:rPr>
        <w:tab/>
      </w:r>
      <w:r>
        <w:rPr>
          <w:sz w:val="20"/>
        </w:rPr>
        <w:t>Identification</w:t>
      </w:r>
      <w:r>
        <w:rPr>
          <w:spacing w:val="-3"/>
          <w:sz w:val="20"/>
        </w:rPr>
        <w:t> </w:t>
      </w:r>
      <w:r>
        <w:rPr>
          <w:sz w:val="20"/>
        </w:rPr>
        <w:t>Cards</w:t>
      </w:r>
      <w:r>
        <w:rPr>
          <w:rFonts w:ascii="Times New Roman"/>
          <w:sz w:val="20"/>
        </w:rPr>
        <w:tab/>
      </w:r>
      <w:r>
        <w:rPr>
          <w:sz w:val="20"/>
        </w:rPr>
        <w:t>R</w:t>
      </w:r>
      <w:r>
        <w:rPr>
          <w:sz w:val="16"/>
        </w:rPr>
        <w:t>EVIEW </w:t>
      </w:r>
      <w:r>
        <w:rPr>
          <w:sz w:val="20"/>
        </w:rPr>
        <w:t>D</w:t>
      </w:r>
      <w:r>
        <w:rPr>
          <w:sz w:val="16"/>
        </w:rPr>
        <w:t>ATE</w:t>
      </w:r>
      <w:r>
        <w:rPr>
          <w:sz w:val="20"/>
        </w:rPr>
        <w:t>:</w:t>
      </w:r>
    </w:p>
    <w:p>
      <w:pPr>
        <w:tabs>
          <w:tab w:pos="1746" w:val="left" w:leader="none"/>
          <w:tab w:pos="8420" w:val="left" w:leader="none"/>
        </w:tabs>
        <w:spacing w:before="78"/>
        <w:ind w:left="159" w:right="0" w:firstLine="0"/>
        <w:jc w:val="left"/>
        <w:rPr>
          <w:sz w:val="20"/>
        </w:rPr>
      </w:pPr>
      <w:r>
        <w:rPr/>
        <w:drawing>
          <wp:anchor distT="0" distB="0" distL="0" distR="0" allowOverlap="1" layoutInCell="1" locked="0" behindDoc="1" simplePos="0" relativeHeight="251159552">
            <wp:simplePos x="0" y="0"/>
            <wp:positionH relativeFrom="page">
              <wp:posOffset>1693164</wp:posOffset>
            </wp:positionH>
            <wp:positionV relativeFrom="paragraph">
              <wp:posOffset>217294</wp:posOffset>
            </wp:positionV>
            <wp:extent cx="1677923" cy="175259"/>
            <wp:effectExtent l="0" t="0" r="0" b="0"/>
            <wp:wrapNone/>
            <wp:docPr id="35" name="image5.png"/>
            <wp:cNvGraphicFramePr>
              <a:graphicFrameLocks noChangeAspect="1"/>
            </wp:cNvGraphicFramePr>
            <a:graphic>
              <a:graphicData uri="http://schemas.openxmlformats.org/drawingml/2006/picture">
                <pic:pic>
                  <pic:nvPicPr>
                    <pic:cNvPr id="36" name="image5.png"/>
                    <pic:cNvPicPr/>
                  </pic:nvPicPr>
                  <pic:blipFill>
                    <a:blip r:embed="rId6" cstate="print"/>
                    <a:stretch>
                      <a:fillRect/>
                    </a:stretch>
                  </pic:blipFill>
                  <pic:spPr>
                    <a:xfrm>
                      <a:off x="0" y="0"/>
                      <a:ext cx="1677923" cy="175259"/>
                    </a:xfrm>
                    <a:prstGeom prst="rect">
                      <a:avLst/>
                    </a:prstGeom>
                  </pic:spPr>
                </pic:pic>
              </a:graphicData>
            </a:graphic>
          </wp:anchor>
        </w:drawing>
      </w:r>
      <w:r>
        <w:rPr>
          <w:sz w:val="20"/>
        </w:rPr>
        <w:t>P</w:t>
      </w:r>
      <w:r>
        <w:rPr>
          <w:sz w:val="16"/>
        </w:rPr>
        <w:t>OLICY</w:t>
      </w:r>
      <w:r>
        <w:rPr>
          <w:spacing w:val="3"/>
          <w:sz w:val="16"/>
        </w:rPr>
        <w:t> </w:t>
      </w:r>
      <w:r>
        <w:rPr>
          <w:sz w:val="20"/>
        </w:rPr>
        <w:t>N</w:t>
      </w:r>
      <w:r>
        <w:rPr>
          <w:sz w:val="16"/>
        </w:rPr>
        <w:t>UMBER</w:t>
      </w:r>
      <w:r>
        <w:rPr>
          <w:rFonts w:ascii="Times New Roman"/>
          <w:sz w:val="16"/>
        </w:rPr>
        <w:tab/>
      </w:r>
      <w:r>
        <w:rPr>
          <w:sz w:val="20"/>
        </w:rPr>
        <w:t>100.12</w:t>
      </w:r>
      <w:r>
        <w:rPr>
          <w:rFonts w:ascii="Times New Roman"/>
          <w:sz w:val="20"/>
        </w:rPr>
        <w:tab/>
      </w:r>
      <w:r>
        <w:rPr>
          <w:sz w:val="20"/>
        </w:rPr>
        <w:t>Page 1 of</w:t>
      </w:r>
      <w:r>
        <w:rPr>
          <w:spacing w:val="4"/>
          <w:sz w:val="20"/>
        </w:rPr>
        <w:t> </w:t>
      </w:r>
      <w:r>
        <w:rPr>
          <w:sz w:val="20"/>
        </w:rPr>
        <w:t>1</w:t>
      </w:r>
    </w:p>
    <w:p>
      <w:pPr>
        <w:tabs>
          <w:tab w:pos="1695" w:val="left" w:leader="none"/>
          <w:tab w:pos="4875" w:val="left" w:leader="none"/>
        </w:tabs>
        <w:spacing w:before="77"/>
        <w:ind w:left="159" w:right="0" w:firstLine="0"/>
        <w:jc w:val="left"/>
        <w:rPr>
          <w:sz w:val="18"/>
        </w:rPr>
      </w:pPr>
      <w:r>
        <w:rPr>
          <w:position w:val="1"/>
          <w:sz w:val="20"/>
        </w:rPr>
        <w:t>A</w:t>
      </w:r>
      <w:r>
        <w:rPr>
          <w:position w:val="1"/>
          <w:sz w:val="16"/>
        </w:rPr>
        <w:t>UTHORIZATION</w:t>
      </w:r>
      <w:r>
        <w:rPr>
          <w:position w:val="1"/>
          <w:sz w:val="20"/>
        </w:rPr>
        <w:t>:</w:t>
      </w:r>
      <w:r>
        <w:rPr>
          <w:rFonts w:ascii="Times New Roman"/>
          <w:position w:val="1"/>
          <w:sz w:val="20"/>
        </w:rPr>
        <w:tab/>
      </w:r>
      <w:r>
        <w:rPr>
          <w:rFonts w:ascii="Times New Roman"/>
          <w:position w:val="1"/>
          <w:sz w:val="20"/>
          <w:u w:val="single"/>
        </w:rPr>
        <w:t> </w:t>
        <w:tab/>
      </w:r>
      <w:r>
        <w:rPr>
          <w:sz w:val="18"/>
        </w:rPr>
        <w:t>William L. Nesmith, Fire</w:t>
      </w:r>
      <w:r>
        <w:rPr>
          <w:spacing w:val="-5"/>
          <w:sz w:val="18"/>
        </w:rPr>
        <w:t> </w:t>
      </w:r>
      <w:r>
        <w:rPr>
          <w:sz w:val="18"/>
        </w:rPr>
        <w:t>Chief</w:t>
      </w:r>
    </w:p>
    <w:p>
      <w:pPr>
        <w:pStyle w:val="BodyText"/>
      </w:pPr>
    </w:p>
    <w:p>
      <w:pPr>
        <w:pStyle w:val="BodyText"/>
        <w:spacing w:before="8"/>
        <w:rPr>
          <w:sz w:val="23"/>
        </w:rPr>
      </w:pPr>
    </w:p>
    <w:p>
      <w:pPr>
        <w:pStyle w:val="ListParagraph"/>
        <w:numPr>
          <w:ilvl w:val="0"/>
          <w:numId w:val="6"/>
        </w:numPr>
        <w:tabs>
          <w:tab w:pos="879" w:val="left" w:leader="none"/>
          <w:tab w:pos="880" w:val="left" w:leader="none"/>
        </w:tabs>
        <w:spacing w:line="240" w:lineRule="auto" w:before="99" w:after="0"/>
        <w:ind w:left="880" w:right="0" w:hanging="720"/>
        <w:jc w:val="left"/>
        <w:rPr>
          <w:sz w:val="16"/>
        </w:rPr>
      </w:pPr>
      <w:r>
        <w:rPr>
          <w:sz w:val="20"/>
        </w:rPr>
        <w:t>C</w:t>
      </w:r>
      <w:r>
        <w:rPr>
          <w:sz w:val="16"/>
        </w:rPr>
        <w:t>OUNTY </w:t>
      </w:r>
      <w:r>
        <w:rPr>
          <w:sz w:val="20"/>
        </w:rPr>
        <w:t>I</w:t>
      </w:r>
      <w:r>
        <w:rPr>
          <w:sz w:val="16"/>
        </w:rPr>
        <w:t>DENTIFICATION</w:t>
      </w:r>
      <w:r>
        <w:rPr>
          <w:spacing w:val="1"/>
          <w:sz w:val="16"/>
        </w:rPr>
        <w:t> </w:t>
      </w:r>
      <w:r>
        <w:rPr>
          <w:sz w:val="20"/>
        </w:rPr>
        <w:t>B</w:t>
      </w:r>
      <w:r>
        <w:rPr>
          <w:sz w:val="16"/>
        </w:rPr>
        <w:t>ADGES</w:t>
      </w:r>
    </w:p>
    <w:p>
      <w:pPr>
        <w:pStyle w:val="ListParagraph"/>
        <w:numPr>
          <w:ilvl w:val="1"/>
          <w:numId w:val="6"/>
        </w:numPr>
        <w:tabs>
          <w:tab w:pos="1241" w:val="left" w:leader="none"/>
        </w:tabs>
        <w:spacing w:line="240" w:lineRule="auto" w:before="92" w:after="0"/>
        <w:ind w:left="1240" w:right="119" w:hanging="361"/>
        <w:jc w:val="both"/>
        <w:rPr>
          <w:sz w:val="20"/>
        </w:rPr>
      </w:pPr>
      <w:r>
        <w:rPr>
          <w:sz w:val="20"/>
        </w:rPr>
        <w:t>In order to help maintain the security and safety of Hillsborough County employees, the public it services, its physical resources, and emergency response operations; Hillsborough County, via the Department of Human Resources, issues identification badges to ALL employees and</w:t>
      </w:r>
      <w:r>
        <w:rPr>
          <w:spacing w:val="1"/>
          <w:sz w:val="20"/>
        </w:rPr>
        <w:t> </w:t>
      </w:r>
      <w:r>
        <w:rPr>
          <w:sz w:val="20"/>
        </w:rPr>
        <w:t>volunteers.</w:t>
      </w:r>
    </w:p>
    <w:p>
      <w:pPr>
        <w:pStyle w:val="ListParagraph"/>
        <w:numPr>
          <w:ilvl w:val="1"/>
          <w:numId w:val="6"/>
        </w:numPr>
        <w:tabs>
          <w:tab w:pos="1241" w:val="left" w:leader="none"/>
        </w:tabs>
        <w:spacing w:line="240" w:lineRule="auto" w:before="91" w:after="0"/>
        <w:ind w:left="1240" w:right="0" w:hanging="361"/>
        <w:jc w:val="both"/>
        <w:rPr>
          <w:sz w:val="20"/>
        </w:rPr>
      </w:pPr>
      <w:r>
        <w:rPr>
          <w:sz w:val="20"/>
        </w:rPr>
        <w:t>Identification badges remain the property of Hillsborough</w:t>
      </w:r>
      <w:r>
        <w:rPr>
          <w:spacing w:val="-1"/>
          <w:sz w:val="20"/>
        </w:rPr>
        <w:t> </w:t>
      </w:r>
      <w:r>
        <w:rPr>
          <w:sz w:val="20"/>
        </w:rPr>
        <w:t>County.</w:t>
      </w:r>
    </w:p>
    <w:p>
      <w:pPr>
        <w:pStyle w:val="ListParagraph"/>
        <w:numPr>
          <w:ilvl w:val="2"/>
          <w:numId w:val="6"/>
        </w:numPr>
        <w:tabs>
          <w:tab w:pos="2319" w:val="left" w:leader="none"/>
          <w:tab w:pos="2321" w:val="left" w:leader="none"/>
        </w:tabs>
        <w:spacing w:line="240" w:lineRule="auto" w:before="93" w:after="0"/>
        <w:ind w:left="2320" w:right="118" w:hanging="802"/>
        <w:jc w:val="both"/>
        <w:rPr>
          <w:sz w:val="20"/>
        </w:rPr>
      </w:pPr>
      <w:r>
        <w:rPr>
          <w:sz w:val="20"/>
        </w:rPr>
        <w:t>Lost, damaged, or stolen I.D. badges shall be immediately reported via the Personnel Division to the Human Resources</w:t>
      </w:r>
      <w:r>
        <w:rPr>
          <w:spacing w:val="-1"/>
          <w:sz w:val="20"/>
        </w:rPr>
        <w:t> </w:t>
      </w:r>
      <w:r>
        <w:rPr>
          <w:sz w:val="20"/>
        </w:rPr>
        <w:t>Department.</w:t>
      </w:r>
    </w:p>
    <w:p>
      <w:pPr>
        <w:pStyle w:val="ListParagraph"/>
        <w:numPr>
          <w:ilvl w:val="2"/>
          <w:numId w:val="6"/>
        </w:numPr>
        <w:tabs>
          <w:tab w:pos="2319" w:val="left" w:leader="none"/>
          <w:tab w:pos="2321" w:val="left" w:leader="none"/>
        </w:tabs>
        <w:spacing w:line="240" w:lineRule="auto" w:before="90" w:after="0"/>
        <w:ind w:left="2320" w:right="121" w:hanging="838"/>
        <w:jc w:val="both"/>
        <w:rPr>
          <w:sz w:val="20"/>
        </w:rPr>
      </w:pPr>
      <w:r>
        <w:rPr>
          <w:sz w:val="20"/>
        </w:rPr>
        <w:t>I.D. badges shall be issued directly to the employee/volunteer and shall not at any time be given to another individual, regardless of whether or not that person is a fellow County</w:t>
      </w:r>
      <w:r>
        <w:rPr>
          <w:spacing w:val="-14"/>
          <w:sz w:val="20"/>
        </w:rPr>
        <w:t> </w:t>
      </w:r>
      <w:r>
        <w:rPr>
          <w:sz w:val="20"/>
        </w:rPr>
        <w:t>employee/volunteer.</w:t>
      </w:r>
    </w:p>
    <w:p>
      <w:pPr>
        <w:pStyle w:val="ListParagraph"/>
        <w:numPr>
          <w:ilvl w:val="1"/>
          <w:numId w:val="6"/>
        </w:numPr>
        <w:tabs>
          <w:tab w:pos="1241" w:val="left" w:leader="none"/>
        </w:tabs>
        <w:spacing w:line="240" w:lineRule="auto" w:before="93" w:after="0"/>
        <w:ind w:left="1240" w:right="117" w:hanging="361"/>
        <w:jc w:val="both"/>
        <w:rPr>
          <w:sz w:val="20"/>
        </w:rPr>
      </w:pPr>
      <w:r>
        <w:rPr>
          <w:sz w:val="20"/>
        </w:rPr>
        <w:t>Upon separation from Hillsborough County employment or volunteer status, all members shall be required to immediately return their County issued I.D. to the Personnel Division for return to the Department of Human</w:t>
      </w:r>
      <w:r>
        <w:rPr>
          <w:spacing w:val="-16"/>
          <w:sz w:val="20"/>
        </w:rPr>
        <w:t> </w:t>
      </w:r>
      <w:r>
        <w:rPr>
          <w:sz w:val="20"/>
        </w:rPr>
        <w:t>Resources.</w:t>
      </w:r>
    </w:p>
    <w:p>
      <w:pPr>
        <w:pStyle w:val="BodyText"/>
        <w:spacing w:before="9"/>
        <w:rPr>
          <w:sz w:val="19"/>
        </w:rPr>
      </w:pPr>
    </w:p>
    <w:p>
      <w:pPr>
        <w:pStyle w:val="ListParagraph"/>
        <w:numPr>
          <w:ilvl w:val="0"/>
          <w:numId w:val="6"/>
        </w:numPr>
        <w:tabs>
          <w:tab w:pos="879" w:val="left" w:leader="none"/>
          <w:tab w:pos="880" w:val="left" w:leader="none"/>
        </w:tabs>
        <w:spacing w:line="240" w:lineRule="auto" w:before="1" w:after="0"/>
        <w:ind w:left="879" w:right="0" w:hanging="721"/>
        <w:jc w:val="left"/>
        <w:rPr>
          <w:sz w:val="16"/>
        </w:rPr>
      </w:pPr>
      <w:r>
        <w:rPr>
          <w:sz w:val="20"/>
        </w:rPr>
        <w:t>H</w:t>
      </w:r>
      <w:r>
        <w:rPr>
          <w:sz w:val="16"/>
        </w:rPr>
        <w:t>ILLSBOROUGH </w:t>
      </w:r>
      <w:r>
        <w:rPr>
          <w:sz w:val="20"/>
        </w:rPr>
        <w:t>C</w:t>
      </w:r>
      <w:r>
        <w:rPr>
          <w:sz w:val="16"/>
        </w:rPr>
        <w:t>OUNTY </w:t>
      </w:r>
      <w:r>
        <w:rPr>
          <w:sz w:val="20"/>
        </w:rPr>
        <w:t>F</w:t>
      </w:r>
      <w:r>
        <w:rPr>
          <w:sz w:val="16"/>
        </w:rPr>
        <w:t>IRE </w:t>
      </w:r>
      <w:r>
        <w:rPr>
          <w:sz w:val="20"/>
        </w:rPr>
        <w:t>R</w:t>
      </w:r>
      <w:r>
        <w:rPr>
          <w:sz w:val="16"/>
        </w:rPr>
        <w:t>ESCUE</w:t>
      </w:r>
      <w:r>
        <w:rPr>
          <w:spacing w:val="2"/>
          <w:sz w:val="16"/>
        </w:rPr>
        <w:t> </w:t>
      </w:r>
      <w:r>
        <w:rPr>
          <w:sz w:val="20"/>
        </w:rPr>
        <w:t>I</w:t>
      </w:r>
      <w:r>
        <w:rPr>
          <w:sz w:val="16"/>
        </w:rPr>
        <w:t>DENTIFICATIONS</w:t>
      </w:r>
    </w:p>
    <w:p>
      <w:pPr>
        <w:pStyle w:val="ListParagraph"/>
        <w:numPr>
          <w:ilvl w:val="1"/>
          <w:numId w:val="6"/>
        </w:numPr>
        <w:tabs>
          <w:tab w:pos="1239" w:val="left" w:leader="none"/>
          <w:tab w:pos="1241" w:val="left" w:leader="none"/>
        </w:tabs>
        <w:spacing w:line="240" w:lineRule="auto" w:before="92" w:after="0"/>
        <w:ind w:left="1240" w:right="0" w:hanging="361"/>
        <w:jc w:val="left"/>
        <w:rPr>
          <w:sz w:val="20"/>
        </w:rPr>
      </w:pPr>
      <w:r>
        <w:rPr>
          <w:sz w:val="20"/>
        </w:rPr>
        <w:t>All members of Hillsborough County Fire Rescue shall be issued an identification</w:t>
      </w:r>
      <w:r>
        <w:rPr>
          <w:spacing w:val="-7"/>
          <w:sz w:val="20"/>
        </w:rPr>
        <w:t> </w:t>
      </w:r>
      <w:r>
        <w:rPr>
          <w:sz w:val="20"/>
        </w:rPr>
        <w:t>card.</w:t>
      </w:r>
    </w:p>
    <w:p>
      <w:pPr>
        <w:pStyle w:val="ListParagraph"/>
        <w:numPr>
          <w:ilvl w:val="2"/>
          <w:numId w:val="6"/>
        </w:numPr>
        <w:tabs>
          <w:tab w:pos="2319" w:val="left" w:leader="none"/>
          <w:tab w:pos="2321" w:val="left" w:leader="none"/>
        </w:tabs>
        <w:spacing w:line="240" w:lineRule="auto" w:before="92" w:after="0"/>
        <w:ind w:left="2320" w:right="118" w:hanging="802"/>
        <w:jc w:val="left"/>
        <w:rPr>
          <w:sz w:val="20"/>
        </w:rPr>
      </w:pPr>
      <w:r>
        <w:rPr>
          <w:sz w:val="20"/>
        </w:rPr>
        <w:t>If a person has not been issued an identification card upon becoming a member, he/she shall notify the Personnel Division via their supervisor for</w:t>
      </w:r>
      <w:r>
        <w:rPr>
          <w:spacing w:val="-1"/>
          <w:sz w:val="20"/>
        </w:rPr>
        <w:t> </w:t>
      </w:r>
      <w:r>
        <w:rPr>
          <w:sz w:val="20"/>
        </w:rPr>
        <w:t>issuance.</w:t>
      </w:r>
    </w:p>
    <w:p>
      <w:pPr>
        <w:pStyle w:val="ListParagraph"/>
        <w:numPr>
          <w:ilvl w:val="1"/>
          <w:numId w:val="6"/>
        </w:numPr>
        <w:tabs>
          <w:tab w:pos="1239" w:val="left" w:leader="none"/>
          <w:tab w:pos="1241" w:val="left" w:leader="none"/>
        </w:tabs>
        <w:spacing w:line="240" w:lineRule="auto" w:before="93" w:after="0"/>
        <w:ind w:left="1240" w:right="120" w:hanging="361"/>
        <w:jc w:val="left"/>
        <w:rPr>
          <w:sz w:val="20"/>
        </w:rPr>
      </w:pPr>
      <w:r>
        <w:rPr>
          <w:sz w:val="20"/>
        </w:rPr>
        <w:t>It is the responsibility of the individual to possess and maintain this I.D. card on their person at all times while acting in any capacity associated with Hillsborough County Fire</w:t>
      </w:r>
      <w:r>
        <w:rPr>
          <w:spacing w:val="-2"/>
          <w:sz w:val="20"/>
        </w:rPr>
        <w:t> </w:t>
      </w:r>
      <w:r>
        <w:rPr>
          <w:sz w:val="20"/>
        </w:rPr>
        <w:t>Rescue.</w:t>
      </w:r>
    </w:p>
    <w:p>
      <w:pPr>
        <w:pStyle w:val="ListParagraph"/>
        <w:numPr>
          <w:ilvl w:val="1"/>
          <w:numId w:val="6"/>
        </w:numPr>
        <w:tabs>
          <w:tab w:pos="1239" w:val="left" w:leader="none"/>
          <w:tab w:pos="1241" w:val="left" w:leader="none"/>
        </w:tabs>
        <w:spacing w:line="240" w:lineRule="auto" w:before="90" w:after="0"/>
        <w:ind w:left="1240" w:right="0" w:hanging="361"/>
        <w:jc w:val="left"/>
        <w:rPr>
          <w:sz w:val="20"/>
        </w:rPr>
      </w:pPr>
      <w:r>
        <w:rPr>
          <w:sz w:val="20"/>
        </w:rPr>
        <w:t>In the event of loss, the individual shall immediately notify the Personnel Division via his/her</w:t>
      </w:r>
      <w:r>
        <w:rPr>
          <w:spacing w:val="-13"/>
          <w:sz w:val="20"/>
        </w:rPr>
        <w:t> </w:t>
      </w:r>
      <w:r>
        <w:rPr>
          <w:sz w:val="20"/>
        </w:rPr>
        <w:t>supervisor.</w:t>
      </w:r>
    </w:p>
    <w:p>
      <w:pPr>
        <w:pStyle w:val="ListParagraph"/>
        <w:numPr>
          <w:ilvl w:val="1"/>
          <w:numId w:val="6"/>
        </w:numPr>
        <w:tabs>
          <w:tab w:pos="1239" w:val="left" w:leader="none"/>
          <w:tab w:pos="1241" w:val="left" w:leader="none"/>
        </w:tabs>
        <w:spacing w:line="240" w:lineRule="auto" w:before="93" w:after="0"/>
        <w:ind w:left="1240" w:right="120" w:hanging="361"/>
        <w:jc w:val="left"/>
        <w:rPr>
          <w:sz w:val="20"/>
        </w:rPr>
      </w:pPr>
      <w:r>
        <w:rPr>
          <w:sz w:val="20"/>
        </w:rPr>
        <w:t>At such time an individual terminates membership with the Department, he/she shall surrender their identification card to either the Personnel or Volunteer Chief, as appropriate, along with all items issued to</w:t>
      </w:r>
      <w:r>
        <w:rPr>
          <w:spacing w:val="-8"/>
          <w:sz w:val="20"/>
        </w:rPr>
        <w:t> </w:t>
      </w:r>
      <w:r>
        <w:rPr>
          <w:sz w:val="20"/>
        </w:rPr>
        <w:t>him/her.</w:t>
      </w:r>
    </w:p>
    <w:p>
      <w:pPr>
        <w:spacing w:after="0" w:line="240" w:lineRule="auto"/>
        <w:jc w:val="left"/>
        <w:rPr>
          <w:sz w:val="20"/>
        </w:rPr>
        <w:sectPr>
          <w:pgSz w:w="12240" w:h="15840"/>
          <w:pgMar w:header="746" w:footer="0" w:top="2400" w:bottom="280" w:left="920" w:right="960"/>
        </w:sectPr>
      </w:pPr>
    </w:p>
    <w:p>
      <w:pPr>
        <w:pStyle w:val="BodyText"/>
      </w:pPr>
    </w:p>
    <w:p>
      <w:pPr>
        <w:pStyle w:val="BodyText"/>
        <w:spacing w:before="7"/>
        <w:rPr>
          <w:sz w:val="23"/>
        </w:rPr>
      </w:pPr>
    </w:p>
    <w:p>
      <w:pPr>
        <w:pStyle w:val="ListParagraph"/>
        <w:numPr>
          <w:ilvl w:val="0"/>
          <w:numId w:val="7"/>
        </w:numPr>
        <w:tabs>
          <w:tab w:pos="879" w:val="left" w:leader="none"/>
          <w:tab w:pos="880" w:val="left" w:leader="none"/>
        </w:tabs>
        <w:spacing w:line="240" w:lineRule="auto" w:before="99" w:after="0"/>
        <w:ind w:left="880" w:right="0" w:hanging="720"/>
        <w:jc w:val="left"/>
        <w:rPr>
          <w:sz w:val="20"/>
        </w:rPr>
      </w:pPr>
      <w:bookmarkStart w:name="100.13" w:id="8"/>
      <w:bookmarkEnd w:id="8"/>
      <w:r>
        <w:rPr/>
      </w:r>
      <w:bookmarkStart w:name="100.13" w:id="9"/>
      <w:bookmarkEnd w:id="9"/>
      <w:r>
        <w:rPr>
          <w:sz w:val="20"/>
        </w:rPr>
        <w:t>Members</w:t>
      </w:r>
      <w:r>
        <w:rPr>
          <w:sz w:val="20"/>
        </w:rPr>
        <w:t> shall not release information regarding the employment status of any Fire Rescue employee/volunteer to</w:t>
      </w:r>
      <w:r>
        <w:rPr>
          <w:spacing w:val="-31"/>
          <w:sz w:val="20"/>
        </w:rPr>
        <w:t> </w:t>
      </w:r>
      <w:r>
        <w:rPr>
          <w:sz w:val="20"/>
        </w:rPr>
        <w:t>anyone.</w:t>
      </w:r>
    </w:p>
    <w:p>
      <w:pPr>
        <w:pStyle w:val="ListParagraph"/>
        <w:numPr>
          <w:ilvl w:val="1"/>
          <w:numId w:val="7"/>
        </w:numPr>
        <w:tabs>
          <w:tab w:pos="1599" w:val="left" w:leader="none"/>
          <w:tab w:pos="1601" w:val="left" w:leader="none"/>
        </w:tabs>
        <w:spacing w:line="240" w:lineRule="auto" w:before="92" w:after="0"/>
        <w:ind w:left="1600" w:right="115" w:hanging="361"/>
        <w:jc w:val="left"/>
        <w:rPr>
          <w:sz w:val="20"/>
        </w:rPr>
      </w:pPr>
      <w:r>
        <w:rPr>
          <w:sz w:val="20"/>
        </w:rPr>
        <w:t>All inquiries about a member's employment/volunteer status with Hillsborough County Fire Rescue shall be placed in writing and forwarded to the Personnel Division at</w:t>
      </w:r>
      <w:r>
        <w:rPr>
          <w:spacing w:val="1"/>
          <w:sz w:val="20"/>
        </w:rPr>
        <w:t> </w:t>
      </w:r>
      <w:r>
        <w:rPr>
          <w:sz w:val="20"/>
        </w:rPr>
        <w:t>Headquarters.</w:t>
      </w:r>
    </w:p>
    <w:p>
      <w:pPr>
        <w:pStyle w:val="BodyText"/>
        <w:spacing w:before="10"/>
        <w:rPr>
          <w:sz w:val="19"/>
        </w:rPr>
      </w:pPr>
    </w:p>
    <w:p>
      <w:pPr>
        <w:pStyle w:val="ListParagraph"/>
        <w:numPr>
          <w:ilvl w:val="0"/>
          <w:numId w:val="7"/>
        </w:numPr>
        <w:tabs>
          <w:tab w:pos="879" w:val="left" w:leader="none"/>
          <w:tab w:pos="880" w:val="left" w:leader="none"/>
        </w:tabs>
        <w:spacing w:line="240" w:lineRule="auto" w:before="0" w:after="0"/>
        <w:ind w:left="879" w:right="118" w:hanging="720"/>
        <w:jc w:val="left"/>
        <w:rPr>
          <w:sz w:val="20"/>
        </w:rPr>
      </w:pPr>
      <w:r>
        <w:rPr>
          <w:sz w:val="20"/>
        </w:rPr>
        <w:t>Application verification calls for part time employment or financial loans shall also be forwarded to the Personnel Division at Headquarters.</w:t>
      </w:r>
    </w:p>
    <w:p>
      <w:pPr>
        <w:pStyle w:val="ListParagraph"/>
        <w:numPr>
          <w:ilvl w:val="1"/>
          <w:numId w:val="7"/>
        </w:numPr>
        <w:tabs>
          <w:tab w:pos="1599" w:val="left" w:leader="none"/>
          <w:tab w:pos="1601" w:val="left" w:leader="none"/>
        </w:tabs>
        <w:spacing w:line="240" w:lineRule="auto" w:before="93" w:after="0"/>
        <w:ind w:left="1600" w:right="0" w:hanging="361"/>
        <w:jc w:val="left"/>
        <w:rPr>
          <w:sz w:val="20"/>
        </w:rPr>
      </w:pPr>
      <w:r>
        <w:rPr>
          <w:sz w:val="20"/>
        </w:rPr>
        <w:t>Members shall not give fire station addresses and telephone numbers as their place of</w:t>
      </w:r>
      <w:r>
        <w:rPr>
          <w:spacing w:val="-14"/>
          <w:sz w:val="20"/>
        </w:rPr>
        <w:t> </w:t>
      </w:r>
      <w:r>
        <w:rPr>
          <w:sz w:val="20"/>
        </w:rPr>
        <w:t>employment.</w:t>
      </w:r>
    </w:p>
    <w:p>
      <w:pPr>
        <w:pStyle w:val="ListParagraph"/>
        <w:numPr>
          <w:ilvl w:val="2"/>
          <w:numId w:val="7"/>
        </w:numPr>
        <w:tabs>
          <w:tab w:pos="2320" w:val="left" w:leader="none"/>
        </w:tabs>
        <w:spacing w:line="240" w:lineRule="auto" w:before="92" w:after="0"/>
        <w:ind w:left="2320" w:right="0" w:hanging="262"/>
        <w:jc w:val="left"/>
        <w:rPr>
          <w:sz w:val="20"/>
        </w:rPr>
      </w:pPr>
      <w:r>
        <w:rPr>
          <w:sz w:val="20"/>
        </w:rPr>
        <w:t>Headquarters address and phone number shall be</w:t>
      </w:r>
      <w:r>
        <w:rPr>
          <w:spacing w:val="-3"/>
          <w:sz w:val="20"/>
        </w:rPr>
        <w:t> </w:t>
      </w:r>
      <w:r>
        <w:rPr>
          <w:sz w:val="20"/>
        </w:rPr>
        <w:t>used.</w:t>
      </w:r>
    </w:p>
    <w:p>
      <w:pPr>
        <w:pStyle w:val="BodyText"/>
        <w:spacing w:before="11"/>
        <w:rPr>
          <w:sz w:val="19"/>
        </w:rPr>
      </w:pPr>
    </w:p>
    <w:p>
      <w:pPr>
        <w:pStyle w:val="ListParagraph"/>
        <w:numPr>
          <w:ilvl w:val="0"/>
          <w:numId w:val="7"/>
        </w:numPr>
        <w:tabs>
          <w:tab w:pos="879" w:val="left" w:leader="none"/>
          <w:tab w:pos="880" w:val="left" w:leader="none"/>
        </w:tabs>
        <w:spacing w:line="240" w:lineRule="auto" w:before="0" w:after="0"/>
        <w:ind w:left="879" w:right="120" w:hanging="720"/>
        <w:jc w:val="left"/>
        <w:rPr>
          <w:sz w:val="20"/>
        </w:rPr>
      </w:pPr>
      <w:r>
        <w:rPr>
          <w:sz w:val="20"/>
        </w:rPr>
        <w:t>Absolutely no personal data shall be given to civilians or members of the media by any member except at the direction of the Chief of Personnel or the Fire</w:t>
      </w:r>
      <w:r>
        <w:rPr>
          <w:spacing w:val="-2"/>
          <w:sz w:val="20"/>
        </w:rPr>
        <w:t> </w:t>
      </w:r>
      <w:r>
        <w:rPr>
          <w:sz w:val="20"/>
        </w:rPr>
        <w:t>Chief.</w:t>
      </w:r>
    </w:p>
    <w:p>
      <w:pPr>
        <w:pStyle w:val="ListParagraph"/>
        <w:numPr>
          <w:ilvl w:val="1"/>
          <w:numId w:val="7"/>
        </w:numPr>
        <w:tabs>
          <w:tab w:pos="1599" w:val="left" w:leader="none"/>
          <w:tab w:pos="1601" w:val="left" w:leader="none"/>
        </w:tabs>
        <w:spacing w:line="240" w:lineRule="auto" w:before="93" w:after="0"/>
        <w:ind w:left="1600" w:right="0" w:hanging="361"/>
        <w:jc w:val="left"/>
        <w:rPr>
          <w:sz w:val="20"/>
        </w:rPr>
      </w:pPr>
      <w:r>
        <w:rPr>
          <w:sz w:val="20"/>
        </w:rPr>
        <w:t>Any after-hours inquiries, the inquiring individual shall be directed to the on-duty Shift</w:t>
      </w:r>
      <w:r>
        <w:rPr>
          <w:spacing w:val="-15"/>
          <w:sz w:val="20"/>
        </w:rPr>
        <w:t> </w:t>
      </w:r>
      <w:r>
        <w:rPr>
          <w:sz w:val="20"/>
        </w:rPr>
        <w:t>Commander.</w:t>
      </w:r>
    </w:p>
    <w:sectPr>
      <w:headerReference w:type="default" r:id="rId13"/>
      <w:pgSz w:w="12240" w:h="15840"/>
      <w:pgMar w:header="746" w:footer="0" w:top="3320" w:bottom="280" w:left="9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152384">
          <wp:simplePos x="0" y="0"/>
          <wp:positionH relativeFrom="page">
            <wp:posOffset>3579780</wp:posOffset>
          </wp:positionH>
          <wp:positionV relativeFrom="page">
            <wp:posOffset>473773</wp:posOffset>
          </wp:positionV>
          <wp:extent cx="2158269" cy="21069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1153408">
          <wp:simplePos x="0" y="0"/>
          <wp:positionH relativeFrom="page">
            <wp:posOffset>2112073</wp:posOffset>
          </wp:positionH>
          <wp:positionV relativeFrom="page">
            <wp:posOffset>478345</wp:posOffset>
          </wp:positionV>
          <wp:extent cx="1395983" cy="20612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1154432">
          <wp:simplePos x="0" y="0"/>
          <wp:positionH relativeFrom="page">
            <wp:posOffset>903732</wp:posOffset>
          </wp:positionH>
          <wp:positionV relativeFrom="page">
            <wp:posOffset>513588</wp:posOffset>
          </wp:positionV>
          <wp:extent cx="515111" cy="571499"/>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1155456">
          <wp:simplePos x="0" y="0"/>
          <wp:positionH relativeFrom="page">
            <wp:posOffset>6277355</wp:posOffset>
          </wp:positionH>
          <wp:positionV relativeFrom="page">
            <wp:posOffset>600456</wp:posOffset>
          </wp:positionV>
          <wp:extent cx="742187" cy="399287"/>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16.438843pt;margin-top:55.465221pt;width:185.15pt;height:34.2pt;mso-position-horizontal-relative:page;mso-position-vertical-relative:page;z-index:-252160000"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92.64225pt;width:52.75pt;height:28.8pt;mso-position-horizontal-relative:page;mso-position-vertical-relative:page;z-index:-252158976"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before="77"/>
                  <w:ind w:left="20" w:right="0" w:firstLine="0"/>
                  <w:jc w:val="left"/>
                  <w:rPr>
                    <w:sz w:val="20"/>
                  </w:rPr>
                </w:pPr>
                <w:r>
                  <w:rPr>
                    <w:sz w:val="20"/>
                  </w:rPr>
                  <w:t>S</w:t>
                </w:r>
                <w:r>
                  <w:rPr>
                    <w:sz w:val="16"/>
                  </w:rPr>
                  <w:t>UB</w:t>
                </w:r>
                <w:r>
                  <w:rPr>
                    <w:sz w:val="20"/>
                  </w:rPr>
                  <w:t>-S</w:t>
                </w:r>
                <w:r>
                  <w:rPr>
                    <w:sz w:val="16"/>
                  </w:rPr>
                  <w:t>ECTION</w:t>
                </w:r>
                <w:r>
                  <w:rPr>
                    <w:sz w:val="20"/>
                  </w:rPr>
                  <w:t>:</w:t>
                </w:r>
              </w:p>
            </w:txbxContent>
          </v:textbox>
          <w10:wrap type="none"/>
        </v:shape>
      </w:pict>
    </w:r>
    <w:r>
      <w:rPr/>
      <w:pict>
        <v:shape style="position:absolute;margin-left:132.321381pt;margin-top:92.64225pt;width:92.15pt;height:28.8pt;mso-position-horizontal-relative:page;mso-position-vertical-relative:page;z-index:-252157952" type="#_x0000_t202" filled="false" stroked="false">
          <v:textbox inset="0,0,0,0">
            <w:txbxContent>
              <w:p>
                <w:pPr>
                  <w:pStyle w:val="BodyText"/>
                  <w:spacing w:before="19"/>
                  <w:ind w:left="20"/>
                </w:pPr>
                <w:r>
                  <w:rPr/>
                  <w:t>Administrative Policies</w:t>
                </w:r>
              </w:p>
              <w:p>
                <w:pPr>
                  <w:pStyle w:val="BodyText"/>
                  <w:spacing w:before="77"/>
                  <w:ind w:left="20"/>
                </w:pPr>
                <w:r>
                  <w:rPr>
                    <w:w w:val="105"/>
                  </w:rPr>
                  <w:t>Administration</w:t>
                </w:r>
                <w:r>
                  <w:rPr>
                    <w:spacing w:val="-25"/>
                    <w:w w:val="105"/>
                  </w:rPr>
                  <w:t> </w:t>
                </w:r>
                <w:r>
                  <w:rPr>
                    <w:w w:val="105"/>
                  </w:rPr>
                  <w:t>-</w:t>
                </w:r>
                <w:r>
                  <w:rPr>
                    <w:spacing w:val="-25"/>
                    <w:w w:val="105"/>
                  </w:rPr>
                  <w:t> </w:t>
                </w:r>
                <w:r>
                  <w:rPr>
                    <w:w w:val="105"/>
                  </w:rPr>
                  <w:t>General</w:t>
                </w:r>
              </w:p>
            </w:txbxContent>
          </v:textbox>
          <w10:wrap type="none"/>
        </v:shape>
      </w:pict>
    </w:r>
    <w:r>
      <w:rPr/>
      <w:pict>
        <v:shape style="position:absolute;margin-left:422.969513pt;margin-top:92.64225pt;width:62.8pt;height:28.8pt;mso-position-horizontal-relative:page;mso-position-vertical-relative:page;z-index:-252156928" type="#_x0000_t202" filled="false" stroked="false">
          <v:textbox inset="0,0,0,0">
            <w:txbxContent>
              <w:p>
                <w:pPr>
                  <w:spacing w:before="19"/>
                  <w:ind w:left="20" w:right="0" w:firstLine="0"/>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before="77"/>
                  <w:ind w:left="111" w:right="0" w:firstLine="0"/>
                  <w:jc w:val="left"/>
                  <w:rPr>
                    <w:sz w:val="20"/>
                  </w:rPr>
                </w:pPr>
                <w:r>
                  <w:rPr>
                    <w:sz w:val="20"/>
                  </w:rPr>
                  <w:t>R</w:t>
                </w:r>
                <w:r>
                  <w:rPr>
                    <w:sz w:val="16"/>
                  </w:rPr>
                  <w:t>EVISION</w:t>
                </w:r>
                <w:r>
                  <w:rPr>
                    <w:spacing w:val="14"/>
                    <w:sz w:val="16"/>
                  </w:rPr>
                  <w:t> </w:t>
                </w:r>
                <w:r>
                  <w:rPr>
                    <w:sz w:val="20"/>
                  </w:rPr>
                  <w:t>D</w:t>
                </w:r>
                <w:r>
                  <w:rPr>
                    <w:sz w:val="16"/>
                  </w:rPr>
                  <w:t>ATE</w:t>
                </w:r>
                <w:r>
                  <w:rPr>
                    <w:sz w:val="20"/>
                  </w:rPr>
                  <w:t>:</w:t>
                </w:r>
              </w:p>
            </w:txbxContent>
          </v:textbox>
          <w10:wrap type="none"/>
        </v:shape>
      </w:pict>
    </w:r>
    <w:r>
      <w:rPr/>
      <w:pict>
        <v:shape style="position:absolute;margin-left:497.359802pt;margin-top:92.64225pt;width:52.15pt;height:13.45pt;mso-position-horizontal-relative:page;mso-position-vertical-relative:page;z-index:-252155904" type="#_x0000_t202" filled="false" stroked="false">
          <v:textbox inset="0,0,0,0">
            <w:txbxContent>
              <w:p>
                <w:pPr>
                  <w:pStyle w:val="BodyText"/>
                  <w:spacing w:before="19"/>
                  <w:ind w:left="20"/>
                </w:pPr>
                <w:r>
                  <w:rPr/>
                  <w:t>1 March 2010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161600">
          <wp:simplePos x="0" y="0"/>
          <wp:positionH relativeFrom="page">
            <wp:posOffset>3579780</wp:posOffset>
          </wp:positionH>
          <wp:positionV relativeFrom="page">
            <wp:posOffset>473773</wp:posOffset>
          </wp:positionV>
          <wp:extent cx="2158269" cy="210692"/>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1162624">
          <wp:simplePos x="0" y="0"/>
          <wp:positionH relativeFrom="page">
            <wp:posOffset>2112073</wp:posOffset>
          </wp:positionH>
          <wp:positionV relativeFrom="page">
            <wp:posOffset>478345</wp:posOffset>
          </wp:positionV>
          <wp:extent cx="1395983" cy="206120"/>
          <wp:effectExtent l="0" t="0" r="0" b="0"/>
          <wp:wrapNone/>
          <wp:docPr id="21" name="image2.png"/>
          <wp:cNvGraphicFramePr>
            <a:graphicFrameLocks noChangeAspect="1"/>
          </wp:cNvGraphicFramePr>
          <a:graphic>
            <a:graphicData uri="http://schemas.openxmlformats.org/drawingml/2006/picture">
              <pic:pic>
                <pic:nvPicPr>
                  <pic:cNvPr id="22"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1163648">
          <wp:simplePos x="0" y="0"/>
          <wp:positionH relativeFrom="page">
            <wp:posOffset>903732</wp:posOffset>
          </wp:positionH>
          <wp:positionV relativeFrom="page">
            <wp:posOffset>513588</wp:posOffset>
          </wp:positionV>
          <wp:extent cx="515111" cy="571499"/>
          <wp:effectExtent l="0" t="0" r="0" b="0"/>
          <wp:wrapNone/>
          <wp:docPr id="23" name="image3.jpeg"/>
          <wp:cNvGraphicFramePr>
            <a:graphicFrameLocks noChangeAspect="1"/>
          </wp:cNvGraphicFramePr>
          <a:graphic>
            <a:graphicData uri="http://schemas.openxmlformats.org/drawingml/2006/picture">
              <pic:pic>
                <pic:nvPicPr>
                  <pic:cNvPr id="24"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1164672">
          <wp:simplePos x="0" y="0"/>
          <wp:positionH relativeFrom="page">
            <wp:posOffset>6277355</wp:posOffset>
          </wp:positionH>
          <wp:positionV relativeFrom="page">
            <wp:posOffset>600456</wp:posOffset>
          </wp:positionV>
          <wp:extent cx="742187" cy="399287"/>
          <wp:effectExtent l="0" t="0" r="0" b="0"/>
          <wp:wrapNone/>
          <wp:docPr id="25" name="image4.jpeg"/>
          <wp:cNvGraphicFramePr>
            <a:graphicFrameLocks noChangeAspect="1"/>
          </wp:cNvGraphicFramePr>
          <a:graphic>
            <a:graphicData uri="http://schemas.openxmlformats.org/drawingml/2006/picture">
              <pic:pic>
                <pic:nvPicPr>
                  <pic:cNvPr id="26" name="image4.jpeg"/>
                  <pic:cNvPicPr/>
                </pic:nvPicPr>
                <pic:blipFill>
                  <a:blip r:embed="rId4" cstate="print"/>
                  <a:stretch>
                    <a:fillRect/>
                  </a:stretch>
                </pic:blipFill>
                <pic:spPr>
                  <a:xfrm>
                    <a:off x="0" y="0"/>
                    <a:ext cx="742187" cy="399287"/>
                  </a:xfrm>
                  <a:prstGeom prst="rect">
                    <a:avLst/>
                  </a:prstGeom>
                </pic:spPr>
              </pic:pic>
            </a:graphicData>
          </a:graphic>
        </wp:anchor>
      </w:drawing>
    </w:r>
    <w:r>
      <w:rPr/>
      <w:pict>
        <v:shape style="position:absolute;margin-left:216.438843pt;margin-top:55.465221pt;width:185.15pt;height:34.2pt;mso-position-horizontal-relative:page;mso-position-vertical-relative:page;z-index:-252150784"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92.64225pt;width:52.75pt;height:28.8pt;mso-position-horizontal-relative:page;mso-position-vertical-relative:page;z-index:-252149760"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before="77"/>
                  <w:ind w:left="20" w:right="0" w:firstLine="0"/>
                  <w:jc w:val="left"/>
                  <w:rPr>
                    <w:sz w:val="20"/>
                  </w:rPr>
                </w:pPr>
                <w:r>
                  <w:rPr>
                    <w:sz w:val="20"/>
                  </w:rPr>
                  <w:t>S</w:t>
                </w:r>
                <w:r>
                  <w:rPr>
                    <w:sz w:val="16"/>
                  </w:rPr>
                  <w:t>UB</w:t>
                </w:r>
                <w:r>
                  <w:rPr>
                    <w:sz w:val="20"/>
                  </w:rPr>
                  <w:t>-S</w:t>
                </w:r>
                <w:r>
                  <w:rPr>
                    <w:sz w:val="16"/>
                  </w:rPr>
                  <w:t>ECTION</w:t>
                </w:r>
                <w:r>
                  <w:rPr>
                    <w:sz w:val="20"/>
                  </w:rPr>
                  <w:t>:</w:t>
                </w:r>
              </w:p>
            </w:txbxContent>
          </v:textbox>
          <w10:wrap type="none"/>
        </v:shape>
      </w:pict>
    </w:r>
    <w:r>
      <w:rPr/>
      <w:pict>
        <v:shape style="position:absolute;margin-left:132.321381pt;margin-top:92.64225pt;width:92.15pt;height:28.8pt;mso-position-horizontal-relative:page;mso-position-vertical-relative:page;z-index:-252148736" type="#_x0000_t202" filled="false" stroked="false">
          <v:textbox inset="0,0,0,0">
            <w:txbxContent>
              <w:p>
                <w:pPr>
                  <w:pStyle w:val="BodyText"/>
                  <w:spacing w:before="19"/>
                  <w:ind w:left="20"/>
                </w:pPr>
                <w:r>
                  <w:rPr/>
                  <w:t>Administrative Policies</w:t>
                </w:r>
              </w:p>
              <w:p>
                <w:pPr>
                  <w:pStyle w:val="BodyText"/>
                  <w:spacing w:before="77"/>
                  <w:ind w:left="20"/>
                </w:pPr>
                <w:r>
                  <w:rPr>
                    <w:w w:val="105"/>
                  </w:rPr>
                  <w:t>Administration</w:t>
                </w:r>
                <w:r>
                  <w:rPr>
                    <w:spacing w:val="-25"/>
                    <w:w w:val="105"/>
                  </w:rPr>
                  <w:t> </w:t>
                </w:r>
                <w:r>
                  <w:rPr>
                    <w:w w:val="105"/>
                  </w:rPr>
                  <w:t>-</w:t>
                </w:r>
                <w:r>
                  <w:rPr>
                    <w:spacing w:val="-25"/>
                    <w:w w:val="105"/>
                  </w:rPr>
                  <w:t> </w:t>
                </w:r>
                <w:r>
                  <w:rPr>
                    <w:w w:val="105"/>
                  </w:rPr>
                  <w:t>General</w:t>
                </w:r>
              </w:p>
            </w:txbxContent>
          </v:textbox>
          <w10:wrap type="none"/>
        </v:shape>
      </w:pict>
    </w:r>
    <w:r>
      <w:rPr/>
      <w:pict>
        <v:shape style="position:absolute;margin-left:422.969513pt;margin-top:92.64225pt;width:62.8pt;height:28.8pt;mso-position-horizontal-relative:page;mso-position-vertical-relative:page;z-index:-252147712" type="#_x0000_t202" filled="false" stroked="false">
          <v:textbox inset="0,0,0,0">
            <w:txbxContent>
              <w:p>
                <w:pPr>
                  <w:spacing w:before="19"/>
                  <w:ind w:left="20" w:right="0" w:firstLine="0"/>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before="77"/>
                  <w:ind w:left="111" w:right="0" w:firstLine="0"/>
                  <w:jc w:val="left"/>
                  <w:rPr>
                    <w:sz w:val="20"/>
                  </w:rPr>
                </w:pPr>
                <w:r>
                  <w:rPr>
                    <w:sz w:val="20"/>
                  </w:rPr>
                  <w:t>R</w:t>
                </w:r>
                <w:r>
                  <w:rPr>
                    <w:sz w:val="16"/>
                  </w:rPr>
                  <w:t>EVISION</w:t>
                </w:r>
                <w:r>
                  <w:rPr>
                    <w:spacing w:val="14"/>
                    <w:sz w:val="16"/>
                  </w:rPr>
                  <w:t> </w:t>
                </w:r>
                <w:r>
                  <w:rPr>
                    <w:sz w:val="20"/>
                  </w:rPr>
                  <w:t>D</w:t>
                </w:r>
                <w:r>
                  <w:rPr>
                    <w:sz w:val="16"/>
                  </w:rPr>
                  <w:t>ATE</w:t>
                </w:r>
                <w:r>
                  <w:rPr>
                    <w:sz w:val="20"/>
                  </w:rPr>
                  <w:t>:</w:t>
                </w:r>
              </w:p>
            </w:txbxContent>
          </v:textbox>
          <w10:wrap type="none"/>
        </v:shape>
      </w:pict>
    </w:r>
    <w:r>
      <w:rPr/>
      <w:pict>
        <v:shape style="position:absolute;margin-left:497.359802pt;margin-top:92.64225pt;width:52.15pt;height:13.45pt;mso-position-horizontal-relative:page;mso-position-vertical-relative:page;z-index:-252146688" type="#_x0000_t202" filled="false" stroked="false">
          <v:textbox inset="0,0,0,0">
            <w:txbxContent>
              <w:p>
                <w:pPr>
                  <w:pStyle w:val="BodyText"/>
                  <w:spacing w:before="19"/>
                  <w:ind w:left="20"/>
                </w:pPr>
                <w:r>
                  <w:rPr/>
                  <w:t>1 March 2010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170816">
          <wp:simplePos x="0" y="0"/>
          <wp:positionH relativeFrom="page">
            <wp:posOffset>3579780</wp:posOffset>
          </wp:positionH>
          <wp:positionV relativeFrom="page">
            <wp:posOffset>473773</wp:posOffset>
          </wp:positionV>
          <wp:extent cx="2158269" cy="210692"/>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1" cstate="print"/>
                  <a:stretch>
                    <a:fillRect/>
                  </a:stretch>
                </pic:blipFill>
                <pic:spPr>
                  <a:xfrm>
                    <a:off x="0" y="0"/>
                    <a:ext cx="2158269" cy="210692"/>
                  </a:xfrm>
                  <a:prstGeom prst="rect">
                    <a:avLst/>
                  </a:prstGeom>
                </pic:spPr>
              </pic:pic>
            </a:graphicData>
          </a:graphic>
        </wp:anchor>
      </w:drawing>
    </w:r>
    <w:r>
      <w:rPr/>
      <w:drawing>
        <wp:anchor distT="0" distB="0" distL="0" distR="0" allowOverlap="1" layoutInCell="1" locked="0" behindDoc="1" simplePos="0" relativeHeight="251171840">
          <wp:simplePos x="0" y="0"/>
          <wp:positionH relativeFrom="page">
            <wp:posOffset>2112073</wp:posOffset>
          </wp:positionH>
          <wp:positionV relativeFrom="page">
            <wp:posOffset>478345</wp:posOffset>
          </wp:positionV>
          <wp:extent cx="1395983" cy="206120"/>
          <wp:effectExtent l="0" t="0" r="0" b="0"/>
          <wp:wrapNone/>
          <wp:docPr id="39" name="image2.png"/>
          <wp:cNvGraphicFramePr>
            <a:graphicFrameLocks noChangeAspect="1"/>
          </wp:cNvGraphicFramePr>
          <a:graphic>
            <a:graphicData uri="http://schemas.openxmlformats.org/drawingml/2006/picture">
              <pic:pic>
                <pic:nvPicPr>
                  <pic:cNvPr id="40" name="image2.png"/>
                  <pic:cNvPicPr/>
                </pic:nvPicPr>
                <pic:blipFill>
                  <a:blip r:embed="rId2" cstate="print"/>
                  <a:stretch>
                    <a:fillRect/>
                  </a:stretch>
                </pic:blipFill>
                <pic:spPr>
                  <a:xfrm>
                    <a:off x="0" y="0"/>
                    <a:ext cx="1395983" cy="206120"/>
                  </a:xfrm>
                  <a:prstGeom prst="rect">
                    <a:avLst/>
                  </a:prstGeom>
                </pic:spPr>
              </pic:pic>
            </a:graphicData>
          </a:graphic>
        </wp:anchor>
      </w:drawing>
    </w:r>
    <w:r>
      <w:rPr/>
      <w:drawing>
        <wp:anchor distT="0" distB="0" distL="0" distR="0" allowOverlap="1" layoutInCell="1" locked="0" behindDoc="1" simplePos="0" relativeHeight="251172864">
          <wp:simplePos x="0" y="0"/>
          <wp:positionH relativeFrom="page">
            <wp:posOffset>903732</wp:posOffset>
          </wp:positionH>
          <wp:positionV relativeFrom="page">
            <wp:posOffset>513588</wp:posOffset>
          </wp:positionV>
          <wp:extent cx="515111" cy="571499"/>
          <wp:effectExtent l="0" t="0" r="0" b="0"/>
          <wp:wrapNone/>
          <wp:docPr id="41" name="image3.jpeg"/>
          <wp:cNvGraphicFramePr>
            <a:graphicFrameLocks noChangeAspect="1"/>
          </wp:cNvGraphicFramePr>
          <a:graphic>
            <a:graphicData uri="http://schemas.openxmlformats.org/drawingml/2006/picture">
              <pic:pic>
                <pic:nvPicPr>
                  <pic:cNvPr id="42" name="image3.jpeg"/>
                  <pic:cNvPicPr/>
                </pic:nvPicPr>
                <pic:blipFill>
                  <a:blip r:embed="rId3" cstate="print"/>
                  <a:stretch>
                    <a:fillRect/>
                  </a:stretch>
                </pic:blipFill>
                <pic:spPr>
                  <a:xfrm>
                    <a:off x="0" y="0"/>
                    <a:ext cx="515111" cy="571499"/>
                  </a:xfrm>
                  <a:prstGeom prst="rect">
                    <a:avLst/>
                  </a:prstGeom>
                </pic:spPr>
              </pic:pic>
            </a:graphicData>
          </a:graphic>
        </wp:anchor>
      </w:drawing>
    </w:r>
    <w:r>
      <w:rPr/>
      <w:drawing>
        <wp:anchor distT="0" distB="0" distL="0" distR="0" allowOverlap="1" layoutInCell="1" locked="0" behindDoc="1" simplePos="0" relativeHeight="251173888">
          <wp:simplePos x="0" y="0"/>
          <wp:positionH relativeFrom="page">
            <wp:posOffset>6277355</wp:posOffset>
          </wp:positionH>
          <wp:positionV relativeFrom="page">
            <wp:posOffset>600456</wp:posOffset>
          </wp:positionV>
          <wp:extent cx="742187" cy="399287"/>
          <wp:effectExtent l="0" t="0" r="0" b="0"/>
          <wp:wrapNone/>
          <wp:docPr id="43" name="image4.jpeg"/>
          <wp:cNvGraphicFramePr>
            <a:graphicFrameLocks noChangeAspect="1"/>
          </wp:cNvGraphicFramePr>
          <a:graphic>
            <a:graphicData uri="http://schemas.openxmlformats.org/drawingml/2006/picture">
              <pic:pic>
                <pic:nvPicPr>
                  <pic:cNvPr id="44" name="image4.jpeg"/>
                  <pic:cNvPicPr/>
                </pic:nvPicPr>
                <pic:blipFill>
                  <a:blip r:embed="rId4" cstate="print"/>
                  <a:stretch>
                    <a:fillRect/>
                  </a:stretch>
                </pic:blipFill>
                <pic:spPr>
                  <a:xfrm>
                    <a:off x="0" y="0"/>
                    <a:ext cx="742187" cy="399287"/>
                  </a:xfrm>
                  <a:prstGeom prst="rect">
                    <a:avLst/>
                  </a:prstGeom>
                </pic:spPr>
              </pic:pic>
            </a:graphicData>
          </a:graphic>
        </wp:anchor>
      </w:drawing>
    </w:r>
    <w:r>
      <w:rPr/>
      <w:drawing>
        <wp:anchor distT="0" distB="0" distL="0" distR="0" allowOverlap="1" layoutInCell="1" locked="0" behindDoc="1" simplePos="0" relativeHeight="251174912">
          <wp:simplePos x="0" y="0"/>
          <wp:positionH relativeFrom="page">
            <wp:posOffset>1693164</wp:posOffset>
          </wp:positionH>
          <wp:positionV relativeFrom="page">
            <wp:posOffset>1940051</wp:posOffset>
          </wp:positionV>
          <wp:extent cx="1677923" cy="175259"/>
          <wp:effectExtent l="0" t="0" r="0" b="0"/>
          <wp:wrapNone/>
          <wp:docPr id="45" name="image5.png"/>
          <wp:cNvGraphicFramePr>
            <a:graphicFrameLocks noChangeAspect="1"/>
          </wp:cNvGraphicFramePr>
          <a:graphic>
            <a:graphicData uri="http://schemas.openxmlformats.org/drawingml/2006/picture">
              <pic:pic>
                <pic:nvPicPr>
                  <pic:cNvPr id="46" name="image5.png"/>
                  <pic:cNvPicPr/>
                </pic:nvPicPr>
                <pic:blipFill>
                  <a:blip r:embed="rId5" cstate="print"/>
                  <a:stretch>
                    <a:fillRect/>
                  </a:stretch>
                </pic:blipFill>
                <pic:spPr>
                  <a:xfrm>
                    <a:off x="0" y="0"/>
                    <a:ext cx="1677923" cy="175259"/>
                  </a:xfrm>
                  <a:prstGeom prst="rect">
                    <a:avLst/>
                  </a:prstGeom>
                </pic:spPr>
              </pic:pic>
            </a:graphicData>
          </a:graphic>
        </wp:anchor>
      </w:drawing>
    </w:r>
    <w:r>
      <w:rPr/>
      <w:pict>
        <v:shape style="position:absolute;margin-left:216.438843pt;margin-top:55.465221pt;width:185.15pt;height:34.2pt;mso-position-horizontal-relative:page;mso-position-vertical-relative:page;z-index:-252140544" type="#_x0000_t202" filled="false" stroked="false">
          <v:textbox inset="0,0,0,0">
            <w:txbxContent>
              <w:p>
                <w:pPr>
                  <w:spacing w:before="20"/>
                  <w:ind w:left="720" w:right="0" w:hanging="701"/>
                  <w:jc w:val="left"/>
                  <w:rPr>
                    <w:sz w:val="22"/>
                  </w:rPr>
                </w:pPr>
                <w:r>
                  <w:rPr>
                    <w:sz w:val="28"/>
                  </w:rPr>
                  <w:t>P</w:t>
                </w:r>
                <w:r>
                  <w:rPr>
                    <w:sz w:val="22"/>
                  </w:rPr>
                  <w:t>OLICIES AND </w:t>
                </w:r>
                <w:r>
                  <w:rPr>
                    <w:sz w:val="28"/>
                  </w:rPr>
                  <w:t>P</w:t>
                </w:r>
                <w:r>
                  <w:rPr>
                    <w:sz w:val="22"/>
                  </w:rPr>
                  <w:t>ROCEDURES </w:t>
                </w:r>
                <w:r>
                  <w:rPr>
                    <w:sz w:val="28"/>
                  </w:rPr>
                  <w:t>M</w:t>
                </w:r>
                <w:r>
                  <w:rPr>
                    <w:sz w:val="22"/>
                  </w:rPr>
                  <w:t>ANUALS </w:t>
                </w:r>
                <w:r>
                  <w:rPr>
                    <w:sz w:val="28"/>
                  </w:rPr>
                  <w:t>R</w:t>
                </w:r>
                <w:r>
                  <w:rPr>
                    <w:sz w:val="22"/>
                  </w:rPr>
                  <w:t>ULES </w:t>
                </w:r>
                <w:r>
                  <w:rPr>
                    <w:sz w:val="28"/>
                  </w:rPr>
                  <w:t>&amp; R</w:t>
                </w:r>
                <w:r>
                  <w:rPr>
                    <w:sz w:val="22"/>
                  </w:rPr>
                  <w:t>EGULATIONS</w:t>
                </w:r>
              </w:p>
            </w:txbxContent>
          </v:textbox>
          <w10:wrap type="none"/>
        </v:shape>
      </w:pict>
    </w:r>
    <w:r>
      <w:rPr/>
      <w:pict>
        <v:shape style="position:absolute;margin-left:52.986198pt;margin-top:92.64225pt;width:60.3pt;height:74.75pt;mso-position-horizontal-relative:page;mso-position-vertical-relative:page;z-index:-252139520" type="#_x0000_t202" filled="false" stroked="false">
          <v:textbox inset="0,0,0,0">
            <w:txbxContent>
              <w:p>
                <w:pPr>
                  <w:spacing w:before="19"/>
                  <w:ind w:left="20" w:right="0" w:firstLine="0"/>
                  <w:jc w:val="left"/>
                  <w:rPr>
                    <w:sz w:val="20"/>
                  </w:rPr>
                </w:pPr>
                <w:r>
                  <w:rPr>
                    <w:w w:val="105"/>
                    <w:sz w:val="20"/>
                  </w:rPr>
                  <w:t>S</w:t>
                </w:r>
                <w:r>
                  <w:rPr>
                    <w:w w:val="105"/>
                    <w:sz w:val="16"/>
                  </w:rPr>
                  <w:t>ECTION</w:t>
                </w:r>
                <w:r>
                  <w:rPr>
                    <w:w w:val="105"/>
                    <w:sz w:val="20"/>
                  </w:rPr>
                  <w:t>:</w:t>
                </w:r>
              </w:p>
              <w:p>
                <w:pPr>
                  <w:spacing w:line="319" w:lineRule="auto" w:before="77"/>
                  <w:ind w:left="20" w:right="0" w:firstLine="0"/>
                  <w:jc w:val="left"/>
                  <w:rPr>
                    <w:sz w:val="16"/>
                  </w:rPr>
                </w:pPr>
                <w:r>
                  <w:rPr>
                    <w:sz w:val="20"/>
                  </w:rPr>
                  <w:t>S</w:t>
                </w:r>
                <w:r>
                  <w:rPr>
                    <w:sz w:val="16"/>
                  </w:rPr>
                  <w:t>UB</w:t>
                </w:r>
                <w:r>
                  <w:rPr>
                    <w:sz w:val="20"/>
                  </w:rPr>
                  <w:t>-S</w:t>
                </w:r>
                <w:r>
                  <w:rPr>
                    <w:sz w:val="16"/>
                  </w:rPr>
                  <w:t>ECTION</w:t>
                </w:r>
                <w:r>
                  <w:rPr>
                    <w:sz w:val="20"/>
                  </w:rPr>
                  <w:t>: P</w:t>
                </w:r>
                <w:r>
                  <w:rPr>
                    <w:sz w:val="16"/>
                  </w:rPr>
                  <w:t>OLICY </w:t>
                </w:r>
                <w:r>
                  <w:rPr>
                    <w:sz w:val="20"/>
                  </w:rPr>
                  <w:t>T</w:t>
                </w:r>
                <w:r>
                  <w:rPr>
                    <w:sz w:val="16"/>
                  </w:rPr>
                  <w:t>ITLE</w:t>
                </w:r>
                <w:r>
                  <w:rPr>
                    <w:sz w:val="20"/>
                  </w:rPr>
                  <w:t>: P</w:t>
                </w:r>
                <w:r>
                  <w:rPr>
                    <w:sz w:val="16"/>
                  </w:rPr>
                  <w:t>OLICY</w:t>
                </w:r>
                <w:r>
                  <w:rPr>
                    <w:spacing w:val="24"/>
                    <w:sz w:val="16"/>
                  </w:rPr>
                  <w:t> </w:t>
                </w:r>
                <w:r>
                  <w:rPr>
                    <w:spacing w:val="-4"/>
                    <w:sz w:val="20"/>
                  </w:rPr>
                  <w:t>N</w:t>
                </w:r>
                <w:r>
                  <w:rPr>
                    <w:spacing w:val="-4"/>
                    <w:sz w:val="16"/>
                  </w:rPr>
                  <w:t>UMBER</w:t>
                </w:r>
              </w:p>
              <w:p>
                <w:pPr>
                  <w:spacing w:before="4"/>
                  <w:ind w:left="20" w:right="0" w:firstLine="0"/>
                  <w:jc w:val="left"/>
                  <w:rPr>
                    <w:sz w:val="20"/>
                  </w:rPr>
                </w:pPr>
                <w:r>
                  <w:rPr>
                    <w:sz w:val="20"/>
                  </w:rPr>
                  <w:t>A</w:t>
                </w:r>
                <w:r>
                  <w:rPr>
                    <w:sz w:val="16"/>
                  </w:rPr>
                  <w:t>UTHORIZATION</w:t>
                </w:r>
                <w:r>
                  <w:rPr>
                    <w:sz w:val="20"/>
                  </w:rPr>
                  <w:t>:</w:t>
                </w:r>
              </w:p>
            </w:txbxContent>
          </v:textbox>
          <w10:wrap type="none"/>
        </v:shape>
      </w:pict>
    </w:r>
    <w:r>
      <w:rPr/>
      <w:pict>
        <v:shape style="position:absolute;margin-left:129.800003pt;margin-top:92.64225pt;width:258.3500pt;height:75.05pt;mso-position-horizontal-relative:page;mso-position-vertical-relative:page;z-index:-252138496" type="#_x0000_t202" filled="false" stroked="false">
          <v:textbox inset="0,0,0,0">
            <w:txbxContent>
              <w:p>
                <w:pPr>
                  <w:pStyle w:val="BodyText"/>
                  <w:spacing w:line="321" w:lineRule="auto" w:before="19"/>
                  <w:ind w:left="70" w:right="2916"/>
                </w:pPr>
                <w:r>
                  <w:rPr>
                    <w:w w:val="105"/>
                  </w:rPr>
                  <w:t>Administrative Policies Administration </w:t>
                </w:r>
                <w:r>
                  <w:rPr>
                    <w:w w:val="135"/>
                  </w:rPr>
                  <w:t>- </w:t>
                </w:r>
                <w:r>
                  <w:rPr>
                    <w:w w:val="105"/>
                  </w:rPr>
                  <w:t>General </w:t>
                </w:r>
                <w:r>
                  <w:rPr/>
                  <w:t>Member Personal Information </w:t>
                </w:r>
                <w:r>
                  <w:rPr>
                    <w:w w:val="105"/>
                  </w:rPr>
                  <w:t>100.13</w:t>
                </w:r>
              </w:p>
              <w:p>
                <w:pPr>
                  <w:tabs>
                    <w:tab w:pos="3199" w:val="left" w:leader="none"/>
                  </w:tabs>
                  <w:spacing w:before="24"/>
                  <w:ind w:left="20" w:right="0" w:firstLine="0"/>
                  <w:jc w:val="left"/>
                  <w:rPr>
                    <w:sz w:val="18"/>
                  </w:rPr>
                </w:pPr>
                <w:r>
                  <w:rPr>
                    <w:rFonts w:ascii="Times New Roman"/>
                    <w:w w:val="99"/>
                    <w:position w:val="1"/>
                    <w:sz w:val="20"/>
                    <w:u w:val="single"/>
                  </w:rPr>
                  <w:t> </w:t>
                </w:r>
                <w:r>
                  <w:rPr>
                    <w:rFonts w:ascii="Times New Roman"/>
                    <w:position w:val="1"/>
                    <w:sz w:val="20"/>
                    <w:u w:val="single"/>
                  </w:rPr>
                  <w:tab/>
                </w:r>
                <w:r>
                  <w:rPr>
                    <w:sz w:val="18"/>
                  </w:rPr>
                  <w:t>William L. Nesmith, Fire</w:t>
                </w:r>
                <w:r>
                  <w:rPr>
                    <w:spacing w:val="-16"/>
                    <w:sz w:val="18"/>
                  </w:rPr>
                  <w:t> </w:t>
                </w:r>
                <w:r>
                  <w:rPr>
                    <w:sz w:val="18"/>
                  </w:rPr>
                  <w:t>Chief</w:t>
                </w:r>
              </w:p>
            </w:txbxContent>
          </v:textbox>
          <w10:wrap type="none"/>
        </v:shape>
      </w:pict>
    </w:r>
    <w:r>
      <w:rPr/>
      <w:pict>
        <v:shape style="position:absolute;margin-left:422.969513pt;margin-top:92.64225pt;width:62.8pt;height:44.05pt;mso-position-horizontal-relative:page;mso-position-vertical-relative:page;z-index:-252137472" type="#_x0000_t202" filled="false" stroked="false">
          <v:textbox inset="0,0,0,0">
            <w:txbxContent>
              <w:p>
                <w:pPr>
                  <w:spacing w:before="19"/>
                  <w:ind w:left="111" w:right="0" w:hanging="92"/>
                  <w:jc w:val="left"/>
                  <w:rPr>
                    <w:sz w:val="20"/>
                  </w:rPr>
                </w:pPr>
                <w:r>
                  <w:rPr>
                    <w:sz w:val="20"/>
                  </w:rPr>
                  <w:t>E</w:t>
                </w:r>
                <w:r>
                  <w:rPr>
                    <w:sz w:val="16"/>
                  </w:rPr>
                  <w:t>FFECTIVE</w:t>
                </w:r>
                <w:r>
                  <w:rPr>
                    <w:spacing w:val="12"/>
                    <w:sz w:val="16"/>
                  </w:rPr>
                  <w:t> </w:t>
                </w:r>
                <w:r>
                  <w:rPr>
                    <w:sz w:val="20"/>
                  </w:rPr>
                  <w:t>D</w:t>
                </w:r>
                <w:r>
                  <w:rPr>
                    <w:sz w:val="16"/>
                  </w:rPr>
                  <w:t>ATE</w:t>
                </w:r>
                <w:r>
                  <w:rPr>
                    <w:sz w:val="20"/>
                  </w:rPr>
                  <w:t>:</w:t>
                </w:r>
              </w:p>
              <w:p>
                <w:pPr>
                  <w:spacing w:line="300" w:lineRule="atLeast" w:before="7"/>
                  <w:ind w:left="221" w:right="7" w:hanging="111"/>
                  <w:jc w:val="left"/>
                  <w:rPr>
                    <w:sz w:val="20"/>
                  </w:rPr>
                </w:pPr>
                <w:r>
                  <w:rPr>
                    <w:w w:val="105"/>
                    <w:sz w:val="20"/>
                  </w:rPr>
                  <w:t>R</w:t>
                </w:r>
                <w:r>
                  <w:rPr>
                    <w:w w:val="105"/>
                    <w:sz w:val="16"/>
                  </w:rPr>
                  <w:t>EVISION</w:t>
                </w:r>
                <w:r>
                  <w:rPr>
                    <w:spacing w:val="-23"/>
                    <w:w w:val="105"/>
                    <w:sz w:val="16"/>
                  </w:rPr>
                  <w:t> </w:t>
                </w:r>
                <w:r>
                  <w:rPr>
                    <w:spacing w:val="-4"/>
                    <w:w w:val="105"/>
                    <w:sz w:val="20"/>
                  </w:rPr>
                  <w:t>D</w:t>
                </w:r>
                <w:r>
                  <w:rPr>
                    <w:spacing w:val="-4"/>
                    <w:w w:val="105"/>
                    <w:sz w:val="16"/>
                  </w:rPr>
                  <w:t>ATE</w:t>
                </w:r>
                <w:r>
                  <w:rPr>
                    <w:spacing w:val="-4"/>
                    <w:w w:val="105"/>
                    <w:sz w:val="20"/>
                  </w:rPr>
                  <w:t>: </w:t>
                </w:r>
                <w:r>
                  <w:rPr>
                    <w:sz w:val="20"/>
                  </w:rPr>
                  <w:t>R</w:t>
                </w:r>
                <w:r>
                  <w:rPr>
                    <w:sz w:val="16"/>
                  </w:rPr>
                  <w:t>EVIEW</w:t>
                </w:r>
                <w:r>
                  <w:rPr>
                    <w:spacing w:val="19"/>
                    <w:sz w:val="16"/>
                  </w:rPr>
                  <w:t> </w:t>
                </w:r>
                <w:r>
                  <w:rPr>
                    <w:spacing w:val="-4"/>
                    <w:sz w:val="20"/>
                  </w:rPr>
                  <w:t>D</w:t>
                </w:r>
                <w:r>
                  <w:rPr>
                    <w:spacing w:val="-4"/>
                    <w:sz w:val="16"/>
                  </w:rPr>
                  <w:t>ATE</w:t>
                </w:r>
                <w:r>
                  <w:rPr>
                    <w:spacing w:val="-4"/>
                    <w:sz w:val="20"/>
                  </w:rPr>
                  <w:t>:</w:t>
                </w:r>
              </w:p>
            </w:txbxContent>
          </v:textbox>
          <w10:wrap type="none"/>
        </v:shape>
      </w:pict>
    </w:r>
    <w:r>
      <w:rPr/>
      <w:pict>
        <v:shape style="position:absolute;margin-left:497.359802pt;margin-top:92.64225pt;width:52.15pt;height:13.45pt;mso-position-horizontal-relative:page;mso-position-vertical-relative:page;z-index:-252136448" type="#_x0000_t202" filled="false" stroked="false">
          <v:textbox inset="0,0,0,0">
            <w:txbxContent>
              <w:p>
                <w:pPr>
                  <w:pStyle w:val="BodyText"/>
                  <w:spacing w:before="19"/>
                  <w:ind w:left="20"/>
                </w:pPr>
                <w:r>
                  <w:rPr/>
                  <w:t>1 March 2010</w:t>
                </w:r>
              </w:p>
            </w:txbxContent>
          </v:textbox>
          <w10:wrap type="none"/>
        </v:shape>
      </w:pict>
    </w:r>
    <w:r>
      <w:rPr/>
      <w:pict>
        <v:shape style="position:absolute;margin-left:466.049133pt;margin-top:138.602249pt;width:45.3pt;height:13.45pt;mso-position-horizontal-relative:page;mso-position-vertical-relative:page;z-index:-252135424" type="#_x0000_t202" filled="false" stroked="false">
          <v:textbox inset="0,0,0,0">
            <w:txbxContent>
              <w:p>
                <w:pPr>
                  <w:pStyle w:val="BodyText"/>
                  <w:spacing w:before="19"/>
                  <w:ind w:left="20"/>
                </w:pPr>
                <w:r>
                  <w:rPr/>
                  <w:t>Page 1 of 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80" w:hanging="720"/>
        <w:jc w:val="left"/>
      </w:pPr>
      <w:rPr>
        <w:rFonts w:hint="default" w:ascii="Arial Narrow" w:hAnsi="Arial Narrow" w:eastAsia="Arial Narrow" w:cs="Arial Narrow"/>
        <w:w w:val="99"/>
        <w:sz w:val="20"/>
        <w:szCs w:val="20"/>
      </w:rPr>
    </w:lvl>
    <w:lvl w:ilvl="1">
      <w:start w:val="1"/>
      <w:numFmt w:val="lowerLetter"/>
      <w:lvlText w:val="%2."/>
      <w:lvlJc w:val="left"/>
      <w:pPr>
        <w:ind w:left="1600" w:hanging="361"/>
        <w:jc w:val="left"/>
      </w:pPr>
      <w:rPr>
        <w:rFonts w:hint="default" w:ascii="Arial Narrow" w:hAnsi="Arial Narrow" w:eastAsia="Arial Narrow" w:cs="Arial Narrow"/>
        <w:w w:val="99"/>
        <w:sz w:val="20"/>
        <w:szCs w:val="20"/>
      </w:rPr>
    </w:lvl>
    <w:lvl w:ilvl="2">
      <w:start w:val="1"/>
      <w:numFmt w:val="lowerRoman"/>
      <w:lvlText w:val="%3."/>
      <w:lvlJc w:val="left"/>
      <w:pPr>
        <w:ind w:left="2320" w:hanging="262"/>
        <w:jc w:val="left"/>
      </w:pPr>
      <w:rPr>
        <w:rFonts w:hint="default" w:ascii="Arial Narrow" w:hAnsi="Arial Narrow" w:eastAsia="Arial Narrow" w:cs="Arial Narrow"/>
        <w:spacing w:val="-1"/>
        <w:w w:val="99"/>
        <w:sz w:val="20"/>
        <w:szCs w:val="20"/>
      </w:rPr>
    </w:lvl>
    <w:lvl w:ilvl="3">
      <w:start w:val="0"/>
      <w:numFmt w:val="bullet"/>
      <w:lvlText w:val="•"/>
      <w:lvlJc w:val="left"/>
      <w:pPr>
        <w:ind w:left="3325" w:hanging="262"/>
      </w:pPr>
      <w:rPr>
        <w:rFonts w:hint="default"/>
      </w:rPr>
    </w:lvl>
    <w:lvl w:ilvl="4">
      <w:start w:val="0"/>
      <w:numFmt w:val="bullet"/>
      <w:lvlText w:val="•"/>
      <w:lvlJc w:val="left"/>
      <w:pPr>
        <w:ind w:left="4330" w:hanging="262"/>
      </w:pPr>
      <w:rPr>
        <w:rFonts w:hint="default"/>
      </w:rPr>
    </w:lvl>
    <w:lvl w:ilvl="5">
      <w:start w:val="0"/>
      <w:numFmt w:val="bullet"/>
      <w:lvlText w:val="•"/>
      <w:lvlJc w:val="left"/>
      <w:pPr>
        <w:ind w:left="5335" w:hanging="262"/>
      </w:pPr>
      <w:rPr>
        <w:rFonts w:hint="default"/>
      </w:rPr>
    </w:lvl>
    <w:lvl w:ilvl="6">
      <w:start w:val="0"/>
      <w:numFmt w:val="bullet"/>
      <w:lvlText w:val="•"/>
      <w:lvlJc w:val="left"/>
      <w:pPr>
        <w:ind w:left="6340" w:hanging="262"/>
      </w:pPr>
      <w:rPr>
        <w:rFonts w:hint="default"/>
      </w:rPr>
    </w:lvl>
    <w:lvl w:ilvl="7">
      <w:start w:val="0"/>
      <w:numFmt w:val="bullet"/>
      <w:lvlText w:val="•"/>
      <w:lvlJc w:val="left"/>
      <w:pPr>
        <w:ind w:left="7345" w:hanging="262"/>
      </w:pPr>
      <w:rPr>
        <w:rFonts w:hint="default"/>
      </w:rPr>
    </w:lvl>
    <w:lvl w:ilvl="8">
      <w:start w:val="0"/>
      <w:numFmt w:val="bullet"/>
      <w:lvlText w:val="•"/>
      <w:lvlJc w:val="left"/>
      <w:pPr>
        <w:ind w:left="8350" w:hanging="262"/>
      </w:pPr>
      <w:rPr>
        <w:rFonts w:hint="default"/>
      </w:rPr>
    </w:lvl>
  </w:abstractNum>
  <w:abstractNum w:abstractNumId="5">
    <w:multiLevelType w:val="hybridMultilevel"/>
    <w:lvl w:ilvl="0">
      <w:start w:val="1"/>
      <w:numFmt w:val="decimal"/>
      <w:lvlText w:val="%1."/>
      <w:lvlJc w:val="left"/>
      <w:pPr>
        <w:ind w:left="880" w:hanging="720"/>
        <w:jc w:val="left"/>
      </w:pPr>
      <w:rPr>
        <w:rFonts w:hint="default" w:ascii="Arial Narrow" w:hAnsi="Arial Narrow" w:eastAsia="Arial Narrow" w:cs="Arial Narrow"/>
        <w:w w:val="99"/>
        <w:sz w:val="20"/>
        <w:szCs w:val="20"/>
      </w:rPr>
    </w:lvl>
    <w:lvl w:ilvl="1">
      <w:start w:val="1"/>
      <w:numFmt w:val="lowerLetter"/>
      <w:lvlText w:val="%2."/>
      <w:lvlJc w:val="left"/>
      <w:pPr>
        <w:ind w:left="1240" w:hanging="361"/>
        <w:jc w:val="left"/>
      </w:pPr>
      <w:rPr>
        <w:rFonts w:hint="default" w:ascii="Arial Narrow" w:hAnsi="Arial Narrow" w:eastAsia="Arial Narrow" w:cs="Arial Narrow"/>
        <w:w w:val="99"/>
        <w:sz w:val="20"/>
        <w:szCs w:val="20"/>
      </w:rPr>
    </w:lvl>
    <w:lvl w:ilvl="2">
      <w:start w:val="1"/>
      <w:numFmt w:val="lowerRoman"/>
      <w:lvlText w:val="%3."/>
      <w:lvlJc w:val="left"/>
      <w:pPr>
        <w:ind w:left="2320" w:hanging="802"/>
        <w:jc w:val="left"/>
      </w:pPr>
      <w:rPr>
        <w:rFonts w:hint="default" w:ascii="Arial Narrow" w:hAnsi="Arial Narrow" w:eastAsia="Arial Narrow" w:cs="Arial Narrow"/>
        <w:spacing w:val="-1"/>
        <w:w w:val="99"/>
        <w:sz w:val="20"/>
        <w:szCs w:val="20"/>
      </w:rPr>
    </w:lvl>
    <w:lvl w:ilvl="3">
      <w:start w:val="0"/>
      <w:numFmt w:val="bullet"/>
      <w:lvlText w:val="•"/>
      <w:lvlJc w:val="left"/>
      <w:pPr>
        <w:ind w:left="3325" w:hanging="802"/>
      </w:pPr>
      <w:rPr>
        <w:rFonts w:hint="default"/>
      </w:rPr>
    </w:lvl>
    <w:lvl w:ilvl="4">
      <w:start w:val="0"/>
      <w:numFmt w:val="bullet"/>
      <w:lvlText w:val="•"/>
      <w:lvlJc w:val="left"/>
      <w:pPr>
        <w:ind w:left="4330" w:hanging="802"/>
      </w:pPr>
      <w:rPr>
        <w:rFonts w:hint="default"/>
      </w:rPr>
    </w:lvl>
    <w:lvl w:ilvl="5">
      <w:start w:val="0"/>
      <w:numFmt w:val="bullet"/>
      <w:lvlText w:val="•"/>
      <w:lvlJc w:val="left"/>
      <w:pPr>
        <w:ind w:left="5335" w:hanging="802"/>
      </w:pPr>
      <w:rPr>
        <w:rFonts w:hint="default"/>
      </w:rPr>
    </w:lvl>
    <w:lvl w:ilvl="6">
      <w:start w:val="0"/>
      <w:numFmt w:val="bullet"/>
      <w:lvlText w:val="•"/>
      <w:lvlJc w:val="left"/>
      <w:pPr>
        <w:ind w:left="6340" w:hanging="802"/>
      </w:pPr>
      <w:rPr>
        <w:rFonts w:hint="default"/>
      </w:rPr>
    </w:lvl>
    <w:lvl w:ilvl="7">
      <w:start w:val="0"/>
      <w:numFmt w:val="bullet"/>
      <w:lvlText w:val="•"/>
      <w:lvlJc w:val="left"/>
      <w:pPr>
        <w:ind w:left="7345" w:hanging="802"/>
      </w:pPr>
      <w:rPr>
        <w:rFonts w:hint="default"/>
      </w:rPr>
    </w:lvl>
    <w:lvl w:ilvl="8">
      <w:start w:val="0"/>
      <w:numFmt w:val="bullet"/>
      <w:lvlText w:val="•"/>
      <w:lvlJc w:val="left"/>
      <w:pPr>
        <w:ind w:left="8350" w:hanging="802"/>
      </w:pPr>
      <w:rPr>
        <w:rFonts w:hint="default"/>
      </w:rPr>
    </w:lvl>
  </w:abstractNum>
  <w:abstractNum w:abstractNumId="4">
    <w:multiLevelType w:val="hybridMultilevel"/>
    <w:lvl w:ilvl="0">
      <w:start w:val="1"/>
      <w:numFmt w:val="decimal"/>
      <w:lvlText w:val="%1."/>
      <w:lvlJc w:val="left"/>
      <w:pPr>
        <w:ind w:left="880" w:hanging="720"/>
        <w:jc w:val="left"/>
      </w:pPr>
      <w:rPr>
        <w:rFonts w:hint="default" w:ascii="Arial Narrow" w:hAnsi="Arial Narrow" w:eastAsia="Arial Narrow" w:cs="Arial Narrow"/>
        <w:w w:val="99"/>
        <w:sz w:val="20"/>
        <w:szCs w:val="20"/>
      </w:rPr>
    </w:lvl>
    <w:lvl w:ilvl="1">
      <w:start w:val="1"/>
      <w:numFmt w:val="lowerLetter"/>
      <w:lvlText w:val="%2."/>
      <w:lvlJc w:val="left"/>
      <w:pPr>
        <w:ind w:left="1240" w:hanging="361"/>
        <w:jc w:val="left"/>
      </w:pPr>
      <w:rPr>
        <w:rFonts w:hint="default" w:ascii="Arial Narrow" w:hAnsi="Arial Narrow" w:eastAsia="Arial Narrow" w:cs="Arial Narrow"/>
        <w:w w:val="99"/>
        <w:sz w:val="20"/>
        <w:szCs w:val="20"/>
      </w:rPr>
    </w:lvl>
    <w:lvl w:ilvl="2">
      <w:start w:val="1"/>
      <w:numFmt w:val="lowerRoman"/>
      <w:lvlText w:val="%3."/>
      <w:lvlJc w:val="left"/>
      <w:pPr>
        <w:ind w:left="2320" w:hanging="802"/>
        <w:jc w:val="right"/>
      </w:pPr>
      <w:rPr>
        <w:rFonts w:hint="default" w:ascii="Arial Narrow" w:hAnsi="Arial Narrow" w:eastAsia="Arial Narrow" w:cs="Arial Narrow"/>
        <w:spacing w:val="-1"/>
        <w:w w:val="99"/>
        <w:sz w:val="20"/>
        <w:szCs w:val="20"/>
      </w:rPr>
    </w:lvl>
    <w:lvl w:ilvl="3">
      <w:start w:val="1"/>
      <w:numFmt w:val="decimal"/>
      <w:lvlText w:val="%4."/>
      <w:lvlJc w:val="left"/>
      <w:pPr>
        <w:ind w:left="3040" w:hanging="361"/>
        <w:jc w:val="left"/>
      </w:pPr>
      <w:rPr>
        <w:rFonts w:hint="default" w:ascii="Arial Narrow" w:hAnsi="Arial Narrow" w:eastAsia="Arial Narrow" w:cs="Arial Narrow"/>
        <w:w w:val="99"/>
        <w:sz w:val="20"/>
        <w:szCs w:val="20"/>
      </w:rPr>
    </w:lvl>
    <w:lvl w:ilvl="4">
      <w:start w:val="0"/>
      <w:numFmt w:val="bullet"/>
      <w:lvlText w:val="•"/>
      <w:lvlJc w:val="left"/>
      <w:pPr>
        <w:ind w:left="4085" w:hanging="361"/>
      </w:pPr>
      <w:rPr>
        <w:rFonts w:hint="default"/>
      </w:rPr>
    </w:lvl>
    <w:lvl w:ilvl="5">
      <w:start w:val="0"/>
      <w:numFmt w:val="bullet"/>
      <w:lvlText w:val="•"/>
      <w:lvlJc w:val="left"/>
      <w:pPr>
        <w:ind w:left="5131" w:hanging="361"/>
      </w:pPr>
      <w:rPr>
        <w:rFonts w:hint="default"/>
      </w:rPr>
    </w:lvl>
    <w:lvl w:ilvl="6">
      <w:start w:val="0"/>
      <w:numFmt w:val="bullet"/>
      <w:lvlText w:val="•"/>
      <w:lvlJc w:val="left"/>
      <w:pPr>
        <w:ind w:left="6177" w:hanging="361"/>
      </w:pPr>
      <w:rPr>
        <w:rFonts w:hint="default"/>
      </w:rPr>
    </w:lvl>
    <w:lvl w:ilvl="7">
      <w:start w:val="0"/>
      <w:numFmt w:val="bullet"/>
      <w:lvlText w:val="•"/>
      <w:lvlJc w:val="left"/>
      <w:pPr>
        <w:ind w:left="7222" w:hanging="361"/>
      </w:pPr>
      <w:rPr>
        <w:rFonts w:hint="default"/>
      </w:rPr>
    </w:lvl>
    <w:lvl w:ilvl="8">
      <w:start w:val="0"/>
      <w:numFmt w:val="bullet"/>
      <w:lvlText w:val="•"/>
      <w:lvlJc w:val="left"/>
      <w:pPr>
        <w:ind w:left="8268" w:hanging="361"/>
      </w:pPr>
      <w:rPr>
        <w:rFonts w:hint="default"/>
      </w:rPr>
    </w:lvl>
  </w:abstractNum>
  <w:abstractNum w:abstractNumId="3">
    <w:multiLevelType w:val="hybridMultilevel"/>
    <w:lvl w:ilvl="0">
      <w:start w:val="1"/>
      <w:numFmt w:val="decimal"/>
      <w:lvlText w:val="%1."/>
      <w:lvlJc w:val="left"/>
      <w:pPr>
        <w:ind w:left="880" w:hanging="720"/>
        <w:jc w:val="left"/>
      </w:pPr>
      <w:rPr>
        <w:rFonts w:hint="default" w:ascii="Arial Narrow" w:hAnsi="Arial Narrow" w:eastAsia="Arial Narrow" w:cs="Arial Narrow"/>
        <w:w w:val="99"/>
        <w:sz w:val="20"/>
        <w:szCs w:val="20"/>
      </w:rPr>
    </w:lvl>
    <w:lvl w:ilvl="1">
      <w:start w:val="1"/>
      <w:numFmt w:val="lowerLetter"/>
      <w:lvlText w:val="%2."/>
      <w:lvlJc w:val="left"/>
      <w:pPr>
        <w:ind w:left="1600" w:hanging="361"/>
        <w:jc w:val="left"/>
      </w:pPr>
      <w:rPr>
        <w:rFonts w:hint="default" w:ascii="Arial Narrow" w:hAnsi="Arial Narrow" w:eastAsia="Arial Narrow" w:cs="Arial Narrow"/>
        <w:w w:val="99"/>
        <w:sz w:val="20"/>
        <w:szCs w:val="20"/>
      </w:rPr>
    </w:lvl>
    <w:lvl w:ilvl="2">
      <w:start w:val="0"/>
      <w:numFmt w:val="bullet"/>
      <w:lvlText w:val="•"/>
      <w:lvlJc w:val="left"/>
      <w:pPr>
        <w:ind w:left="2573" w:hanging="361"/>
      </w:pPr>
      <w:rPr>
        <w:rFonts w:hint="default"/>
      </w:rPr>
    </w:lvl>
    <w:lvl w:ilvl="3">
      <w:start w:val="0"/>
      <w:numFmt w:val="bullet"/>
      <w:lvlText w:val="•"/>
      <w:lvlJc w:val="left"/>
      <w:pPr>
        <w:ind w:left="3546" w:hanging="361"/>
      </w:pPr>
      <w:rPr>
        <w:rFonts w:hint="default"/>
      </w:rPr>
    </w:lvl>
    <w:lvl w:ilvl="4">
      <w:start w:val="0"/>
      <w:numFmt w:val="bullet"/>
      <w:lvlText w:val="•"/>
      <w:lvlJc w:val="left"/>
      <w:pPr>
        <w:ind w:left="4520" w:hanging="361"/>
      </w:pPr>
      <w:rPr>
        <w:rFonts w:hint="default"/>
      </w:rPr>
    </w:lvl>
    <w:lvl w:ilvl="5">
      <w:start w:val="0"/>
      <w:numFmt w:val="bullet"/>
      <w:lvlText w:val="•"/>
      <w:lvlJc w:val="left"/>
      <w:pPr>
        <w:ind w:left="5493" w:hanging="361"/>
      </w:pPr>
      <w:rPr>
        <w:rFonts w:hint="default"/>
      </w:rPr>
    </w:lvl>
    <w:lvl w:ilvl="6">
      <w:start w:val="0"/>
      <w:numFmt w:val="bullet"/>
      <w:lvlText w:val="•"/>
      <w:lvlJc w:val="left"/>
      <w:pPr>
        <w:ind w:left="6466" w:hanging="361"/>
      </w:pPr>
      <w:rPr>
        <w:rFonts w:hint="default"/>
      </w:rPr>
    </w:lvl>
    <w:lvl w:ilvl="7">
      <w:start w:val="0"/>
      <w:numFmt w:val="bullet"/>
      <w:lvlText w:val="•"/>
      <w:lvlJc w:val="left"/>
      <w:pPr>
        <w:ind w:left="7440" w:hanging="361"/>
      </w:pPr>
      <w:rPr>
        <w:rFonts w:hint="default"/>
      </w:rPr>
    </w:lvl>
    <w:lvl w:ilvl="8">
      <w:start w:val="0"/>
      <w:numFmt w:val="bullet"/>
      <w:lvlText w:val="•"/>
      <w:lvlJc w:val="left"/>
      <w:pPr>
        <w:ind w:left="8413" w:hanging="361"/>
      </w:pPr>
      <w:rPr>
        <w:rFonts w:hint="default"/>
      </w:rPr>
    </w:lvl>
  </w:abstractNum>
  <w:abstractNum w:abstractNumId="2">
    <w:multiLevelType w:val="hybridMultilevel"/>
    <w:lvl w:ilvl="0">
      <w:start w:val="1"/>
      <w:numFmt w:val="decimal"/>
      <w:lvlText w:val="%1."/>
      <w:lvlJc w:val="left"/>
      <w:pPr>
        <w:ind w:left="880" w:hanging="720"/>
        <w:jc w:val="left"/>
      </w:pPr>
      <w:rPr>
        <w:rFonts w:hint="default" w:ascii="Arial Narrow" w:hAnsi="Arial Narrow" w:eastAsia="Arial Narrow" w:cs="Arial Narrow"/>
        <w:w w:val="99"/>
        <w:sz w:val="20"/>
        <w:szCs w:val="20"/>
      </w:rPr>
    </w:lvl>
    <w:lvl w:ilvl="1">
      <w:start w:val="1"/>
      <w:numFmt w:val="lowerLetter"/>
      <w:lvlText w:val="%2."/>
      <w:lvlJc w:val="left"/>
      <w:pPr>
        <w:ind w:left="1600" w:hanging="361"/>
        <w:jc w:val="left"/>
      </w:pPr>
      <w:rPr>
        <w:rFonts w:hint="default" w:ascii="Arial Narrow" w:hAnsi="Arial Narrow" w:eastAsia="Arial Narrow" w:cs="Arial Narrow"/>
        <w:w w:val="99"/>
        <w:sz w:val="20"/>
        <w:szCs w:val="20"/>
      </w:rPr>
    </w:lvl>
    <w:lvl w:ilvl="2">
      <w:start w:val="1"/>
      <w:numFmt w:val="lowerRoman"/>
      <w:lvlText w:val="%3."/>
      <w:lvlJc w:val="left"/>
      <w:pPr>
        <w:ind w:left="2320" w:hanging="262"/>
        <w:jc w:val="left"/>
      </w:pPr>
      <w:rPr>
        <w:rFonts w:hint="default" w:ascii="Arial Narrow" w:hAnsi="Arial Narrow" w:eastAsia="Arial Narrow" w:cs="Arial Narrow"/>
        <w:spacing w:val="-1"/>
        <w:w w:val="99"/>
        <w:sz w:val="20"/>
        <w:szCs w:val="20"/>
      </w:rPr>
    </w:lvl>
    <w:lvl w:ilvl="3">
      <w:start w:val="0"/>
      <w:numFmt w:val="bullet"/>
      <w:lvlText w:val="•"/>
      <w:lvlJc w:val="left"/>
      <w:pPr>
        <w:ind w:left="3325" w:hanging="262"/>
      </w:pPr>
      <w:rPr>
        <w:rFonts w:hint="default"/>
      </w:rPr>
    </w:lvl>
    <w:lvl w:ilvl="4">
      <w:start w:val="0"/>
      <w:numFmt w:val="bullet"/>
      <w:lvlText w:val="•"/>
      <w:lvlJc w:val="left"/>
      <w:pPr>
        <w:ind w:left="4330" w:hanging="262"/>
      </w:pPr>
      <w:rPr>
        <w:rFonts w:hint="default"/>
      </w:rPr>
    </w:lvl>
    <w:lvl w:ilvl="5">
      <w:start w:val="0"/>
      <w:numFmt w:val="bullet"/>
      <w:lvlText w:val="•"/>
      <w:lvlJc w:val="left"/>
      <w:pPr>
        <w:ind w:left="5335" w:hanging="262"/>
      </w:pPr>
      <w:rPr>
        <w:rFonts w:hint="default"/>
      </w:rPr>
    </w:lvl>
    <w:lvl w:ilvl="6">
      <w:start w:val="0"/>
      <w:numFmt w:val="bullet"/>
      <w:lvlText w:val="•"/>
      <w:lvlJc w:val="left"/>
      <w:pPr>
        <w:ind w:left="6340" w:hanging="262"/>
      </w:pPr>
      <w:rPr>
        <w:rFonts w:hint="default"/>
      </w:rPr>
    </w:lvl>
    <w:lvl w:ilvl="7">
      <w:start w:val="0"/>
      <w:numFmt w:val="bullet"/>
      <w:lvlText w:val="•"/>
      <w:lvlJc w:val="left"/>
      <w:pPr>
        <w:ind w:left="7345" w:hanging="262"/>
      </w:pPr>
      <w:rPr>
        <w:rFonts w:hint="default"/>
      </w:rPr>
    </w:lvl>
    <w:lvl w:ilvl="8">
      <w:start w:val="0"/>
      <w:numFmt w:val="bullet"/>
      <w:lvlText w:val="•"/>
      <w:lvlJc w:val="left"/>
      <w:pPr>
        <w:ind w:left="8350" w:hanging="262"/>
      </w:pPr>
      <w:rPr>
        <w:rFonts w:hint="default"/>
      </w:rPr>
    </w:lvl>
  </w:abstractNum>
  <w:abstractNum w:abstractNumId="1">
    <w:multiLevelType w:val="hybridMultilevel"/>
    <w:lvl w:ilvl="0">
      <w:start w:val="1"/>
      <w:numFmt w:val="decimal"/>
      <w:lvlText w:val="%1."/>
      <w:lvlJc w:val="left"/>
      <w:pPr>
        <w:ind w:left="880" w:hanging="720"/>
        <w:jc w:val="left"/>
      </w:pPr>
      <w:rPr>
        <w:rFonts w:hint="default" w:ascii="Arial Narrow" w:hAnsi="Arial Narrow" w:eastAsia="Arial Narrow" w:cs="Arial Narrow"/>
        <w:spacing w:val="-1"/>
        <w:w w:val="100"/>
        <w:sz w:val="20"/>
        <w:szCs w:val="20"/>
      </w:rPr>
    </w:lvl>
    <w:lvl w:ilvl="1">
      <w:start w:val="1"/>
      <w:numFmt w:val="decimal"/>
      <w:lvlText w:val="%2."/>
      <w:lvlJc w:val="left"/>
      <w:pPr>
        <w:ind w:left="880" w:hanging="361"/>
        <w:jc w:val="left"/>
      </w:pPr>
      <w:rPr>
        <w:rFonts w:hint="default" w:ascii="Times New Roman" w:hAnsi="Times New Roman" w:eastAsia="Times New Roman" w:cs="Times New Roman"/>
        <w:spacing w:val="0"/>
        <w:w w:val="99"/>
        <w:sz w:val="20"/>
        <w:szCs w:val="20"/>
      </w:rPr>
    </w:lvl>
    <w:lvl w:ilvl="2">
      <w:start w:val="1"/>
      <w:numFmt w:val="lowerLetter"/>
      <w:lvlText w:val="%3."/>
      <w:lvlJc w:val="left"/>
      <w:pPr>
        <w:ind w:left="1600" w:hanging="361"/>
        <w:jc w:val="left"/>
      </w:pPr>
      <w:rPr>
        <w:rFonts w:hint="default" w:ascii="Arial Narrow" w:hAnsi="Arial Narrow" w:eastAsia="Arial Narrow" w:cs="Arial Narrow"/>
        <w:w w:val="99"/>
        <w:sz w:val="20"/>
        <w:szCs w:val="20"/>
      </w:rPr>
    </w:lvl>
    <w:lvl w:ilvl="3">
      <w:start w:val="0"/>
      <w:numFmt w:val="bullet"/>
      <w:lvlText w:val="•"/>
      <w:lvlJc w:val="left"/>
      <w:pPr>
        <w:ind w:left="3546" w:hanging="361"/>
      </w:pPr>
      <w:rPr>
        <w:rFonts w:hint="default"/>
      </w:rPr>
    </w:lvl>
    <w:lvl w:ilvl="4">
      <w:start w:val="0"/>
      <w:numFmt w:val="bullet"/>
      <w:lvlText w:val="•"/>
      <w:lvlJc w:val="left"/>
      <w:pPr>
        <w:ind w:left="4520" w:hanging="361"/>
      </w:pPr>
      <w:rPr>
        <w:rFonts w:hint="default"/>
      </w:rPr>
    </w:lvl>
    <w:lvl w:ilvl="5">
      <w:start w:val="0"/>
      <w:numFmt w:val="bullet"/>
      <w:lvlText w:val="•"/>
      <w:lvlJc w:val="left"/>
      <w:pPr>
        <w:ind w:left="5493" w:hanging="361"/>
      </w:pPr>
      <w:rPr>
        <w:rFonts w:hint="default"/>
      </w:rPr>
    </w:lvl>
    <w:lvl w:ilvl="6">
      <w:start w:val="0"/>
      <w:numFmt w:val="bullet"/>
      <w:lvlText w:val="•"/>
      <w:lvlJc w:val="left"/>
      <w:pPr>
        <w:ind w:left="6466" w:hanging="361"/>
      </w:pPr>
      <w:rPr>
        <w:rFonts w:hint="default"/>
      </w:rPr>
    </w:lvl>
    <w:lvl w:ilvl="7">
      <w:start w:val="0"/>
      <w:numFmt w:val="bullet"/>
      <w:lvlText w:val="•"/>
      <w:lvlJc w:val="left"/>
      <w:pPr>
        <w:ind w:left="7440" w:hanging="361"/>
      </w:pPr>
      <w:rPr>
        <w:rFonts w:hint="default"/>
      </w:rPr>
    </w:lvl>
    <w:lvl w:ilvl="8">
      <w:start w:val="0"/>
      <w:numFmt w:val="bullet"/>
      <w:lvlText w:val="•"/>
      <w:lvlJc w:val="left"/>
      <w:pPr>
        <w:ind w:left="8413" w:hanging="361"/>
      </w:pPr>
      <w:rPr>
        <w:rFonts w:hint="default"/>
      </w:rPr>
    </w:lvl>
  </w:abstractNum>
  <w:abstractNum w:abstractNumId="0">
    <w:multiLevelType w:val="hybridMultilevel"/>
    <w:lvl w:ilvl="0">
      <w:start w:val="1"/>
      <w:numFmt w:val="decimal"/>
      <w:lvlText w:val="%1."/>
      <w:lvlJc w:val="left"/>
      <w:pPr>
        <w:ind w:left="880" w:hanging="361"/>
        <w:jc w:val="left"/>
      </w:pPr>
      <w:rPr>
        <w:rFonts w:hint="default" w:ascii="Arial Narrow" w:hAnsi="Arial Narrow" w:eastAsia="Arial Narrow" w:cs="Arial Narrow"/>
        <w:w w:val="99"/>
        <w:sz w:val="20"/>
        <w:szCs w:val="20"/>
      </w:rPr>
    </w:lvl>
    <w:lvl w:ilvl="1">
      <w:start w:val="0"/>
      <w:numFmt w:val="bullet"/>
      <w:lvlText w:val="•"/>
      <w:lvlJc w:val="left"/>
      <w:pPr>
        <w:ind w:left="1828" w:hanging="361"/>
      </w:pPr>
      <w:rPr>
        <w:rFonts w:hint="default"/>
      </w:rPr>
    </w:lvl>
    <w:lvl w:ilvl="2">
      <w:start w:val="0"/>
      <w:numFmt w:val="bullet"/>
      <w:lvlText w:val="•"/>
      <w:lvlJc w:val="left"/>
      <w:pPr>
        <w:ind w:left="2776" w:hanging="361"/>
      </w:pPr>
      <w:rPr>
        <w:rFonts w:hint="default"/>
      </w:rPr>
    </w:lvl>
    <w:lvl w:ilvl="3">
      <w:start w:val="0"/>
      <w:numFmt w:val="bullet"/>
      <w:lvlText w:val="•"/>
      <w:lvlJc w:val="left"/>
      <w:pPr>
        <w:ind w:left="3724" w:hanging="361"/>
      </w:pPr>
      <w:rPr>
        <w:rFonts w:hint="default"/>
      </w:rPr>
    </w:lvl>
    <w:lvl w:ilvl="4">
      <w:start w:val="0"/>
      <w:numFmt w:val="bullet"/>
      <w:lvlText w:val="•"/>
      <w:lvlJc w:val="left"/>
      <w:pPr>
        <w:ind w:left="4672" w:hanging="361"/>
      </w:pPr>
      <w:rPr>
        <w:rFonts w:hint="default"/>
      </w:rPr>
    </w:lvl>
    <w:lvl w:ilvl="5">
      <w:start w:val="0"/>
      <w:numFmt w:val="bullet"/>
      <w:lvlText w:val="•"/>
      <w:lvlJc w:val="left"/>
      <w:pPr>
        <w:ind w:left="5620" w:hanging="361"/>
      </w:pPr>
      <w:rPr>
        <w:rFonts w:hint="default"/>
      </w:rPr>
    </w:lvl>
    <w:lvl w:ilvl="6">
      <w:start w:val="0"/>
      <w:numFmt w:val="bullet"/>
      <w:lvlText w:val="•"/>
      <w:lvlJc w:val="left"/>
      <w:pPr>
        <w:ind w:left="6568" w:hanging="361"/>
      </w:pPr>
      <w:rPr>
        <w:rFonts w:hint="default"/>
      </w:rPr>
    </w:lvl>
    <w:lvl w:ilvl="7">
      <w:start w:val="0"/>
      <w:numFmt w:val="bullet"/>
      <w:lvlText w:val="•"/>
      <w:lvlJc w:val="left"/>
      <w:pPr>
        <w:ind w:left="7516" w:hanging="361"/>
      </w:pPr>
      <w:rPr>
        <w:rFonts w:hint="default"/>
      </w:rPr>
    </w:lvl>
    <w:lvl w:ilvl="8">
      <w:start w:val="0"/>
      <w:numFmt w:val="bullet"/>
      <w:lvlText w:val="•"/>
      <w:lvlJc w:val="left"/>
      <w:pPr>
        <w:ind w:left="8464" w:hanging="361"/>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rPr>
      <w:rFonts w:ascii="Arial Narrow" w:hAnsi="Arial Narrow" w:eastAsia="Arial Narrow" w:cs="Arial Narrow"/>
      <w:sz w:val="20"/>
      <w:szCs w:val="20"/>
    </w:rPr>
  </w:style>
  <w:style w:styleId="ListParagraph" w:type="paragraph">
    <w:name w:val="List Paragraph"/>
    <w:basedOn w:val="Normal"/>
    <w:uiPriority w:val="1"/>
    <w:qFormat/>
    <w:pPr>
      <w:ind w:left="879" w:hanging="361"/>
    </w:pPr>
    <w:rPr>
      <w:rFonts w:ascii="Arial Narrow" w:hAnsi="Arial Narrow" w:eastAsia="Arial Narrow" w:cs="Arial Narrow"/>
    </w:rPr>
  </w:style>
  <w:style w:styleId="TableParagraph" w:type="paragraph">
    <w:name w:val="Table Paragraph"/>
    <w:basedOn w:val="Normal"/>
    <w:uiPriority w:val="1"/>
    <w:qFormat/>
    <w:pPr>
      <w:spacing w:line="210" w:lineRule="exact"/>
      <w:ind w:left="107"/>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martinj</dc:creator>
  <dcterms:created xsi:type="dcterms:W3CDTF">2020-10-06T22:41:02Z</dcterms:created>
  <dcterms:modified xsi:type="dcterms:W3CDTF">2020-10-06T22:41:02Z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vt:lpwstr>
  </property>
</Properties>
</file>