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2021 год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Тесты по фармакологии для первого модуля второго семестра</w:t>
      </w:r>
    </w:p>
    <w:p>
      <w:pPr>
        <w:pStyle w:val="Normal"/>
        <w:rPr/>
      </w:pPr>
      <w:r>
        <w:rPr/>
        <w:t>1.К средствам, повышающим аппетит относится:</w:t>
      </w:r>
    </w:p>
    <w:p>
      <w:pPr>
        <w:pStyle w:val="Normal"/>
        <w:rPr/>
      </w:pPr>
      <w:r>
        <w:rPr/>
        <w:tab/>
        <w:t>Г) листья вахты;</w:t>
      </w:r>
    </w:p>
    <w:p>
      <w:pPr>
        <w:pStyle w:val="Normal"/>
        <w:rPr/>
      </w:pPr>
      <w:r>
        <w:rPr/>
        <w:t xml:space="preserve"> </w:t>
      </w:r>
      <w:r>
        <w:rPr/>
        <w:t>2. К средствам, понижающим аппетит относится: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В) сибутрамин; </w:t>
      </w:r>
    </w:p>
    <w:p>
      <w:pPr>
        <w:pStyle w:val="Normal"/>
        <w:rPr/>
      </w:pPr>
      <w:r>
        <w:rPr/>
        <w:t>3. Анорексигенными средствами называются средства, действующие на:</w:t>
      </w:r>
    </w:p>
    <w:p>
      <w:pPr>
        <w:pStyle w:val="Normal"/>
        <w:rPr/>
      </w:pPr>
      <w:r>
        <w:rPr/>
        <w:tab/>
        <w:t>Б) пищевой центр;</w:t>
      </w:r>
    </w:p>
    <w:p>
      <w:pPr>
        <w:pStyle w:val="Normal"/>
        <w:rPr/>
      </w:pPr>
      <w:r>
        <w:rPr/>
        <w:t>4. Опишите действие горечей:</w:t>
      </w:r>
    </w:p>
    <w:p>
      <w:pPr>
        <w:pStyle w:val="Normal"/>
        <w:rPr/>
      </w:pPr>
      <w:r>
        <w:rPr/>
        <w:tab/>
        <w:t>Б) стимулируют центр голода рефлекторно;</w:t>
      </w:r>
    </w:p>
    <w:p>
      <w:pPr>
        <w:pStyle w:val="Normal"/>
        <w:rPr/>
      </w:pPr>
      <w:r>
        <w:rPr/>
        <w:t>5. Какие вещества понижают секрецию желез желудка:</w:t>
      </w:r>
    </w:p>
    <w:p>
      <w:pPr>
        <w:pStyle w:val="Normal"/>
        <w:rPr/>
      </w:pPr>
      <w:r>
        <w:rPr/>
        <w:tab/>
        <w:t xml:space="preserve">Б) блокаторы Н2-гистаминовых рецепторов; </w:t>
      </w:r>
    </w:p>
    <w:p>
      <w:pPr>
        <w:pStyle w:val="Normal"/>
        <w:rPr/>
      </w:pPr>
      <w:r>
        <w:rPr/>
        <w:t>6.Принцип действия антацидных средств:</w:t>
      </w:r>
    </w:p>
    <w:p>
      <w:pPr>
        <w:pStyle w:val="Normal"/>
        <w:rPr/>
      </w:pPr>
      <w:r>
        <w:rPr/>
        <w:tab/>
        <w:t>Б) нейтрализует соляную кислоту;</w:t>
      </w:r>
    </w:p>
    <w:p>
      <w:pPr>
        <w:pStyle w:val="Normal"/>
        <w:rPr/>
      </w:pPr>
      <w:r>
        <w:rPr/>
        <w:t>7. Укажите  ЛС, применяемое при гипоацидном гастрите:</w:t>
      </w:r>
    </w:p>
    <w:p>
      <w:pPr>
        <w:pStyle w:val="Normal"/>
        <w:rPr/>
      </w:pPr>
      <w:r>
        <w:rPr/>
        <w:tab/>
        <w:t>А) сок подорожника;</w:t>
      </w:r>
    </w:p>
    <w:p>
      <w:pPr>
        <w:pStyle w:val="Normal"/>
        <w:rPr/>
      </w:pPr>
      <w:r>
        <w:rPr/>
        <w:t>8.  Какое ЛС оказывает гастропротекторное действие:</w:t>
      </w:r>
    </w:p>
    <w:p>
      <w:pPr>
        <w:pStyle w:val="Normal"/>
        <w:rPr/>
      </w:pPr>
      <w:r>
        <w:rPr/>
        <w:tab/>
        <w:t>Б) де-нол;</w:t>
        <w:tab/>
      </w:r>
    </w:p>
    <w:p>
      <w:pPr>
        <w:pStyle w:val="Normal"/>
        <w:rPr/>
      </w:pPr>
      <w:r>
        <w:rPr/>
        <w:t>9. Панкреатит-это заболевание</w:t>
      </w:r>
    </w:p>
    <w:p>
      <w:pPr>
        <w:pStyle w:val="Normal"/>
        <w:rPr/>
      </w:pPr>
      <w:r>
        <w:rPr/>
        <w:tab/>
        <w:t>А)поджелудочной железы;</w:t>
      </w:r>
    </w:p>
    <w:p>
      <w:pPr>
        <w:pStyle w:val="Normal"/>
        <w:rPr/>
      </w:pPr>
      <w:r>
        <w:rPr/>
        <w:t>10. К антиферментным ЛС при панкреатитах относится:</w:t>
      </w:r>
    </w:p>
    <w:p>
      <w:pPr>
        <w:pStyle w:val="Normal"/>
        <w:rPr/>
      </w:pPr>
      <w:r>
        <w:rPr/>
        <w:tab/>
        <w:t>Г) овомин;</w:t>
      </w:r>
    </w:p>
    <w:p>
      <w:pPr>
        <w:pStyle w:val="Normal"/>
        <w:rPr/>
      </w:pPr>
      <w:r>
        <w:rPr/>
        <w:t>11. Назовите синоним апротинина:</w:t>
      </w:r>
    </w:p>
    <w:p>
      <w:pPr>
        <w:pStyle w:val="Normal"/>
        <w:rPr/>
      </w:pPr>
      <w:r>
        <w:rPr/>
        <w:tab/>
        <w:t>В) гордокс;</w:t>
        <w:tab/>
      </w:r>
    </w:p>
    <w:p>
      <w:pPr>
        <w:pStyle w:val="Normal"/>
        <w:rPr/>
      </w:pPr>
      <w:r>
        <w:rPr/>
        <w:t>12. Основное действие желчных кислот:</w:t>
      </w:r>
    </w:p>
    <w:p>
      <w:pPr>
        <w:pStyle w:val="Normal"/>
        <w:rPr/>
      </w:pPr>
      <w:r>
        <w:rPr/>
        <w:tab/>
        <w:t>Г) усиливают моторику кишечника;</w:t>
      </w:r>
    </w:p>
    <w:p>
      <w:pPr>
        <w:pStyle w:val="Normal"/>
        <w:rPr/>
      </w:pPr>
      <w:r>
        <w:rPr/>
        <w:t>13. К  истинным холеретикам относится:</w:t>
      </w:r>
    </w:p>
    <w:p>
      <w:pPr>
        <w:pStyle w:val="Normal"/>
        <w:rPr/>
      </w:pPr>
      <w:r>
        <w:rPr/>
        <w:tab/>
        <w:t>Г) аллохол;</w:t>
      </w:r>
    </w:p>
    <w:p>
      <w:pPr>
        <w:pStyle w:val="Normal"/>
        <w:rPr/>
      </w:pPr>
      <w:r>
        <w:rPr/>
        <w:t>14. Какие ЛС относятся к синтетическим холеретикам:</w:t>
      </w:r>
    </w:p>
    <w:p>
      <w:pPr>
        <w:pStyle w:val="Normal"/>
        <w:rPr/>
      </w:pPr>
      <w:r>
        <w:rPr/>
        <w:tab/>
        <w:t>Б) оксафенамид;</w:t>
        <w:tab/>
      </w:r>
    </w:p>
    <w:p>
      <w:pPr>
        <w:pStyle w:val="Normal"/>
        <w:rPr/>
      </w:pPr>
      <w:r>
        <w:rPr/>
        <w:t>15. Каким действием не обладают желчегонные растительные средства:</w:t>
      </w:r>
    </w:p>
    <w:p>
      <w:pPr>
        <w:pStyle w:val="Normal"/>
        <w:rPr/>
      </w:pPr>
      <w:r>
        <w:rPr/>
        <w:tab/>
        <w:t>Г) антацидным</w:t>
      </w:r>
    </w:p>
    <w:p>
      <w:pPr>
        <w:pStyle w:val="Normal"/>
        <w:rPr/>
      </w:pPr>
      <w:r>
        <w:rPr/>
        <w:t>16. Действие гепатопротекторов:</w:t>
      </w:r>
    </w:p>
    <w:p>
      <w:pPr>
        <w:pStyle w:val="Normal"/>
        <w:rPr/>
      </w:pPr>
      <w:r>
        <w:rPr/>
        <w:tab/>
        <w:t xml:space="preserve">А) предохраняют печень от вредных воздействий; </w:t>
        <w:tab/>
      </w:r>
    </w:p>
    <w:p>
      <w:pPr>
        <w:pStyle w:val="Normal"/>
        <w:rPr/>
      </w:pPr>
      <w:r>
        <w:rPr/>
        <w:t>17. Слабительным называют средства:</w:t>
      </w:r>
    </w:p>
    <w:p>
      <w:pPr>
        <w:pStyle w:val="Normal"/>
        <w:rPr/>
      </w:pPr>
      <w:r>
        <w:rPr/>
        <w:tab/>
        <w:t xml:space="preserve">В) вызывающие ускорение продвижение содержимого кишечника; </w:t>
        <w:tab/>
      </w:r>
    </w:p>
    <w:p>
      <w:pPr>
        <w:pStyle w:val="Normal"/>
        <w:rPr/>
      </w:pPr>
      <w:r>
        <w:rPr/>
        <w:t>18. Назовите форму выпуска сенадексина:</w:t>
      </w:r>
    </w:p>
    <w:p>
      <w:pPr>
        <w:pStyle w:val="Normal"/>
        <w:rPr/>
      </w:pPr>
      <w:r>
        <w:rPr/>
        <w:tab/>
        <w:t>Б) официнальные таблетки;</w:t>
      </w:r>
    </w:p>
    <w:p>
      <w:pPr>
        <w:pStyle w:val="Normal"/>
        <w:rPr/>
      </w:pPr>
      <w:r>
        <w:rPr/>
        <w:t>19. Магния сульфат относится к:</w:t>
      </w:r>
    </w:p>
    <w:p>
      <w:pPr>
        <w:pStyle w:val="Normal"/>
        <w:rPr/>
      </w:pPr>
      <w:r>
        <w:rPr/>
        <w:tab/>
        <w:t>Г) солевым слабительным;</w:t>
      </w:r>
    </w:p>
    <w:p>
      <w:pPr>
        <w:pStyle w:val="Normal"/>
        <w:rPr/>
      </w:pPr>
      <w:r>
        <w:rPr/>
        <w:t xml:space="preserve">20. Назовите синоним фенолфталеина </w:t>
      </w:r>
    </w:p>
    <w:p>
      <w:pPr>
        <w:pStyle w:val="Normal"/>
        <w:rPr/>
      </w:pPr>
      <w:r>
        <w:rPr/>
        <w:tab/>
        <w:t>Г) пурген</w:t>
      </w:r>
    </w:p>
    <w:p>
      <w:pPr>
        <w:pStyle w:val="Normal"/>
        <w:rPr/>
      </w:pPr>
      <w:r>
        <w:rPr/>
        <w:t>21. К синтетическим слабительным не относится</w:t>
      </w:r>
    </w:p>
    <w:p>
      <w:pPr>
        <w:pStyle w:val="Normal"/>
        <w:rPr/>
      </w:pPr>
      <w:r>
        <w:rPr/>
        <w:tab/>
        <w:t>Г) сенаде</w:t>
      </w:r>
    </w:p>
    <w:p>
      <w:pPr>
        <w:pStyle w:val="Normal"/>
        <w:rPr/>
      </w:pPr>
      <w:r>
        <w:rPr/>
        <w:t xml:space="preserve">22.К осмотическим слабительным относится </w:t>
      </w:r>
    </w:p>
    <w:p>
      <w:pPr>
        <w:pStyle w:val="Normal"/>
        <w:rPr/>
      </w:pPr>
      <w:r>
        <w:rPr/>
        <w:tab/>
        <w:t xml:space="preserve">А) натрия сульфат </w:t>
        <w:tab/>
      </w:r>
    </w:p>
    <w:p>
      <w:pPr>
        <w:pStyle w:val="Normal"/>
        <w:rPr/>
      </w:pPr>
      <w:r>
        <w:rPr/>
        <w:t xml:space="preserve">23. Какие противорвотные ЛС применяют при укачивании </w:t>
      </w:r>
    </w:p>
    <w:p>
      <w:pPr>
        <w:pStyle w:val="Normal"/>
        <w:rPr/>
      </w:pPr>
      <w:r>
        <w:rPr/>
        <w:tab/>
        <w:t>А) скополамин</w:t>
        <w:tab/>
      </w:r>
    </w:p>
    <w:p>
      <w:pPr>
        <w:pStyle w:val="Normal"/>
        <w:rPr/>
      </w:pPr>
      <w:r>
        <w:rPr/>
        <w:t>24. К ЛС, возбуждающим рвотный центр рефлекторно не относится препараты</w:t>
      </w:r>
    </w:p>
    <w:p>
      <w:pPr>
        <w:pStyle w:val="Normal"/>
        <w:rPr/>
      </w:pPr>
      <w:r>
        <w:rPr/>
        <w:tab/>
        <w:t>Г) этаперазин</w:t>
      </w:r>
    </w:p>
    <w:p>
      <w:pPr>
        <w:pStyle w:val="Normal"/>
        <w:rPr/>
      </w:pPr>
      <w:r>
        <w:rPr/>
        <w:t xml:space="preserve">25. Лоперамид </w:t>
      </w:r>
    </w:p>
    <w:p>
      <w:pPr>
        <w:pStyle w:val="Normal"/>
        <w:rPr/>
      </w:pPr>
      <w:r>
        <w:rPr/>
        <w:tab/>
        <w:t>Б) тормозит высвобождение ацетилхолина и простагландинов;</w:t>
        <w:tab/>
      </w:r>
    </w:p>
    <w:p>
      <w:pPr>
        <w:pStyle w:val="Normal"/>
        <w:rPr/>
      </w:pPr>
      <w:r>
        <w:rPr/>
        <w:t xml:space="preserve">26. Анемия характеризуется </w:t>
      </w:r>
    </w:p>
    <w:p>
      <w:pPr>
        <w:pStyle w:val="Normal"/>
        <w:rPr/>
      </w:pPr>
      <w:r>
        <w:rPr/>
        <w:tab/>
        <w:t>Г) все варианты правильные</w:t>
      </w:r>
    </w:p>
    <w:p>
      <w:pPr>
        <w:pStyle w:val="Normal"/>
        <w:rPr/>
      </w:pPr>
      <w:r>
        <w:rPr/>
        <w:t xml:space="preserve">27. Нормальный уровень гемоглобина для женщин (ммоль/л) </w:t>
      </w:r>
    </w:p>
    <w:p>
      <w:pPr>
        <w:pStyle w:val="Normal"/>
        <w:rPr/>
      </w:pPr>
      <w:r>
        <w:rPr/>
        <w:tab/>
        <w:t>А) 120-140</w:t>
        <w:tab/>
      </w:r>
    </w:p>
    <w:p>
      <w:pPr>
        <w:pStyle w:val="Normal"/>
        <w:rPr/>
      </w:pPr>
      <w:r>
        <w:rPr/>
        <w:t xml:space="preserve">28.  С нехваткой какого элемента связывают анемию </w:t>
      </w:r>
    </w:p>
    <w:p>
      <w:pPr>
        <w:pStyle w:val="Normal"/>
        <w:rPr/>
      </w:pPr>
      <w:r>
        <w:rPr/>
        <w:tab/>
        <w:t>Г) железа</w:t>
      </w:r>
    </w:p>
    <w:p>
      <w:pPr>
        <w:pStyle w:val="Normal"/>
        <w:rPr/>
      </w:pPr>
      <w:r>
        <w:rPr/>
        <w:t xml:space="preserve">29. Для лечения гиперхромных анемий используют </w:t>
      </w:r>
    </w:p>
    <w:p>
      <w:pPr>
        <w:pStyle w:val="Normal"/>
        <w:rPr/>
      </w:pPr>
      <w:r>
        <w:rPr/>
        <w:tab/>
        <w:t xml:space="preserve">А) ЛС витамина В12 и фолиевой к-ты  </w:t>
        <w:tab/>
      </w:r>
    </w:p>
    <w:p>
      <w:pPr>
        <w:pStyle w:val="Normal"/>
        <w:rPr/>
      </w:pPr>
      <w:r>
        <w:rPr/>
        <w:t xml:space="preserve">30. К стимуляторам лейкопоэза не относится </w:t>
      </w:r>
    </w:p>
    <w:p>
      <w:pPr>
        <w:pStyle w:val="Normal"/>
        <w:rPr/>
      </w:pPr>
      <w:r>
        <w:rPr/>
        <w:tab/>
        <w:t>Г) витамин В12</w:t>
      </w:r>
    </w:p>
    <w:p>
      <w:pPr>
        <w:pStyle w:val="Normal"/>
        <w:rPr/>
      </w:pPr>
      <w:r>
        <w:rPr/>
        <w:t xml:space="preserve">31. В какой дозе выпускается фолиевая к-та </w:t>
      </w:r>
    </w:p>
    <w:p>
      <w:pPr>
        <w:pStyle w:val="Normal"/>
        <w:rPr/>
      </w:pPr>
      <w:r>
        <w:rPr/>
        <w:tab/>
        <w:t xml:space="preserve">А) 0,001 и 0,005  </w:t>
        <w:tab/>
      </w:r>
    </w:p>
    <w:p>
      <w:pPr>
        <w:pStyle w:val="Normal"/>
        <w:rPr/>
      </w:pPr>
      <w:r>
        <w:rPr/>
        <w:t xml:space="preserve">32.  Чем характеризуется лейкопения </w:t>
      </w:r>
    </w:p>
    <w:p>
      <w:pPr>
        <w:pStyle w:val="Normal"/>
        <w:rPr/>
      </w:pPr>
      <w:r>
        <w:rPr/>
        <w:tab/>
        <w:t>В) снижением уровня лейкоцитов</w:t>
        <w:tab/>
      </w:r>
    </w:p>
    <w:p>
      <w:pPr>
        <w:pStyle w:val="Normal"/>
        <w:rPr/>
      </w:pPr>
      <w:r>
        <w:rPr/>
        <w:t>33.  При воздействии ультрафиолетовых лучей в коже синтезируется витамин</w:t>
      </w:r>
    </w:p>
    <w:p>
      <w:pPr>
        <w:pStyle w:val="Normal"/>
        <w:rPr/>
      </w:pPr>
      <w:r>
        <w:rPr/>
        <w:tab/>
        <w:t xml:space="preserve">Б) </w:t>
      </w:r>
      <w:r>
        <w:rPr>
          <w:lang w:val="en-US"/>
        </w:rPr>
        <w:t>D</w:t>
      </w:r>
      <w:r>
        <w:rPr/>
        <w:t xml:space="preserve">3 </w:t>
      </w:r>
      <w:r>
        <w:rPr>
          <w:lang w:val="en-US"/>
        </w:rPr>
        <w:tab/>
      </w:r>
    </w:p>
    <w:p>
      <w:pPr>
        <w:pStyle w:val="Normal"/>
        <w:rPr/>
      </w:pPr>
      <w:r>
        <w:rPr/>
        <w:t xml:space="preserve">34. Фолиевая к-та синтезируется </w:t>
      </w:r>
    </w:p>
    <w:p>
      <w:pPr>
        <w:pStyle w:val="Normal"/>
        <w:rPr/>
      </w:pPr>
      <w:r>
        <w:rPr/>
        <w:tab/>
        <w:t>А) микрофлорой кишечника</w:t>
        <w:tab/>
      </w:r>
    </w:p>
    <w:p>
      <w:pPr>
        <w:pStyle w:val="Normal"/>
        <w:rPr/>
      </w:pPr>
      <w:r>
        <w:rPr/>
        <w:t xml:space="preserve">35. Какое заболевание возникает у детей при недостатке витамина </w:t>
      </w:r>
      <w:r>
        <w:rPr>
          <w:lang w:val="en-US"/>
        </w:rPr>
        <w:t>D</w:t>
      </w:r>
      <w:r>
        <w:rPr/>
        <w:t xml:space="preserve"> </w:t>
      </w:r>
    </w:p>
    <w:p>
      <w:pPr>
        <w:pStyle w:val="Normal"/>
        <w:rPr/>
      </w:pPr>
      <w:r>
        <w:rPr/>
        <w:tab/>
        <w:t xml:space="preserve">А) рахит </w:t>
        <w:tab/>
      </w:r>
    </w:p>
    <w:p>
      <w:pPr>
        <w:pStyle w:val="Normal"/>
        <w:rPr/>
      </w:pPr>
      <w:r>
        <w:rPr/>
        <w:t>36. Витамин Е регулирует</w:t>
      </w:r>
    </w:p>
    <w:p>
      <w:pPr>
        <w:pStyle w:val="Normal"/>
        <w:rPr/>
      </w:pPr>
      <w:r>
        <w:rPr/>
        <w:tab/>
        <w:t xml:space="preserve">А) процессы размножения  </w:t>
        <w:tab/>
      </w:r>
    </w:p>
    <w:p>
      <w:pPr>
        <w:pStyle w:val="Normal"/>
        <w:rPr/>
      </w:pPr>
      <w:r>
        <w:rPr/>
        <w:t xml:space="preserve">37. Недостаточность витамина В3 ведет к развитию </w:t>
      </w:r>
    </w:p>
    <w:p>
      <w:pPr>
        <w:pStyle w:val="Normal"/>
        <w:rPr/>
      </w:pPr>
      <w:r>
        <w:rPr/>
        <w:tab/>
        <w:t>Г) пеллагры</w:t>
      </w:r>
    </w:p>
    <w:p>
      <w:pPr>
        <w:pStyle w:val="Normal"/>
        <w:rPr/>
      </w:pPr>
      <w:r>
        <w:rPr/>
        <w:t xml:space="preserve">38.  Пантенол в виде аэрозолей используют при </w:t>
      </w:r>
    </w:p>
    <w:p>
      <w:pPr>
        <w:pStyle w:val="Normal"/>
        <w:rPr/>
      </w:pPr>
      <w:r>
        <w:rPr/>
        <w:tab/>
        <w:t>Г) ожогах</w:t>
      </w:r>
    </w:p>
    <w:p>
      <w:pPr>
        <w:pStyle w:val="Normal"/>
        <w:rPr/>
      </w:pPr>
      <w:r>
        <w:rPr/>
        <w:t xml:space="preserve">39.К поливитаминным ЛС относится </w:t>
      </w:r>
    </w:p>
    <w:p>
      <w:pPr>
        <w:pStyle w:val="Normal"/>
        <w:rPr/>
      </w:pPr>
      <w:r>
        <w:rPr/>
        <w:tab/>
        <w:t xml:space="preserve">А) Аевит </w:t>
        <w:tab/>
      </w:r>
    </w:p>
    <w:p>
      <w:pPr>
        <w:pStyle w:val="Normal"/>
        <w:rPr/>
      </w:pPr>
      <w:r>
        <w:rPr/>
        <w:t xml:space="preserve">40. Ретинол (витамин А) </w:t>
      </w:r>
    </w:p>
    <w:p>
      <w:pPr>
        <w:pStyle w:val="Normal"/>
        <w:rPr/>
      </w:pPr>
      <w:r>
        <w:rPr/>
        <w:tab/>
        <w:t>Б) применяется при гемералопии</w:t>
        <w:tab/>
      </w:r>
    </w:p>
    <w:p>
      <w:pPr>
        <w:pStyle w:val="Normal"/>
        <w:rPr/>
      </w:pPr>
      <w:r>
        <w:rPr/>
        <w:t xml:space="preserve">41. К гормонам передней доли гипофиза не относится </w:t>
      </w:r>
    </w:p>
    <w:p>
      <w:pPr>
        <w:pStyle w:val="Normal"/>
        <w:rPr/>
      </w:pPr>
      <w:r>
        <w:rPr/>
        <w:tab/>
        <w:t>В) питуитрин</w:t>
        <w:tab/>
      </w:r>
    </w:p>
    <w:p>
      <w:pPr>
        <w:pStyle w:val="Normal"/>
        <w:rPr/>
      </w:pPr>
      <w:r>
        <w:rPr/>
        <w:t xml:space="preserve">42. К гормонам задней доли гипофиза не относится </w:t>
      </w:r>
    </w:p>
    <w:p>
      <w:pPr>
        <w:pStyle w:val="Normal"/>
        <w:rPr/>
      </w:pPr>
      <w:r>
        <w:rPr/>
        <w:tab/>
        <w:t xml:space="preserve">Б) кортикотропин </w:t>
        <w:tab/>
      </w:r>
    </w:p>
    <w:p>
      <w:pPr>
        <w:pStyle w:val="Normal"/>
        <w:rPr/>
      </w:pPr>
      <w:r>
        <w:rPr/>
        <w:t xml:space="preserve">43. Соматотропный гормон </w:t>
      </w:r>
    </w:p>
    <w:p>
      <w:pPr>
        <w:pStyle w:val="Normal"/>
        <w:rPr/>
      </w:pPr>
      <w:r>
        <w:rPr/>
        <w:tab/>
        <w:t>А) гормон роста</w:t>
        <w:tab/>
      </w:r>
    </w:p>
    <w:p>
      <w:pPr>
        <w:pStyle w:val="Normal"/>
        <w:rPr/>
      </w:pPr>
      <w:r>
        <w:rPr/>
        <w:t xml:space="preserve">44. Кортикотропин применяют при </w:t>
      </w:r>
    </w:p>
    <w:p>
      <w:pPr>
        <w:pStyle w:val="Normal"/>
        <w:rPr/>
      </w:pPr>
      <w:r>
        <w:rPr/>
        <w:tab/>
        <w:t xml:space="preserve">В) при недостаточной продукции АКТГ </w:t>
        <w:tab/>
      </w:r>
    </w:p>
    <w:p>
      <w:pPr>
        <w:pStyle w:val="Normal"/>
        <w:rPr/>
      </w:pPr>
      <w:r>
        <w:rPr/>
        <w:t xml:space="preserve">45. При гипофизарной карликовости назначают </w:t>
      </w:r>
    </w:p>
    <w:p>
      <w:pPr>
        <w:pStyle w:val="Normal"/>
        <w:rPr/>
      </w:pPr>
      <w:r>
        <w:rPr/>
        <w:tab/>
        <w:t>А) генотропин</w:t>
        <w:tab/>
      </w:r>
    </w:p>
    <w:p>
      <w:pPr>
        <w:pStyle w:val="Normal"/>
        <w:rPr/>
      </w:pPr>
      <w:r>
        <w:rPr/>
        <w:t xml:space="preserve">46. Антидиуретическим гормоном является </w:t>
      </w:r>
    </w:p>
    <w:p>
      <w:pPr>
        <w:pStyle w:val="Normal"/>
        <w:rPr/>
      </w:pPr>
      <w:r>
        <w:rPr/>
        <w:tab/>
        <w:t>Г) вазопрессин</w:t>
      </w:r>
    </w:p>
    <w:p>
      <w:pPr>
        <w:pStyle w:val="Normal"/>
        <w:rPr/>
      </w:pPr>
      <w:r>
        <w:rPr/>
        <w:t xml:space="preserve">47. Несахарный диабет характеризуется </w:t>
      </w:r>
    </w:p>
    <w:p>
      <w:pPr>
        <w:pStyle w:val="Normal"/>
        <w:rPr/>
      </w:pPr>
      <w:r>
        <w:rPr/>
        <w:tab/>
        <w:t>А) повышением диуреза</w:t>
        <w:tab/>
      </w:r>
    </w:p>
    <w:p>
      <w:pPr>
        <w:pStyle w:val="Normal"/>
        <w:rPr/>
      </w:pPr>
      <w:r>
        <w:rPr/>
        <w:t>48. Гормоны выделяются в</w:t>
      </w:r>
    </w:p>
    <w:p>
      <w:pPr>
        <w:pStyle w:val="Normal"/>
        <w:rPr/>
      </w:pPr>
      <w:r>
        <w:rPr/>
        <w:tab/>
        <w:t xml:space="preserve">А) кровь </w:t>
        <w:tab/>
      </w:r>
    </w:p>
    <w:p>
      <w:pPr>
        <w:pStyle w:val="Normal"/>
        <w:rPr/>
      </w:pPr>
      <w:r>
        <w:rPr/>
        <w:t xml:space="preserve">49. Препараты гормонов щитовидной железы разделяют на </w:t>
      </w:r>
    </w:p>
    <w:p>
      <w:pPr>
        <w:pStyle w:val="Normal"/>
        <w:rPr/>
      </w:pPr>
      <w:r>
        <w:rPr/>
        <w:tab/>
        <w:t xml:space="preserve">Г) тиреоидные и антитиреоидные </w:t>
      </w:r>
    </w:p>
    <w:p>
      <w:pPr>
        <w:pStyle w:val="Normal"/>
        <w:rPr/>
      </w:pPr>
      <w:r>
        <w:rPr/>
        <w:t xml:space="preserve">50.  К йодсодержащим гормонам щитовидной железы относятся </w:t>
      </w:r>
    </w:p>
    <w:p>
      <w:pPr>
        <w:pStyle w:val="Normal"/>
        <w:rPr/>
      </w:pPr>
      <w:r>
        <w:rPr/>
        <w:tab/>
        <w:t xml:space="preserve">Б) тироксин и трийодтиронин  </w:t>
        <w:tab/>
      </w:r>
    </w:p>
    <w:p>
      <w:pPr>
        <w:pStyle w:val="Normal"/>
        <w:rPr/>
      </w:pPr>
      <w:r>
        <w:rPr/>
        <w:t xml:space="preserve">51. К гормонам щитовидной железы не относится </w:t>
      </w:r>
    </w:p>
    <w:p>
      <w:pPr>
        <w:pStyle w:val="Normal"/>
        <w:rPr/>
      </w:pPr>
      <w:r>
        <w:rPr/>
        <w:tab/>
        <w:t xml:space="preserve">В) соматотропин  </w:t>
        <w:tab/>
      </w:r>
    </w:p>
    <w:p>
      <w:pPr>
        <w:pStyle w:val="Normal"/>
        <w:rPr/>
      </w:pPr>
      <w:r>
        <w:rPr/>
        <w:t xml:space="preserve">52. К тиреоидным ЛС гормонов щитовидной железы не относится </w:t>
      </w:r>
    </w:p>
    <w:p>
      <w:pPr>
        <w:pStyle w:val="Normal"/>
        <w:rPr/>
      </w:pPr>
      <w:r>
        <w:rPr/>
        <w:tab/>
        <w:t>А) Десмопрессин</w:t>
        <w:tab/>
      </w:r>
    </w:p>
    <w:p>
      <w:pPr>
        <w:pStyle w:val="Normal"/>
        <w:rPr/>
      </w:pPr>
      <w:r>
        <w:rPr/>
        <w:t xml:space="preserve">53. Мерказолил (метизол, тирозол) применяют при </w:t>
      </w:r>
    </w:p>
    <w:p>
      <w:pPr>
        <w:pStyle w:val="Normal"/>
        <w:rPr/>
      </w:pPr>
      <w:r>
        <w:rPr/>
        <w:tab/>
        <w:t>Г) гиперфункции щитовидной железы</w:t>
      </w:r>
    </w:p>
    <w:p>
      <w:pPr>
        <w:pStyle w:val="Normal"/>
        <w:rPr/>
      </w:pPr>
      <w:r>
        <w:rPr/>
        <w:t xml:space="preserve">54. Что вызывает появление появление эндемического зоба </w:t>
      </w:r>
    </w:p>
    <w:p>
      <w:pPr>
        <w:pStyle w:val="Normal"/>
        <w:rPr/>
      </w:pPr>
      <w:r>
        <w:rPr/>
        <w:tab/>
        <w:t>Б) недостаток йода в рационе</w:t>
        <w:tab/>
      </w:r>
    </w:p>
    <w:p>
      <w:pPr>
        <w:pStyle w:val="Normal"/>
        <w:rPr/>
      </w:pPr>
      <w:r>
        <w:rPr/>
        <w:t xml:space="preserve">55. При гиперфункции щитовидной железы развивается </w:t>
      </w:r>
    </w:p>
    <w:p>
      <w:pPr>
        <w:pStyle w:val="Normal"/>
        <w:rPr/>
      </w:pPr>
      <w:r>
        <w:rPr/>
        <w:tab/>
        <w:t xml:space="preserve">Г) базедова болезнь </w:t>
      </w:r>
    </w:p>
    <w:p>
      <w:pPr>
        <w:pStyle w:val="Normal"/>
        <w:rPr/>
      </w:pPr>
      <w:r>
        <w:rPr/>
        <w:t xml:space="preserve">56. Для профилактики эндемического зоба применяют </w:t>
      </w:r>
    </w:p>
    <w:p>
      <w:pPr>
        <w:pStyle w:val="Normal"/>
        <w:rPr/>
      </w:pPr>
      <w:r>
        <w:rPr/>
        <w:tab/>
        <w:t>Г) калия йодид</w:t>
      </w:r>
    </w:p>
    <w:p>
      <w:pPr>
        <w:pStyle w:val="Normal"/>
        <w:rPr/>
      </w:pPr>
      <w:r>
        <w:rPr/>
        <w:t xml:space="preserve">57. Инсулин является гормоном </w:t>
      </w:r>
    </w:p>
    <w:p>
      <w:pPr>
        <w:pStyle w:val="Normal"/>
        <w:rPr/>
      </w:pPr>
      <w:r>
        <w:rPr/>
        <w:tab/>
        <w:t>Г) поджелудочной железы</w:t>
      </w:r>
    </w:p>
    <w:p>
      <w:pPr>
        <w:pStyle w:val="Normal"/>
        <w:rPr/>
      </w:pPr>
      <w:r>
        <w:rPr/>
        <w:t xml:space="preserve">58.  К инсулинам короткого действия относится </w:t>
      </w:r>
    </w:p>
    <w:p>
      <w:pPr>
        <w:pStyle w:val="Normal"/>
        <w:rPr/>
      </w:pPr>
      <w:r>
        <w:rPr/>
        <w:tab/>
        <w:t xml:space="preserve">Б) инсулрап </w:t>
        <w:tab/>
      </w:r>
    </w:p>
    <w:p>
      <w:pPr>
        <w:pStyle w:val="Normal"/>
        <w:rPr/>
      </w:pPr>
      <w:r>
        <w:rPr/>
        <w:t>59. К синтетическим гипогликемическим средствам не относится</w:t>
      </w:r>
    </w:p>
    <w:p>
      <w:pPr>
        <w:pStyle w:val="Normal"/>
        <w:rPr/>
      </w:pPr>
      <w:r>
        <w:rPr/>
        <w:tab/>
        <w:t xml:space="preserve">А) инсулины короткого действия </w:t>
        <w:tab/>
      </w:r>
    </w:p>
    <w:p>
      <w:pPr>
        <w:pStyle w:val="Normal"/>
        <w:rPr/>
      </w:pPr>
      <w:r>
        <w:rPr/>
        <w:t xml:space="preserve">60. Сахарный диабет не проявляется </w:t>
      </w:r>
    </w:p>
    <w:p>
      <w:pPr>
        <w:pStyle w:val="Normal"/>
        <w:rPr/>
      </w:pPr>
      <w:r>
        <w:rPr/>
        <w:tab/>
        <w:t>Г) циститом</w:t>
      </w:r>
    </w:p>
    <w:p>
      <w:pPr>
        <w:pStyle w:val="Normal"/>
        <w:tabs>
          <w:tab w:val="clear" w:pos="708"/>
          <w:tab w:val="left" w:pos="3617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617" w:leader="none"/>
        </w:tabs>
        <w:spacing w:before="0" w:after="200"/>
        <w:jc w:val="center"/>
        <w:rPr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42" w:right="282" w:header="0" w:top="284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8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7344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1160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Application>LibreOffice/6.4.6.2$Linux_X86_64 LibreOffice_project/40$Build-2</Application>
  <Pages>4</Pages>
  <Words>533</Words>
  <Characters>3450</Characters>
  <CharactersWithSpaces>4023</CharactersWithSpaces>
  <Paragraphs>122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2021-03-02T19:04:00Z</dcterms:created>
  <dc:creator>XTreme.ws</dc:creator>
  <dc:description/>
  <dc:language>ru-RU</dc:language>
  <cp:lastModifiedBy/>
  <dcterms:modified xsi:type="dcterms:W3CDTF">2021-04-02T22:59:25Z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