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2369">
          <v:rect xmlns:o="urn:schemas-microsoft-com:office:office" xmlns:v="urn:schemas-microsoft-com:vml" id="rectole0000000000" style="width:226.75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u w:val="single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46"/>
          <w:u w:val="single"/>
          <w:shd w:fill="auto" w:val="clear"/>
        </w:rPr>
        <w:t xml:space="preserve">Informatics Institute of Technology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70C0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46"/>
          <w:shd w:fill="auto" w:val="clear"/>
        </w:rPr>
        <w:t xml:space="preserve">Department of Computing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ED7D3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46"/>
          <w:shd w:fill="auto" w:val="clear"/>
        </w:rPr>
        <w:t xml:space="preserve">Bsc (Hons) in Computer Science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ED7D31"/>
          <w:spacing w:val="0"/>
          <w:position w:val="0"/>
          <w:sz w:val="4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  <w:t xml:space="preserve">4COSC007C.2 Software Development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  <w:t xml:space="preserve">Coursework_Part_C</w:t>
      </w:r>
    </w:p>
    <w:p>
      <w:pPr>
        <w:spacing w:before="0" w:after="160" w:line="259"/>
        <w:ind w:right="0" w:left="0" w:firstLine="0"/>
        <w:jc w:val="center"/>
        <w:rPr>
          <w:rFonts w:ascii="Amasis MT Pro Black" w:hAnsi="Amasis MT Pro Black" w:cs="Amasis MT Pro Black" w:eastAsia="Amasis MT Pro Black"/>
          <w:color w:val="00B0F0"/>
          <w:spacing w:val="0"/>
          <w:position w:val="0"/>
          <w:sz w:val="46"/>
          <w:u w:val="single"/>
          <w:shd w:fill="auto" w:val="clear"/>
        </w:rPr>
      </w:pPr>
      <w:r>
        <w:rPr>
          <w:rFonts w:ascii="Amasis MT Pro Black" w:hAnsi="Amasis MT Pro Black" w:cs="Amasis MT Pro Black" w:eastAsia="Amasis MT Pro Black"/>
          <w:color w:val="00B0F0"/>
          <w:spacing w:val="0"/>
          <w:position w:val="0"/>
          <w:sz w:val="46"/>
          <w:u w:val="single"/>
          <w:shd w:fill="auto" w:val="clear"/>
        </w:rPr>
        <w:t xml:space="preserve">DOCUMENTATION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6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Student IIT ID -</w:t>
        <w:tab/>
        <w:t xml:space="preserve"> 20232883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Student UOW ID - w2083100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Student Name </w:t>
      </w: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–</w:t>
      </w:r>
      <w:r>
        <w:rPr>
          <w:rFonts w:ascii="Calibri" w:hAnsi="Calibri" w:cs="Calibri" w:eastAsia="Calibri"/>
          <w:color w:val="C45911"/>
          <w:spacing w:val="0"/>
          <w:position w:val="0"/>
          <w:sz w:val="46"/>
          <w:shd w:fill="auto" w:val="clear"/>
        </w:rPr>
        <w:t xml:space="preserve">  S.A Radun Senula Subasinghe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  <w:t xml:space="preserve">USING MANUAL OF Personal Finance Tracker GUI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  <w:t xml:space="preserve">1.Search By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  <w:t xml:space="preserve">2.Search By Category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  <w:t xml:space="preserve">3.Search By 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  <w:t xml:space="preserve">4.Search By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  <w:t xml:space="preserve">5.Sorting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FFC00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  <w:t xml:space="preserve">1.Search By Type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First Go to Search Bar Below Type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Enter the Type you want to search for (ex -:income or expense)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Click Search button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you will see  a list of Transactions of that type you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  <w:t xml:space="preserve">2.Search By Category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First Go to Search Bar Below Category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Enter the Category you want to search for (ex -:Loan, Bills,  etc)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Click Search button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you will see  a list of  Transactions of that Category you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  <w:t xml:space="preserve">3.Search By Amount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First Go to Search Bar Below Amount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Enter the Amount you want to search for (ex -:15000, 3000, etc)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Click Search button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you will see  a list of  Tranactions of that Amount you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  <w:t xml:space="preserve">4.Search By Date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First Go to Search Bar Below Date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Enter the Date you want to search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Click Search button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Then you will see  a list of  Transactions happened in that day you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  <w:t xml:space="preserve">5.Sorting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D16349"/>
          <w:spacing w:val="0"/>
          <w:position w:val="0"/>
          <w:sz w:val="70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In the Table of Transactions Click each of the head to Sort Transactions by ,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  <w:t xml:space="preserve">Type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  <w:t xml:space="preserve">Category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  <w:t xml:space="preserve">Amount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  <w:t xml:space="preserve">Date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9B00D3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shd w:fill="auto" w:val="clear"/>
        </w:rPr>
        <w:t xml:space="preserve">ii. You Can sorted to Ascending and Descending Order by clicking Headings again and again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7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B050"/>
          <w:spacing w:val="0"/>
          <w:position w:val="0"/>
          <w:sz w:val="7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22">
    <w:lvl w:ilvl="0">
      <w:start w:val="1"/>
      <w:numFmt w:val="lowerRoman"/>
      <w:lvlText w:val="%1."/>
    </w:lvl>
  </w:abstractNum>
  <w:abstractNum w:abstractNumId="28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num w:numId="6">
    <w:abstractNumId w:val="28"/>
  </w:num>
  <w:num w:numId="9">
    <w:abstractNumId w:val="22"/>
  </w:num>
  <w:num w:numId="12">
    <w:abstractNumId w:val="16"/>
  </w:num>
  <w:num w:numId="15">
    <w:abstractNumId w:val="10"/>
  </w:num>
  <w:num w:numId="18">
    <w:abstractNumId w:val="4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