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31785" cy="868680"/>
                <wp:effectExtent b="0" l="0" r="0" t="0"/>
                <wp:wrapNone/>
                <wp:docPr id="51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9525">
                          <a:solidFill>
                            <a:srgbClr val="31849B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31785" cy="868680"/>
                <wp:effectExtent b="0" l="0" r="0" t="0"/>
                <wp:wrapNone/>
                <wp:docPr id="51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31785" cy="86868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489903</wp:posOffset>
                </wp:positionH>
                <wp:positionV relativeFrom="page">
                  <wp:posOffset>-267016</wp:posOffset>
                </wp:positionV>
                <wp:extent cx="100330" cy="11213465"/>
                <wp:effectExtent b="0" l="0" r="0" t="0"/>
                <wp:wrapNone/>
                <wp:docPr id="53" name=""/>
                <a:graphic>
                  <a:graphicData uri="http://schemas.microsoft.com/office/word/2010/wordprocessingShape">
                    <wps:wsp>
                      <wps:cNvSpPr/>
                      <wps:cNvPr id="17" name="Shape 17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31849B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489903</wp:posOffset>
                </wp:positionH>
                <wp:positionV relativeFrom="page">
                  <wp:posOffset>-267016</wp:posOffset>
                </wp:positionV>
                <wp:extent cx="100330" cy="11213465"/>
                <wp:effectExtent b="0" l="0" r="0" t="0"/>
                <wp:wrapNone/>
                <wp:docPr id="53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" cy="112134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6970078</wp:posOffset>
                </wp:positionH>
                <wp:positionV relativeFrom="page">
                  <wp:posOffset>-267016</wp:posOffset>
                </wp:positionV>
                <wp:extent cx="100330" cy="11213465"/>
                <wp:effectExtent b="0" l="0" r="0" t="0"/>
                <wp:wrapNone/>
                <wp:docPr id="48" name=""/>
                <a:graphic>
                  <a:graphicData uri="http://schemas.microsoft.com/office/word/2010/wordprocessingShape">
                    <wps:wsp>
                      <wps:cNvSpPr/>
                      <wps:cNvPr id="9" name="Shape 9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31849B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6970078</wp:posOffset>
                </wp:positionH>
                <wp:positionV relativeFrom="page">
                  <wp:posOffset>-267016</wp:posOffset>
                </wp:positionV>
                <wp:extent cx="100330" cy="11213465"/>
                <wp:effectExtent b="0" l="0" r="0" t="0"/>
                <wp:wrapNone/>
                <wp:docPr id="48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" cy="112134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-188276</wp:posOffset>
                </wp:positionH>
                <wp:positionV relativeFrom="page">
                  <wp:posOffset>318</wp:posOffset>
                </wp:positionV>
                <wp:extent cx="7931785" cy="868680"/>
                <wp:effectExtent b="0" l="0" r="0" t="0"/>
                <wp:wrapNone/>
                <wp:docPr id="54" name=""/>
                <a:graphic>
                  <a:graphicData uri="http://schemas.microsoft.com/office/word/2010/wordprocessingShape">
                    <wps:wsp>
                      <wps:cNvSpPr/>
                      <wps:cNvPr id="18" name="Shape 18"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9525">
                          <a:solidFill>
                            <a:srgbClr val="31849B"/>
                          </a:solidFill>
                          <a:prstDash val="solid"/>
                          <a:miter lim="800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-188276</wp:posOffset>
                </wp:positionH>
                <wp:positionV relativeFrom="page">
                  <wp:posOffset>318</wp:posOffset>
                </wp:positionV>
                <wp:extent cx="7931785" cy="868680"/>
                <wp:effectExtent b="0" l="0" r="0" t="0"/>
                <wp:wrapNone/>
                <wp:docPr id="54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31785" cy="86868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  <w:rtl w:val="0"/>
        </w:rPr>
        <w:t xml:space="preserve">Modelo de Casos de Uso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MetricFlow SQA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CoDevIT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0B">
      <w:pPr>
        <w:spacing w:before="0" w:line="240" w:lineRule="auto"/>
        <w:ind w:left="0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Mansilla Ezequiel, Nuñez Fabricio, Pacheco Santiago, Salazar Malcom, Teppa Lorenzo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color w:val="548dd4"/>
        </w:rPr>
        <w:drawing>
          <wp:anchor allowOverlap="1" behindDoc="0" distB="232410" distT="42672" distL="144780" distR="371094" hidden="0" layoutInCell="1" locked="0" relativeHeight="0" simplePos="0">
            <wp:simplePos x="0" y="0"/>
            <wp:positionH relativeFrom="margin">
              <wp:posOffset>-66674</wp:posOffset>
            </wp:positionH>
            <wp:positionV relativeFrom="margin">
              <wp:posOffset>6386878</wp:posOffset>
            </wp:positionV>
            <wp:extent cx="1535635" cy="2034540"/>
            <wp:effectExtent b="0" l="0" r="0" t="0"/>
            <wp:wrapSquare wrapText="bothSides" distB="232410" distT="42672" distL="144780" distR="371094"/>
            <wp:docPr id="5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35635" cy="20345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315468" distT="128016" distL="254508" distR="443103" hidden="0" layoutInCell="1" locked="0" relativeHeight="0" simplePos="0">
            <wp:simplePos x="0" y="0"/>
            <wp:positionH relativeFrom="margin">
              <wp:posOffset>4301363</wp:posOffset>
            </wp:positionH>
            <wp:positionV relativeFrom="margin">
              <wp:posOffset>6530721</wp:posOffset>
            </wp:positionV>
            <wp:extent cx="1304925" cy="2018665"/>
            <wp:effectExtent b="0" l="0" r="0" t="0"/>
            <wp:wrapSquare wrapText="bothSides" distB="315468" distT="128016" distL="254508" distR="443103"/>
            <wp:docPr id="57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86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3572828</wp:posOffset>
                </wp:positionH>
                <wp:positionV relativeFrom="margin">
                  <wp:posOffset>62548</wp:posOffset>
                </wp:positionV>
                <wp:extent cx="2057400" cy="7319414"/>
                <wp:effectExtent b="0" l="0" r="0" t="0"/>
                <wp:wrapSquare wrapText="bothSides" distB="0" distT="0" distL="114300" distR="114300"/>
                <wp:docPr id="50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4317300" y="107150"/>
                          <a:ext cx="2057400" cy="7319414"/>
                          <a:chOff x="4317300" y="107150"/>
                          <a:chExt cx="2057425" cy="7345700"/>
                        </a:xfrm>
                      </wpg:grpSpPr>
                      <wps:wsp>
                        <wps:cNvSpPr/>
                        <wps:cNvPr id="11" name="Shape 11"/>
                        <wps:spPr>
                          <a:xfrm>
                            <a:off x="4322063" y="111923"/>
                            <a:ext cx="2047875" cy="733615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cap="flat" cmpd="sng" w="9525">
                            <a:solidFill>
                              <a:srgbClr val="31849B"/>
                            </a:solidFill>
                            <a:prstDash val="solid"/>
                            <a:miter lim="800000"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200" w:line="240"/>
                                <w:ind w:left="0" w:right="0" w:firstLine="0"/>
                                <w:jc w:val="both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000000"/>
                                  <w:sz w:val="22"/>
                                  <w:vertAlign w:val="baseline"/>
                                </w:rPr>
                                <w:t xml:space="preserve">Este modelo de casos de uso describe la funcionalidad propuesta para el sistema MetricFlow SQA. Presenta la interacción entre actores externos y el sistema para definir claramente los requerimientos funcionales, sirviendo como base para el desarrollo y acuerdo entre clientes y desarrolladores. El modelo detalla el comportamiento esperado en la gestión de calidad y métricas para proyectos de software.</w:t>
                              </w:r>
                            </w:p>
                            <w:p w:rsidR="00000000" w:rsidDel="00000000" w:rsidP="00000000" w:rsidRDefault="00000000" w:rsidRPr="00000000">
                              <w:pPr>
                                <w:spacing w:after="0" w:before="200" w:line="275.9999942779541"/>
                                <w:ind w:left="357.00000762939453" w:right="0" w:firstLine="0"/>
                                <w:jc w:val="left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1"/>
                                  <w:smallCaps w:val="0"/>
                                  <w:strike w:val="0"/>
                                  <w:color w:val="548dd4"/>
                                  <w:sz w:val="20"/>
                                  <w:vertAlign w:val="baseline"/>
                                </w:rPr>
                              </w:r>
                            </w:p>
                          </w:txbxContent>
                        </wps:txbx>
                        <wps:bodyPr anchorCtr="0" anchor="t" bIns="45700" lIns="91425" spcFirstLastPara="1" rIns="91425" wrap="square" tIns="45700">
                          <a:noAutofit/>
                        </wps:bodyPr>
                      </wps:wsp>
                      <pic:pic>
                        <pic:nvPicPr>
                          <pic:cNvPr id="12" name="Shape 12"/>
                          <pic:cNvPicPr preferRelativeResize="0"/>
                        </pic:nvPicPr>
                        <pic:blipFill>
                          <a:blip r:embed="rId8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579250" y="4335625"/>
                            <a:ext cx="1533525" cy="2038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3572828</wp:posOffset>
                </wp:positionH>
                <wp:positionV relativeFrom="margin">
                  <wp:posOffset>62548</wp:posOffset>
                </wp:positionV>
                <wp:extent cx="2057400" cy="7319414"/>
                <wp:effectExtent b="0" l="0" r="0" t="0"/>
                <wp:wrapSquare wrapText="bothSides" distB="0" distT="0" distL="114300" distR="114300"/>
                <wp:docPr id="50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57400" cy="7319414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firstLine="0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5f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5f91"/>
          <w:sz w:val="28"/>
          <w:szCs w:val="28"/>
          <w:u w:val="none"/>
          <w:shd w:fill="auto" w:val="clear"/>
          <w:vertAlign w:val="baseline"/>
          <w:rtl w:val="0"/>
        </w:rPr>
        <w:t xml:space="preserve">Tabla de contenido</w:t>
      </w:r>
    </w:p>
    <w:sdt>
      <w:sdtPr>
        <w:id w:val="-1430865397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120" w:before="24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ylc14qwljdmn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Requerimientos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0" w:before="120" w:line="276" w:lineRule="auto"/>
            <w:ind w:left="220" w:right="0" w:hanging="22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fldChar w:fldCharType="begin"/>
            <w:instrText xml:space="preserve"> PAGEREF _heading=h.69ovc7qbvz6s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Requerimientos Funcionales</w:t>
            <w:tab/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0" w:before="120" w:line="276" w:lineRule="auto"/>
            <w:ind w:left="220" w:right="0" w:hanging="22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fldChar w:fldCharType="begin"/>
            <w:instrText xml:space="preserve"> PAGEREF _heading=h.k39ut9m2vy21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Requerimientos no Funcionales</w:t>
            <w:tab/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120" w:before="24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f6488c5ecwwx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Actores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0" w:before="120" w:line="276" w:lineRule="auto"/>
            <w:ind w:left="220" w:right="0" w:hanging="22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fldChar w:fldCharType="begin"/>
            <w:instrText xml:space="preserve"> PAGEREF _heading=h.tq320uf36tv8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A</w:t>
          </w:r>
          <w:r w:rsidDel="00000000" w:rsidR="00000000" w:rsidRPr="00000000">
            <w:rPr>
              <w:i w:val="1"/>
              <w:sz w:val="20"/>
              <w:szCs w:val="20"/>
              <w:rtl w:val="0"/>
            </w:rPr>
            <w:t xml:space="preserve">dministrador</w:t>
          </w:r>
          <w:r w:rsidDel="00000000" w:rsidR="00000000" w:rsidRPr="00000000">
            <w:rPr>
              <w:rFonts w:ascii="Calibri" w:cs="Calibri" w:eastAsia="Calibri" w:hAnsi="Calibri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ab/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0" w:before="120" w:line="276" w:lineRule="auto"/>
            <w:ind w:left="220" w:right="0" w:hanging="22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fldChar w:fldCharType="begin"/>
            <w:instrText xml:space="preserve"> PAGEREF _heading=h.xps609lu4s34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G</w:t>
          </w:r>
          <w:r w:rsidDel="00000000" w:rsidR="00000000" w:rsidRPr="00000000">
            <w:rPr>
              <w:i w:val="1"/>
              <w:sz w:val="20"/>
              <w:szCs w:val="20"/>
              <w:rtl w:val="0"/>
            </w:rPr>
            <w:t xml:space="preserve">erente de calidad</w:t>
          </w:r>
          <w:r w:rsidDel="00000000" w:rsidR="00000000" w:rsidRPr="00000000">
            <w:rPr>
              <w:rFonts w:ascii="Calibri" w:cs="Calibri" w:eastAsia="Calibri" w:hAnsi="Calibri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ab/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tabs>
              <w:tab w:val="right" w:leader="none" w:pos="8505"/>
            </w:tabs>
            <w:spacing w:before="120" w:lineRule="auto"/>
            <w:ind w:left="220"/>
            <w:rPr/>
          </w:pPr>
          <w:r w:rsidDel="00000000" w:rsidR="00000000" w:rsidRPr="00000000"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fldChar w:fldCharType="begin"/>
            <w:instrText xml:space="preserve"> PAGEREF _heading=h.xps609lu4s34 \h </w:instrText>
            <w:fldChar w:fldCharType="separate"/>
          </w:r>
          <w:r w:rsidDel="00000000" w:rsidR="00000000" w:rsidRPr="00000000">
            <w:rPr>
              <w:i w:val="1"/>
              <w:sz w:val="20"/>
              <w:szCs w:val="20"/>
              <w:rtl w:val="0"/>
            </w:rPr>
            <w:t xml:space="preserve">Líder de proyecto</w:t>
            <w:tab/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tabs>
              <w:tab w:val="right" w:leader="none" w:pos="8505"/>
            </w:tabs>
            <w:spacing w:before="120" w:lineRule="auto"/>
            <w:ind w:left="220"/>
            <w:rPr/>
          </w:pPr>
          <w:r w:rsidDel="00000000" w:rsidR="00000000" w:rsidRPr="00000000">
            <w:rPr>
              <w:rtl w:val="0"/>
            </w:rPr>
            <w:tab/>
          </w:r>
          <w:r w:rsidDel="00000000" w:rsidR="00000000" w:rsidRPr="00000000">
            <w:fldChar w:fldCharType="begin"/>
            <w:instrText xml:space="preserve"> PAGEREF _heading=h.xps609lu4s34 \h </w:instrText>
            <w:fldChar w:fldCharType="separate"/>
          </w:r>
          <w:r w:rsidDel="00000000" w:rsidR="00000000" w:rsidRPr="00000000">
            <w:rPr>
              <w:i w:val="1"/>
              <w:sz w:val="20"/>
              <w:szCs w:val="20"/>
              <w:rtl w:val="0"/>
            </w:rPr>
            <w:t xml:space="preserve">Espectador</w:t>
            <w:tab/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120" w:before="24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enga8wcfipig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Casos de Uso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0" w:before="120" w:line="276" w:lineRule="auto"/>
            <w:ind w:left="220" w:right="0" w:hanging="22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fldChar w:fldCharType="begin"/>
            <w:instrText xml:space="preserve"> PAGEREF _heading=h.3fyb0n7r0tey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[Caso de Uso 01: Autenticación de Us</w:t>
          </w:r>
          <w:r w:rsidDel="00000000" w:rsidR="00000000" w:rsidRPr="00000000">
            <w:rPr>
              <w:i w:val="1"/>
              <w:sz w:val="20"/>
              <w:szCs w:val="20"/>
              <w:rtl w:val="0"/>
            </w:rPr>
            <w:t xml:space="preserve">uarios</w:t>
          </w:r>
          <w:r w:rsidDel="00000000" w:rsidR="00000000" w:rsidRPr="00000000">
            <w:rPr>
              <w:rFonts w:ascii="Calibri" w:cs="Calibri" w:eastAsia="Calibri" w:hAnsi="Calibri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]</w:t>
            <w:tab/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0" w:before="0" w:line="276" w:lineRule="auto"/>
            <w:ind w:left="440" w:right="0" w:hanging="44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fldChar w:fldCharType="begin"/>
            <w:instrText xml:space="preserve"> PAGEREF _heading=h.y96l2ih5wwy5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Descripción</w:t>
            <w:tab/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tabs>
              <w:tab w:val="right" w:leader="none" w:pos="8505"/>
            </w:tabs>
            <w:spacing w:before="120" w:lineRule="auto"/>
            <w:ind w:left="220"/>
            <w:rPr/>
          </w:pPr>
          <w:r w:rsidDel="00000000" w:rsidR="00000000" w:rsidRPr="00000000"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fldChar w:fldCharType="begin"/>
            <w:instrText xml:space="preserve"> PAGEREF _heading=h.3fyb0n7r0tey \h </w:instrText>
            <w:fldChar w:fldCharType="separate"/>
          </w:r>
          <w:r w:rsidDel="00000000" w:rsidR="00000000" w:rsidRPr="00000000">
            <w:rPr>
              <w:i w:val="1"/>
              <w:sz w:val="20"/>
              <w:szCs w:val="20"/>
              <w:rtl w:val="0"/>
            </w:rPr>
            <w:t xml:space="preserve">[Caso de Uso 14: Dashboard inicial resumido de Métricas clave]</w:t>
            <w:tab/>
            <w:t xml:space="preserve">21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tabs>
              <w:tab w:val="right" w:leader="none" w:pos="8505"/>
            </w:tabs>
            <w:spacing w:before="0" w:lineRule="auto"/>
            <w:ind w:left="440"/>
            <w:rPr/>
          </w:pPr>
          <w:r w:rsidDel="00000000" w:rsidR="00000000" w:rsidRPr="00000000">
            <w:rPr>
              <w:rtl w:val="0"/>
            </w:rPr>
            <w:tab/>
          </w:r>
          <w:r w:rsidDel="00000000" w:rsidR="00000000" w:rsidRPr="00000000">
            <w:fldChar w:fldCharType="begin"/>
            <w:instrText xml:space="preserve"> PAGEREF _heading=h.y96l2ih5wwy5 \h </w:instrText>
            <w:fldChar w:fldCharType="separate"/>
          </w:r>
          <w:r w:rsidDel="00000000" w:rsidR="00000000" w:rsidRPr="00000000">
            <w:rPr>
              <w:sz w:val="20"/>
              <w:szCs w:val="20"/>
              <w:rtl w:val="0"/>
            </w:rPr>
            <w:t xml:space="preserve">Descripción</w:t>
            <w:tab/>
            <w:t xml:space="preserve">21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120" w:before="24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osq873125sgb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Diagramas Asociados</w:t>
              <w:tab/>
              <w:t xml:space="preserve">22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0" w:before="120" w:line="276" w:lineRule="auto"/>
            <w:ind w:left="220" w:right="0" w:hanging="22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fldChar w:fldCharType="begin"/>
            <w:instrText xml:space="preserve"> PAGEREF _heading=h.evdmzywgfiyp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Diagrama de casos de uso</w:t>
            <w:tab/>
            <w:t xml:space="preserve">22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0" w:before="120" w:line="276" w:lineRule="auto"/>
            <w:ind w:left="220" w:right="0" w:hanging="22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fldChar w:fldCharType="begin"/>
            <w:instrText xml:space="preserve"> PAGEREF _heading=h.olcr4hidg9z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Diagramas de Paquetes</w:t>
            <w:tab/>
            <w:t xml:space="preserve">23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0" w:before="120" w:line="276" w:lineRule="auto"/>
            <w:ind w:left="220" w:right="0" w:hanging="22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fldChar w:fldCharType="begin"/>
            <w:instrText xml:space="preserve"> PAGEREF _heading=h.japtt89dsr8x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Diagrama de componentes</w:t>
            <w:tab/>
            <w:t xml:space="preserve">24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505"/>
            </w:tabs>
            <w:spacing w:after="0" w:before="120" w:line="276" w:lineRule="auto"/>
            <w:ind w:left="220" w:right="0" w:hanging="220"/>
            <w:jc w:val="left"/>
            <w:rPr/>
          </w:pPr>
          <w:r w:rsidDel="00000000" w:rsidR="00000000" w:rsidRPr="00000000"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ab/>
          </w:r>
          <w:r w:rsidDel="00000000" w:rsidR="00000000" w:rsidRPr="00000000">
            <w:fldChar w:fldCharType="begin"/>
            <w:instrText xml:space="preserve"> PAGEREF _heading=h.opcmb9pfm43g \h </w:instrText>
            <w:fldChar w:fldCharType="separate"/>
          </w:r>
          <w:r w:rsidDel="00000000" w:rsidR="00000000" w:rsidRPr="00000000">
            <w:rPr>
              <w:rFonts w:ascii="Calibri" w:cs="Calibri" w:eastAsia="Calibri" w:hAnsi="Calibri"/>
              <w:b w:val="0"/>
              <w:i w:val="1"/>
              <w:smallCaps w:val="0"/>
              <w:strike w:val="0"/>
              <w:color w:val="000000"/>
              <w:sz w:val="20"/>
              <w:szCs w:val="20"/>
              <w:u w:val="none"/>
              <w:shd w:fill="auto" w:val="clear"/>
              <w:vertAlign w:val="baseline"/>
              <w:rtl w:val="0"/>
            </w:rPr>
            <w:t xml:space="preserve">Diagrama de Clases</w:t>
            <w:tab/>
            <w:t xml:space="preserve">25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5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/>
      </w:pPr>
      <w:r w:rsidDel="00000000" w:rsidR="00000000" w:rsidRPr="00000000">
        <w:br w:type="page"/>
      </w: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17365d"/>
          <w:sz w:val="52"/>
          <w:szCs w:val="52"/>
          <w:u w:val="none"/>
          <w:shd w:fill="auto" w:val="clear"/>
          <w:vertAlign w:val="baseline"/>
          <w:rtl w:val="0"/>
        </w:rPr>
        <w:t xml:space="preserve">Modelo de Casos de Uso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left"/>
        <w:rPr>
          <w:rFonts w:ascii="Verdana" w:cs="Verdana" w:eastAsia="Verdana" w:hAnsi="Verdana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ylc14qwljdmn" w:id="0"/>
      <w:bookmarkEnd w:id="0"/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5f91"/>
          <w:sz w:val="28"/>
          <w:szCs w:val="28"/>
          <w:u w:val="none"/>
          <w:shd w:fill="auto" w:val="clear"/>
          <w:vertAlign w:val="baseline"/>
          <w:rtl w:val="0"/>
        </w:rPr>
        <w:t xml:space="preserve">Requerimientos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</w:rPr>
      </w:pPr>
      <w:bookmarkStart w:colFirst="0" w:colLast="0" w:name="_heading=h.69ovc7qbvz6s" w:id="1"/>
      <w:bookmarkEnd w:id="1"/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  <w:rtl w:val="0"/>
        </w:rPr>
        <w:t xml:space="preserve">Requerimientos Funcionales</w:t>
      </w:r>
    </w:p>
    <w:p w:rsidR="00000000" w:rsidDel="00000000" w:rsidP="00000000" w:rsidRDefault="00000000" w:rsidRPr="00000000" w14:paraId="00000029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b w:val="1"/>
          <w:rtl w:val="0"/>
        </w:rPr>
        <w:t xml:space="preserve">RF1. Gestión de usuarios: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B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El sistema deberá permitir a los administradores registrar nuevos usuarios, modificarlos y eliminarlos. Al registrar un usuario, se solicitará nombre completo, correo electrónico y asignación de un perfil. El sistema validará que el correo no esté duplicado y pertenezca al dominio.</w:t>
      </w:r>
    </w:p>
    <w:p w:rsidR="00000000" w:rsidDel="00000000" w:rsidP="00000000" w:rsidRDefault="00000000" w:rsidRPr="00000000" w14:paraId="0000002C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b w:val="1"/>
          <w:rtl w:val="0"/>
        </w:rPr>
        <w:t xml:space="preserve">RF2. Asignación de perfiles a usuarios: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E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El sistema deberá permitir a los administradores asignar, modificar y eliminar perfiles de usuario, determinando permisos y accesos conforme al perfil asignado.</w:t>
      </w:r>
    </w:p>
    <w:p w:rsidR="00000000" w:rsidDel="00000000" w:rsidP="00000000" w:rsidRDefault="00000000" w:rsidRPr="00000000" w14:paraId="0000002F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b w:val="1"/>
          <w:rtl w:val="0"/>
        </w:rPr>
        <w:t xml:space="preserve">RF3. Inicio de sesión: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1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El sistema deberá permitir que los usuarios inicien sesión utilizando su cuenta de Google vinculada al sistema. El acceso se validará verificando que el correo del usuario esté registrado y pertenezca al dominio autorizado. El acceso será denegado en caso contrario.</w:t>
      </w:r>
    </w:p>
    <w:p w:rsidR="00000000" w:rsidDel="00000000" w:rsidP="00000000" w:rsidRDefault="00000000" w:rsidRPr="00000000" w14:paraId="00000032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b w:val="1"/>
          <w:rtl w:val="0"/>
        </w:rPr>
        <w:t xml:space="preserve">RF4. Control de acceso: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4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El sistema deberá impedir el acceso a usuarios no registrados y limitar la visibilidad e interacción de usuarios solo a los proyectos donde estén asignados.</w:t>
      </w:r>
    </w:p>
    <w:p w:rsidR="00000000" w:rsidDel="00000000" w:rsidP="00000000" w:rsidRDefault="00000000" w:rsidRPr="00000000" w14:paraId="00000035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b w:val="1"/>
          <w:rtl w:val="0"/>
        </w:rPr>
        <w:t xml:space="preserve">RF5. Eliminación de usuarios:</w:t>
      </w:r>
      <w:r w:rsidDel="00000000" w:rsidR="00000000" w:rsidRPr="00000000">
        <w:rPr>
          <w:rtl w:val="0"/>
        </w:rPr>
        <w:br w:type="textWrapping"/>
        <w:t xml:space="preserve">El sistema deberá permitir a los administradores eliminar usuarios, incluso si están asignados a proyectos, pero no se permitirá que un usuario elimine su propia cuenta.</w:t>
      </w:r>
    </w:p>
    <w:p w:rsidR="00000000" w:rsidDel="00000000" w:rsidP="00000000" w:rsidRDefault="00000000" w:rsidRPr="00000000" w14:paraId="00000037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b w:val="1"/>
          <w:rtl w:val="0"/>
        </w:rPr>
        <w:t xml:space="preserve">RF6. Gestión de permisos:</w:t>
      </w:r>
      <w:r w:rsidDel="00000000" w:rsidR="00000000" w:rsidRPr="00000000">
        <w:rPr>
          <w:rtl w:val="0"/>
        </w:rPr>
        <w:br w:type="textWrapping"/>
        <w:t xml:space="preserve">El sistema deberá aplicar permisos de acceso basados en roles, otorgando funcionalidades específicas a cada perfil.</w:t>
      </w:r>
    </w:p>
    <w:p w:rsidR="00000000" w:rsidDel="00000000" w:rsidP="00000000" w:rsidRDefault="00000000" w:rsidRPr="00000000" w14:paraId="00000039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b w:val="1"/>
          <w:rtl w:val="0"/>
        </w:rPr>
        <w:t xml:space="preserve">RF7. Creación y gestión de proyectos:</w:t>
      </w:r>
      <w:r w:rsidDel="00000000" w:rsidR="00000000" w:rsidRPr="00000000">
        <w:rPr>
          <w:rtl w:val="0"/>
        </w:rPr>
        <w:br w:type="textWrapping"/>
        <w:t xml:space="preserve">El sistema deberá permitir a los administradores crear, modificar y eliminar proyectos, asignando usuarios con perfiles específicos a cada proyecto.</w:t>
      </w:r>
    </w:p>
    <w:p w:rsidR="00000000" w:rsidDel="00000000" w:rsidP="00000000" w:rsidRDefault="00000000" w:rsidRPr="00000000" w14:paraId="0000003B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b w:val="1"/>
          <w:rtl w:val="0"/>
        </w:rPr>
        <w:t xml:space="preserve">RF8. Asignación de usuarios a proyectos:</w:t>
      </w:r>
      <w:r w:rsidDel="00000000" w:rsidR="00000000" w:rsidRPr="00000000">
        <w:rPr>
          <w:rtl w:val="0"/>
        </w:rPr>
        <w:br w:type="textWrapping"/>
        <w:t xml:space="preserve">El sistema deberá permitir asignar usuarios a múltiples proyectos simultáneamente, permitiendo roles diferentes en cada proyecto.</w:t>
      </w:r>
    </w:p>
    <w:p w:rsidR="00000000" w:rsidDel="00000000" w:rsidP="00000000" w:rsidRDefault="00000000" w:rsidRPr="00000000" w14:paraId="0000003D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b w:val="1"/>
          <w:rtl w:val="0"/>
        </w:rPr>
        <w:t xml:space="preserve">RF9. Gestión de iteraciones:</w:t>
      </w:r>
      <w:r w:rsidDel="00000000" w:rsidR="00000000" w:rsidRPr="00000000">
        <w:rPr>
          <w:rtl w:val="0"/>
        </w:rPr>
        <w:br w:type="textWrapping"/>
        <w:t xml:space="preserve">El sistema deberá permitir al líder de proyecto crear y modificar iteraciones dentro de los proyectos, definiendo fechas y objetivos. No podrá modificar iteraciones que tengan datos registrados.</w:t>
      </w:r>
    </w:p>
    <w:p w:rsidR="00000000" w:rsidDel="00000000" w:rsidP="00000000" w:rsidRDefault="00000000" w:rsidRPr="00000000" w14:paraId="0000003F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b w:val="1"/>
          <w:rtl w:val="0"/>
        </w:rPr>
        <w:t xml:space="preserve">RF10. Gestión de tareas:</w:t>
      </w:r>
      <w:r w:rsidDel="00000000" w:rsidR="00000000" w:rsidRPr="00000000">
        <w:rPr>
          <w:rtl w:val="0"/>
        </w:rPr>
        <w:br w:type="textWrapping"/>
        <w:t xml:space="preserve">El sistema deberá permitir a líderes y gerentes de calidad crear, modificar y eliminar categorías de tareas, </w:t>
      </w:r>
      <w:r w:rsidDel="00000000" w:rsidR="00000000" w:rsidRPr="00000000">
        <w:rPr>
          <w:rtl w:val="0"/>
        </w:rPr>
        <w:t xml:space="preserve">vinculándolas</w:t>
      </w:r>
      <w:r w:rsidDel="00000000" w:rsidR="00000000" w:rsidRPr="00000000">
        <w:rPr>
          <w:rtl w:val="0"/>
        </w:rPr>
        <w:t xml:space="preserve"> a iteraciones y a métricas específicas para su seguimiento.</w:t>
      </w:r>
    </w:p>
    <w:p w:rsidR="00000000" w:rsidDel="00000000" w:rsidP="00000000" w:rsidRDefault="00000000" w:rsidRPr="00000000" w14:paraId="00000041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b w:val="1"/>
          <w:rtl w:val="0"/>
        </w:rPr>
        <w:t xml:space="preserve">RF11. Selección y configuración de modelos de calidad:</w:t>
      </w:r>
      <w:r w:rsidDel="00000000" w:rsidR="00000000" w:rsidRPr="00000000">
        <w:rPr>
          <w:rtl w:val="0"/>
        </w:rPr>
        <w:br w:type="textWrapping"/>
        <w:t xml:space="preserve">El sistema deberá permitir seleccionar y registrar modelos de calidad reconocidos para cada proyecto. No se podrá modificar el modelo ni las métricas asociadas una vez registrados datos ejecutados en una iteración.</w:t>
      </w:r>
    </w:p>
    <w:p w:rsidR="00000000" w:rsidDel="00000000" w:rsidP="00000000" w:rsidRDefault="00000000" w:rsidRPr="00000000" w14:paraId="00000043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b w:val="1"/>
          <w:rtl w:val="0"/>
        </w:rPr>
        <w:t xml:space="preserve">RF12. Definición y registro de métricas de calidad:</w:t>
      </w:r>
      <w:r w:rsidDel="00000000" w:rsidR="00000000" w:rsidRPr="00000000">
        <w:rPr>
          <w:rtl w:val="0"/>
        </w:rPr>
        <w:br w:type="textWrapping"/>
        <w:t xml:space="preserve">El sistema deberá permitir la creación, edición y vinculación de métricas de calidad para las actividades de cada proyecto, contemplando valores planificados y ejecutados. Se podrán registrar métricas adicionales justificadas, pero no modificar métricas con datos ejecutados.</w:t>
      </w:r>
    </w:p>
    <w:p w:rsidR="00000000" w:rsidDel="00000000" w:rsidP="00000000" w:rsidRDefault="00000000" w:rsidRPr="00000000" w14:paraId="00000045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b w:val="1"/>
          <w:rtl w:val="0"/>
        </w:rPr>
        <w:t xml:space="preserve">RF13. Cálculo y señalización de desviaciones:</w:t>
      </w:r>
      <w:r w:rsidDel="00000000" w:rsidR="00000000" w:rsidRPr="00000000">
        <w:rPr>
          <w:rtl w:val="0"/>
        </w:rPr>
        <w:br w:type="textWrapping"/>
        <w:t xml:space="preserve">El sistema deberá calcular automáticamente la desviación entre métricas planificadas y ejecutadas, y emitir alertas visuales cuando dichas desviaciones superen los umbrales preestablecidos por el gerente de calidad.</w:t>
      </w:r>
    </w:p>
    <w:p w:rsidR="00000000" w:rsidDel="00000000" w:rsidP="00000000" w:rsidRDefault="00000000" w:rsidRPr="00000000" w14:paraId="00000047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b w:val="1"/>
          <w:rtl w:val="0"/>
        </w:rPr>
        <w:t xml:space="preserve">RF14. Visualización de métricas mediante gráficos:</w:t>
      </w:r>
      <w:r w:rsidDel="00000000" w:rsidR="00000000" w:rsidRPr="00000000">
        <w:rPr>
          <w:rtl w:val="0"/>
        </w:rPr>
        <w:br w:type="textWrapping"/>
        <w:t xml:space="preserve">El sistema deberá ofrecer la visualización de métricas mediante gráficos de barras, líneas y circulares, con filtros para seleccionar métricas, iteraciones o actividades específicas.</w:t>
      </w:r>
    </w:p>
    <w:p w:rsidR="00000000" w:rsidDel="00000000" w:rsidP="00000000" w:rsidRDefault="00000000" w:rsidRPr="00000000" w14:paraId="00000049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b w:val="1"/>
          <w:rtl w:val="0"/>
        </w:rPr>
        <w:t xml:space="preserve">RF15. Exportación de informes y gráficos:</w:t>
      </w:r>
      <w:r w:rsidDel="00000000" w:rsidR="00000000" w:rsidRPr="00000000">
        <w:rPr>
          <w:rtl w:val="0"/>
        </w:rPr>
        <w:br w:type="textWrapping"/>
        <w:t xml:space="preserve">El sistema deberá permitir a gerentes y líderes exportar informes y gráficos en formato PDF y PNG para su análisis, presentación o archivo.</w:t>
      </w:r>
    </w:p>
    <w:p w:rsidR="00000000" w:rsidDel="00000000" w:rsidP="00000000" w:rsidRDefault="00000000" w:rsidRPr="00000000" w14:paraId="0000004B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>
          <w:i w:val="1"/>
          <w:color w:val="548dd4"/>
        </w:rPr>
      </w:pPr>
      <w:r w:rsidDel="00000000" w:rsidR="00000000" w:rsidRPr="00000000">
        <w:rPr>
          <w:b w:val="1"/>
          <w:rtl w:val="0"/>
        </w:rPr>
        <w:t xml:space="preserve">RF16. Filtrado avanzado y generación de reportes personalizados:</w:t>
      </w:r>
      <w:r w:rsidDel="00000000" w:rsidR="00000000" w:rsidRPr="00000000">
        <w:rPr>
          <w:rtl w:val="0"/>
        </w:rPr>
        <w:br w:type="textWrapping"/>
        <w:t xml:space="preserve">El sistema deberá ofrecer funciones avanzadas de filtrado y personalización de reportes según múltiples criterios para facilitar el análisis focalizado.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both"/>
        <w:rPr>
          <w:rFonts w:ascii="Verdana" w:cs="Verdana" w:eastAsia="Verdana" w:hAnsi="Verdana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both"/>
        <w:rPr>
          <w:rFonts w:ascii="Cambria" w:cs="Cambria" w:eastAsia="Cambria" w:hAnsi="Cambria"/>
          <w:b w:val="1"/>
          <w:i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</w:rPr>
      </w:pPr>
      <w:bookmarkStart w:colFirst="0" w:colLast="0" w:name="_heading=h.k39ut9m2vy21" w:id="2"/>
      <w:bookmarkEnd w:id="2"/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  <w:rtl w:val="0"/>
        </w:rPr>
        <w:t xml:space="preserve">Requerimientos no Funcionales</w:t>
      </w:r>
    </w:p>
    <w:p w:rsidR="00000000" w:rsidDel="00000000" w:rsidP="00000000" w:rsidRDefault="00000000" w:rsidRPr="00000000" w14:paraId="0000004F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both"/>
        <w:rPr>
          <w:rFonts w:ascii="Cambria" w:cs="Cambria" w:eastAsia="Cambria" w:hAnsi="Cambria"/>
          <w:b w:val="1"/>
          <w:color w:val="4f81bd"/>
          <w:sz w:val="26"/>
          <w:szCs w:val="26"/>
        </w:rPr>
      </w:pPr>
      <w:bookmarkStart w:colFirst="0" w:colLast="0" w:name="_heading=h.9e1ishgyiyu2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b w:val="1"/>
          <w:rtl w:val="0"/>
        </w:rPr>
        <w:t xml:space="preserve">RNF1. Usabilidad: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1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El sistema deberá permitir que el usuario promedio, pueda completar las tareas básicas en no más de 5 pasos y con un tiempo máximo de aprendizaje de 15 minutos.</w:t>
      </w:r>
    </w:p>
    <w:p w:rsidR="00000000" w:rsidDel="00000000" w:rsidP="00000000" w:rsidRDefault="00000000" w:rsidRPr="00000000" w14:paraId="00000052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b w:val="1"/>
          <w:rtl w:val="0"/>
        </w:rPr>
        <w:t xml:space="preserve">RNF2. Confiabilidad: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4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El sistema deberá garantizar una disponibilidad mínima del 99% durante horarios académicos, y mantener la integridad de los datos evitando pérdidas o corrupciones.</w:t>
      </w:r>
    </w:p>
    <w:p w:rsidR="00000000" w:rsidDel="00000000" w:rsidP="00000000" w:rsidRDefault="00000000" w:rsidRPr="00000000" w14:paraId="00000055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b w:val="1"/>
          <w:rtl w:val="0"/>
        </w:rPr>
        <w:t xml:space="preserve">RNF3. Seguridad: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7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El sistema deberá integrarse obligatoriamente con el sistema de autenticación UARGflow para gestionar el inicio de sesión de los usuarios, utilizando protocolos de autenticación seguros y certificados.</w:t>
      </w:r>
    </w:p>
    <w:p w:rsidR="00000000" w:rsidDel="00000000" w:rsidP="00000000" w:rsidRDefault="00000000" w:rsidRPr="00000000" w14:paraId="00000058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b w:val="1"/>
          <w:rtl w:val="0"/>
        </w:rPr>
        <w:t xml:space="preserve">RNF4. Eficiencia: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A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El sistema deberá responder a cualquier operación estándar en menos de 3 segundos bajo carga normal de hasta 10 usuarios concurrentes, y mantener un tiempo máximo de respuesta de 6 segundos en picos de hasta 20 usuarios simultáneos.</w:t>
      </w:r>
    </w:p>
    <w:p w:rsidR="00000000" w:rsidDel="00000000" w:rsidP="00000000" w:rsidRDefault="00000000" w:rsidRPr="00000000" w14:paraId="0000005B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b w:val="1"/>
          <w:rtl w:val="0"/>
        </w:rPr>
        <w:t xml:space="preserve">RNF5. Compatibilidad de interfaces: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D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El sistema deberá ser compatible con al menos los tres navegadores web más populares: Google Chrome, Microsoft Edge y Mozilla Firefox.</w:t>
      </w:r>
    </w:p>
    <w:p w:rsidR="00000000" w:rsidDel="00000000" w:rsidP="00000000" w:rsidRDefault="00000000" w:rsidRPr="00000000" w14:paraId="0000005E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b w:val="1"/>
          <w:rtl w:val="0"/>
        </w:rPr>
        <w:t xml:space="preserve">RNF6. Restricciones tecnológicas: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0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El desarrollo deberá utilizar PHP 8.2, HTML5, CSS3, JavaScript ES6, y bases de datos MySQL.</w:t>
      </w:r>
    </w:p>
    <w:p w:rsidR="00000000" w:rsidDel="00000000" w:rsidP="00000000" w:rsidRDefault="00000000" w:rsidRPr="00000000" w14:paraId="00000061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b w:val="1"/>
          <w:rtl w:val="0"/>
        </w:rPr>
        <w:t xml:space="preserve">RNF7. Documentación: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3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Se deberá entregar al final del proyecto un Manual del Usuario, un Manual del Administrador y la documentación técnica.</w:t>
      </w:r>
    </w:p>
    <w:p w:rsidR="00000000" w:rsidDel="00000000" w:rsidP="00000000" w:rsidRDefault="00000000" w:rsidRPr="00000000" w14:paraId="00000064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b w:val="1"/>
          <w:rtl w:val="0"/>
        </w:rPr>
        <w:t xml:space="preserve">RNF8. Licenciamiento: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6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Todo el software y componentes usados deberán tener licencias compatibles con GPLv3 o equivalentes, permitiendo distribución abierta y sin restricciones comerciales.</w:t>
      </w:r>
    </w:p>
    <w:p w:rsidR="00000000" w:rsidDel="00000000" w:rsidP="00000000" w:rsidRDefault="00000000" w:rsidRPr="00000000" w14:paraId="00000067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b w:val="1"/>
          <w:rtl w:val="0"/>
        </w:rPr>
        <w:t xml:space="preserve">RNF9. Control de acceso restringido: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9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El sistema no permitirá el acceso al sistema por parte de usuarios que no hayan sido registrados previamente por los administradores, garantizando así la seguridad de la plataforma.</w:t>
      </w:r>
    </w:p>
    <w:p w:rsidR="00000000" w:rsidDel="00000000" w:rsidP="00000000" w:rsidRDefault="00000000" w:rsidRPr="00000000" w14:paraId="0000006A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b w:val="1"/>
          <w:rtl w:val="0"/>
        </w:rPr>
        <w:t xml:space="preserve">RNF10. Restricción de modificaciones: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C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El sistema no permitirá que usuarios no asignados como participantes de un proyecto puedan realizar modificaciones sobre ese proyecto o sus datos relacionados.</w:t>
      </w:r>
    </w:p>
    <w:p w:rsidR="00000000" w:rsidDel="00000000" w:rsidP="00000000" w:rsidRDefault="00000000" w:rsidRPr="00000000" w14:paraId="0000006D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b w:val="1"/>
          <w:rtl w:val="0"/>
        </w:rPr>
        <w:t xml:space="preserve">RNF11. Exclusividad de acciones críticas: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6F">
      <w:pPr>
        <w:pBdr>
          <w:top w:color="auto" w:space="0" w:sz="0" w:val="none"/>
          <w:bottom w:color="auto" w:space="0" w:sz="0" w:val="none"/>
          <w:between w:color="auto" w:space="0" w:sz="0" w:val="none"/>
        </w:pBdr>
        <w:tabs>
          <w:tab w:val="left" w:leader="none" w:pos="0"/>
        </w:tabs>
        <w:spacing w:before="0" w:lineRule="auto"/>
        <w:ind w:left="0"/>
        <w:jc w:val="both"/>
        <w:rPr/>
      </w:pPr>
      <w:r w:rsidDel="00000000" w:rsidR="00000000" w:rsidRPr="00000000">
        <w:rPr>
          <w:rtl w:val="0"/>
        </w:rPr>
        <w:t xml:space="preserve">El sistema restringirá las acciones críticas como registrar o eliminar usuarios, y crear proyectos exclusivamente a los administradores del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Verdana" w:cs="Verdana" w:eastAsia="Verdana" w:hAnsi="Verdana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left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f6488c5ecwwx" w:id="4"/>
      <w:bookmarkEnd w:id="4"/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5f91"/>
          <w:sz w:val="28"/>
          <w:szCs w:val="28"/>
          <w:u w:val="none"/>
          <w:shd w:fill="auto" w:val="clear"/>
          <w:vertAlign w:val="baseline"/>
          <w:rtl w:val="0"/>
        </w:rPr>
        <w:t xml:space="preserve">Actores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</w:rPr>
      </w:pPr>
      <w:bookmarkStart w:colFirst="0" w:colLast="0" w:name="_heading=h.tq320uf36tv8" w:id="5"/>
      <w:bookmarkEnd w:id="5"/>
      <w:r w:rsidDel="00000000" w:rsidR="00000000" w:rsidRPr="00000000">
        <w:rPr>
          <w:rFonts w:ascii="Cambria" w:cs="Cambria" w:eastAsia="Cambria" w:hAnsi="Cambria"/>
          <w:b w:val="1"/>
          <w:color w:val="4f81bd"/>
          <w:sz w:val="26"/>
          <w:szCs w:val="26"/>
          <w:rtl w:val="0"/>
        </w:rPr>
        <w:t xml:space="preserve">Administrador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67" w:right="0" w:hanging="567"/>
        <w:jc w:val="left"/>
        <w:rPr>
          <w:rFonts w:ascii="Verdana" w:cs="Verdana" w:eastAsia="Verdana" w:hAnsi="Verdana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235.0" w:type="dxa"/>
        <w:jc w:val="left"/>
        <w:tblInd w:w="68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55"/>
        <w:gridCol w:w="240"/>
        <w:gridCol w:w="4035"/>
        <w:gridCol w:w="2205"/>
        <w:tblGridChange w:id="0">
          <w:tblGrid>
            <w:gridCol w:w="1755"/>
            <w:gridCol w:w="240"/>
            <w:gridCol w:w="4035"/>
            <w:gridCol w:w="2205"/>
          </w:tblGrid>
        </w:tblGridChange>
      </w:tblGrid>
      <w:tr>
        <w:trPr>
          <w:cantSplit w:val="0"/>
          <w:trHeight w:val="283" w:hRule="atLeast"/>
          <w:tblHeader w:val="0"/>
        </w:trPr>
        <w:tc>
          <w:tcPr>
            <w:gridSpan w:val="2"/>
            <w:tcBorders>
              <w:top w:color="000000" w:space="0" w:sz="18" w:val="single"/>
              <w:left w:color="000000" w:space="0" w:sz="18" w:val="single"/>
              <w:bottom w:color="000000" w:space="0" w:sz="12" w:val="single"/>
              <w:right w:color="000000" w:space="0" w:sz="18" w:val="single"/>
            </w:tcBorders>
            <w:vAlign w:val="bottom"/>
          </w:tcPr>
          <w:p w:rsidR="00000000" w:rsidDel="00000000" w:rsidP="00000000" w:rsidRDefault="00000000" w:rsidRPr="00000000" w14:paraId="00000074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Actor </w:t>
            </w:r>
          </w:p>
        </w:tc>
        <w:tc>
          <w:tcPr>
            <w:tcBorders>
              <w:top w:color="000000" w:space="0" w:sz="18" w:val="single"/>
              <w:bottom w:color="000000" w:space="0" w:sz="12" w:val="single"/>
              <w:right w:color="000000" w:space="0" w:sz="18" w:val="single"/>
            </w:tcBorders>
            <w:vAlign w:val="bottom"/>
          </w:tcPr>
          <w:p w:rsidR="00000000" w:rsidDel="00000000" w:rsidP="00000000" w:rsidRDefault="00000000" w:rsidRPr="00000000" w14:paraId="00000076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Administrador</w:t>
            </w:r>
          </w:p>
        </w:tc>
        <w:tc>
          <w:tcPr>
            <w:tcBorders>
              <w:top w:color="000000" w:space="0" w:sz="18" w:val="single"/>
              <w:left w:color="000000" w:space="0" w:sz="0" w:val="nil"/>
              <w:bottom w:color="000000" w:space="0" w:sz="12" w:val="single"/>
              <w:right w:color="000000" w:space="0" w:sz="18" w:val="single"/>
            </w:tcBorders>
            <w:shd w:fill="e6e6e6" w:val="clear"/>
            <w:vAlign w:val="bottom"/>
          </w:tcPr>
          <w:p w:rsidR="00000000" w:rsidDel="00000000" w:rsidP="00000000" w:rsidRDefault="00000000" w:rsidRPr="00000000" w14:paraId="00000077">
            <w:pPr>
              <w:jc w:val="center"/>
              <w:rPr>
                <w:b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ACT01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2" w:hRule="atLeast"/>
          <w:tblHeader w:val="0"/>
        </w:trPr>
        <w:tc>
          <w:tcPr>
            <w:tcBorders>
              <w:top w:color="000000" w:space="0" w:sz="12" w:val="single"/>
              <w:lef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78">
            <w:pPr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Descripción</w:t>
            </w:r>
          </w:p>
        </w:tc>
        <w:tc>
          <w:tcPr>
            <w:gridSpan w:val="3"/>
            <w:tcBorders>
              <w:top w:color="000000" w:space="0" w:sz="12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079">
            <w:pPr>
              <w:ind w:lef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Usuario con nivel máximo de privilegios, encargado de la administración integral del sistema, incluyendo gestión de usuarios, proyectos, permisos y seguridad.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2" w:hRule="atLeast"/>
          <w:tblHeader w:val="0"/>
        </w:trPr>
        <w:tc>
          <w:tcPr>
            <w:tcBorders>
              <w:lef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7C">
            <w:pPr>
              <w:jc w:val="center"/>
              <w:rPr>
                <w:b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Características</w:t>
            </w:r>
          </w:p>
        </w:tc>
        <w:tc>
          <w:tcPr>
            <w:gridSpan w:val="3"/>
            <w:tcBorders>
              <w:right w:color="000000" w:space="0" w:sz="18" w:val="single"/>
            </w:tcBorders>
          </w:tcPr>
          <w:p w:rsidR="00000000" w:rsidDel="00000000" w:rsidP="00000000" w:rsidRDefault="00000000" w:rsidRPr="00000000" w14:paraId="0000007D">
            <w:pPr>
              <w:pBdr>
                <w:top w:color="auto" w:space="0" w:sz="0" w:val="none"/>
                <w:bottom w:color="auto" w:space="0" w:sz="0" w:val="none"/>
                <w:between w:color="auto" w:space="0" w:sz="0" w:val="none"/>
              </w:pBdr>
              <w:spacing w:before="0" w:lineRule="auto"/>
              <w:ind w:lef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Puede crear, modificar y eliminar usuarios y proyectos.</w:t>
            </w:r>
          </w:p>
          <w:p w:rsidR="00000000" w:rsidDel="00000000" w:rsidP="00000000" w:rsidRDefault="00000000" w:rsidRPr="00000000" w14:paraId="0000007E">
            <w:pPr>
              <w:pBdr>
                <w:top w:color="auto" w:space="0" w:sz="0" w:val="none"/>
                <w:bottom w:color="auto" w:space="0" w:sz="0" w:val="none"/>
                <w:between w:color="auto" w:space="0" w:sz="0" w:val="none"/>
              </w:pBdr>
              <w:spacing w:before="0" w:lineRule="auto"/>
              <w:ind w:lef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Administrar roles y permisos del sistema.</w:t>
            </w:r>
          </w:p>
          <w:p w:rsidR="00000000" w:rsidDel="00000000" w:rsidP="00000000" w:rsidRDefault="00000000" w:rsidRPr="00000000" w14:paraId="0000007F">
            <w:pPr>
              <w:pBdr>
                <w:top w:color="auto" w:space="0" w:sz="0" w:val="none"/>
                <w:bottom w:color="auto" w:space="0" w:sz="0" w:val="none"/>
                <w:between w:color="auto" w:space="0" w:sz="0" w:val="none"/>
              </w:pBdr>
              <w:spacing w:before="0" w:lineRule="auto"/>
              <w:ind w:left="0" w:firstLine="0"/>
              <w:jc w:val="both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  <w:t xml:space="preserve">Responsable de la configuración general y mantenimiento.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pBdr>
                <w:top w:color="auto" w:space="0" w:sz="0" w:val="none"/>
                <w:bottom w:color="auto" w:space="0" w:sz="0" w:val="none"/>
                <w:between w:color="auto" w:space="0" w:sz="0" w:val="none"/>
              </w:pBdr>
              <w:spacing w:before="0" w:lineRule="auto"/>
              <w:ind w:lef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Supervisa el estado general de la calidad del proyecto mediante un dashboard resumen.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12" w:hRule="atLeast"/>
          <w:tblHeader w:val="0"/>
        </w:trPr>
        <w:tc>
          <w:tcPr>
            <w:tcBorders>
              <w:lef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83">
            <w:pPr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Relaciones</w:t>
            </w:r>
          </w:p>
        </w:tc>
        <w:tc>
          <w:tcPr>
            <w:gridSpan w:val="3"/>
            <w:tcBorders>
              <w:right w:color="000000" w:space="0" w:sz="18" w:val="single"/>
            </w:tcBorders>
          </w:tcPr>
          <w:p w:rsidR="00000000" w:rsidDel="00000000" w:rsidP="00000000" w:rsidRDefault="00000000" w:rsidRPr="00000000" w14:paraId="00000084">
            <w:pPr>
              <w:ind w:lef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Interactúa con todos los demás actores para asignarles permisos y proyectos.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2" w:hRule="atLeast"/>
          <w:tblHeader w:val="0"/>
        </w:trPr>
        <w:tc>
          <w:tcPr>
            <w:tcBorders>
              <w:left w:color="000000" w:space="0" w:sz="18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Referencias</w:t>
            </w:r>
          </w:p>
        </w:tc>
        <w:tc>
          <w:tcPr>
            <w:gridSpan w:val="3"/>
            <w:tcBorders>
              <w:bottom w:color="000000" w:space="0" w:sz="4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088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CU01, CU02, CU03, CU06, CU14.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67" w:right="0" w:hanging="567"/>
        <w:jc w:val="left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1"/>
        <w:keepLines w:val="1"/>
        <w:rPr>
          <w:rFonts w:ascii="Cambria" w:cs="Cambria" w:eastAsia="Cambria" w:hAnsi="Cambria"/>
          <w:b w:val="1"/>
          <w:color w:val="4f81bd"/>
          <w:sz w:val="26"/>
          <w:szCs w:val="26"/>
        </w:rPr>
      </w:pPr>
      <w:bookmarkStart w:colFirst="0" w:colLast="0" w:name="_heading=h.xps609lu4s34" w:id="6"/>
      <w:bookmarkEnd w:id="6"/>
      <w:r w:rsidDel="00000000" w:rsidR="00000000" w:rsidRPr="00000000">
        <w:rPr>
          <w:rFonts w:ascii="Cambria" w:cs="Cambria" w:eastAsia="Cambria" w:hAnsi="Cambria"/>
          <w:b w:val="1"/>
          <w:color w:val="4f81bd"/>
          <w:sz w:val="26"/>
          <w:szCs w:val="26"/>
          <w:rtl w:val="0"/>
        </w:rPr>
        <w:t xml:space="preserve">Gerente de calidad</w:t>
      </w:r>
    </w:p>
    <w:p w:rsidR="00000000" w:rsidDel="00000000" w:rsidP="00000000" w:rsidRDefault="00000000" w:rsidRPr="00000000" w14:paraId="0000008D">
      <w:pPr>
        <w:spacing w:after="60" w:before="0" w:line="240" w:lineRule="auto"/>
        <w:ind w:left="567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175.0" w:type="dxa"/>
        <w:jc w:val="left"/>
        <w:tblInd w:w="61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95"/>
        <w:gridCol w:w="375"/>
        <w:gridCol w:w="4560"/>
        <w:gridCol w:w="1545"/>
        <w:tblGridChange w:id="0">
          <w:tblGrid>
            <w:gridCol w:w="1695"/>
            <w:gridCol w:w="375"/>
            <w:gridCol w:w="4560"/>
            <w:gridCol w:w="1545"/>
          </w:tblGrid>
        </w:tblGridChange>
      </w:tblGrid>
      <w:tr>
        <w:trPr>
          <w:cantSplit w:val="0"/>
          <w:trHeight w:val="283" w:hRule="atLeast"/>
          <w:tblHeader w:val="0"/>
        </w:trPr>
        <w:tc>
          <w:tcPr>
            <w:gridSpan w:val="2"/>
            <w:tcBorders>
              <w:top w:color="000000" w:space="0" w:sz="18" w:val="single"/>
              <w:left w:color="000000" w:space="0" w:sz="18" w:val="single"/>
              <w:bottom w:color="000000" w:space="0" w:sz="12" w:val="single"/>
              <w:right w:color="000000" w:space="0" w:sz="18" w:val="single"/>
            </w:tcBorders>
            <w:vAlign w:val="bottom"/>
          </w:tcPr>
          <w:p w:rsidR="00000000" w:rsidDel="00000000" w:rsidP="00000000" w:rsidRDefault="00000000" w:rsidRPr="00000000" w14:paraId="0000008E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Actor </w:t>
            </w:r>
          </w:p>
        </w:tc>
        <w:tc>
          <w:tcPr>
            <w:tcBorders>
              <w:top w:color="000000" w:space="0" w:sz="18" w:val="single"/>
              <w:bottom w:color="000000" w:space="0" w:sz="12" w:val="single"/>
              <w:right w:color="000000" w:space="0" w:sz="18" w:val="single"/>
            </w:tcBorders>
            <w:vAlign w:val="bottom"/>
          </w:tcPr>
          <w:p w:rsidR="00000000" w:rsidDel="00000000" w:rsidP="00000000" w:rsidRDefault="00000000" w:rsidRPr="00000000" w14:paraId="00000090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Gerente de calidad</w:t>
            </w:r>
          </w:p>
        </w:tc>
        <w:tc>
          <w:tcPr>
            <w:tcBorders>
              <w:top w:color="000000" w:space="0" w:sz="18" w:val="single"/>
              <w:left w:color="000000" w:space="0" w:sz="0" w:val="nil"/>
              <w:bottom w:color="000000" w:space="0" w:sz="12" w:val="single"/>
              <w:right w:color="000000" w:space="0" w:sz="18" w:val="single"/>
            </w:tcBorders>
            <w:shd w:fill="e6e6e6" w:val="clear"/>
            <w:vAlign w:val="bottom"/>
          </w:tcPr>
          <w:p w:rsidR="00000000" w:rsidDel="00000000" w:rsidP="00000000" w:rsidRDefault="00000000" w:rsidRPr="00000000" w14:paraId="00000091">
            <w:pPr>
              <w:jc w:val="center"/>
              <w:rPr>
                <w:b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ACT02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2" w:hRule="atLeast"/>
          <w:tblHeader w:val="0"/>
        </w:trPr>
        <w:tc>
          <w:tcPr>
            <w:tcBorders>
              <w:top w:color="000000" w:space="0" w:sz="12" w:val="single"/>
              <w:lef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92">
            <w:pPr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Descripción</w:t>
            </w:r>
          </w:p>
        </w:tc>
        <w:tc>
          <w:tcPr>
            <w:gridSpan w:val="3"/>
            <w:tcBorders>
              <w:top w:color="000000" w:space="0" w:sz="12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093">
            <w:pPr>
              <w:ind w:lef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Encargado del seguimiento y control de la calidad, definiendo métricas, revisando resultados y gestionando alertas.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2" w:hRule="atLeast"/>
          <w:tblHeader w:val="0"/>
        </w:trPr>
        <w:tc>
          <w:tcPr>
            <w:tcBorders>
              <w:lef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96">
            <w:pPr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Características</w:t>
            </w:r>
          </w:p>
        </w:tc>
        <w:tc>
          <w:tcPr>
            <w:gridSpan w:val="3"/>
            <w:tcBorders>
              <w:right w:color="000000" w:space="0" w:sz="18" w:val="single"/>
            </w:tcBorders>
          </w:tcPr>
          <w:p w:rsidR="00000000" w:rsidDel="00000000" w:rsidP="00000000" w:rsidRDefault="00000000" w:rsidRPr="00000000" w14:paraId="00000097">
            <w:pPr>
              <w:pBdr>
                <w:top w:color="auto" w:space="0" w:sz="0" w:val="none"/>
                <w:bottom w:color="auto" w:space="0" w:sz="0" w:val="none"/>
                <w:between w:color="auto" w:space="0" w:sz="0" w:val="none"/>
              </w:pBdr>
              <w:spacing w:before="0" w:lineRule="auto"/>
              <w:ind w:left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Puede definir, seleccionar y configurar modelos de calidad para cada proyecto.</w:t>
            </w:r>
          </w:p>
          <w:p w:rsidR="00000000" w:rsidDel="00000000" w:rsidP="00000000" w:rsidRDefault="00000000" w:rsidRPr="00000000" w14:paraId="00000098">
            <w:pPr>
              <w:pBdr>
                <w:top w:color="auto" w:space="0" w:sz="0" w:val="none"/>
                <w:bottom w:color="auto" w:space="0" w:sz="0" w:val="none"/>
                <w:between w:color="auto" w:space="0" w:sz="0" w:val="none"/>
              </w:pBdr>
              <w:spacing w:before="0" w:lineRule="auto"/>
              <w:ind w:left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Puede crear, modificar y eliminar métricas de calidad, así como registrar valores planificados y reales.</w:t>
            </w:r>
          </w:p>
          <w:p w:rsidR="00000000" w:rsidDel="00000000" w:rsidP="00000000" w:rsidRDefault="00000000" w:rsidRPr="00000000" w14:paraId="00000099">
            <w:pPr>
              <w:pBdr>
                <w:top w:color="auto" w:space="0" w:sz="0" w:val="none"/>
                <w:bottom w:color="auto" w:space="0" w:sz="0" w:val="none"/>
                <w:between w:color="auto" w:space="0" w:sz="0" w:val="none"/>
              </w:pBdr>
              <w:spacing w:before="0" w:lineRule="auto"/>
              <w:ind w:left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Gestiona tareas relacionadas con la calidad y las vincula a iteraciones y métricas específicas.</w:t>
            </w:r>
          </w:p>
          <w:p w:rsidR="00000000" w:rsidDel="00000000" w:rsidP="00000000" w:rsidRDefault="00000000" w:rsidRPr="00000000" w14:paraId="0000009A">
            <w:pPr>
              <w:pBdr>
                <w:top w:color="auto" w:space="0" w:sz="0" w:val="none"/>
                <w:bottom w:color="auto" w:space="0" w:sz="0" w:val="none"/>
                <w:between w:color="auto" w:space="0" w:sz="0" w:val="none"/>
              </w:pBdr>
              <w:spacing w:before="0" w:lineRule="auto"/>
              <w:ind w:left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Configura alertas automáticas para desviaciones en las métricas y realiza análisis detallados para la toma de decisiones.</w:t>
            </w:r>
          </w:p>
          <w:p w:rsidR="00000000" w:rsidDel="00000000" w:rsidP="00000000" w:rsidRDefault="00000000" w:rsidRPr="00000000" w14:paraId="0000009B">
            <w:pPr>
              <w:pBdr>
                <w:top w:color="auto" w:space="0" w:sz="0" w:val="none"/>
                <w:bottom w:color="auto" w:space="0" w:sz="0" w:val="none"/>
                <w:between w:color="auto" w:space="0" w:sz="0" w:val="none"/>
              </w:pBdr>
              <w:spacing w:before="0" w:lineRule="auto"/>
              <w:ind w:left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Visualiza métricas en gráficos comparativos y puede exportar informes.</w:t>
            </w:r>
          </w:p>
          <w:p w:rsidR="00000000" w:rsidDel="00000000" w:rsidP="00000000" w:rsidRDefault="00000000" w:rsidRPr="00000000" w14:paraId="0000009C">
            <w:pPr>
              <w:pBdr>
                <w:top w:color="auto" w:space="0" w:sz="0" w:val="none"/>
                <w:bottom w:color="auto" w:space="0" w:sz="0" w:val="none"/>
                <w:between w:color="auto" w:space="0" w:sz="0" w:val="none"/>
              </w:pBdr>
              <w:spacing w:before="0" w:lineRule="auto"/>
              <w:ind w:left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Filtra datos para generar reportes personalizados según distintos criterios.</w:t>
            </w:r>
          </w:p>
          <w:p w:rsidR="00000000" w:rsidDel="00000000" w:rsidP="00000000" w:rsidRDefault="00000000" w:rsidRPr="00000000" w14:paraId="0000009D">
            <w:pPr>
              <w:pBdr>
                <w:top w:color="auto" w:space="0" w:sz="0" w:val="none"/>
                <w:bottom w:color="auto" w:space="0" w:sz="0" w:val="none"/>
                <w:between w:color="auto" w:space="0" w:sz="0" w:val="none"/>
              </w:pBdr>
              <w:spacing w:before="0" w:lineRule="auto"/>
              <w:ind w:left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Supervisa el estado general de la calidad del proyecto mediante un dashboard resumen.</w:t>
            </w:r>
          </w:p>
        </w:tc>
      </w:tr>
      <w:tr>
        <w:trPr>
          <w:cantSplit w:val="1"/>
          <w:trHeight w:val="312" w:hRule="atLeast"/>
          <w:tblHeader w:val="0"/>
        </w:trPr>
        <w:tc>
          <w:tcPr>
            <w:tcBorders>
              <w:lef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A0">
            <w:pPr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Relaciones</w:t>
            </w:r>
          </w:p>
        </w:tc>
        <w:tc>
          <w:tcPr>
            <w:gridSpan w:val="3"/>
            <w:tcBorders>
              <w:right w:color="000000" w:space="0" w:sz="18" w:val="single"/>
            </w:tcBorders>
          </w:tcPr>
          <w:p w:rsidR="00000000" w:rsidDel="00000000" w:rsidP="00000000" w:rsidRDefault="00000000" w:rsidRPr="00000000" w14:paraId="000000A1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líder de proyecto hereda del actor.</w:t>
            </w:r>
          </w:p>
        </w:tc>
      </w:tr>
      <w:tr>
        <w:trPr>
          <w:cantSplit w:val="0"/>
          <w:trHeight w:val="312" w:hRule="atLeast"/>
          <w:tblHeader w:val="0"/>
        </w:trPr>
        <w:tc>
          <w:tcPr>
            <w:tcBorders>
              <w:left w:color="000000" w:space="0" w:sz="18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4">
            <w:pPr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Referencias</w:t>
            </w:r>
          </w:p>
        </w:tc>
        <w:tc>
          <w:tcPr>
            <w:gridSpan w:val="3"/>
            <w:tcBorders>
              <w:bottom w:color="000000" w:space="0" w:sz="4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0A5">
            <w:pPr>
              <w:ind w:lef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CU05, CU06, CU07, CU08, CU09, CU10, CU11, CU12, CU13, CU14.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8">
      <w:pPr>
        <w:jc w:val="both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jc w:val="both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1"/>
        <w:keepLines w:val="1"/>
        <w:rPr>
          <w:rFonts w:ascii="Cambria" w:cs="Cambria" w:eastAsia="Cambria" w:hAnsi="Cambria"/>
          <w:b w:val="1"/>
          <w:color w:val="4f81bd"/>
          <w:sz w:val="26"/>
          <w:szCs w:val="26"/>
        </w:rPr>
      </w:pPr>
      <w:bookmarkStart w:colFirst="0" w:colLast="0" w:name="_heading=h.xps609lu4s34" w:id="6"/>
      <w:bookmarkEnd w:id="6"/>
      <w:r w:rsidDel="00000000" w:rsidR="00000000" w:rsidRPr="00000000">
        <w:rPr>
          <w:rFonts w:ascii="Cambria" w:cs="Cambria" w:eastAsia="Cambria" w:hAnsi="Cambria"/>
          <w:b w:val="1"/>
          <w:color w:val="4f81bd"/>
          <w:sz w:val="26"/>
          <w:szCs w:val="26"/>
          <w:rtl w:val="0"/>
        </w:rPr>
        <w:t xml:space="preserve">Líder de proyecto</w:t>
      </w:r>
    </w:p>
    <w:p w:rsidR="00000000" w:rsidDel="00000000" w:rsidP="00000000" w:rsidRDefault="00000000" w:rsidRPr="00000000" w14:paraId="000000AB">
      <w:pPr>
        <w:spacing w:after="60" w:before="0" w:line="240" w:lineRule="auto"/>
        <w:ind w:left="567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185.999999999999" w:type="dxa"/>
        <w:jc w:val="left"/>
        <w:tblInd w:w="61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86"/>
        <w:gridCol w:w="395"/>
        <w:gridCol w:w="4563"/>
        <w:gridCol w:w="1542"/>
        <w:tblGridChange w:id="0">
          <w:tblGrid>
            <w:gridCol w:w="1686"/>
            <w:gridCol w:w="395"/>
            <w:gridCol w:w="4563"/>
            <w:gridCol w:w="1542"/>
          </w:tblGrid>
        </w:tblGridChange>
      </w:tblGrid>
      <w:tr>
        <w:trPr>
          <w:cantSplit w:val="0"/>
          <w:trHeight w:val="283" w:hRule="atLeast"/>
          <w:tblHeader w:val="0"/>
        </w:trPr>
        <w:tc>
          <w:tcPr>
            <w:gridSpan w:val="2"/>
            <w:tcBorders>
              <w:top w:color="000000" w:space="0" w:sz="18" w:val="single"/>
              <w:left w:color="000000" w:space="0" w:sz="18" w:val="single"/>
              <w:bottom w:color="000000" w:space="0" w:sz="12" w:val="single"/>
              <w:right w:color="000000" w:space="0" w:sz="18" w:val="single"/>
            </w:tcBorders>
            <w:vAlign w:val="bottom"/>
          </w:tcPr>
          <w:p w:rsidR="00000000" w:rsidDel="00000000" w:rsidP="00000000" w:rsidRDefault="00000000" w:rsidRPr="00000000" w14:paraId="000000AC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Actor </w:t>
            </w:r>
          </w:p>
        </w:tc>
        <w:tc>
          <w:tcPr>
            <w:tcBorders>
              <w:top w:color="000000" w:space="0" w:sz="18" w:val="single"/>
              <w:bottom w:color="000000" w:space="0" w:sz="12" w:val="single"/>
              <w:right w:color="000000" w:space="0" w:sz="18" w:val="single"/>
            </w:tcBorders>
            <w:vAlign w:val="bottom"/>
          </w:tcPr>
          <w:p w:rsidR="00000000" w:rsidDel="00000000" w:rsidP="00000000" w:rsidRDefault="00000000" w:rsidRPr="00000000" w14:paraId="000000AE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Líder de proyecto</w:t>
            </w:r>
          </w:p>
        </w:tc>
        <w:tc>
          <w:tcPr>
            <w:tcBorders>
              <w:top w:color="000000" w:space="0" w:sz="18" w:val="single"/>
              <w:left w:color="000000" w:space="0" w:sz="0" w:val="nil"/>
              <w:bottom w:color="000000" w:space="0" w:sz="12" w:val="single"/>
              <w:right w:color="000000" w:space="0" w:sz="18" w:val="single"/>
            </w:tcBorders>
            <w:shd w:fill="e6e6e6" w:val="clear"/>
            <w:vAlign w:val="bottom"/>
          </w:tcPr>
          <w:p w:rsidR="00000000" w:rsidDel="00000000" w:rsidP="00000000" w:rsidRDefault="00000000" w:rsidRPr="00000000" w14:paraId="000000AF">
            <w:pPr>
              <w:jc w:val="center"/>
              <w:rPr>
                <w:b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ACT03</w:t>
            </w:r>
          </w:p>
        </w:tc>
      </w:tr>
      <w:tr>
        <w:trPr>
          <w:cantSplit w:val="0"/>
          <w:trHeight w:val="312" w:hRule="atLeast"/>
          <w:tblHeader w:val="0"/>
        </w:trPr>
        <w:tc>
          <w:tcPr>
            <w:tcBorders>
              <w:top w:color="000000" w:space="0" w:sz="12" w:val="single"/>
              <w:lef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B0">
            <w:pPr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Descripción</w:t>
            </w:r>
          </w:p>
        </w:tc>
        <w:tc>
          <w:tcPr>
            <w:gridSpan w:val="3"/>
            <w:tcBorders>
              <w:top w:color="000000" w:space="0" w:sz="12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0B1">
            <w:pPr>
              <w:ind w:left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Responsable de coordinar y planificar las actividades del proyecto, gestionar iteraciones y supervisar tareas y métricas.</w:t>
            </w:r>
          </w:p>
        </w:tc>
      </w:tr>
      <w:tr>
        <w:trPr>
          <w:cantSplit w:val="0"/>
          <w:trHeight w:val="312" w:hRule="atLeast"/>
          <w:tblHeader w:val="0"/>
        </w:trPr>
        <w:tc>
          <w:tcPr>
            <w:tcBorders>
              <w:lef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B4">
            <w:pPr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Características</w:t>
            </w:r>
          </w:p>
        </w:tc>
        <w:tc>
          <w:tcPr>
            <w:gridSpan w:val="3"/>
            <w:tcBorders>
              <w:right w:color="000000" w:space="0" w:sz="18" w:val="single"/>
            </w:tcBorders>
          </w:tcPr>
          <w:p w:rsidR="00000000" w:rsidDel="00000000" w:rsidP="00000000" w:rsidRDefault="00000000" w:rsidRPr="00000000" w14:paraId="000000B5">
            <w:pPr>
              <w:pBdr>
                <w:top w:color="auto" w:space="0" w:sz="0" w:val="none"/>
                <w:bottom w:color="auto" w:space="0" w:sz="0" w:val="none"/>
                <w:between w:color="auto" w:space="0" w:sz="0" w:val="none"/>
              </w:pBdr>
              <w:spacing w:before="0" w:lineRule="auto"/>
              <w:ind w:left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Puede realizar las mismas actividades que el Gerente de calidad y además puede crear y modificar iteraciones.</w:t>
            </w:r>
          </w:p>
        </w:tc>
      </w:tr>
      <w:tr>
        <w:trPr>
          <w:cantSplit w:val="1"/>
          <w:trHeight w:val="312" w:hRule="atLeast"/>
          <w:tblHeader w:val="0"/>
        </w:trPr>
        <w:tc>
          <w:tcPr>
            <w:tcBorders>
              <w:lef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B8">
            <w:pPr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Relaciones</w:t>
            </w:r>
          </w:p>
        </w:tc>
        <w:tc>
          <w:tcPr>
            <w:gridSpan w:val="3"/>
            <w:tcBorders>
              <w:right w:color="000000" w:space="0" w:sz="18" w:val="single"/>
            </w:tcBorders>
          </w:tcPr>
          <w:p w:rsidR="00000000" w:rsidDel="00000000" w:rsidP="00000000" w:rsidRDefault="00000000" w:rsidRPr="00000000" w14:paraId="000000B9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Hereda de Gerente de calidad.</w:t>
            </w:r>
          </w:p>
        </w:tc>
      </w:tr>
      <w:tr>
        <w:trPr>
          <w:cantSplit w:val="0"/>
          <w:trHeight w:val="312" w:hRule="atLeast"/>
          <w:tblHeader w:val="0"/>
        </w:trPr>
        <w:tc>
          <w:tcPr>
            <w:tcBorders>
              <w:left w:color="000000" w:space="0" w:sz="18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C">
            <w:pPr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Referencias</w:t>
            </w:r>
          </w:p>
        </w:tc>
        <w:tc>
          <w:tcPr>
            <w:gridSpan w:val="3"/>
            <w:tcBorders>
              <w:bottom w:color="000000" w:space="0" w:sz="4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0BD">
            <w:pPr>
              <w:ind w:left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CU04, CU05, CU06, CU07, CU08, CU09, CU10, CU11, CU12, CU13, CU14.</w:t>
            </w:r>
          </w:p>
        </w:tc>
      </w:tr>
    </w:tbl>
    <w:p w:rsidR="00000000" w:rsidDel="00000000" w:rsidP="00000000" w:rsidRDefault="00000000" w:rsidRPr="00000000" w14:paraId="000000C0">
      <w:pPr>
        <w:keepNext w:val="1"/>
        <w:keepLines w:val="1"/>
        <w:rPr>
          <w:rFonts w:ascii="Cambria" w:cs="Cambria" w:eastAsia="Cambria" w:hAnsi="Cambria"/>
          <w:b w:val="1"/>
          <w:color w:val="4f81bd"/>
          <w:sz w:val="26"/>
          <w:szCs w:val="26"/>
        </w:rPr>
      </w:pPr>
      <w:bookmarkStart w:colFirst="0" w:colLast="0" w:name="_heading=h.xps609lu4s34" w:id="6"/>
      <w:bookmarkEnd w:id="6"/>
      <w:r w:rsidDel="00000000" w:rsidR="00000000" w:rsidRPr="00000000">
        <w:rPr>
          <w:rFonts w:ascii="Cambria" w:cs="Cambria" w:eastAsia="Cambria" w:hAnsi="Cambria"/>
          <w:b w:val="1"/>
          <w:color w:val="4f81bd"/>
          <w:sz w:val="26"/>
          <w:szCs w:val="26"/>
          <w:rtl w:val="0"/>
        </w:rPr>
        <w:t xml:space="preserve">Espectador</w:t>
      </w:r>
    </w:p>
    <w:p w:rsidR="00000000" w:rsidDel="00000000" w:rsidP="00000000" w:rsidRDefault="00000000" w:rsidRPr="00000000" w14:paraId="000000C1">
      <w:pPr>
        <w:spacing w:after="60" w:before="0" w:line="240" w:lineRule="auto"/>
        <w:ind w:left="567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8185.999999999999" w:type="dxa"/>
        <w:jc w:val="left"/>
        <w:tblInd w:w="61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86"/>
        <w:gridCol w:w="395"/>
        <w:gridCol w:w="4563"/>
        <w:gridCol w:w="1542"/>
        <w:tblGridChange w:id="0">
          <w:tblGrid>
            <w:gridCol w:w="1686"/>
            <w:gridCol w:w="395"/>
            <w:gridCol w:w="4563"/>
            <w:gridCol w:w="1542"/>
          </w:tblGrid>
        </w:tblGridChange>
      </w:tblGrid>
      <w:tr>
        <w:trPr>
          <w:cantSplit w:val="0"/>
          <w:trHeight w:val="283" w:hRule="atLeast"/>
          <w:tblHeader w:val="0"/>
        </w:trPr>
        <w:tc>
          <w:tcPr>
            <w:gridSpan w:val="2"/>
            <w:tcBorders>
              <w:top w:color="000000" w:space="0" w:sz="18" w:val="single"/>
              <w:left w:color="000000" w:space="0" w:sz="18" w:val="single"/>
              <w:bottom w:color="000000" w:space="0" w:sz="12" w:val="single"/>
              <w:right w:color="000000" w:space="0" w:sz="18" w:val="single"/>
            </w:tcBorders>
            <w:vAlign w:val="bottom"/>
          </w:tcPr>
          <w:p w:rsidR="00000000" w:rsidDel="00000000" w:rsidP="00000000" w:rsidRDefault="00000000" w:rsidRPr="00000000" w14:paraId="000000C2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Actor </w:t>
            </w:r>
          </w:p>
        </w:tc>
        <w:tc>
          <w:tcPr>
            <w:tcBorders>
              <w:top w:color="000000" w:space="0" w:sz="18" w:val="single"/>
              <w:bottom w:color="000000" w:space="0" w:sz="12" w:val="single"/>
              <w:right w:color="000000" w:space="0" w:sz="18" w:val="single"/>
            </w:tcBorders>
            <w:vAlign w:val="bottom"/>
          </w:tcPr>
          <w:p w:rsidR="00000000" w:rsidDel="00000000" w:rsidP="00000000" w:rsidRDefault="00000000" w:rsidRPr="00000000" w14:paraId="000000C4">
            <w:pPr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Espectador</w:t>
            </w:r>
          </w:p>
        </w:tc>
        <w:tc>
          <w:tcPr>
            <w:tcBorders>
              <w:top w:color="000000" w:space="0" w:sz="18" w:val="single"/>
              <w:left w:color="000000" w:space="0" w:sz="0" w:val="nil"/>
              <w:bottom w:color="000000" w:space="0" w:sz="12" w:val="single"/>
              <w:right w:color="000000" w:space="0" w:sz="18" w:val="single"/>
            </w:tcBorders>
            <w:shd w:fill="e6e6e6" w:val="clear"/>
            <w:vAlign w:val="bottom"/>
          </w:tcPr>
          <w:p w:rsidR="00000000" w:rsidDel="00000000" w:rsidP="00000000" w:rsidRDefault="00000000" w:rsidRPr="00000000" w14:paraId="000000C5">
            <w:pPr>
              <w:jc w:val="center"/>
              <w:rPr>
                <w:b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sz w:val="24"/>
                <w:szCs w:val="24"/>
                <w:rtl w:val="0"/>
              </w:rPr>
              <w:t xml:space="preserve">ACT04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2" w:hRule="atLeast"/>
          <w:tblHeader w:val="0"/>
        </w:trPr>
        <w:tc>
          <w:tcPr>
            <w:tcBorders>
              <w:top w:color="000000" w:space="0" w:sz="12" w:val="single"/>
              <w:lef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C6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Descripción</w:t>
            </w:r>
          </w:p>
        </w:tc>
        <w:tc>
          <w:tcPr>
            <w:gridSpan w:val="3"/>
            <w:tcBorders>
              <w:top w:color="000000" w:space="0" w:sz="12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0C7">
            <w:pPr>
              <w:ind w:lef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Usuario con acceso exclusivo de lectura para consultar datos del dashboard sin capacidad de modificación.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2" w:hRule="atLeast"/>
          <w:tblHeader w:val="0"/>
        </w:trPr>
        <w:tc>
          <w:tcPr>
            <w:tcBorders>
              <w:lef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CA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Características</w:t>
            </w:r>
          </w:p>
        </w:tc>
        <w:tc>
          <w:tcPr>
            <w:gridSpan w:val="3"/>
            <w:tcBorders>
              <w:right w:color="000000" w:space="0" w:sz="18" w:val="single"/>
            </w:tcBorders>
          </w:tcPr>
          <w:p w:rsidR="00000000" w:rsidDel="00000000" w:rsidP="00000000" w:rsidRDefault="00000000" w:rsidRPr="00000000" w14:paraId="000000CB">
            <w:pPr>
              <w:pBdr>
                <w:top w:color="auto" w:space="0" w:sz="0" w:val="none"/>
                <w:bottom w:color="auto" w:space="0" w:sz="0" w:val="none"/>
                <w:between w:color="auto" w:space="0" w:sz="0" w:val="none"/>
              </w:pBdr>
              <w:spacing w:before="0" w:lineRule="auto"/>
              <w:ind w:lef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Generalmente estudiantes u observadores docentes.</w:t>
            </w:r>
          </w:p>
          <w:p w:rsidR="00000000" w:rsidDel="00000000" w:rsidP="00000000" w:rsidRDefault="00000000" w:rsidRPr="00000000" w14:paraId="000000CC">
            <w:pPr>
              <w:pBdr>
                <w:top w:color="auto" w:space="0" w:sz="0" w:val="none"/>
                <w:bottom w:color="auto" w:space="0" w:sz="0" w:val="none"/>
                <w:between w:color="auto" w:space="0" w:sz="0" w:val="none"/>
              </w:pBdr>
              <w:spacing w:before="0" w:lineRule="auto"/>
              <w:ind w:lef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Solo consulta la información disponible según sus permisos.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312" w:hRule="atLeast"/>
          <w:tblHeader w:val="0"/>
        </w:trPr>
        <w:tc>
          <w:tcPr>
            <w:tcBorders>
              <w:left w:color="000000" w:space="0" w:sz="18" w:val="single"/>
            </w:tcBorders>
            <w:vAlign w:val="center"/>
          </w:tcPr>
          <w:p w:rsidR="00000000" w:rsidDel="00000000" w:rsidP="00000000" w:rsidRDefault="00000000" w:rsidRPr="00000000" w14:paraId="000000CF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Relaciones</w:t>
            </w:r>
          </w:p>
        </w:tc>
        <w:tc>
          <w:tcPr>
            <w:gridSpan w:val="3"/>
            <w:tcBorders>
              <w:right w:color="000000" w:space="0" w:sz="18" w:val="single"/>
            </w:tcBorders>
          </w:tcPr>
          <w:p w:rsidR="00000000" w:rsidDel="00000000" w:rsidP="00000000" w:rsidRDefault="00000000" w:rsidRPr="00000000" w14:paraId="000000D0">
            <w:pPr>
              <w:ind w:lef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No tiene relaciones activas con otros actores excepto para la lectura de información.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2" w:hRule="atLeast"/>
          <w:tblHeader w:val="0"/>
        </w:trPr>
        <w:tc>
          <w:tcPr>
            <w:tcBorders>
              <w:left w:color="000000" w:space="0" w:sz="18" w:val="single"/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3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Referencias</w:t>
            </w:r>
          </w:p>
        </w:tc>
        <w:tc>
          <w:tcPr>
            <w:gridSpan w:val="3"/>
            <w:tcBorders>
              <w:bottom w:color="000000" w:space="0" w:sz="4" w:val="single"/>
              <w:right w:color="000000" w:space="0" w:sz="18" w:val="single"/>
            </w:tcBorders>
          </w:tcPr>
          <w:p w:rsidR="00000000" w:rsidDel="00000000" w:rsidP="00000000" w:rsidRDefault="00000000" w:rsidRPr="00000000" w14:paraId="000000D4">
            <w:pPr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CU14.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5f91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enga8wcfipig" w:id="7"/>
      <w:bookmarkEnd w:id="7"/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5f91"/>
          <w:sz w:val="28"/>
          <w:szCs w:val="28"/>
          <w:u w:val="none"/>
          <w:shd w:fill="auto" w:val="clear"/>
          <w:vertAlign w:val="baseline"/>
          <w:rtl w:val="0"/>
        </w:rPr>
        <w:t xml:space="preserve">Casos de Uso</w:t>
      </w:r>
    </w:p>
    <w:p w:rsidR="00000000" w:rsidDel="00000000" w:rsidP="00000000" w:rsidRDefault="00000000" w:rsidRPr="00000000" w14:paraId="000000D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00" w:line="276" w:lineRule="auto"/>
        <w:ind w:left="357" w:right="0" w:hanging="357"/>
        <w:jc w:val="left"/>
        <w:rPr>
          <w:i w:val="1"/>
          <w:color w:val="548dd4"/>
        </w:rPr>
      </w:pPr>
      <w:bookmarkStart w:colFirst="0" w:colLast="0" w:name="_heading=h.3fyb0n7r0tey" w:id="8"/>
      <w:bookmarkEnd w:id="8"/>
      <w:r w:rsidDel="00000000" w:rsidR="00000000" w:rsidRPr="00000000">
        <w:rPr>
          <w:rFonts w:ascii="Cambria" w:cs="Cambria" w:eastAsia="Cambria" w:hAnsi="Cambria"/>
          <w:b w:val="1"/>
          <w:color w:val="4f81bd"/>
          <w:sz w:val="26"/>
          <w:szCs w:val="26"/>
          <w:rtl w:val="0"/>
        </w:rPr>
        <w:t xml:space="preserve">Caso de Uso 01: Autenticación de Usuarios.</w:t>
      </w:r>
      <w:r w:rsidDel="00000000" w:rsidR="00000000" w:rsidRPr="00000000">
        <w:rPr>
          <w:rtl w:val="0"/>
        </w:rPr>
      </w:r>
    </w:p>
    <w:tbl>
      <w:tblPr>
        <w:tblStyle w:val="Table5"/>
        <w:tblW w:w="8503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86.4445997151383"/>
        <w:gridCol w:w="6617.067211308486"/>
        <w:tblGridChange w:id="0">
          <w:tblGrid>
            <w:gridCol w:w="1886.4445997151383"/>
            <w:gridCol w:w="6617.067211308486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bfbfb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tabs>
                <w:tab w:val="left" w:leader="none" w:pos="0"/>
              </w:tabs>
              <w:spacing w:after="240" w:before="0" w:line="276" w:lineRule="auto"/>
              <w:ind w:left="12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Actores: Administrador del sistema, Gerente de calidad, Líder del proyecto, Espectador.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tabs>
                <w:tab w:val="left" w:leader="none" w:pos="0"/>
              </w:tabs>
              <w:spacing w:after="240" w:before="0" w:line="276" w:lineRule="auto"/>
              <w:ind w:left="12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Descripción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tabs>
                <w:tab w:val="left" w:leader="none" w:pos="0"/>
              </w:tabs>
              <w:spacing w:after="240" w:before="0" w:line="276" w:lineRule="auto"/>
              <w:ind w:left="12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Permite a los usuarios iniciar sesión de forma segura utilizando su cuenta de Google a través del sistema. El sistema valida que el usuario esté registrado y que el correo pertenezca al dominio autorizado. Si la validación falla, el acceso es denegado.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tabs>
                <w:tab w:val="left" w:leader="none" w:pos="0"/>
              </w:tabs>
              <w:spacing w:after="240" w:before="0" w:line="276" w:lineRule="auto"/>
              <w:ind w:left="12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Precondición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tabs>
                <w:tab w:val="left" w:leader="none" w:pos="0"/>
              </w:tabs>
              <w:spacing w:after="240" w:before="0" w:line="276" w:lineRule="auto"/>
              <w:ind w:left="12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usuario debe estar registrado previamente en el sistema y tener cuenta válida en Google.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tabs>
                <w:tab w:val="left" w:leader="none" w:pos="0"/>
              </w:tabs>
              <w:spacing w:after="240" w:before="0" w:line="276" w:lineRule="auto"/>
              <w:ind w:left="12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Flujo principal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numPr>
                <w:ilvl w:val="0"/>
                <w:numId w:val="12"/>
              </w:numPr>
              <w:pBdr>
                <w:top w:color="auto" w:space="0" w:sz="0" w:val="none"/>
                <w:bottom w:color="auto" w:space="0" w:sz="0" w:val="none"/>
                <w:between w:color="auto" w:space="0" w:sz="0" w:val="none"/>
              </w:pBdr>
              <w:tabs>
                <w:tab w:val="left" w:leader="none" w:pos="0"/>
              </w:tabs>
              <w:spacing w:before="0" w:line="276" w:lineRule="auto"/>
              <w:ind w:left="720" w:hanging="360"/>
              <w:jc w:val="both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El usuario selecciona la opción de inicio de sesión con Google.</w:t>
            </w:r>
          </w:p>
          <w:p w:rsidR="00000000" w:rsidDel="00000000" w:rsidP="00000000" w:rsidRDefault="00000000" w:rsidRPr="00000000" w14:paraId="000000E2">
            <w:pPr>
              <w:numPr>
                <w:ilvl w:val="0"/>
                <w:numId w:val="12"/>
              </w:numPr>
              <w:pBdr>
                <w:top w:color="auto" w:space="0" w:sz="0" w:val="none"/>
                <w:bottom w:color="auto" w:space="0" w:sz="0" w:val="none"/>
                <w:between w:color="auto" w:space="0" w:sz="0" w:val="none"/>
              </w:pBdr>
              <w:tabs>
                <w:tab w:val="left" w:leader="none" w:pos="0"/>
              </w:tabs>
              <w:spacing w:before="0" w:line="276" w:lineRule="auto"/>
              <w:ind w:left="720" w:hanging="360"/>
              <w:jc w:val="both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El sistema valida las credenciales del usuario.</w:t>
            </w:r>
          </w:p>
          <w:p w:rsidR="00000000" w:rsidDel="00000000" w:rsidP="00000000" w:rsidRDefault="00000000" w:rsidRPr="00000000" w14:paraId="000000E3">
            <w:pPr>
              <w:numPr>
                <w:ilvl w:val="0"/>
                <w:numId w:val="12"/>
              </w:numPr>
              <w:pBdr>
                <w:top w:color="auto" w:space="0" w:sz="0" w:val="none"/>
                <w:bottom w:color="auto" w:space="0" w:sz="0" w:val="none"/>
                <w:between w:color="auto" w:space="0" w:sz="0" w:val="none"/>
              </w:pBdr>
              <w:tabs>
                <w:tab w:val="left" w:leader="none" w:pos="0"/>
              </w:tabs>
              <w:spacing w:before="0" w:line="276" w:lineRule="auto"/>
              <w:ind w:left="720" w:hanging="360"/>
              <w:jc w:val="both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El sistema recibe confirmación de autenticación exitosa.</w:t>
            </w:r>
          </w:p>
          <w:p w:rsidR="00000000" w:rsidDel="00000000" w:rsidP="00000000" w:rsidRDefault="00000000" w:rsidRPr="00000000" w14:paraId="000000E4">
            <w:pPr>
              <w:numPr>
                <w:ilvl w:val="0"/>
                <w:numId w:val="12"/>
              </w:numPr>
              <w:pBdr>
                <w:top w:color="auto" w:space="0" w:sz="0" w:val="none"/>
                <w:bottom w:color="auto" w:space="0" w:sz="0" w:val="none"/>
                <w:between w:color="auto" w:space="0" w:sz="0" w:val="none"/>
              </w:pBdr>
              <w:tabs>
                <w:tab w:val="left" w:leader="none" w:pos="0"/>
              </w:tabs>
              <w:spacing w:before="0" w:line="276" w:lineRule="auto"/>
              <w:ind w:left="720" w:hanging="360"/>
              <w:jc w:val="both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El sistema verifica que el usuario esté registrado y autorizado.</w:t>
            </w:r>
          </w:p>
          <w:p w:rsidR="00000000" w:rsidDel="00000000" w:rsidP="00000000" w:rsidRDefault="00000000" w:rsidRPr="00000000" w14:paraId="000000E5">
            <w:pPr>
              <w:numPr>
                <w:ilvl w:val="0"/>
                <w:numId w:val="12"/>
              </w:numPr>
              <w:pBdr>
                <w:top w:color="auto" w:space="0" w:sz="0" w:val="none"/>
                <w:bottom w:color="auto" w:space="0" w:sz="0" w:val="none"/>
                <w:between w:color="auto" w:space="0" w:sz="0" w:val="none"/>
              </w:pBdr>
              <w:tabs>
                <w:tab w:val="left" w:leader="none" w:pos="0"/>
              </w:tabs>
              <w:spacing w:before="0" w:line="276" w:lineRule="auto"/>
              <w:ind w:left="720" w:hanging="360"/>
              <w:jc w:val="both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Si es válido, se permite el acceso y se muestra el dashboard correspondiente según rol.</w:t>
            </w:r>
          </w:p>
          <w:p w:rsidR="00000000" w:rsidDel="00000000" w:rsidP="00000000" w:rsidRDefault="00000000" w:rsidRPr="00000000" w14:paraId="000000E6">
            <w:pPr>
              <w:numPr>
                <w:ilvl w:val="0"/>
                <w:numId w:val="12"/>
              </w:numPr>
              <w:pBdr>
                <w:top w:color="auto" w:space="0" w:sz="0" w:val="none"/>
                <w:bottom w:color="auto" w:space="0" w:sz="0" w:val="none"/>
                <w:between w:color="auto" w:space="0" w:sz="0" w:val="none"/>
              </w:pBdr>
              <w:tabs>
                <w:tab w:val="left" w:leader="none" w:pos="0"/>
              </w:tabs>
              <w:spacing w:before="0" w:line="276" w:lineRule="auto"/>
              <w:ind w:left="720" w:hanging="360"/>
              <w:jc w:val="both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El caso de uso termina.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tabs>
                <w:tab w:val="left" w:leader="none" w:pos="0"/>
              </w:tabs>
              <w:spacing w:after="240" w:before="0" w:line="276" w:lineRule="auto"/>
              <w:ind w:left="12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Subflujo 1 - </w:t>
            </w:r>
            <w:r w:rsidDel="00000000" w:rsidR="00000000" w:rsidRPr="00000000">
              <w:rPr>
                <w:b w:val="1"/>
                <w:rtl w:val="0"/>
              </w:rPr>
              <w:t xml:space="preserve">Credenciales inválidas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pBdr>
                <w:top w:color="auto" w:space="0" w:sz="0" w:val="none"/>
                <w:bottom w:color="auto" w:space="0" w:sz="0" w:val="none"/>
                <w:between w:color="auto" w:space="0" w:sz="0" w:val="none"/>
              </w:pBdr>
              <w:tabs>
                <w:tab w:val="left" w:leader="none" w:pos="0"/>
              </w:tabs>
              <w:spacing w:before="0" w:line="276" w:lineRule="auto"/>
              <w:ind w:left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3.1 El sistema</w:t>
            </w:r>
            <w:r w:rsidDel="00000000" w:rsidR="00000000" w:rsidRPr="00000000">
              <w:rPr>
                <w:rtl w:val="0"/>
              </w:rPr>
              <w:t xml:space="preserve"> rechaza las credenciales.</w:t>
            </w:r>
          </w:p>
          <w:p w:rsidR="00000000" w:rsidDel="00000000" w:rsidP="00000000" w:rsidRDefault="00000000" w:rsidRPr="00000000" w14:paraId="000000E9">
            <w:pPr>
              <w:pBdr>
                <w:top w:color="auto" w:space="0" w:sz="0" w:val="none"/>
                <w:bottom w:color="auto" w:space="0" w:sz="0" w:val="none"/>
                <w:between w:color="auto" w:space="0" w:sz="0" w:val="none"/>
              </w:pBdr>
              <w:tabs>
                <w:tab w:val="left" w:leader="none" w:pos="0"/>
              </w:tabs>
              <w:spacing w:before="0" w:line="276" w:lineRule="auto"/>
              <w:ind w:left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3.2 El sistema muestra un mensaje de error indicando credenciales inválidas.</w:t>
            </w:r>
          </w:p>
          <w:p w:rsidR="00000000" w:rsidDel="00000000" w:rsidP="00000000" w:rsidRDefault="00000000" w:rsidRPr="00000000" w14:paraId="000000EA">
            <w:pPr>
              <w:pBdr>
                <w:top w:color="auto" w:space="0" w:sz="0" w:val="none"/>
                <w:bottom w:color="auto" w:space="0" w:sz="0" w:val="none"/>
                <w:between w:color="auto" w:space="0" w:sz="0" w:val="none"/>
              </w:pBdr>
              <w:tabs>
                <w:tab w:val="left" w:leader="none" w:pos="0"/>
              </w:tabs>
              <w:spacing w:before="0" w:line="276" w:lineRule="auto"/>
              <w:ind w:left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3.3 El usuario puede intentar iniciar sesión nuevamente desde el </w:t>
            </w:r>
            <w:r w:rsidDel="00000000" w:rsidR="00000000" w:rsidRPr="00000000">
              <w:rPr>
                <w:b w:val="1"/>
                <w:rtl w:val="0"/>
              </w:rPr>
              <w:t xml:space="preserve">Flujo principal Paso 1</w:t>
            </w:r>
            <w:r w:rsidDel="00000000" w:rsidR="00000000" w:rsidRPr="00000000">
              <w:rPr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i w:val="1"/>
          <w:color w:val="548dd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keepNext w:val="1"/>
        <w:keepLines w:val="1"/>
        <w:spacing w:after="200" w:lineRule="auto"/>
        <w:rPr>
          <w:i w:val="1"/>
          <w:color w:val="548dd4"/>
        </w:rPr>
      </w:pPr>
      <w:bookmarkStart w:colFirst="0" w:colLast="0" w:name="_heading=h.3fyb0n7r0tey" w:id="8"/>
      <w:bookmarkEnd w:id="8"/>
      <w:r w:rsidDel="00000000" w:rsidR="00000000" w:rsidRPr="00000000">
        <w:rPr>
          <w:rFonts w:ascii="Cambria" w:cs="Cambria" w:eastAsia="Cambria" w:hAnsi="Cambria"/>
          <w:b w:val="1"/>
          <w:color w:val="4f81bd"/>
          <w:sz w:val="26"/>
          <w:szCs w:val="26"/>
          <w:rtl w:val="0"/>
        </w:rPr>
        <w:t xml:space="preserve">Caso de Uso 02: Gestión de Usuarios.</w:t>
      </w:r>
      <w:r w:rsidDel="00000000" w:rsidR="00000000" w:rsidRPr="00000000">
        <w:rPr>
          <w:rtl w:val="0"/>
        </w:rPr>
      </w:r>
    </w:p>
    <w:sdt>
      <w:sdtPr>
        <w:lock w:val="contentLocked"/>
        <w:id w:val="971701991"/>
        <w:tag w:val="goog_rdk_0"/>
      </w:sdtPr>
      <w:sdtContent>
        <w:tbl>
          <w:tblPr>
            <w:tblStyle w:val="Table6"/>
            <w:tblW w:w="8503.511811023624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1886.4445997151383"/>
            <w:gridCol w:w="6617.067211308486"/>
            <w:tblGridChange w:id="0">
              <w:tblGrid>
                <w:gridCol w:w="1886.4445997151383"/>
                <w:gridCol w:w="6617.067211308486"/>
              </w:tblGrid>
            </w:tblGridChange>
          </w:tblGrid>
          <w:tr>
            <w:trPr>
              <w:cantSplit w:val="0"/>
              <w:trHeight w:val="285" w:hRule="atLeast"/>
              <w:tblHeader w:val="0"/>
            </w:trPr>
            <w:tc>
              <w:tcPr>
                <w:gridSpan w:val="2"/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bfbfbf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D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Actores: Administrador del sistema.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EF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Descripción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0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puede registrar a los usuarios que tendrán acceso al sistema y seleccionar su perfil de usuario (administrador, líder de proyecto, gerente de calidad, espectador). También podrá quitar el acceso a usuarios ya registrados, así como modificar sus datos.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1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Precondición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2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Realizar el Caso de Uso 01.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3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3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Flujo principal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4">
                <w:pPr>
                  <w:numPr>
                    <w:ilvl w:val="0"/>
                    <w:numId w:val="8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administrador accede a la lista de usuarios del sistema.</w:t>
                </w:r>
              </w:p>
              <w:p w:rsidR="00000000" w:rsidDel="00000000" w:rsidP="00000000" w:rsidRDefault="00000000" w:rsidRPr="00000000" w14:paraId="000000F5">
                <w:pPr>
                  <w:numPr>
                    <w:ilvl w:val="0"/>
                    <w:numId w:val="8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administrador selecciona una de las opciones: “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Registrar usuario</w:t>
                </w:r>
                <w:r w:rsidDel="00000000" w:rsidR="00000000" w:rsidRPr="00000000">
                  <w:rPr>
                    <w:rtl w:val="0"/>
                  </w:rPr>
                  <w:t xml:space="preserve">”, “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Eliminar usuario</w:t>
                </w:r>
                <w:r w:rsidDel="00000000" w:rsidR="00000000" w:rsidRPr="00000000">
                  <w:rPr>
                    <w:rtl w:val="0"/>
                  </w:rPr>
                  <w:t xml:space="preserve">” o “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Modificar usuario</w:t>
                </w:r>
                <w:r w:rsidDel="00000000" w:rsidR="00000000" w:rsidRPr="00000000">
                  <w:rPr>
                    <w:rtl w:val="0"/>
                  </w:rPr>
                  <w:t xml:space="preserve">”.</w:t>
                </w:r>
              </w:p>
              <w:p w:rsidR="00000000" w:rsidDel="00000000" w:rsidP="00000000" w:rsidRDefault="00000000" w:rsidRPr="00000000" w14:paraId="000000F6">
                <w:pPr>
                  <w:numPr>
                    <w:ilvl w:val="0"/>
                    <w:numId w:val="8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/>
                </w:pPr>
                <w:r w:rsidDel="00000000" w:rsidR="00000000" w:rsidRPr="00000000">
                  <w:rPr>
                    <w:rtl w:val="0"/>
                  </w:rPr>
                  <w:t xml:space="preserve">En caso de “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Registrar usuario</w:t>
                </w:r>
                <w:r w:rsidDel="00000000" w:rsidR="00000000" w:rsidRPr="00000000">
                  <w:rPr>
                    <w:rtl w:val="0"/>
                  </w:rPr>
                  <w:t xml:space="preserve">”, el sistema despliega un formulario para completar nombre, correo y perfil.</w:t>
                </w:r>
              </w:p>
              <w:p w:rsidR="00000000" w:rsidDel="00000000" w:rsidP="00000000" w:rsidRDefault="00000000" w:rsidRPr="00000000" w14:paraId="000000F7">
                <w:pPr>
                  <w:numPr>
                    <w:ilvl w:val="0"/>
                    <w:numId w:val="8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administrador completa los datos solicitados.</w:t>
                </w:r>
              </w:p>
              <w:p w:rsidR="00000000" w:rsidDel="00000000" w:rsidP="00000000" w:rsidRDefault="00000000" w:rsidRPr="00000000" w14:paraId="000000F8">
                <w:pPr>
                  <w:numPr>
                    <w:ilvl w:val="0"/>
                    <w:numId w:val="8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presenta un mensaje de confirmación con opciones “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Confirmar</w:t>
                </w:r>
                <w:r w:rsidDel="00000000" w:rsidR="00000000" w:rsidRPr="00000000">
                  <w:rPr>
                    <w:rtl w:val="0"/>
                  </w:rPr>
                  <w:t xml:space="preserve">” o “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Cancelar</w:t>
                </w:r>
                <w:r w:rsidDel="00000000" w:rsidR="00000000" w:rsidRPr="00000000">
                  <w:rPr>
                    <w:rtl w:val="0"/>
                  </w:rPr>
                  <w:t xml:space="preserve">”.</w:t>
                  <w:br w:type="textWrapping"/>
                  <w:t xml:space="preserve">5.a Si se selecciona “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Confirmar</w:t>
                </w:r>
                <w:r w:rsidDel="00000000" w:rsidR="00000000" w:rsidRPr="00000000">
                  <w:rPr>
                    <w:rtl w:val="0"/>
                  </w:rPr>
                  <w:t xml:space="preserve">”, se registra el usuario y se regresa al 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paso 2 del flujo principal</w:t>
                </w:r>
                <w:r w:rsidDel="00000000" w:rsidR="00000000" w:rsidRPr="00000000">
                  <w:rPr>
                    <w:rtl w:val="0"/>
                  </w:rPr>
                  <w:t xml:space="preserve">.</w:t>
                  <w:br w:type="textWrapping"/>
                  <w:t xml:space="preserve">5.b Si se selecciona “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Cancelar</w:t>
                </w:r>
                <w:r w:rsidDel="00000000" w:rsidR="00000000" w:rsidRPr="00000000">
                  <w:rPr>
                    <w:rtl w:val="0"/>
                  </w:rPr>
                  <w:t xml:space="preserve">”, se regresa al 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paso 2 del flujo principal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0F9">
                <w:pPr>
                  <w:numPr>
                    <w:ilvl w:val="0"/>
                    <w:numId w:val="8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/>
                </w:pPr>
                <w:r w:rsidDel="00000000" w:rsidR="00000000" w:rsidRPr="00000000">
                  <w:rPr>
                    <w:rtl w:val="0"/>
                  </w:rPr>
                  <w:t xml:space="preserve">El caso de uso termina.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32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A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Subflujo 1 - Eliminar usuario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FB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  <w:r w:rsidDel="00000000" w:rsidR="00000000" w:rsidRPr="00000000">
                  <w:rPr>
                    <w:rtl w:val="0"/>
                  </w:rPr>
                  <w:t xml:space="preserve">.1 El administrador selecciona “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Eliminar usuario</w:t>
                </w:r>
                <w:r w:rsidDel="00000000" w:rsidR="00000000" w:rsidRPr="00000000">
                  <w:rPr>
                    <w:rtl w:val="0"/>
                  </w:rPr>
                  <w:t xml:space="preserve">”.</w:t>
                </w:r>
              </w:p>
              <w:p w:rsidR="00000000" w:rsidDel="00000000" w:rsidP="00000000" w:rsidRDefault="00000000" w:rsidRPr="00000000" w14:paraId="000000FC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3.2 Selecciona uno o varios usuarios a eliminar.</w:t>
                </w:r>
              </w:p>
              <w:p w:rsidR="00000000" w:rsidDel="00000000" w:rsidP="00000000" w:rsidRDefault="00000000" w:rsidRPr="00000000" w14:paraId="000000FD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3.3 El sistema solicita confirmación de la acción.</w:t>
                </w:r>
              </w:p>
              <w:p w:rsidR="00000000" w:rsidDel="00000000" w:rsidP="00000000" w:rsidRDefault="00000000" w:rsidRPr="00000000" w14:paraId="000000FE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3.4.a El administrador selecciona “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Confirmar</w:t>
                </w:r>
                <w:r w:rsidDel="00000000" w:rsidR="00000000" w:rsidRPr="00000000">
                  <w:rPr>
                    <w:rtl w:val="0"/>
                  </w:rPr>
                  <w:t xml:space="preserve">” y se eliminan los usuarios. Se regresa al 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paso 2 del flujo principal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0FF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 w:firstLine="0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  <w:t xml:space="preserve">3.4.b El administrador selecciona “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Cancelar</w:t>
                </w:r>
                <w:r w:rsidDel="00000000" w:rsidR="00000000" w:rsidRPr="00000000">
                  <w:rPr>
                    <w:rtl w:val="0"/>
                  </w:rPr>
                  <w:t xml:space="preserve">”. Se regresa al 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paso 2 del flujo principal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32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0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Subflujo 2 - Modificar usuario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1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3.1 El administrador selecciona “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Modificar usuario</w:t>
                </w:r>
                <w:r w:rsidDel="00000000" w:rsidR="00000000" w:rsidRPr="00000000">
                  <w:rPr>
                    <w:rtl w:val="0"/>
                  </w:rPr>
                  <w:t xml:space="preserve">”.</w:t>
                </w:r>
              </w:p>
              <w:p w:rsidR="00000000" w:rsidDel="00000000" w:rsidP="00000000" w:rsidRDefault="00000000" w:rsidRPr="00000000" w14:paraId="00000102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3.2 Selecciona el usuario a modificar.</w:t>
                </w:r>
              </w:p>
              <w:p w:rsidR="00000000" w:rsidDel="00000000" w:rsidP="00000000" w:rsidRDefault="00000000" w:rsidRPr="00000000" w14:paraId="00000103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3.3 El sistema despliega un formulario con datos actuales.</w:t>
                </w:r>
              </w:p>
              <w:p w:rsidR="00000000" w:rsidDel="00000000" w:rsidP="00000000" w:rsidRDefault="00000000" w:rsidRPr="00000000" w14:paraId="00000104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3.4 El administrador modifica los datos deseados.</w:t>
                </w:r>
              </w:p>
              <w:p w:rsidR="00000000" w:rsidDel="00000000" w:rsidP="00000000" w:rsidRDefault="00000000" w:rsidRPr="00000000" w14:paraId="00000105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3.5 El sistema solicita confirmación para guardar cambios.</w:t>
                </w:r>
              </w:p>
              <w:p w:rsidR="00000000" w:rsidDel="00000000" w:rsidP="00000000" w:rsidRDefault="00000000" w:rsidRPr="00000000" w14:paraId="00000106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3.6.a Si se confirma, los datos son guardados y se regresa al 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paso 2 del flujo principal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107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 w:firstLine="0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  <w:t xml:space="preserve">3.6.b Si se cancela, se regresa al 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paso 2 del flujo principal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32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8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Excepciones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9">
                <w:pPr>
                  <w:numPr>
                    <w:ilvl w:val="0"/>
                    <w:numId w:val="1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Si no existen usuarios registrados, el sistema indicará “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No hay usuarios disponibles</w:t>
                </w:r>
                <w:r w:rsidDel="00000000" w:rsidR="00000000" w:rsidRPr="00000000">
                  <w:rPr>
                    <w:rtl w:val="0"/>
                  </w:rPr>
                  <w:t xml:space="preserve">” y permitirá registrar uno nuevo.</w:t>
                </w:r>
              </w:p>
            </w:tc>
          </w:tr>
        </w:tbl>
      </w:sdtContent>
    </w:sdt>
    <w:p w:rsidR="00000000" w:rsidDel="00000000" w:rsidP="00000000" w:rsidRDefault="00000000" w:rsidRPr="00000000" w14:paraId="0000010A">
      <w:pPr>
        <w:keepNext w:val="1"/>
        <w:keepLines w:val="1"/>
        <w:spacing w:after="200" w:lineRule="auto"/>
        <w:rPr>
          <w:i w:val="1"/>
          <w:color w:val="548dd4"/>
        </w:rPr>
      </w:pPr>
      <w:bookmarkStart w:colFirst="0" w:colLast="0" w:name="_heading=h.3fyb0n7r0tey" w:id="8"/>
      <w:bookmarkEnd w:id="8"/>
      <w:r w:rsidDel="00000000" w:rsidR="00000000" w:rsidRPr="00000000">
        <w:rPr>
          <w:rFonts w:ascii="Cambria" w:cs="Cambria" w:eastAsia="Cambria" w:hAnsi="Cambria"/>
          <w:b w:val="1"/>
          <w:color w:val="4f81bd"/>
          <w:sz w:val="26"/>
          <w:szCs w:val="26"/>
          <w:rtl w:val="0"/>
        </w:rPr>
        <w:t xml:space="preserve">Caso de Uso 03: Gestión de Proyectos.</w:t>
      </w:r>
      <w:r w:rsidDel="00000000" w:rsidR="00000000" w:rsidRPr="00000000">
        <w:rPr>
          <w:rtl w:val="0"/>
        </w:rPr>
      </w:r>
    </w:p>
    <w:sdt>
      <w:sdtPr>
        <w:lock w:val="contentLocked"/>
        <w:id w:val="-456477201"/>
        <w:tag w:val="goog_rdk_1"/>
      </w:sdtPr>
      <w:sdtContent>
        <w:tbl>
          <w:tblPr>
            <w:tblStyle w:val="Table7"/>
            <w:tblW w:w="8503.511811023624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1886.4445997151383"/>
            <w:gridCol w:w="6617.067211308486"/>
            <w:tblGridChange w:id="0">
              <w:tblGrid>
                <w:gridCol w:w="1886.4445997151383"/>
                <w:gridCol w:w="6617.067211308486"/>
              </w:tblGrid>
            </w:tblGridChange>
          </w:tblGrid>
          <w:tr>
            <w:trPr>
              <w:cantSplit w:val="0"/>
              <w:trHeight w:val="285" w:hRule="atLeast"/>
              <w:tblHeader w:val="0"/>
            </w:trPr>
            <w:tc>
              <w:tcPr>
                <w:gridSpan w:val="2"/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bfbfbf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B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Actores: Administrador del sistema.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D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Descripción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E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puede crear, modificar y eliminar proyectos en el sistema, asignando usuarios y definiendo atributos básicos de cada proyecto. La gestión incluye la asociación de usuarios participantes con sus respectivos roles.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0F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Precondición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0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Realizar el Caso de Uso 01.</w:t>
                </w:r>
              </w:p>
            </w:tc>
          </w:tr>
          <w:tr>
            <w:trPr>
              <w:cantSplit w:val="0"/>
              <w:trHeight w:val="23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1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Flujo principal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2">
                <w:pPr>
                  <w:numPr>
                    <w:ilvl w:val="0"/>
                    <w:numId w:val="11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administrador accede a la lista de proyectos.</w:t>
                </w:r>
              </w:p>
              <w:p w:rsidR="00000000" w:rsidDel="00000000" w:rsidP="00000000" w:rsidRDefault="00000000" w:rsidRPr="00000000" w14:paraId="00000113">
                <w:pPr>
                  <w:numPr>
                    <w:ilvl w:val="0"/>
                    <w:numId w:val="11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administrador selecciona una de las opciones: “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Crear proyecto</w:t>
                </w:r>
                <w:r w:rsidDel="00000000" w:rsidR="00000000" w:rsidRPr="00000000">
                  <w:rPr>
                    <w:rtl w:val="0"/>
                  </w:rPr>
                  <w:t xml:space="preserve">”, “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Modificar proyecto</w:t>
                </w:r>
                <w:r w:rsidDel="00000000" w:rsidR="00000000" w:rsidRPr="00000000">
                  <w:rPr>
                    <w:rtl w:val="0"/>
                  </w:rPr>
                  <w:t xml:space="preserve">” o “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Eliminar proyecto</w:t>
                </w:r>
                <w:r w:rsidDel="00000000" w:rsidR="00000000" w:rsidRPr="00000000">
                  <w:rPr>
                    <w:rtl w:val="0"/>
                  </w:rPr>
                  <w:t xml:space="preserve">”.</w:t>
                </w:r>
              </w:p>
              <w:p w:rsidR="00000000" w:rsidDel="00000000" w:rsidP="00000000" w:rsidRDefault="00000000" w:rsidRPr="00000000" w14:paraId="00000114">
                <w:pPr>
                  <w:numPr>
                    <w:ilvl w:val="0"/>
                    <w:numId w:val="11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/>
                </w:pPr>
                <w:r w:rsidDel="00000000" w:rsidR="00000000" w:rsidRPr="00000000">
                  <w:rPr>
                    <w:rtl w:val="0"/>
                  </w:rPr>
                  <w:t xml:space="preserve">En caso de “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Crear proyecto</w:t>
                </w:r>
                <w:r w:rsidDel="00000000" w:rsidR="00000000" w:rsidRPr="00000000">
                  <w:rPr>
                    <w:rtl w:val="0"/>
                  </w:rPr>
                  <w:t xml:space="preserve">”, el sistema despliega un formulario para completar nombre, descripción y asignaciones de usuarios.</w:t>
                </w:r>
              </w:p>
              <w:p w:rsidR="00000000" w:rsidDel="00000000" w:rsidP="00000000" w:rsidRDefault="00000000" w:rsidRPr="00000000" w14:paraId="00000115">
                <w:pPr>
                  <w:numPr>
                    <w:ilvl w:val="0"/>
                    <w:numId w:val="11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administrador completa los datos solicitados.</w:t>
                </w:r>
              </w:p>
              <w:p w:rsidR="00000000" w:rsidDel="00000000" w:rsidP="00000000" w:rsidRDefault="00000000" w:rsidRPr="00000000" w14:paraId="00000116">
                <w:pPr>
                  <w:numPr>
                    <w:ilvl w:val="0"/>
                    <w:numId w:val="11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presenta un mensaje de confirmación con opciones “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Confirmar</w:t>
                </w:r>
                <w:r w:rsidDel="00000000" w:rsidR="00000000" w:rsidRPr="00000000">
                  <w:rPr>
                    <w:rtl w:val="0"/>
                  </w:rPr>
                  <w:t xml:space="preserve">” o “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Cancelar</w:t>
                </w:r>
                <w:r w:rsidDel="00000000" w:rsidR="00000000" w:rsidRPr="00000000">
                  <w:rPr>
                    <w:rtl w:val="0"/>
                  </w:rPr>
                  <w:t xml:space="preserve">”.</w:t>
                  <w:br w:type="textWrapping"/>
                  <w:t xml:space="preserve">5.a Si se selecciona “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Confirmar</w:t>
                </w:r>
                <w:r w:rsidDel="00000000" w:rsidR="00000000" w:rsidRPr="00000000">
                  <w:rPr>
                    <w:rtl w:val="0"/>
                  </w:rPr>
                  <w:t xml:space="preserve">”, se registra el proyecto y se regresa al 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paso 2 del flujo principal</w:t>
                </w:r>
                <w:r w:rsidDel="00000000" w:rsidR="00000000" w:rsidRPr="00000000">
                  <w:rPr>
                    <w:rtl w:val="0"/>
                  </w:rPr>
                  <w:t xml:space="preserve">.</w:t>
                  <w:br w:type="textWrapping"/>
                  <w:t xml:space="preserve">5.b Si se selecciona “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Cancelar</w:t>
                </w:r>
                <w:r w:rsidDel="00000000" w:rsidR="00000000" w:rsidRPr="00000000">
                  <w:rPr>
                    <w:rtl w:val="0"/>
                  </w:rPr>
                  <w:t xml:space="preserve">”, se regresa al 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paso 2 del flujo principal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117">
                <w:pPr>
                  <w:numPr>
                    <w:ilvl w:val="0"/>
                    <w:numId w:val="11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/>
                </w:pPr>
                <w:r w:rsidDel="00000000" w:rsidR="00000000" w:rsidRPr="00000000">
                  <w:rPr>
                    <w:rtl w:val="0"/>
                  </w:rPr>
                  <w:t xml:space="preserve">El caso de uso termina.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32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8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Subflujo 1 - Modificar proyecto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19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3.1 El administrador selecciona “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Modificar proyecto</w:t>
                </w:r>
                <w:r w:rsidDel="00000000" w:rsidR="00000000" w:rsidRPr="00000000">
                  <w:rPr>
                    <w:rtl w:val="0"/>
                  </w:rPr>
                  <w:t xml:space="preserve">”.</w:t>
                </w:r>
              </w:p>
              <w:p w:rsidR="00000000" w:rsidDel="00000000" w:rsidP="00000000" w:rsidRDefault="00000000" w:rsidRPr="00000000" w14:paraId="0000011A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3.2 Selecciona el proyecto a modificar.</w:t>
                </w:r>
              </w:p>
              <w:p w:rsidR="00000000" w:rsidDel="00000000" w:rsidP="00000000" w:rsidRDefault="00000000" w:rsidRPr="00000000" w14:paraId="0000011B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3.3 El sistema muestra un formulario con los datos actuales.</w:t>
                </w:r>
              </w:p>
              <w:p w:rsidR="00000000" w:rsidDel="00000000" w:rsidP="00000000" w:rsidRDefault="00000000" w:rsidRPr="00000000" w14:paraId="0000011C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3.4 El administrador modifica los datos deseados.</w:t>
                </w:r>
              </w:p>
              <w:p w:rsidR="00000000" w:rsidDel="00000000" w:rsidP="00000000" w:rsidRDefault="00000000" w:rsidRPr="00000000" w14:paraId="0000011D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3.5 El sistema solicita confirmación para guardar cambios.</w:t>
                </w:r>
              </w:p>
              <w:p w:rsidR="00000000" w:rsidDel="00000000" w:rsidP="00000000" w:rsidRDefault="00000000" w:rsidRPr="00000000" w14:paraId="0000011E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3.6.a Si se confirma, se guardan los cambios y se regresa al 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paso 2 del flujo principal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11F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 w:firstLine="0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  <w:t xml:space="preserve">3.6.b Si se cancela, se regresa al 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paso 2 del flujo principal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32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0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Subflujo 2 - Eliminar proyecto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1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  <w:r w:rsidDel="00000000" w:rsidR="00000000" w:rsidRPr="00000000">
                  <w:rPr>
                    <w:rtl w:val="0"/>
                  </w:rPr>
                  <w:t xml:space="preserve">.1 El administrador selecciona “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Eliminar proyecto</w:t>
                </w:r>
                <w:r w:rsidDel="00000000" w:rsidR="00000000" w:rsidRPr="00000000">
                  <w:rPr>
                    <w:rtl w:val="0"/>
                  </w:rPr>
                  <w:t xml:space="preserve">”.</w:t>
                </w:r>
              </w:p>
              <w:p w:rsidR="00000000" w:rsidDel="00000000" w:rsidP="00000000" w:rsidRDefault="00000000" w:rsidRPr="00000000" w14:paraId="00000122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3.2 Selecciona uno o varios proyectos a eliminar.</w:t>
                </w:r>
              </w:p>
              <w:p w:rsidR="00000000" w:rsidDel="00000000" w:rsidP="00000000" w:rsidRDefault="00000000" w:rsidRPr="00000000" w14:paraId="00000123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3.3 El sistema solicita confirmación de la acción.</w:t>
                </w:r>
              </w:p>
              <w:p w:rsidR="00000000" w:rsidDel="00000000" w:rsidP="00000000" w:rsidRDefault="00000000" w:rsidRPr="00000000" w14:paraId="00000124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3.4.a Si se confirma, el sistema elimina los proyectos y se regresa al 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paso 2 del flujo principal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125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 w:firstLine="0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  <w:t xml:space="preserve">3.4.b Si se cancela, se regresa al 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paso 2 del flujo principal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32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6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Excepciones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27">
                <w:pPr>
                  <w:numPr>
                    <w:ilvl w:val="0"/>
                    <w:numId w:val="3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/>
                </w:pPr>
                <w:r w:rsidDel="00000000" w:rsidR="00000000" w:rsidRPr="00000000">
                  <w:rPr>
                    <w:rtl w:val="0"/>
                  </w:rPr>
                  <w:t xml:space="preserve">Si no existen proyectos registrados, el sistema indicará “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No hay proyectos disponibles</w:t>
                </w:r>
                <w:r w:rsidDel="00000000" w:rsidR="00000000" w:rsidRPr="00000000">
                  <w:rPr>
                    <w:rtl w:val="0"/>
                  </w:rPr>
                  <w:t xml:space="preserve">” y ofrecerá solo la opción de crear uno nuevo.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28">
      <w:pPr>
        <w:keepNext w:val="1"/>
        <w:keepLines w:val="1"/>
        <w:spacing w:after="200" w:lineRule="auto"/>
        <w:rPr>
          <w:rFonts w:ascii="Cambria" w:cs="Cambria" w:eastAsia="Cambria" w:hAnsi="Cambria"/>
          <w:b w:val="1"/>
          <w:color w:val="4f81bd"/>
          <w:sz w:val="26"/>
          <w:szCs w:val="26"/>
        </w:rPr>
      </w:pPr>
      <w:bookmarkStart w:colFirst="0" w:colLast="0" w:name="_heading=h.59tiqdsciiuu" w:id="9"/>
      <w:bookmarkEnd w:id="9"/>
      <w:r w:rsidDel="00000000" w:rsidR="00000000" w:rsidRPr="00000000">
        <w:rPr>
          <w:rFonts w:ascii="Cambria" w:cs="Cambria" w:eastAsia="Cambria" w:hAnsi="Cambria"/>
          <w:b w:val="1"/>
          <w:color w:val="4f81bd"/>
          <w:sz w:val="26"/>
          <w:szCs w:val="26"/>
          <w:rtl w:val="0"/>
        </w:rPr>
        <w:t xml:space="preserve">CU04: Gestión de Iteraciones</w:t>
      </w:r>
    </w:p>
    <w:p w:rsidR="00000000" w:rsidDel="00000000" w:rsidP="00000000" w:rsidRDefault="00000000" w:rsidRPr="00000000" w14:paraId="00000129">
      <w:pPr>
        <w:tabs>
          <w:tab w:val="left" w:leader="none" w:pos="0"/>
        </w:tabs>
        <w:ind w:left="115" w:hanging="5.9999999999999964"/>
        <w:jc w:val="both"/>
        <w:rPr>
          <w:i w:val="1"/>
          <w:color w:val="548dd4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8503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86.4445997151383"/>
        <w:gridCol w:w="6617.067211308486"/>
        <w:tblGridChange w:id="0">
          <w:tblGrid>
            <w:gridCol w:w="1886.4445997151383"/>
            <w:gridCol w:w="6617.067211308486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bfbfbf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tabs>
                <w:tab w:val="left" w:leader="none" w:pos="0"/>
              </w:tabs>
              <w:spacing w:after="240" w:before="0" w:line="276" w:lineRule="auto"/>
              <w:ind w:left="12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Actores: Líder del proyecto.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tabs>
                <w:tab w:val="left" w:leader="none" w:pos="0"/>
              </w:tabs>
              <w:spacing w:after="240" w:before="0" w:line="276" w:lineRule="auto"/>
              <w:ind w:left="12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Descripción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tabs>
                <w:tab w:val="left" w:leader="none" w:pos="0"/>
              </w:tabs>
              <w:spacing w:after="240" w:before="0" w:line="276" w:lineRule="auto"/>
              <w:ind w:lef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El actor puede crear iteraciones dentro de cada proyecto, permitiendo definir las fechas de inicio y fin, además de los objetivos o metas particulares para cada ciclo de desarrollo. También pueden modificar las iteraciones existentes para ajustarlas a los cambios y necesidades del proyecto, siempre que no existan datos ingresados dentro de la iteración en cuestión.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tabs>
                <w:tab w:val="left" w:leader="none" w:pos="0"/>
              </w:tabs>
              <w:spacing w:after="240" w:before="0" w:line="276" w:lineRule="auto"/>
              <w:ind w:left="12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Precondición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pBdr>
                <w:top w:color="auto" w:space="0" w:sz="0" w:val="none"/>
                <w:bottom w:color="auto" w:space="0" w:sz="0" w:val="none"/>
                <w:between w:color="auto" w:space="0" w:sz="0" w:val="none"/>
              </w:pBdr>
              <w:tabs>
                <w:tab w:val="left" w:leader="none" w:pos="0"/>
              </w:tabs>
              <w:spacing w:before="0"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Haber accedido correctamente como Líder de Proyecto (CU01).</w:t>
            </w:r>
          </w:p>
          <w:p w:rsidR="00000000" w:rsidDel="00000000" w:rsidP="00000000" w:rsidRDefault="00000000" w:rsidRPr="00000000" w14:paraId="00000130">
            <w:pPr>
              <w:pBdr>
                <w:top w:color="auto" w:space="0" w:sz="0" w:val="none"/>
                <w:bottom w:color="auto" w:space="0" w:sz="0" w:val="none"/>
                <w:between w:color="auto" w:space="0" w:sz="0" w:val="none"/>
              </w:pBdr>
              <w:tabs>
                <w:tab w:val="left" w:leader="none" w:pos="0"/>
              </w:tabs>
              <w:spacing w:before="0" w:line="276" w:lineRule="auto"/>
              <w:ind w:left="0" w:firstLine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  <w:t xml:space="preserve">El proyecto debe existir y estar asignado al líder.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tabs>
                <w:tab w:val="left" w:leader="none" w:pos="0"/>
              </w:tabs>
              <w:spacing w:after="240" w:before="0" w:line="276" w:lineRule="auto"/>
              <w:ind w:left="12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Flujo principal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numPr>
                <w:ilvl w:val="0"/>
                <w:numId w:val="2"/>
              </w:numPr>
              <w:pBdr>
                <w:top w:color="auto" w:space="0" w:sz="0" w:val="none"/>
                <w:bottom w:color="auto" w:space="0" w:sz="0" w:val="none"/>
                <w:between w:color="auto" w:space="0" w:sz="0" w:val="none"/>
              </w:pBdr>
              <w:tabs>
                <w:tab w:val="left" w:leader="none" w:pos="0"/>
              </w:tabs>
              <w:spacing w:before="0" w:line="276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El líder de proyecto accede a la lista de iteraciones del proyecto.</w:t>
            </w:r>
          </w:p>
          <w:p w:rsidR="00000000" w:rsidDel="00000000" w:rsidP="00000000" w:rsidRDefault="00000000" w:rsidRPr="00000000" w14:paraId="00000133">
            <w:pPr>
              <w:numPr>
                <w:ilvl w:val="0"/>
                <w:numId w:val="2"/>
              </w:numPr>
              <w:pBdr>
                <w:top w:color="auto" w:space="0" w:sz="0" w:val="none"/>
                <w:bottom w:color="auto" w:space="0" w:sz="0" w:val="none"/>
                <w:between w:color="auto" w:space="0" w:sz="0" w:val="none"/>
              </w:pBdr>
              <w:tabs>
                <w:tab w:val="left" w:leader="none" w:pos="0"/>
              </w:tabs>
              <w:spacing w:before="0" w:line="276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El líder selecciona una de las opciones: “</w:t>
            </w:r>
            <w:r w:rsidDel="00000000" w:rsidR="00000000" w:rsidRPr="00000000">
              <w:rPr>
                <w:b w:val="1"/>
                <w:rtl w:val="0"/>
              </w:rPr>
              <w:t xml:space="preserve">Crear iteración</w:t>
            </w:r>
            <w:r w:rsidDel="00000000" w:rsidR="00000000" w:rsidRPr="00000000">
              <w:rPr>
                <w:rtl w:val="0"/>
              </w:rPr>
              <w:t xml:space="preserve">” o “</w:t>
            </w:r>
            <w:r w:rsidDel="00000000" w:rsidR="00000000" w:rsidRPr="00000000">
              <w:rPr>
                <w:b w:val="1"/>
                <w:rtl w:val="0"/>
              </w:rPr>
              <w:t xml:space="preserve">Modificar iteración</w:t>
            </w:r>
            <w:r w:rsidDel="00000000" w:rsidR="00000000" w:rsidRPr="00000000">
              <w:rPr>
                <w:rtl w:val="0"/>
              </w:rPr>
              <w:t xml:space="preserve">”.</w:t>
            </w:r>
          </w:p>
          <w:p w:rsidR="00000000" w:rsidDel="00000000" w:rsidP="00000000" w:rsidRDefault="00000000" w:rsidRPr="00000000" w14:paraId="00000134">
            <w:pPr>
              <w:numPr>
                <w:ilvl w:val="0"/>
                <w:numId w:val="2"/>
              </w:numPr>
              <w:pBdr>
                <w:top w:color="auto" w:space="0" w:sz="0" w:val="none"/>
                <w:bottom w:color="auto" w:space="0" w:sz="0" w:val="none"/>
                <w:between w:color="auto" w:space="0" w:sz="0" w:val="none"/>
              </w:pBdr>
              <w:tabs>
                <w:tab w:val="left" w:leader="none" w:pos="0"/>
              </w:tabs>
              <w:spacing w:before="0" w:line="276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En caso de “</w:t>
            </w:r>
            <w:r w:rsidDel="00000000" w:rsidR="00000000" w:rsidRPr="00000000">
              <w:rPr>
                <w:b w:val="1"/>
                <w:rtl w:val="0"/>
              </w:rPr>
              <w:t xml:space="preserve">Crear iteración</w:t>
            </w:r>
            <w:r w:rsidDel="00000000" w:rsidR="00000000" w:rsidRPr="00000000">
              <w:rPr>
                <w:rtl w:val="0"/>
              </w:rPr>
              <w:t xml:space="preserve">”, el sistema despliega un formulario para ingresar nombre, fechas y objetivos.</w:t>
            </w:r>
          </w:p>
          <w:p w:rsidR="00000000" w:rsidDel="00000000" w:rsidP="00000000" w:rsidRDefault="00000000" w:rsidRPr="00000000" w14:paraId="00000135">
            <w:pPr>
              <w:numPr>
                <w:ilvl w:val="0"/>
                <w:numId w:val="2"/>
              </w:numPr>
              <w:pBdr>
                <w:top w:color="auto" w:space="0" w:sz="0" w:val="none"/>
                <w:bottom w:color="auto" w:space="0" w:sz="0" w:val="none"/>
                <w:between w:color="auto" w:space="0" w:sz="0" w:val="none"/>
              </w:pBdr>
              <w:tabs>
                <w:tab w:val="left" w:leader="none" w:pos="0"/>
              </w:tabs>
              <w:spacing w:before="0" w:line="276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El líder completa los datos solicitados.</w:t>
            </w:r>
          </w:p>
          <w:p w:rsidR="00000000" w:rsidDel="00000000" w:rsidP="00000000" w:rsidRDefault="00000000" w:rsidRPr="00000000" w14:paraId="00000136">
            <w:pPr>
              <w:numPr>
                <w:ilvl w:val="0"/>
                <w:numId w:val="2"/>
              </w:numPr>
              <w:pBdr>
                <w:top w:color="auto" w:space="0" w:sz="0" w:val="none"/>
                <w:bottom w:color="auto" w:space="0" w:sz="0" w:val="none"/>
                <w:between w:color="auto" w:space="0" w:sz="0" w:val="none"/>
              </w:pBdr>
              <w:tabs>
                <w:tab w:val="left" w:leader="none" w:pos="0"/>
              </w:tabs>
              <w:spacing w:before="0" w:line="276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El sistema presenta un mensaje de confirmación con opciones “</w:t>
            </w:r>
            <w:r w:rsidDel="00000000" w:rsidR="00000000" w:rsidRPr="00000000">
              <w:rPr>
                <w:b w:val="1"/>
                <w:rtl w:val="0"/>
              </w:rPr>
              <w:t xml:space="preserve">Confirmar</w:t>
            </w:r>
            <w:r w:rsidDel="00000000" w:rsidR="00000000" w:rsidRPr="00000000">
              <w:rPr>
                <w:rtl w:val="0"/>
              </w:rPr>
              <w:t xml:space="preserve">” o “</w:t>
            </w:r>
            <w:r w:rsidDel="00000000" w:rsidR="00000000" w:rsidRPr="00000000">
              <w:rPr>
                <w:b w:val="1"/>
                <w:rtl w:val="0"/>
              </w:rPr>
              <w:t xml:space="preserve">Cancelar</w:t>
            </w:r>
            <w:r w:rsidDel="00000000" w:rsidR="00000000" w:rsidRPr="00000000">
              <w:rPr>
                <w:rtl w:val="0"/>
              </w:rPr>
              <w:t xml:space="preserve">”.</w:t>
              <w:br w:type="textWrapping"/>
              <w:t xml:space="preserve">5.a Si se confirma, la iteración es registrada y se regresa al </w:t>
            </w:r>
            <w:r w:rsidDel="00000000" w:rsidR="00000000" w:rsidRPr="00000000">
              <w:rPr>
                <w:b w:val="1"/>
                <w:rtl w:val="0"/>
              </w:rPr>
              <w:t xml:space="preserve">paso 2 del flujo principal</w:t>
            </w:r>
            <w:r w:rsidDel="00000000" w:rsidR="00000000" w:rsidRPr="00000000">
              <w:rPr>
                <w:rtl w:val="0"/>
              </w:rPr>
              <w:t xml:space="preserve">.</w:t>
              <w:br w:type="textWrapping"/>
              <w:t xml:space="preserve">5.b Si se cancela, se regresa al </w:t>
            </w:r>
            <w:r w:rsidDel="00000000" w:rsidR="00000000" w:rsidRPr="00000000">
              <w:rPr>
                <w:b w:val="1"/>
                <w:rtl w:val="0"/>
              </w:rPr>
              <w:t xml:space="preserve">paso 2 del flujo principal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37">
            <w:pPr>
              <w:numPr>
                <w:ilvl w:val="0"/>
                <w:numId w:val="2"/>
              </w:numPr>
              <w:pBdr>
                <w:top w:color="auto" w:space="0" w:sz="0" w:val="none"/>
                <w:bottom w:color="auto" w:space="0" w:sz="0" w:val="none"/>
                <w:between w:color="auto" w:space="0" w:sz="0" w:val="none"/>
              </w:pBdr>
              <w:tabs>
                <w:tab w:val="left" w:leader="none" w:pos="0"/>
              </w:tabs>
              <w:spacing w:before="0" w:line="276" w:lineRule="auto"/>
              <w:ind w:left="720" w:hanging="360"/>
              <w:rPr>
                <w:rFonts w:ascii="Calibri" w:cs="Calibri" w:eastAsia="Calibri" w:hAnsi="Calibri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  <w:t xml:space="preserve">El caso de uso termina.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tabs>
                <w:tab w:val="left" w:leader="none" w:pos="0"/>
              </w:tabs>
              <w:spacing w:after="240" w:before="0" w:line="276" w:lineRule="auto"/>
              <w:ind w:left="12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Subflujo 1 - Modificar iteración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pBdr>
                <w:top w:color="auto" w:space="0" w:sz="0" w:val="none"/>
                <w:bottom w:color="auto" w:space="0" w:sz="0" w:val="none"/>
                <w:between w:color="auto" w:space="0" w:sz="0" w:val="none"/>
              </w:pBdr>
              <w:tabs>
                <w:tab w:val="left" w:leader="none" w:pos="0"/>
              </w:tabs>
              <w:spacing w:before="0" w:line="276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3.1 El líder selecciona “</w:t>
            </w:r>
            <w:r w:rsidDel="00000000" w:rsidR="00000000" w:rsidRPr="00000000">
              <w:rPr>
                <w:b w:val="1"/>
                <w:rtl w:val="0"/>
              </w:rPr>
              <w:t xml:space="preserve">Modificar iteración</w:t>
            </w:r>
            <w:r w:rsidDel="00000000" w:rsidR="00000000" w:rsidRPr="00000000">
              <w:rPr>
                <w:rtl w:val="0"/>
              </w:rPr>
              <w:t xml:space="preserve">”.</w:t>
            </w:r>
          </w:p>
          <w:p w:rsidR="00000000" w:rsidDel="00000000" w:rsidP="00000000" w:rsidRDefault="00000000" w:rsidRPr="00000000" w14:paraId="0000013A">
            <w:pPr>
              <w:pBdr>
                <w:top w:color="auto" w:space="0" w:sz="0" w:val="none"/>
                <w:bottom w:color="auto" w:space="0" w:sz="0" w:val="none"/>
                <w:between w:color="auto" w:space="0" w:sz="0" w:val="none"/>
              </w:pBdr>
              <w:tabs>
                <w:tab w:val="left" w:leader="none" w:pos="0"/>
              </w:tabs>
              <w:spacing w:before="0" w:line="276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3.2 Selecciona la iteración a modificar.</w:t>
            </w:r>
          </w:p>
          <w:p w:rsidR="00000000" w:rsidDel="00000000" w:rsidP="00000000" w:rsidRDefault="00000000" w:rsidRPr="00000000" w14:paraId="0000013B">
            <w:pPr>
              <w:pBdr>
                <w:top w:color="auto" w:space="0" w:sz="0" w:val="none"/>
                <w:bottom w:color="auto" w:space="0" w:sz="0" w:val="none"/>
                <w:between w:color="auto" w:space="0" w:sz="0" w:val="none"/>
              </w:pBdr>
              <w:tabs>
                <w:tab w:val="left" w:leader="none" w:pos="0"/>
              </w:tabs>
              <w:spacing w:before="0" w:line="276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3.3 El sistema despliega el formulario con datos existentes si la iteración no tiene datos ejecutados.</w:t>
            </w:r>
          </w:p>
          <w:p w:rsidR="00000000" w:rsidDel="00000000" w:rsidP="00000000" w:rsidRDefault="00000000" w:rsidRPr="00000000" w14:paraId="0000013C">
            <w:pPr>
              <w:pBdr>
                <w:top w:color="auto" w:space="0" w:sz="0" w:val="none"/>
                <w:bottom w:color="auto" w:space="0" w:sz="0" w:val="none"/>
                <w:between w:color="auto" w:space="0" w:sz="0" w:val="none"/>
              </w:pBdr>
              <w:tabs>
                <w:tab w:val="left" w:leader="none" w:pos="0"/>
              </w:tabs>
              <w:spacing w:before="0" w:line="276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3.4 El líder modifica los datos.</w:t>
            </w:r>
          </w:p>
          <w:p w:rsidR="00000000" w:rsidDel="00000000" w:rsidP="00000000" w:rsidRDefault="00000000" w:rsidRPr="00000000" w14:paraId="0000013D">
            <w:pPr>
              <w:pBdr>
                <w:top w:color="auto" w:space="0" w:sz="0" w:val="none"/>
                <w:bottom w:color="auto" w:space="0" w:sz="0" w:val="none"/>
                <w:between w:color="auto" w:space="0" w:sz="0" w:val="none"/>
              </w:pBdr>
              <w:tabs>
                <w:tab w:val="left" w:leader="none" w:pos="0"/>
              </w:tabs>
              <w:spacing w:before="0" w:line="276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3.5 El sistema solicita confirmación.</w:t>
            </w:r>
          </w:p>
          <w:p w:rsidR="00000000" w:rsidDel="00000000" w:rsidP="00000000" w:rsidRDefault="00000000" w:rsidRPr="00000000" w14:paraId="0000013E">
            <w:pPr>
              <w:pBdr>
                <w:top w:color="auto" w:space="0" w:sz="0" w:val="none"/>
                <w:bottom w:color="auto" w:space="0" w:sz="0" w:val="none"/>
                <w:between w:color="auto" w:space="0" w:sz="0" w:val="none"/>
              </w:pBdr>
              <w:tabs>
                <w:tab w:val="left" w:leader="none" w:pos="0"/>
              </w:tabs>
              <w:spacing w:before="0" w:line="276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3.6.a Si se confirma, se guardan los cambios y se regresa al </w:t>
            </w:r>
            <w:r w:rsidDel="00000000" w:rsidR="00000000" w:rsidRPr="00000000">
              <w:rPr>
                <w:b w:val="1"/>
                <w:rtl w:val="0"/>
              </w:rPr>
              <w:t xml:space="preserve">paso 2 del flujo principal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3F">
            <w:pPr>
              <w:pBdr>
                <w:top w:color="auto" w:space="0" w:sz="0" w:val="none"/>
                <w:bottom w:color="auto" w:space="0" w:sz="0" w:val="none"/>
                <w:between w:color="auto" w:space="0" w:sz="0" w:val="none"/>
              </w:pBdr>
              <w:tabs>
                <w:tab w:val="left" w:leader="none" w:pos="0"/>
              </w:tabs>
              <w:spacing w:before="0" w:line="276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3.6.b Si se cancela, se regresa al </w:t>
            </w:r>
            <w:r w:rsidDel="00000000" w:rsidR="00000000" w:rsidRPr="00000000">
              <w:rPr>
                <w:b w:val="1"/>
                <w:rtl w:val="0"/>
              </w:rPr>
              <w:t xml:space="preserve">paso 2 del flujo principal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</w:tr>
      <w:tr>
        <w:trPr>
          <w:cantSplit w:val="0"/>
          <w:trHeight w:val="132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tabs>
                <w:tab w:val="left" w:leader="none" w:pos="0"/>
              </w:tabs>
              <w:spacing w:after="240" w:before="0" w:line="276" w:lineRule="auto"/>
              <w:ind w:left="120" w:firstLine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Excepciones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100.0" w:type="dxa"/>
              <w:bottom w:w="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numPr>
                <w:ilvl w:val="0"/>
                <w:numId w:val="18"/>
              </w:numPr>
              <w:pBdr>
                <w:top w:color="auto" w:space="0" w:sz="0" w:val="none"/>
                <w:bottom w:color="auto" w:space="0" w:sz="0" w:val="none"/>
                <w:between w:color="auto" w:space="0" w:sz="0" w:val="none"/>
              </w:pBdr>
              <w:tabs>
                <w:tab w:val="left" w:leader="none" w:pos="0"/>
              </w:tabs>
              <w:spacing w:before="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Si la iteración tiene datos ejecutados, el sistema muestra “</w:t>
            </w:r>
            <w:r w:rsidDel="00000000" w:rsidR="00000000" w:rsidRPr="00000000">
              <w:rPr>
                <w:b w:val="1"/>
                <w:rtl w:val="0"/>
              </w:rPr>
              <w:t xml:space="preserve">No se puede modificar o eliminar una iteración con datos registrados</w:t>
            </w:r>
            <w:r w:rsidDel="00000000" w:rsidR="00000000" w:rsidRPr="00000000">
              <w:rPr>
                <w:rtl w:val="0"/>
              </w:rPr>
              <w:t xml:space="preserve">” y se regresa al </w:t>
            </w:r>
            <w:r w:rsidDel="00000000" w:rsidR="00000000" w:rsidRPr="00000000">
              <w:rPr>
                <w:b w:val="1"/>
                <w:rtl w:val="0"/>
              </w:rPr>
              <w:t xml:space="preserve">paso 2 del flujo principal</w:t>
            </w:r>
            <w:r w:rsidDel="00000000" w:rsidR="00000000" w:rsidRPr="00000000">
              <w:rPr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142">
            <w:pPr>
              <w:numPr>
                <w:ilvl w:val="0"/>
                <w:numId w:val="18"/>
              </w:numPr>
              <w:pBdr>
                <w:top w:color="auto" w:space="0" w:sz="0" w:val="none"/>
                <w:bottom w:color="auto" w:space="0" w:sz="0" w:val="none"/>
                <w:between w:color="auto" w:space="0" w:sz="0" w:val="none"/>
              </w:pBdr>
              <w:tabs>
                <w:tab w:val="left" w:leader="none" w:pos="0"/>
              </w:tabs>
              <w:spacing w:before="0" w:line="276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Si no existen iteraciones, el sistema muestra “</w:t>
            </w:r>
            <w:r w:rsidDel="00000000" w:rsidR="00000000" w:rsidRPr="00000000">
              <w:rPr>
                <w:b w:val="1"/>
                <w:rtl w:val="0"/>
              </w:rPr>
              <w:t xml:space="preserve">No hay iteraciones disponibles</w:t>
            </w:r>
            <w:r w:rsidDel="00000000" w:rsidR="00000000" w:rsidRPr="00000000">
              <w:rPr>
                <w:rtl w:val="0"/>
              </w:rPr>
              <w:t xml:space="preserve">” y solo permite crear una nueva.</w:t>
            </w:r>
          </w:p>
          <w:p w:rsidR="00000000" w:rsidDel="00000000" w:rsidP="00000000" w:rsidRDefault="00000000" w:rsidRPr="00000000" w14:paraId="00000143">
            <w:pPr>
              <w:numPr>
                <w:ilvl w:val="0"/>
                <w:numId w:val="18"/>
              </w:numPr>
              <w:pBdr>
                <w:top w:color="auto" w:space="0" w:sz="0" w:val="none"/>
                <w:bottom w:color="auto" w:space="0" w:sz="0" w:val="none"/>
                <w:between w:color="auto" w:space="0" w:sz="0" w:val="none"/>
              </w:pBdr>
              <w:tabs>
                <w:tab w:val="left" w:leader="none" w:pos="0"/>
              </w:tabs>
              <w:spacing w:before="0" w:line="276" w:lineRule="auto"/>
              <w:ind w:left="720" w:hanging="360"/>
              <w:jc w:val="both"/>
            </w:pPr>
            <w:r w:rsidDel="00000000" w:rsidR="00000000" w:rsidRPr="00000000">
              <w:rPr>
                <w:rtl w:val="0"/>
              </w:rPr>
              <w:t xml:space="preserve">Si la fecha de fin es anterior a la de inicio, el sistema muestra un mensaje de error </w:t>
            </w:r>
            <w:r w:rsidDel="00000000" w:rsidR="00000000" w:rsidRPr="00000000">
              <w:rPr>
                <w:b w:val="1"/>
                <w:rtl w:val="0"/>
              </w:rPr>
              <w:t xml:space="preserve">“la fecha de inicio debe ser menor a la fecha de fin” </w:t>
            </w:r>
            <w:r w:rsidDel="00000000" w:rsidR="00000000" w:rsidRPr="00000000">
              <w:rPr>
                <w:rtl w:val="0"/>
              </w:rPr>
              <w:t xml:space="preserve">y regresa al </w:t>
            </w:r>
            <w:r w:rsidDel="00000000" w:rsidR="00000000" w:rsidRPr="00000000">
              <w:rPr>
                <w:b w:val="1"/>
                <w:rtl w:val="0"/>
              </w:rPr>
              <w:t xml:space="preserve">paso 4 del flujo principal.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4">
            <w:pPr>
              <w:numPr>
                <w:ilvl w:val="0"/>
                <w:numId w:val="18"/>
              </w:numPr>
              <w:pBdr>
                <w:top w:color="auto" w:space="0" w:sz="0" w:val="none"/>
                <w:bottom w:color="auto" w:space="0" w:sz="0" w:val="none"/>
                <w:between w:color="auto" w:space="0" w:sz="0" w:val="none"/>
              </w:pBdr>
              <w:tabs>
                <w:tab w:val="left" w:leader="none" w:pos="0"/>
              </w:tabs>
              <w:spacing w:before="0" w:line="276" w:lineRule="auto"/>
              <w:ind w:left="720" w:hanging="360"/>
            </w:pPr>
            <w:r w:rsidDel="00000000" w:rsidR="00000000" w:rsidRPr="00000000">
              <w:rPr>
                <w:rtl w:val="0"/>
              </w:rPr>
              <w:t xml:space="preserve">Si la fecha de inicio de la nueva iteración &lt;= la fecha de fin de la iteración anterior, el sistema muestra un mensaje de error</w:t>
            </w:r>
            <w:r w:rsidDel="00000000" w:rsidR="00000000" w:rsidRPr="00000000">
              <w:rPr>
                <w:b w:val="1"/>
                <w:rtl w:val="0"/>
              </w:rPr>
              <w:t xml:space="preserve"> “La fecha de inicio debe ser posterior a la fecha de fin de la iteración anterior”.</w:t>
            </w:r>
          </w:p>
          <w:p w:rsidR="00000000" w:rsidDel="00000000" w:rsidP="00000000" w:rsidRDefault="00000000" w:rsidRPr="00000000" w14:paraId="00000145">
            <w:pPr>
              <w:pBdr>
                <w:top w:color="auto" w:space="0" w:sz="0" w:val="none"/>
                <w:bottom w:color="auto" w:space="0" w:sz="0" w:val="none"/>
                <w:between w:color="auto" w:space="0" w:sz="0" w:val="none"/>
              </w:pBdr>
              <w:tabs>
                <w:tab w:val="left" w:leader="none" w:pos="0"/>
              </w:tabs>
              <w:spacing w:before="0" w:line="276" w:lineRule="auto"/>
              <w:ind w:left="0" w:firstLine="0"/>
              <w:jc w:val="both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6">
      <w:pPr>
        <w:keepNext w:val="1"/>
        <w:keepLines w:val="1"/>
        <w:spacing w:after="200" w:lineRule="auto"/>
        <w:ind w:left="0" w:firstLine="0"/>
        <w:rPr>
          <w:i w:val="1"/>
          <w:color w:val="548dd4"/>
        </w:rPr>
      </w:pPr>
      <w:bookmarkStart w:colFirst="0" w:colLast="0" w:name="_heading=h.59tiqdsciiuu" w:id="9"/>
      <w:bookmarkEnd w:id="9"/>
      <w:r w:rsidDel="00000000" w:rsidR="00000000" w:rsidRPr="00000000">
        <w:rPr>
          <w:rFonts w:ascii="Cambria" w:cs="Cambria" w:eastAsia="Cambria" w:hAnsi="Cambria"/>
          <w:b w:val="1"/>
          <w:color w:val="4f81bd"/>
          <w:sz w:val="26"/>
          <w:szCs w:val="26"/>
          <w:rtl w:val="0"/>
        </w:rPr>
        <w:t xml:space="preserve">CU05: Gestión de Tareas</w:t>
      </w:r>
      <w:r w:rsidDel="00000000" w:rsidR="00000000" w:rsidRPr="00000000">
        <w:rPr>
          <w:rtl w:val="0"/>
        </w:rPr>
      </w:r>
    </w:p>
    <w:sdt>
      <w:sdtPr>
        <w:lock w:val="contentLocked"/>
        <w:id w:val="199207036"/>
        <w:tag w:val="goog_rdk_2"/>
      </w:sdtPr>
      <w:sdtContent>
        <w:tbl>
          <w:tblPr>
            <w:tblStyle w:val="Table9"/>
            <w:tblW w:w="8503.511811023624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1886.4445997151383"/>
            <w:gridCol w:w="6617.067211308486"/>
            <w:tblGridChange w:id="0">
              <w:tblGrid>
                <w:gridCol w:w="1886.4445997151383"/>
                <w:gridCol w:w="6617.067211308486"/>
              </w:tblGrid>
            </w:tblGridChange>
          </w:tblGrid>
          <w:tr>
            <w:trPr>
              <w:cantSplit w:val="0"/>
              <w:trHeight w:val="285" w:hRule="atLeast"/>
              <w:tblHeader w:val="0"/>
            </w:trPr>
            <w:tc>
              <w:tcPr>
                <w:gridSpan w:val="2"/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bfbfbf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7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Actores: Gerente de Calidad, Líder del proyecto.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9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Descripción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A">
                <w:pPr>
                  <w:tabs>
                    <w:tab w:val="left" w:leader="none" w:pos="0"/>
                  </w:tabs>
                  <w:spacing w:after="240" w:before="0" w:line="276" w:lineRule="auto"/>
                  <w:ind w:left="0" w:firstLine="0"/>
                  <w:jc w:val="both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  <w:t xml:space="preserve">Permite al líder de proyecto y gerente de calidad crear, modificar y eliminar categorías de tareas asociadas a las iteraciones del proyecto, vinculadas a las métricas de calidad.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B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Precondición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C">
                <w:pPr>
                  <w:tabs>
                    <w:tab w:val="left" w:leader="none" w:pos="0"/>
                  </w:tabs>
                  <w:spacing w:after="240" w:before="0" w:line="276" w:lineRule="auto"/>
                  <w:ind w:lef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Realizar el Caso de Uso 01.</w:t>
                </w:r>
              </w:p>
              <w:p w:rsidR="00000000" w:rsidDel="00000000" w:rsidP="00000000" w:rsidRDefault="00000000" w:rsidRPr="00000000" w14:paraId="0000014D">
                <w:pPr>
                  <w:tabs>
                    <w:tab w:val="left" w:leader="none" w:pos="0"/>
                  </w:tabs>
                  <w:spacing w:after="240" w:before="0" w:line="276" w:lineRule="auto"/>
                  <w:ind w:left="0" w:firstLine="0"/>
                  <w:jc w:val="both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  <w:t xml:space="preserve">El proyecto debe existir y estar asignado al usuario.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3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E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Flujo principal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4F">
                <w:pPr>
                  <w:numPr>
                    <w:ilvl w:val="0"/>
                    <w:numId w:val="16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El usuario accede a la sección de tareas dentro del proyecto.</w:t>
                </w:r>
              </w:p>
              <w:p w:rsidR="00000000" w:rsidDel="00000000" w:rsidP="00000000" w:rsidRDefault="00000000" w:rsidRPr="00000000" w14:paraId="00000150">
                <w:pPr>
                  <w:numPr>
                    <w:ilvl w:val="0"/>
                    <w:numId w:val="16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Selecciona una opción: “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Crear tarea</w:t>
                </w:r>
                <w:r w:rsidDel="00000000" w:rsidR="00000000" w:rsidRPr="00000000">
                  <w:rPr>
                    <w:rtl w:val="0"/>
                  </w:rPr>
                  <w:t xml:space="preserve">”, “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Modificar tarea</w:t>
                </w:r>
                <w:r w:rsidDel="00000000" w:rsidR="00000000" w:rsidRPr="00000000">
                  <w:rPr>
                    <w:rtl w:val="0"/>
                  </w:rPr>
                  <w:t xml:space="preserve">”, “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Eliminar tarea</w:t>
                </w:r>
                <w:r w:rsidDel="00000000" w:rsidR="00000000" w:rsidRPr="00000000">
                  <w:rPr>
                    <w:rtl w:val="0"/>
                  </w:rPr>
                  <w:t xml:space="preserve">”.</w:t>
                </w:r>
              </w:p>
              <w:p w:rsidR="00000000" w:rsidDel="00000000" w:rsidP="00000000" w:rsidRDefault="00000000" w:rsidRPr="00000000" w14:paraId="00000151">
                <w:pPr>
                  <w:numPr>
                    <w:ilvl w:val="0"/>
                    <w:numId w:val="16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En caso de “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Crear tarea</w:t>
                </w:r>
                <w:r w:rsidDel="00000000" w:rsidR="00000000" w:rsidRPr="00000000">
                  <w:rPr>
                    <w:rtl w:val="0"/>
                  </w:rPr>
                  <w:t xml:space="preserve">”, el sistema despliega formulario para ingresar nombre, descripción y asociación con métricas.</w:t>
                </w:r>
              </w:p>
              <w:p w:rsidR="00000000" w:rsidDel="00000000" w:rsidP="00000000" w:rsidRDefault="00000000" w:rsidRPr="00000000" w14:paraId="00000152">
                <w:pPr>
                  <w:numPr>
                    <w:ilvl w:val="0"/>
                    <w:numId w:val="16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El usuario completa los datos solicitados.</w:t>
                </w:r>
              </w:p>
              <w:p w:rsidR="00000000" w:rsidDel="00000000" w:rsidP="00000000" w:rsidRDefault="00000000" w:rsidRPr="00000000" w14:paraId="00000153">
                <w:pPr>
                  <w:numPr>
                    <w:ilvl w:val="0"/>
                    <w:numId w:val="16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El sistema presenta un mensaje de confirmación con opciones “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Confirma</w:t>
                </w:r>
                <w:r w:rsidDel="00000000" w:rsidR="00000000" w:rsidRPr="00000000">
                  <w:rPr>
                    <w:rtl w:val="0"/>
                  </w:rPr>
                  <w:t xml:space="preserve">r” o “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Cancelar</w:t>
                </w:r>
                <w:r w:rsidDel="00000000" w:rsidR="00000000" w:rsidRPr="00000000">
                  <w:rPr>
                    <w:rtl w:val="0"/>
                  </w:rPr>
                  <w:t xml:space="preserve">”.</w:t>
                  <w:br w:type="textWrapping"/>
                  <w:t xml:space="preserve">6.a Si se confirma, se registra la tarea y se regresa al 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paso 2 del flujo principal</w:t>
                </w:r>
                <w:r w:rsidDel="00000000" w:rsidR="00000000" w:rsidRPr="00000000">
                  <w:rPr>
                    <w:rtl w:val="0"/>
                  </w:rPr>
                  <w:t xml:space="preserve">.</w:t>
                  <w:br w:type="textWrapping"/>
                  <w:t xml:space="preserve">6.b Si se cancela, se regresa al 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paso 2 del flujo principal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154">
                <w:pPr>
                  <w:numPr>
                    <w:ilvl w:val="0"/>
                    <w:numId w:val="16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El caso de uso termina.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32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5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Subflujo 1 - 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Modificar tarea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6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3.1 El usuario selecciona “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Modificar tarea</w:t>
                </w:r>
                <w:r w:rsidDel="00000000" w:rsidR="00000000" w:rsidRPr="00000000">
                  <w:rPr>
                    <w:rtl w:val="0"/>
                  </w:rPr>
                  <w:t xml:space="preserve">”.</w:t>
                </w:r>
              </w:p>
              <w:p w:rsidR="00000000" w:rsidDel="00000000" w:rsidP="00000000" w:rsidRDefault="00000000" w:rsidRPr="00000000" w14:paraId="00000157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3.2 Selecciona la tarea a modificar.</w:t>
                </w:r>
              </w:p>
              <w:p w:rsidR="00000000" w:rsidDel="00000000" w:rsidP="00000000" w:rsidRDefault="00000000" w:rsidRPr="00000000" w14:paraId="00000158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3.3 El sistema despliega el formulario con datos existentes.</w:t>
                </w:r>
              </w:p>
              <w:p w:rsidR="00000000" w:rsidDel="00000000" w:rsidP="00000000" w:rsidRDefault="00000000" w:rsidRPr="00000000" w14:paraId="00000159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3.4 El usuario modifica los datos.</w:t>
                </w:r>
              </w:p>
              <w:p w:rsidR="00000000" w:rsidDel="00000000" w:rsidP="00000000" w:rsidRDefault="00000000" w:rsidRPr="00000000" w14:paraId="0000015A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3.5 El sistema solicita confirmación.</w:t>
                </w:r>
              </w:p>
              <w:p w:rsidR="00000000" w:rsidDel="00000000" w:rsidP="00000000" w:rsidRDefault="00000000" w:rsidRPr="00000000" w14:paraId="0000015B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3.6.a Si se confirma, guarda los cambios y regresa al 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paso 2 del flujo principal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15C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3.6.b Si se cancela, regresa al 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paso 2 del flujo principal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32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D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Subflujo 2 - 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Eliminar tarea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5E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3.1 El usuario selecciona “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Eliminar tarea</w:t>
                </w:r>
                <w:r w:rsidDel="00000000" w:rsidR="00000000" w:rsidRPr="00000000">
                  <w:rPr>
                    <w:rtl w:val="0"/>
                  </w:rPr>
                  <w:t xml:space="preserve">”.</w:t>
                </w:r>
              </w:p>
              <w:p w:rsidR="00000000" w:rsidDel="00000000" w:rsidP="00000000" w:rsidRDefault="00000000" w:rsidRPr="00000000" w14:paraId="0000015F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3.2 Selecciona la tarea a eliminar.</w:t>
                </w:r>
              </w:p>
              <w:p w:rsidR="00000000" w:rsidDel="00000000" w:rsidP="00000000" w:rsidRDefault="00000000" w:rsidRPr="00000000" w14:paraId="00000160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3.3 El sistema solicita confirmación.</w:t>
                </w:r>
              </w:p>
              <w:p w:rsidR="00000000" w:rsidDel="00000000" w:rsidP="00000000" w:rsidRDefault="00000000" w:rsidRPr="00000000" w14:paraId="00000161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3.4.a Si se confirma, elimina la tarea y regresa al 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paso 2 del flujo principal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162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3.4.b Si se cancela, regresa al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 paso 2 del flujo principal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132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3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Excepciones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4">
                <w:pPr>
                  <w:numPr>
                    <w:ilvl w:val="0"/>
                    <w:numId w:val="15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Si no existen tareas, el sistema muestra 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“No hay tareas disponibles”</w:t>
                </w:r>
                <w:r w:rsidDel="00000000" w:rsidR="00000000" w:rsidRPr="00000000">
                  <w:rPr>
                    <w:rtl w:val="0"/>
                  </w:rPr>
                  <w:t xml:space="preserve"> y permite crear una nueva.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65">
      <w:pPr>
        <w:keepNext w:val="1"/>
        <w:keepLines w:val="1"/>
        <w:spacing w:after="200" w:lineRule="auto"/>
        <w:ind w:left="0" w:firstLine="0"/>
        <w:rPr>
          <w:i w:val="1"/>
          <w:color w:val="548dd4"/>
        </w:rPr>
      </w:pPr>
      <w:bookmarkStart w:colFirst="0" w:colLast="0" w:name="_heading=h.59tiqdsciiuu" w:id="9"/>
      <w:bookmarkEnd w:id="9"/>
      <w:r w:rsidDel="00000000" w:rsidR="00000000" w:rsidRPr="00000000">
        <w:rPr>
          <w:rFonts w:ascii="Cambria" w:cs="Cambria" w:eastAsia="Cambria" w:hAnsi="Cambria"/>
          <w:b w:val="1"/>
          <w:color w:val="4f81bd"/>
          <w:sz w:val="26"/>
          <w:szCs w:val="26"/>
          <w:rtl w:val="0"/>
        </w:rPr>
        <w:t xml:space="preserve">CU06: Selección y Configuración del Modelo de Calidad</w:t>
      </w:r>
      <w:r w:rsidDel="00000000" w:rsidR="00000000" w:rsidRPr="00000000">
        <w:rPr>
          <w:rtl w:val="0"/>
        </w:rPr>
      </w:r>
    </w:p>
    <w:sdt>
      <w:sdtPr>
        <w:lock w:val="contentLocked"/>
        <w:id w:val="-538838178"/>
        <w:tag w:val="goog_rdk_3"/>
      </w:sdtPr>
      <w:sdtContent>
        <w:tbl>
          <w:tblPr>
            <w:tblStyle w:val="Table10"/>
            <w:tblW w:w="8503.511811023624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1886.4445997151383"/>
            <w:gridCol w:w="6617.067211308486"/>
            <w:tblGridChange w:id="0">
              <w:tblGrid>
                <w:gridCol w:w="1886.4445997151383"/>
                <w:gridCol w:w="6617.067211308486"/>
              </w:tblGrid>
            </w:tblGridChange>
          </w:tblGrid>
          <w:tr>
            <w:trPr>
              <w:cantSplit w:val="0"/>
              <w:trHeight w:val="285" w:hRule="atLeast"/>
              <w:tblHeader w:val="0"/>
            </w:trPr>
            <w:tc>
              <w:tcPr>
                <w:gridSpan w:val="2"/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bfbfbf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6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Actores: Gerente de Calidad, Líder del proyecto.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8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Descripción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9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puede seleccionar y registrar formalmente un modelo de calidad aplicable a su proyecto. La configuración del modelo puede ser modificada posteriormente para ajustarse a la evolución de los requerimientos y condiciones del proyecto, siempre que no existan métricas planificadas registradas en relación con dicho modelo. 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A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Precondición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B">
                <w:pPr>
                  <w:tabs>
                    <w:tab w:val="left" w:leader="none" w:pos="0"/>
                  </w:tabs>
                  <w:spacing w:after="240" w:before="0" w:line="276" w:lineRule="auto"/>
                  <w:ind w:lef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Realizar el Caso de Uso 01.</w:t>
                </w:r>
              </w:p>
              <w:p w:rsidR="00000000" w:rsidDel="00000000" w:rsidP="00000000" w:rsidRDefault="00000000" w:rsidRPr="00000000" w14:paraId="0000016C">
                <w:pPr>
                  <w:tabs>
                    <w:tab w:val="left" w:leader="none" w:pos="0"/>
                  </w:tabs>
                  <w:spacing w:after="240" w:before="0" w:line="276" w:lineRule="auto"/>
                  <w:ind w:left="0" w:firstLine="0"/>
                  <w:jc w:val="both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  <w:t xml:space="preserve">El proyecto debe existir y estar asignado al usuario.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3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D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Flujo principal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6E">
                <w:pPr>
                  <w:numPr>
                    <w:ilvl w:val="0"/>
                    <w:numId w:val="17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jc w:val="both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El sistema presenta los modelos de calidad soportados y una opción de 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“Ver métricas” </w:t>
                </w:r>
                <w:r w:rsidDel="00000000" w:rsidR="00000000" w:rsidRPr="00000000">
                  <w:rPr>
                    <w:rtl w:val="0"/>
                  </w:rPr>
                  <w:t xml:space="preserve">para cada uno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, </w:t>
                </w:r>
                <w:r w:rsidDel="00000000" w:rsidR="00000000" w:rsidRPr="00000000">
                  <w:rPr>
                    <w:rtl w:val="0"/>
                  </w:rPr>
                  <w:t xml:space="preserve">además de otras opciones como 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“Crear modelo” </w:t>
                </w:r>
                <w:r w:rsidDel="00000000" w:rsidR="00000000" w:rsidRPr="00000000">
                  <w:rPr>
                    <w:rtl w:val="0"/>
                  </w:rPr>
                  <w:t xml:space="preserve">o “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Cambiar modelo</w:t>
                </w:r>
                <w:r w:rsidDel="00000000" w:rsidR="00000000" w:rsidRPr="00000000">
                  <w:rPr>
                    <w:rtl w:val="0"/>
                  </w:rPr>
                  <w:t xml:space="preserve">”.</w:t>
                </w:r>
              </w:p>
              <w:p w:rsidR="00000000" w:rsidDel="00000000" w:rsidP="00000000" w:rsidRDefault="00000000" w:rsidRPr="00000000" w14:paraId="0000016F">
                <w:pPr>
                  <w:numPr>
                    <w:ilvl w:val="0"/>
                    <w:numId w:val="17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jc w:val="both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El actor selecciona 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“Ver métricas”</w:t>
                </w:r>
                <w:r w:rsidDel="00000000" w:rsidR="00000000" w:rsidRPr="00000000">
                  <w:rPr>
                    <w:rtl w:val="0"/>
                  </w:rPr>
                  <w:t xml:space="preserve"> del modelo de calidad con la que quiere implementar en su proyecto.</w:t>
                </w:r>
              </w:p>
              <w:p w:rsidR="00000000" w:rsidDel="00000000" w:rsidP="00000000" w:rsidRDefault="00000000" w:rsidRPr="00000000" w14:paraId="00000170">
                <w:pPr>
                  <w:numPr>
                    <w:ilvl w:val="0"/>
                    <w:numId w:val="17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jc w:val="both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Continua en el 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Caso de Uso 07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71">
                <w:pPr>
                  <w:numPr>
                    <w:ilvl w:val="0"/>
                    <w:numId w:val="17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jc w:val="both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El sistema  muestra el modelo seleccionado y la lista de métricas seleccionada para trabajar en el proyecto.</w:t>
                </w:r>
              </w:p>
              <w:p w:rsidR="00000000" w:rsidDel="00000000" w:rsidP="00000000" w:rsidRDefault="00000000" w:rsidRPr="00000000" w14:paraId="00000172">
                <w:pPr>
                  <w:numPr>
                    <w:ilvl w:val="0"/>
                    <w:numId w:val="17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jc w:val="both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El caso de uso termina.</w:t>
                </w:r>
              </w:p>
              <w:p w:rsidR="00000000" w:rsidDel="00000000" w:rsidP="00000000" w:rsidRDefault="00000000" w:rsidRPr="00000000" w14:paraId="00000173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32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4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Subflujo 1 - Configurar Modelo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5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 w:firstLine="0"/>
                  <w:jc w:val="both"/>
                  <w:rPr>
                    <w:b w:val="1"/>
                  </w:rPr>
                </w:pPr>
                <w:r w:rsidDel="00000000" w:rsidR="00000000" w:rsidRPr="00000000">
                  <w:rPr>
                    <w:rtl w:val="0"/>
                  </w:rPr>
                  <w:t xml:space="preserve">3.1 El actor selecciona la opción de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 “Configurar Modelo”.</w:t>
                </w:r>
              </w:p>
              <w:p w:rsidR="00000000" w:rsidDel="00000000" w:rsidP="00000000" w:rsidRDefault="00000000" w:rsidRPr="00000000" w14:paraId="00000176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3.2 El sistema despliega distintas listas de métricas asociadas a distintos modelos de calidad.</w:t>
                </w:r>
              </w:p>
              <w:p w:rsidR="00000000" w:rsidDel="00000000" w:rsidP="00000000" w:rsidRDefault="00000000" w:rsidRPr="00000000" w14:paraId="00000177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3.3 Continúa en el 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Caso de Uso 07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132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8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  <w:sz w:val="18"/>
                    <w:szCs w:val="18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Subflujo 1 - Cambiar modelo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9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3.1 Selecciona modelo diferente al configurado.</w:t>
                </w:r>
              </w:p>
              <w:p w:rsidR="00000000" w:rsidDel="00000000" w:rsidP="00000000" w:rsidRDefault="00000000" w:rsidRPr="00000000" w14:paraId="0000017A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3.2 El sistema solicita confirmación indicando que no podrá modificarse tras métricas registradas.</w:t>
                </w:r>
              </w:p>
              <w:p w:rsidR="00000000" w:rsidDel="00000000" w:rsidP="00000000" w:rsidRDefault="00000000" w:rsidRPr="00000000" w14:paraId="0000017B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3.3.a Si se confirma, cambia el modelo y continúa en 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Caso de Uso 07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17C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 w:firstLine="0"/>
                  <w:jc w:val="both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  <w:t xml:space="preserve">3.3.b Si se cancela, regresa al 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paso 2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del flujo principal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32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D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Excepciones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7E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Si ya existen métricas registradas en una iteración, no se permitirá modificar el modelo y se mostrará mensaje informativo.</w:t>
                </w:r>
              </w:p>
              <w:p w:rsidR="00000000" w:rsidDel="00000000" w:rsidP="00000000" w:rsidRDefault="00000000" w:rsidRPr="00000000" w14:paraId="0000017F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80">
      <w:pPr>
        <w:keepNext w:val="1"/>
        <w:keepLines w:val="1"/>
        <w:spacing w:after="200" w:lineRule="auto"/>
        <w:ind w:left="0" w:firstLine="0"/>
        <w:rPr>
          <w:i w:val="1"/>
          <w:color w:val="548dd4"/>
        </w:rPr>
      </w:pPr>
      <w:bookmarkStart w:colFirst="0" w:colLast="0" w:name="_heading=h.59tiqdsciiuu" w:id="9"/>
      <w:bookmarkEnd w:id="9"/>
      <w:r w:rsidDel="00000000" w:rsidR="00000000" w:rsidRPr="00000000">
        <w:rPr>
          <w:rFonts w:ascii="Cambria" w:cs="Cambria" w:eastAsia="Cambria" w:hAnsi="Cambria"/>
          <w:b w:val="1"/>
          <w:color w:val="4f81bd"/>
          <w:sz w:val="26"/>
          <w:szCs w:val="26"/>
          <w:rtl w:val="0"/>
        </w:rPr>
        <w:t xml:space="preserve">CU07: Gestión de Métricas de Calidad</w:t>
      </w:r>
      <w:r w:rsidDel="00000000" w:rsidR="00000000" w:rsidRPr="00000000">
        <w:rPr>
          <w:rtl w:val="0"/>
        </w:rPr>
      </w:r>
    </w:p>
    <w:sdt>
      <w:sdtPr>
        <w:lock w:val="contentLocked"/>
        <w:id w:val="583456724"/>
        <w:tag w:val="goog_rdk_4"/>
      </w:sdtPr>
      <w:sdtContent>
        <w:tbl>
          <w:tblPr>
            <w:tblStyle w:val="Table11"/>
            <w:tblW w:w="8503.511811023624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1886.4445997151383"/>
            <w:gridCol w:w="6617.067211308486"/>
            <w:tblGridChange w:id="0">
              <w:tblGrid>
                <w:gridCol w:w="1886.4445997151383"/>
                <w:gridCol w:w="6617.067211308486"/>
              </w:tblGrid>
            </w:tblGridChange>
          </w:tblGrid>
          <w:tr>
            <w:trPr>
              <w:cantSplit w:val="0"/>
              <w:trHeight w:val="285" w:hRule="atLeast"/>
              <w:tblHeader w:val="0"/>
            </w:trPr>
            <w:tc>
              <w:tcPr>
                <w:gridSpan w:val="2"/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bfbfbf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1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Actores: Gerente de Calidad, Líder del proyecto.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3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Descripción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4">
                <w:pPr>
                  <w:shd w:fill="ffffff" w:val="clear"/>
                  <w:ind w:left="0"/>
                  <w:jc w:val="both"/>
                  <w:rPr>
                    <w:sz w:val="20"/>
                    <w:szCs w:val="20"/>
                  </w:rPr>
                </w:pPr>
                <w:r w:rsidDel="00000000" w:rsidR="00000000" w:rsidRPr="00000000">
                  <w:rPr>
                    <w:rtl w:val="0"/>
                  </w:rPr>
                  <w:t xml:space="preserve">El</w:t>
                </w:r>
                <w:r w:rsidDel="00000000" w:rsidR="00000000" w:rsidRPr="00000000">
                  <w:rPr>
                    <w:rtl w:val="0"/>
                  </w:rPr>
                  <w:t xml:space="preserve"> actor puede crear, editar y eliminar métricas específicas para cada proyecto, según el modelo de calidad seleccionado. Las métricas pueden estar asociadas a tareas dentro de iteraciones, permitiendo registrar valores planificados para cada ciclo de desarrollo. Se pueden ajustar parámetros, definir relaciones entre métricas, tareas e iteraciones, y registrar métricas adicionales fuera del modelo. Además, se configuran umbrales de desviación aceptables para cada métrica, que serán usados para análisis automáticos de desviaciones.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5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Precondición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6">
                <w:pPr>
                  <w:tabs>
                    <w:tab w:val="left" w:leader="none" w:pos="0"/>
                  </w:tabs>
                  <w:spacing w:after="240" w:before="0" w:line="276" w:lineRule="auto"/>
                  <w:ind w:lef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Realizar los Casos de Uso 01 (autenticación) y 06 (selección y configuración del modelo de calidad).</w:t>
                </w:r>
              </w:p>
              <w:p w:rsidR="00000000" w:rsidDel="00000000" w:rsidP="00000000" w:rsidRDefault="00000000" w:rsidRPr="00000000" w14:paraId="00000187">
                <w:pPr>
                  <w:tabs>
                    <w:tab w:val="left" w:leader="none" w:pos="0"/>
                  </w:tabs>
                  <w:spacing w:after="240" w:before="0" w:line="276" w:lineRule="auto"/>
                  <w:ind w:lef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El proyecto debe estar configurado con un modelo de calidad.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3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8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Flujo principal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89">
                <w:pPr>
                  <w:numPr>
                    <w:ilvl w:val="0"/>
                    <w:numId w:val="5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El usuario ingresa al módulo de gestión de métricas del proyecto.</w:t>
                </w:r>
              </w:p>
              <w:p w:rsidR="00000000" w:rsidDel="00000000" w:rsidP="00000000" w:rsidRDefault="00000000" w:rsidRPr="00000000" w14:paraId="0000018A">
                <w:pPr>
                  <w:numPr>
                    <w:ilvl w:val="0"/>
                    <w:numId w:val="5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Selecciona entre las opciones: “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Crear métrica”</w:t>
                </w:r>
                <w:r w:rsidDel="00000000" w:rsidR="00000000" w:rsidRPr="00000000">
                  <w:rPr>
                    <w:rtl w:val="0"/>
                  </w:rPr>
                  <w:t xml:space="preserve">, “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Editar métrica</w:t>
                </w:r>
                <w:r w:rsidDel="00000000" w:rsidR="00000000" w:rsidRPr="00000000">
                  <w:rPr>
                    <w:rtl w:val="0"/>
                  </w:rPr>
                  <w:t xml:space="preserve">” o “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Eliminar métrica</w:t>
                </w:r>
                <w:r w:rsidDel="00000000" w:rsidR="00000000" w:rsidRPr="00000000">
                  <w:rPr>
                    <w:rtl w:val="0"/>
                  </w:rPr>
                  <w:t xml:space="preserve">”.</w:t>
                </w:r>
              </w:p>
              <w:p w:rsidR="00000000" w:rsidDel="00000000" w:rsidP="00000000" w:rsidRDefault="00000000" w:rsidRPr="00000000" w14:paraId="0000018B">
                <w:pPr>
                  <w:numPr>
                    <w:ilvl w:val="0"/>
                    <w:numId w:val="5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En “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Crear métrica</w:t>
                </w:r>
                <w:r w:rsidDel="00000000" w:rsidR="00000000" w:rsidRPr="00000000">
                  <w:rPr>
                    <w:rtl w:val="0"/>
                  </w:rPr>
                  <w:t xml:space="preserve">”, completa formulario con nombre, descripción, tipo, asociación con modelo y tareas/iteraciones.</w:t>
                </w:r>
              </w:p>
              <w:p w:rsidR="00000000" w:rsidDel="00000000" w:rsidP="00000000" w:rsidRDefault="00000000" w:rsidRPr="00000000" w14:paraId="0000018C">
                <w:pPr>
                  <w:numPr>
                    <w:ilvl w:val="0"/>
                    <w:numId w:val="5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Puedes registrar métricas adicionales no contempladas en el modelo seleccionado.</w:t>
                </w:r>
              </w:p>
              <w:p w:rsidR="00000000" w:rsidDel="00000000" w:rsidP="00000000" w:rsidRDefault="00000000" w:rsidRPr="00000000" w14:paraId="0000018D">
                <w:pPr>
                  <w:numPr>
                    <w:ilvl w:val="0"/>
                    <w:numId w:val="5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Configura los parámetros y umbrales de desviación de la métrica.</w:t>
                </w:r>
              </w:p>
              <w:p w:rsidR="00000000" w:rsidDel="00000000" w:rsidP="00000000" w:rsidRDefault="00000000" w:rsidRPr="00000000" w14:paraId="0000018E">
                <w:pPr>
                  <w:numPr>
                    <w:ilvl w:val="0"/>
                    <w:numId w:val="5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Confirma la acción.</w:t>
                </w:r>
              </w:p>
              <w:p w:rsidR="00000000" w:rsidDel="00000000" w:rsidP="00000000" w:rsidRDefault="00000000" w:rsidRPr="00000000" w14:paraId="0000018F">
                <w:pPr>
                  <w:numPr>
                    <w:ilvl w:val="0"/>
                    <w:numId w:val="5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El sistema guarda y actualiza la configuración de métricas del proyecto.</w:t>
                </w:r>
              </w:p>
              <w:p w:rsidR="00000000" w:rsidDel="00000000" w:rsidP="00000000" w:rsidRDefault="00000000" w:rsidRPr="00000000" w14:paraId="00000190">
                <w:pPr>
                  <w:numPr>
                    <w:ilvl w:val="0"/>
                    <w:numId w:val="5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jc w:val="both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El caso de uso termina.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32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1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Subflujo 1 - Modificación de métricas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2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3.1 Selecciona métrica existente para editar.</w:t>
                </w:r>
              </w:p>
              <w:p w:rsidR="00000000" w:rsidDel="00000000" w:rsidP="00000000" w:rsidRDefault="00000000" w:rsidRPr="00000000" w14:paraId="00000193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3.2 Modifica parámetros, relaciones o umbrales.</w:t>
                </w:r>
              </w:p>
              <w:p w:rsidR="00000000" w:rsidDel="00000000" w:rsidP="00000000" w:rsidRDefault="00000000" w:rsidRPr="00000000" w14:paraId="00000194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3.3 Confirma los cambios.</w:t>
                </w:r>
              </w:p>
              <w:p w:rsidR="00000000" w:rsidDel="00000000" w:rsidP="00000000" w:rsidRDefault="00000000" w:rsidRPr="00000000" w14:paraId="00000195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3.4 El sistema actualiza la métrica y regresa al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 paso 2 del flujo principal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32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6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  <w:sz w:val="20"/>
                    <w:szCs w:val="20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Subflujo 2 - Eliminación de métrica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7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3.1 Selecciona métrica a eliminar.</w:t>
                </w:r>
              </w:p>
              <w:p w:rsidR="00000000" w:rsidDel="00000000" w:rsidP="00000000" w:rsidRDefault="00000000" w:rsidRPr="00000000" w14:paraId="00000198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3.2 Confirma eliminación.</w:t>
                </w:r>
              </w:p>
              <w:p w:rsidR="00000000" w:rsidDel="00000000" w:rsidP="00000000" w:rsidRDefault="00000000" w:rsidRPr="00000000" w14:paraId="00000199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3.3 El sistema elimina la métrica y regresa al 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paso 2 del flujo principal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132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A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Excepciones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B">
                <w:pPr>
                  <w:numPr>
                    <w:ilvl w:val="0"/>
                    <w:numId w:val="4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/>
                </w:pPr>
                <w:r w:rsidDel="00000000" w:rsidR="00000000" w:rsidRPr="00000000">
                  <w:rPr>
                    <w:rtl w:val="0"/>
                  </w:rPr>
                  <w:t xml:space="preserve">No se permite crear métrica sin asociación a modelo.</w:t>
                </w:r>
              </w:p>
              <w:p w:rsidR="00000000" w:rsidDel="00000000" w:rsidP="00000000" w:rsidRDefault="00000000" w:rsidRPr="00000000" w14:paraId="0000019C">
                <w:pPr>
                  <w:numPr>
                    <w:ilvl w:val="0"/>
                    <w:numId w:val="4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/>
                </w:pPr>
                <w:r w:rsidDel="00000000" w:rsidR="00000000" w:rsidRPr="00000000">
                  <w:rPr>
                    <w:rtl w:val="0"/>
                  </w:rPr>
                  <w:t xml:space="preserve">No se pueden eliminar métricas usadas en datos ejecutados sin previa desasociación.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9D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9E">
      <w:pPr>
        <w:keepNext w:val="1"/>
        <w:keepLines w:val="1"/>
        <w:spacing w:after="200" w:lineRule="auto"/>
        <w:rPr>
          <w:i w:val="1"/>
          <w:color w:val="548dd4"/>
        </w:rPr>
      </w:pPr>
      <w:bookmarkStart w:colFirst="0" w:colLast="0" w:name="_heading=h.59tiqdsciiuu" w:id="9"/>
      <w:bookmarkEnd w:id="9"/>
      <w:r w:rsidDel="00000000" w:rsidR="00000000" w:rsidRPr="00000000">
        <w:rPr>
          <w:rFonts w:ascii="Cambria" w:cs="Cambria" w:eastAsia="Cambria" w:hAnsi="Cambria"/>
          <w:b w:val="1"/>
          <w:color w:val="4f81bd"/>
          <w:sz w:val="26"/>
          <w:szCs w:val="26"/>
          <w:rtl w:val="0"/>
        </w:rPr>
        <w:t xml:space="preserve">CU08: Vinculación entre Tareas, Iteraciones y Métricas</w:t>
      </w:r>
      <w:r w:rsidDel="00000000" w:rsidR="00000000" w:rsidRPr="00000000">
        <w:rPr>
          <w:rtl w:val="0"/>
        </w:rPr>
      </w:r>
    </w:p>
    <w:sdt>
      <w:sdtPr>
        <w:lock w:val="contentLocked"/>
        <w:id w:val="652749352"/>
        <w:tag w:val="goog_rdk_5"/>
      </w:sdtPr>
      <w:sdtContent>
        <w:tbl>
          <w:tblPr>
            <w:tblStyle w:val="Table12"/>
            <w:tblW w:w="8503.511811023624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1886.4445997151383"/>
            <w:gridCol w:w="6617.067211308486"/>
            <w:tblGridChange w:id="0">
              <w:tblGrid>
                <w:gridCol w:w="1886.4445997151383"/>
                <w:gridCol w:w="6617.067211308486"/>
              </w:tblGrid>
            </w:tblGridChange>
          </w:tblGrid>
          <w:tr>
            <w:trPr>
              <w:cantSplit w:val="0"/>
              <w:trHeight w:val="285" w:hRule="atLeast"/>
              <w:tblHeader w:val="0"/>
            </w:trPr>
            <w:tc>
              <w:tcPr>
                <w:gridSpan w:val="2"/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bfbfbf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9F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Actores: Gerente de Calidad, Líder del proyecto.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1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Descripción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2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puede realizar la vinculación entre tareas, iteraciones y métricas, asegurando así una trazabilidad completa y precisa. Esta vinculación facilita la identificación rápida del origen de cualquier desviación en los valores planificados frente a los ejecutados.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3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Precondición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4">
                <w:pPr>
                  <w:tabs>
                    <w:tab w:val="left" w:leader="none" w:pos="0"/>
                  </w:tabs>
                  <w:spacing w:after="240" w:before="0" w:line="276" w:lineRule="auto"/>
                  <w:ind w:lef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CU01 - Autenticación realizada.</w:t>
                </w:r>
              </w:p>
              <w:p w:rsidR="00000000" w:rsidDel="00000000" w:rsidP="00000000" w:rsidRDefault="00000000" w:rsidRPr="00000000" w14:paraId="000001A5">
                <w:pPr>
                  <w:tabs>
                    <w:tab w:val="left" w:leader="none" w:pos="0"/>
                  </w:tabs>
                  <w:spacing w:after="240" w:before="0" w:line="276" w:lineRule="auto"/>
                  <w:ind w:lef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Los proyectos, tareas, iteraciones y métricas deben estar previamente definidos (CU03, CU04, CU05, CU07).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3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6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Flujo principal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A7">
                <w:pPr>
                  <w:numPr>
                    <w:ilvl w:val="0"/>
                    <w:numId w:val="10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jc w:val="both"/>
                </w:pPr>
                <w:r w:rsidDel="00000000" w:rsidR="00000000" w:rsidRPr="00000000">
                  <w:rPr>
                    <w:rtl w:val="0"/>
                  </w:rPr>
                  <w:t xml:space="preserve">El sistema presenta las fases del proyecto (Inicio, Elaboración, Construcción y Transición).</w:t>
                </w:r>
              </w:p>
              <w:p w:rsidR="00000000" w:rsidDel="00000000" w:rsidP="00000000" w:rsidRDefault="00000000" w:rsidRPr="00000000" w14:paraId="000001A8">
                <w:pPr>
                  <w:numPr>
                    <w:ilvl w:val="0"/>
                    <w:numId w:val="10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jc w:val="both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El actor selecciona una fase.</w:t>
                </w:r>
              </w:p>
              <w:p w:rsidR="00000000" w:rsidDel="00000000" w:rsidP="00000000" w:rsidRDefault="00000000" w:rsidRPr="00000000" w14:paraId="000001A9">
                <w:pPr>
                  <w:numPr>
                    <w:ilvl w:val="0"/>
                    <w:numId w:val="10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jc w:val="both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El actor selecciona la tarea definida de una iteración</w:t>
                </w:r>
              </w:p>
              <w:p w:rsidR="00000000" w:rsidDel="00000000" w:rsidP="00000000" w:rsidRDefault="00000000" w:rsidRPr="00000000" w14:paraId="000001AA">
                <w:pPr>
                  <w:numPr>
                    <w:ilvl w:val="0"/>
                    <w:numId w:val="10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jc w:val="both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El actor selecciona la opción 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“Asociar métricas”</w:t>
                </w:r>
                <w:r w:rsidDel="00000000" w:rsidR="00000000" w:rsidRPr="00000000">
                  <w:rPr>
                    <w:rtl w:val="0"/>
                  </w:rPr>
                  <w:t xml:space="preserve"> que está en la tarea definida en la  iteración.</w:t>
                </w:r>
              </w:p>
              <w:p w:rsidR="00000000" w:rsidDel="00000000" w:rsidP="00000000" w:rsidRDefault="00000000" w:rsidRPr="00000000" w14:paraId="000001AB">
                <w:pPr>
                  <w:numPr>
                    <w:ilvl w:val="0"/>
                    <w:numId w:val="10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jc w:val="both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El sistema presenta la lista de métricas asociadas al modelo de calidad definido.</w:t>
                </w:r>
              </w:p>
              <w:p w:rsidR="00000000" w:rsidDel="00000000" w:rsidP="00000000" w:rsidRDefault="00000000" w:rsidRPr="00000000" w14:paraId="000001AC">
                <w:pPr>
                  <w:numPr>
                    <w:ilvl w:val="0"/>
                    <w:numId w:val="10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jc w:val="both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El actor selecciona una o varias métricas para asociar a la tarea seleccionada.</w:t>
                </w:r>
              </w:p>
              <w:p w:rsidR="00000000" w:rsidDel="00000000" w:rsidP="00000000" w:rsidRDefault="00000000" w:rsidRPr="00000000" w14:paraId="000001AD">
                <w:pPr>
                  <w:numPr>
                    <w:ilvl w:val="0"/>
                    <w:numId w:val="10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jc w:val="both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El sistema presenta el mensaje de confirmación con la opción 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“Confirmar”</w:t>
                </w:r>
                <w:r w:rsidDel="00000000" w:rsidR="00000000" w:rsidRPr="00000000">
                  <w:rPr>
                    <w:rtl w:val="0"/>
                  </w:rPr>
                  <w:t xml:space="preserve"> y 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“Cancelar”.</w:t>
                </w: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1AE">
                <w:pPr>
                  <w:numPr>
                    <w:ilvl w:val="0"/>
                    <w:numId w:val="10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jc w:val="both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El actor selecciona la opción 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“Confirmar”</w:t>
                </w:r>
                <w:r w:rsidDel="00000000" w:rsidR="00000000" w:rsidRPr="00000000">
                  <w:rPr>
                    <w:rtl w:val="0"/>
                  </w:rPr>
                  <w:t xml:space="preserve"> y la vinculación entre las métricas, las tareas y la iteración se encuentran registradas.</w:t>
                </w:r>
              </w:p>
              <w:p w:rsidR="00000000" w:rsidDel="00000000" w:rsidP="00000000" w:rsidRDefault="00000000" w:rsidRPr="00000000" w14:paraId="000001AF">
                <w:pPr>
                  <w:numPr>
                    <w:ilvl w:val="0"/>
                    <w:numId w:val="10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jc w:val="both"/>
                  <w:rPr>
                    <w:u w:val="none"/>
                  </w:rPr>
                </w:pPr>
                <w:r w:rsidDel="00000000" w:rsidR="00000000" w:rsidRPr="00000000">
                  <w:rPr>
                    <w:rtl w:val="0"/>
                  </w:rPr>
                  <w:t xml:space="preserve">El Caso de uso finaliza.</w:t>
                </w:r>
              </w:p>
            </w:tc>
          </w:tr>
          <w:tr>
            <w:trPr>
              <w:cantSplit w:val="0"/>
              <w:trHeight w:val="84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0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Excepciones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1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No se permite crear vínculos sin elementos definidos.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B2">
      <w:pPr>
        <w:keepNext w:val="1"/>
        <w:keepLines w:val="1"/>
        <w:spacing w:after="200" w:lineRule="auto"/>
        <w:rPr>
          <w:i w:val="1"/>
          <w:color w:val="548dd4"/>
        </w:rPr>
      </w:pPr>
      <w:bookmarkStart w:colFirst="0" w:colLast="0" w:name="_heading=h.59tiqdsciiuu" w:id="9"/>
      <w:bookmarkEnd w:id="9"/>
      <w:r w:rsidDel="00000000" w:rsidR="00000000" w:rsidRPr="00000000">
        <w:rPr>
          <w:rFonts w:ascii="Cambria" w:cs="Cambria" w:eastAsia="Cambria" w:hAnsi="Cambria"/>
          <w:b w:val="1"/>
          <w:color w:val="4f81bd"/>
          <w:sz w:val="26"/>
          <w:szCs w:val="26"/>
          <w:rtl w:val="0"/>
        </w:rPr>
        <w:t xml:space="preserve">CU09: Registro de Métricas Ejecutadas</w:t>
      </w:r>
      <w:r w:rsidDel="00000000" w:rsidR="00000000" w:rsidRPr="00000000">
        <w:rPr>
          <w:rtl w:val="0"/>
        </w:rPr>
      </w:r>
    </w:p>
    <w:sdt>
      <w:sdtPr>
        <w:lock w:val="contentLocked"/>
        <w:id w:val="327944407"/>
        <w:tag w:val="goog_rdk_6"/>
      </w:sdtPr>
      <w:sdtContent>
        <w:tbl>
          <w:tblPr>
            <w:tblStyle w:val="Table13"/>
            <w:tblW w:w="8503.511811023624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1886.4445997151383"/>
            <w:gridCol w:w="6617.067211308486"/>
            <w:tblGridChange w:id="0">
              <w:tblGrid>
                <w:gridCol w:w="1886.4445997151383"/>
                <w:gridCol w:w="6617.067211308486"/>
              </w:tblGrid>
            </w:tblGridChange>
          </w:tblGrid>
          <w:tr>
            <w:trPr>
              <w:cantSplit w:val="0"/>
              <w:trHeight w:val="285" w:hRule="atLeast"/>
              <w:tblHeader w:val="0"/>
            </w:trPr>
            <w:tc>
              <w:tcPr>
                <w:gridSpan w:val="2"/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bfbfbf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3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Actores: Gerente de Calidad, Líder del proyecto.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5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Descripción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6">
                <w:pPr>
                  <w:shd w:fill="ffffff" w:val="clear"/>
                  <w:ind w:left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Este caso de uso permite a los actores involucrados registrar y actualizar el desempeño real (valores ejecutados) de cada métrica durante las iteraciones del proyecto. El registro incluye la entrada de datos referentes a las tareas e iteraciones específicas, facilitando la comparación continua entre los valores planificados y los datos reales obtenidos en el proceso de desarrollo. Cuando existan datos ejecutados, se bloquea la edición del modelo de calidad y las métricas configuradas para esa iteración.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7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Precondición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8">
                <w:pPr>
                  <w:tabs>
                    <w:tab w:val="left" w:leader="none" w:pos="0"/>
                  </w:tabs>
                  <w:spacing w:after="240" w:before="0" w:line="276" w:lineRule="auto"/>
                  <w:ind w:lef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CU01 - Autenticación realizada.</w:t>
                </w:r>
              </w:p>
              <w:p w:rsidR="00000000" w:rsidDel="00000000" w:rsidP="00000000" w:rsidRDefault="00000000" w:rsidRPr="00000000" w14:paraId="000001B9">
                <w:pPr>
                  <w:tabs>
                    <w:tab w:val="left" w:leader="none" w:pos="0"/>
                  </w:tabs>
                  <w:spacing w:after="240" w:before="0" w:line="276" w:lineRule="auto"/>
                  <w:ind w:lef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CU07 - Métricas definidas y configuradas.</w:t>
                </w:r>
              </w:p>
              <w:p w:rsidR="00000000" w:rsidDel="00000000" w:rsidP="00000000" w:rsidRDefault="00000000" w:rsidRPr="00000000" w14:paraId="000001BA">
                <w:pPr>
                  <w:tabs>
                    <w:tab w:val="left" w:leader="none" w:pos="0"/>
                  </w:tabs>
                  <w:spacing w:after="240" w:before="0" w:line="276" w:lineRule="auto"/>
                  <w:ind w:lef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CU08 - Tareas, iteraciones y métricas vinculadas.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3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B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Flujo principal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BC">
                <w:pPr>
                  <w:numPr>
                    <w:ilvl w:val="0"/>
                    <w:numId w:val="9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El usuario accede a la sección de registro de métricas ejecutadas del proyecto.</w:t>
                </w:r>
              </w:p>
              <w:p w:rsidR="00000000" w:rsidDel="00000000" w:rsidP="00000000" w:rsidRDefault="00000000" w:rsidRPr="00000000" w14:paraId="000001BD">
                <w:pPr>
                  <w:numPr>
                    <w:ilvl w:val="0"/>
                    <w:numId w:val="9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Selecciona iteración y tarea correspondientes.</w:t>
                </w:r>
              </w:p>
              <w:p w:rsidR="00000000" w:rsidDel="00000000" w:rsidP="00000000" w:rsidRDefault="00000000" w:rsidRPr="00000000" w14:paraId="000001BE">
                <w:pPr>
                  <w:numPr>
                    <w:ilvl w:val="0"/>
                    <w:numId w:val="9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Visualiza métricas asociadas para ingreso de valores reales.</w:t>
                </w:r>
              </w:p>
              <w:p w:rsidR="00000000" w:rsidDel="00000000" w:rsidP="00000000" w:rsidRDefault="00000000" w:rsidRPr="00000000" w14:paraId="000001BF">
                <w:pPr>
                  <w:numPr>
                    <w:ilvl w:val="0"/>
                    <w:numId w:val="9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Ingresa y valida datos ejecutados para cada métrica.</w:t>
                </w:r>
              </w:p>
              <w:p w:rsidR="00000000" w:rsidDel="00000000" w:rsidP="00000000" w:rsidRDefault="00000000" w:rsidRPr="00000000" w14:paraId="000001C0">
                <w:pPr>
                  <w:numPr>
                    <w:ilvl w:val="0"/>
                    <w:numId w:val="9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Confirma el registro de datos.</w:t>
                </w:r>
              </w:p>
              <w:p w:rsidR="00000000" w:rsidDel="00000000" w:rsidP="00000000" w:rsidRDefault="00000000" w:rsidRPr="00000000" w14:paraId="000001C1">
                <w:pPr>
                  <w:numPr>
                    <w:ilvl w:val="0"/>
                    <w:numId w:val="9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El sistema almacena los datos y actualiza el estado de la iteración.</w:t>
                </w:r>
              </w:p>
              <w:p w:rsidR="00000000" w:rsidDel="00000000" w:rsidP="00000000" w:rsidRDefault="00000000" w:rsidRPr="00000000" w14:paraId="000001C2">
                <w:pPr>
                  <w:numPr>
                    <w:ilvl w:val="0"/>
                    <w:numId w:val="9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Al completarse el registro, el sistema invoca el 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Caso de Uso 10 </w:t>
                </w:r>
                <w:r w:rsidDel="00000000" w:rsidR="00000000" w:rsidRPr="00000000">
                  <w:rPr>
                    <w:rtl w:val="0"/>
                  </w:rPr>
                  <w:t xml:space="preserve">(Cálculo y Señalización de Desviaciones) para evaluar y señalar posibles desviaciones conforme a los umbrales configurados.</w:t>
                </w:r>
              </w:p>
              <w:p w:rsidR="00000000" w:rsidDel="00000000" w:rsidP="00000000" w:rsidRDefault="00000000" w:rsidRPr="00000000" w14:paraId="000001C3">
                <w:pPr>
                  <w:numPr>
                    <w:ilvl w:val="0"/>
                    <w:numId w:val="9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El caso de uso finaliza.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32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4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Subflujo 1 - Modificación de datos ejecutados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5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4.1 Si la iteración tiene datos ya registrados, el sistema bloquea la edición del modelo y métricas configuradas.</w:t>
                </w:r>
              </w:p>
              <w:p w:rsidR="00000000" w:rsidDel="00000000" w:rsidP="00000000" w:rsidRDefault="00000000" w:rsidRPr="00000000" w14:paraId="000001C6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4.2 El usuario puede modificar solo los datos ejecutados no bloqueados.</w:t>
                </w:r>
              </w:p>
              <w:p w:rsidR="00000000" w:rsidDel="00000000" w:rsidP="00000000" w:rsidRDefault="00000000" w:rsidRPr="00000000" w14:paraId="000001C7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4.3 Confirma cambios y sigue el proceso normal.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C8">
      <w:pPr>
        <w:keepNext w:val="1"/>
        <w:keepLines w:val="1"/>
        <w:spacing w:after="200" w:lineRule="auto"/>
        <w:rPr>
          <w:i w:val="1"/>
          <w:color w:val="548dd4"/>
        </w:rPr>
      </w:pPr>
      <w:bookmarkStart w:colFirst="0" w:colLast="0" w:name="_heading=h.59tiqdsciiuu" w:id="9"/>
      <w:bookmarkEnd w:id="9"/>
      <w:r w:rsidDel="00000000" w:rsidR="00000000" w:rsidRPr="00000000">
        <w:rPr>
          <w:rFonts w:ascii="Cambria" w:cs="Cambria" w:eastAsia="Cambria" w:hAnsi="Cambria"/>
          <w:b w:val="1"/>
          <w:color w:val="4f81bd"/>
          <w:sz w:val="26"/>
          <w:szCs w:val="26"/>
          <w:rtl w:val="0"/>
        </w:rPr>
        <w:t xml:space="preserve">CU10: Cálculo y Señalización de Desviaciones</w:t>
      </w:r>
      <w:r w:rsidDel="00000000" w:rsidR="00000000" w:rsidRPr="00000000">
        <w:rPr>
          <w:rtl w:val="0"/>
        </w:rPr>
      </w:r>
    </w:p>
    <w:sdt>
      <w:sdtPr>
        <w:lock w:val="contentLocked"/>
        <w:id w:val="1674471442"/>
        <w:tag w:val="goog_rdk_7"/>
      </w:sdtPr>
      <w:sdtContent>
        <w:tbl>
          <w:tblPr>
            <w:tblStyle w:val="Table14"/>
            <w:tblW w:w="8503.511811023624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1886.4445997151383"/>
            <w:gridCol w:w="6617.067211308486"/>
            <w:tblGridChange w:id="0">
              <w:tblGrid>
                <w:gridCol w:w="1886.4445997151383"/>
                <w:gridCol w:w="6617.067211308486"/>
              </w:tblGrid>
            </w:tblGridChange>
          </w:tblGrid>
          <w:tr>
            <w:trPr>
              <w:cantSplit w:val="0"/>
              <w:trHeight w:val="285" w:hRule="atLeast"/>
              <w:tblHeader w:val="0"/>
            </w:trPr>
            <w:tc>
              <w:tcPr>
                <w:gridSpan w:val="2"/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bfbfbf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9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Actores: Gerente de Calidad, Líder del proyecto.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B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Descripción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C">
                <w:pPr>
                  <w:shd w:fill="ffffff" w:val="clear"/>
                  <w:ind w:left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Este caso de uso describe el proceso mediante el cual el sistema calcula la desviación entre los valores planificados y los valores ejecutados de cada métrica durante las iteraciones. Cuando la desviación de alguna métrica excede el umbral previamente configurado, el sistema activa una alerta visual mediante un ícono o señal destacado, facilitando la rápida identificación de incumplimientos y permitiendo la toma de acciones correctivas oportunas para mantener la calidad del proyecto.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D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Precondición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E">
                <w:pPr>
                  <w:tabs>
                    <w:tab w:val="left" w:leader="none" w:pos="0"/>
                  </w:tabs>
                  <w:spacing w:after="240" w:before="0" w:line="276" w:lineRule="auto"/>
                  <w:ind w:lef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CU09 - Registro de Métricas Ejecutadas realizado.</w:t>
                </w:r>
              </w:p>
              <w:p w:rsidR="00000000" w:rsidDel="00000000" w:rsidP="00000000" w:rsidRDefault="00000000" w:rsidRPr="00000000" w14:paraId="000001CF">
                <w:pPr>
                  <w:tabs>
                    <w:tab w:val="left" w:leader="none" w:pos="0"/>
                  </w:tabs>
                  <w:spacing w:after="240" w:before="0" w:line="276" w:lineRule="auto"/>
                  <w:ind w:lef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Configuración correcta de umbrales en CU07.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3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D0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Flujo principal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D1">
                <w:pPr>
                  <w:numPr>
                    <w:ilvl w:val="0"/>
                    <w:numId w:val="19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El sistema obtiene valores planificados y ejecutados de métricas en la iteración.</w:t>
                </w:r>
              </w:p>
              <w:p w:rsidR="00000000" w:rsidDel="00000000" w:rsidP="00000000" w:rsidRDefault="00000000" w:rsidRPr="00000000" w14:paraId="000001D2">
                <w:pPr>
                  <w:numPr>
                    <w:ilvl w:val="0"/>
                    <w:numId w:val="19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Calcula la desviación para cada métrica.</w:t>
                </w:r>
              </w:p>
              <w:p w:rsidR="00000000" w:rsidDel="00000000" w:rsidP="00000000" w:rsidRDefault="00000000" w:rsidRPr="00000000" w14:paraId="000001D3">
                <w:pPr>
                  <w:numPr>
                    <w:ilvl w:val="0"/>
                    <w:numId w:val="19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Compara la desviación con el umbral configurado.</w:t>
                </w:r>
              </w:p>
              <w:p w:rsidR="00000000" w:rsidDel="00000000" w:rsidP="00000000" w:rsidRDefault="00000000" w:rsidRPr="00000000" w14:paraId="000001D4">
                <w:pPr>
                  <w:numPr>
                    <w:ilvl w:val="0"/>
                    <w:numId w:val="19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Para desviaciones que excedan el umbral, activa alertas visuales en la interfaz.</w:t>
                </w:r>
              </w:p>
              <w:p w:rsidR="00000000" w:rsidDel="00000000" w:rsidP="00000000" w:rsidRDefault="00000000" w:rsidRPr="00000000" w14:paraId="000001D5">
                <w:pPr>
                  <w:numPr>
                    <w:ilvl w:val="0"/>
                    <w:numId w:val="19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El sistema permite al usuario visualizar detalles.</w:t>
                </w:r>
              </w:p>
              <w:p w:rsidR="00000000" w:rsidDel="00000000" w:rsidP="00000000" w:rsidRDefault="00000000" w:rsidRPr="00000000" w14:paraId="000001D6">
                <w:pPr>
                  <w:numPr>
                    <w:ilvl w:val="0"/>
                    <w:numId w:val="19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El caso termina.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32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D7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Subflujo 1 - 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Configuración de umbrales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D8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3.1 Si el umbral no está configurado, el sistema utiliza valores por defecto o solicita configuración previa (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redirecciona a CU07</w:t>
                </w:r>
                <w:r w:rsidDel="00000000" w:rsidR="00000000" w:rsidRPr="00000000">
                  <w:rPr>
                    <w:rtl w:val="0"/>
                  </w:rPr>
                  <w:t xml:space="preserve">).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02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D9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Excepciones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DA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No se calcula desviación si faltan datos ejecutados o planificados.</w:t>
                </w:r>
              </w:p>
              <w:p w:rsidR="00000000" w:rsidDel="00000000" w:rsidP="00000000" w:rsidRDefault="00000000" w:rsidRPr="00000000" w14:paraId="000001DB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Sin configuración adecuada de umbrales, la alerta puede no activarse.</w:t>
                </w:r>
              </w:p>
              <w:p w:rsidR="00000000" w:rsidDel="00000000" w:rsidP="00000000" w:rsidRDefault="00000000" w:rsidRPr="00000000" w14:paraId="000001DC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DD">
      <w:pPr>
        <w:keepNext w:val="1"/>
        <w:keepLines w:val="1"/>
        <w:spacing w:after="200" w:lineRule="auto"/>
        <w:rPr>
          <w:i w:val="1"/>
          <w:color w:val="548dd4"/>
        </w:rPr>
      </w:pPr>
      <w:bookmarkStart w:colFirst="0" w:colLast="0" w:name="_heading=h.59tiqdsciiuu" w:id="9"/>
      <w:bookmarkEnd w:id="9"/>
      <w:r w:rsidDel="00000000" w:rsidR="00000000" w:rsidRPr="00000000">
        <w:rPr>
          <w:rFonts w:ascii="Cambria" w:cs="Cambria" w:eastAsia="Cambria" w:hAnsi="Cambria"/>
          <w:b w:val="1"/>
          <w:color w:val="4f81bd"/>
          <w:sz w:val="26"/>
          <w:szCs w:val="26"/>
          <w:rtl w:val="0"/>
        </w:rPr>
        <w:t xml:space="preserve">CU11: Visualización de Métricas mediante gráficos</w:t>
      </w:r>
      <w:r w:rsidDel="00000000" w:rsidR="00000000" w:rsidRPr="00000000">
        <w:rPr>
          <w:rtl w:val="0"/>
        </w:rPr>
      </w:r>
    </w:p>
    <w:sdt>
      <w:sdtPr>
        <w:lock w:val="contentLocked"/>
        <w:id w:val="-956731528"/>
        <w:tag w:val="goog_rdk_8"/>
      </w:sdtPr>
      <w:sdtContent>
        <w:tbl>
          <w:tblPr>
            <w:tblStyle w:val="Table15"/>
            <w:tblW w:w="8503.511811023624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1886.4445997151383"/>
            <w:gridCol w:w="6617.067211308486"/>
            <w:tblGridChange w:id="0">
              <w:tblGrid>
                <w:gridCol w:w="1886.4445997151383"/>
                <w:gridCol w:w="6617.067211308486"/>
              </w:tblGrid>
            </w:tblGridChange>
          </w:tblGrid>
          <w:tr>
            <w:trPr>
              <w:cantSplit w:val="0"/>
              <w:trHeight w:val="285" w:hRule="atLeast"/>
              <w:tblHeader w:val="0"/>
            </w:trPr>
            <w:tc>
              <w:tcPr>
                <w:gridSpan w:val="2"/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bfbfbf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DE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Actores: Gerente de Calidad, Líder del proyecto.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0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Descripción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1">
                <w:pPr>
                  <w:tabs>
                    <w:tab w:val="left" w:leader="none" w:pos="0"/>
                  </w:tabs>
                  <w:spacing w:after="240" w:before="0" w:line="276" w:lineRule="auto"/>
                  <w:ind w:lef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Permite visualizar las métricas de calidad asociadas a un proyecto mediante gráficos que comparan valores planificados y ejecutados. Incluye gráficos de barras, líneas, circulares, entre otros. Los usuarios pueden seleccionar el tipo de gráfico y aplicar filtros para focalizar la visualización en métricas específicas, iteraciones o actividades concretas.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2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Precondición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3">
                <w:pPr>
                  <w:tabs>
                    <w:tab w:val="left" w:leader="none" w:pos="0"/>
                  </w:tabs>
                  <w:spacing w:after="240" w:before="0" w:line="276" w:lineRule="auto"/>
                  <w:ind w:lef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CU01 - Autenticación realizada.</w:t>
                </w:r>
              </w:p>
              <w:p w:rsidR="00000000" w:rsidDel="00000000" w:rsidP="00000000" w:rsidRDefault="00000000" w:rsidRPr="00000000" w14:paraId="000001E4">
                <w:pPr>
                  <w:tabs>
                    <w:tab w:val="left" w:leader="none" w:pos="0"/>
                  </w:tabs>
                  <w:spacing w:after="240" w:before="0" w:line="276" w:lineRule="auto"/>
                  <w:ind w:lef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CU07 - Métricas definidas y configuradas.</w:t>
                </w:r>
              </w:p>
              <w:p w:rsidR="00000000" w:rsidDel="00000000" w:rsidP="00000000" w:rsidRDefault="00000000" w:rsidRPr="00000000" w14:paraId="000001E5">
                <w:pPr>
                  <w:tabs>
                    <w:tab w:val="left" w:leader="none" w:pos="0"/>
                  </w:tabs>
                  <w:spacing w:after="240" w:before="0" w:line="276" w:lineRule="auto"/>
                  <w:ind w:lef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CU09 - Datos ejecutados registrados.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3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6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Flujo principal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7">
                <w:pPr>
                  <w:numPr>
                    <w:ilvl w:val="0"/>
                    <w:numId w:val="14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El usuario accede al módulo de visualización de métricas.</w:t>
                </w:r>
              </w:p>
              <w:p w:rsidR="00000000" w:rsidDel="00000000" w:rsidP="00000000" w:rsidRDefault="00000000" w:rsidRPr="00000000" w14:paraId="000001E8">
                <w:pPr>
                  <w:numPr>
                    <w:ilvl w:val="0"/>
                    <w:numId w:val="14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Selecciona proyecto y opciones de filtrado (iteraciones, métricas, tareas).</w:t>
                </w:r>
              </w:p>
              <w:p w:rsidR="00000000" w:rsidDel="00000000" w:rsidP="00000000" w:rsidRDefault="00000000" w:rsidRPr="00000000" w14:paraId="000001E9">
                <w:pPr>
                  <w:numPr>
                    <w:ilvl w:val="0"/>
                    <w:numId w:val="14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Selecciona el tipo de gráfico deseado (barra, línea, circular, etc.).</w:t>
                </w:r>
              </w:p>
              <w:p w:rsidR="00000000" w:rsidDel="00000000" w:rsidP="00000000" w:rsidRDefault="00000000" w:rsidRPr="00000000" w14:paraId="000001EA">
                <w:pPr>
                  <w:numPr>
                    <w:ilvl w:val="0"/>
                    <w:numId w:val="14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El sistema genera y muestra el gráfico con los datos actuales.</w:t>
                </w:r>
              </w:p>
              <w:p w:rsidR="00000000" w:rsidDel="00000000" w:rsidP="00000000" w:rsidRDefault="00000000" w:rsidRPr="00000000" w14:paraId="000001EB">
                <w:pPr>
                  <w:numPr>
                    <w:ilvl w:val="0"/>
                    <w:numId w:val="14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El usuario puede modificar filtros o tipo de gráfico mediante el 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caso de uso 13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1EC">
                <w:pPr>
                  <w:numPr>
                    <w:ilvl w:val="0"/>
                    <w:numId w:val="14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El usuario puede exportar un informe o gráfico mediante el </w:t>
                </w:r>
                <w:r w:rsidDel="00000000" w:rsidR="00000000" w:rsidRPr="00000000">
                  <w:rPr>
                    <w:b w:val="1"/>
                    <w:rtl w:val="0"/>
                  </w:rPr>
                  <w:t xml:space="preserve">caso de uso 12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1ED">
                <w:pPr>
                  <w:numPr>
                    <w:ilvl w:val="0"/>
                    <w:numId w:val="14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El caso de uso finaliza.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78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E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Excepciones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F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  <w:t xml:space="preserve">Si no existen datos registrados suficientes, se muestra mensaje informativo.</w:t>
                </w:r>
              </w:p>
              <w:p w:rsidR="00000000" w:rsidDel="00000000" w:rsidP="00000000" w:rsidRDefault="00000000" w:rsidRPr="00000000" w14:paraId="000001F0">
                <w:p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F1">
      <w:pPr>
        <w:keepNext w:val="1"/>
        <w:keepLines w:val="1"/>
        <w:spacing w:after="200" w:lineRule="auto"/>
        <w:rPr>
          <w:i w:val="1"/>
          <w:color w:val="548dd4"/>
        </w:rPr>
      </w:pPr>
      <w:bookmarkStart w:colFirst="0" w:colLast="0" w:name="_heading=h.59tiqdsciiuu" w:id="9"/>
      <w:bookmarkEnd w:id="9"/>
      <w:r w:rsidDel="00000000" w:rsidR="00000000" w:rsidRPr="00000000">
        <w:rPr>
          <w:rFonts w:ascii="Cambria" w:cs="Cambria" w:eastAsia="Cambria" w:hAnsi="Cambria"/>
          <w:b w:val="1"/>
          <w:color w:val="4f81bd"/>
          <w:sz w:val="26"/>
          <w:szCs w:val="26"/>
          <w:rtl w:val="0"/>
        </w:rPr>
        <w:t xml:space="preserve">CU12: Exportación de Informes y Gráficos</w:t>
      </w:r>
      <w:r w:rsidDel="00000000" w:rsidR="00000000" w:rsidRPr="00000000">
        <w:rPr>
          <w:rtl w:val="0"/>
        </w:rPr>
      </w:r>
    </w:p>
    <w:sdt>
      <w:sdtPr>
        <w:lock w:val="contentLocked"/>
        <w:id w:val="-1993441753"/>
        <w:tag w:val="goog_rdk_9"/>
      </w:sdtPr>
      <w:sdtContent>
        <w:tbl>
          <w:tblPr>
            <w:tblStyle w:val="Table16"/>
            <w:tblW w:w="8503.511811023624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1886.4445997151383"/>
            <w:gridCol w:w="6617.067211308486"/>
            <w:tblGridChange w:id="0">
              <w:tblGrid>
                <w:gridCol w:w="1886.4445997151383"/>
                <w:gridCol w:w="6617.067211308486"/>
              </w:tblGrid>
            </w:tblGridChange>
          </w:tblGrid>
          <w:tr>
            <w:trPr>
              <w:cantSplit w:val="0"/>
              <w:trHeight w:val="285" w:hRule="atLeast"/>
              <w:tblHeader w:val="0"/>
            </w:trPr>
            <w:tc>
              <w:tcPr>
                <w:gridSpan w:val="2"/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bfbfbf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2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Actores: Gerente de Calidad, Líder del proyecto.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4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Descripción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5">
                <w:pPr>
                  <w:tabs>
                    <w:tab w:val="left" w:leader="none" w:pos="0"/>
                  </w:tabs>
                  <w:spacing w:after="240" w:before="0" w:line="276" w:lineRule="auto"/>
                  <w:ind w:lef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puede exportar informes y gráficos en formatos PDF y PNG. Los documentos exportados pueden incluir resúmenes globales del proyecto, así como reportes detallados por iteración o métricas específicas.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6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Precondición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7">
                <w:pPr>
                  <w:tabs>
                    <w:tab w:val="left" w:leader="none" w:pos="0"/>
                  </w:tabs>
                  <w:spacing w:after="240" w:before="0" w:line="276" w:lineRule="auto"/>
                  <w:ind w:left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CU01 - Autenticación realizada.</w:t>
                </w:r>
              </w:p>
              <w:p w:rsidR="00000000" w:rsidDel="00000000" w:rsidP="00000000" w:rsidRDefault="00000000" w:rsidRPr="00000000" w14:paraId="000001F8">
                <w:pPr>
                  <w:tabs>
                    <w:tab w:val="left" w:leader="none" w:pos="0"/>
                  </w:tabs>
                  <w:spacing w:after="240" w:before="0" w:line="276" w:lineRule="auto"/>
                  <w:ind w:lef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CU11 - Visualización de métricas mediante gráficos.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3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9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Flujo principal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A">
                <w:pPr>
                  <w:numPr>
                    <w:ilvl w:val="0"/>
                    <w:numId w:val="6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El usuario selecciona la opción de exportación desde el módulo de visualización de métricas.</w:t>
                </w:r>
              </w:p>
              <w:p w:rsidR="00000000" w:rsidDel="00000000" w:rsidP="00000000" w:rsidRDefault="00000000" w:rsidRPr="00000000" w14:paraId="000001FB">
                <w:pPr>
                  <w:numPr>
                    <w:ilvl w:val="0"/>
                    <w:numId w:val="6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Elige el formato de exportación (PDF o PNG).</w:t>
                </w:r>
              </w:p>
              <w:p w:rsidR="00000000" w:rsidDel="00000000" w:rsidP="00000000" w:rsidRDefault="00000000" w:rsidRPr="00000000" w14:paraId="000001FC">
                <w:pPr>
                  <w:numPr>
                    <w:ilvl w:val="0"/>
                    <w:numId w:val="6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Selecciona el alcance del informe (global, por iteración o métrica específica).</w:t>
                </w:r>
              </w:p>
              <w:p w:rsidR="00000000" w:rsidDel="00000000" w:rsidP="00000000" w:rsidRDefault="00000000" w:rsidRPr="00000000" w14:paraId="000001FD">
                <w:pPr>
                  <w:numPr>
                    <w:ilvl w:val="0"/>
                    <w:numId w:val="6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El sistema genera el documento en el formato elegido.</w:t>
                </w:r>
              </w:p>
              <w:p w:rsidR="00000000" w:rsidDel="00000000" w:rsidP="00000000" w:rsidRDefault="00000000" w:rsidRPr="00000000" w14:paraId="000001FE">
                <w:pPr>
                  <w:numPr>
                    <w:ilvl w:val="0"/>
                    <w:numId w:val="6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El usuario descarga el archivo exportado.</w:t>
                </w:r>
              </w:p>
              <w:p w:rsidR="00000000" w:rsidDel="00000000" w:rsidP="00000000" w:rsidRDefault="00000000" w:rsidRPr="00000000" w14:paraId="000001FF">
                <w:pPr>
                  <w:numPr>
                    <w:ilvl w:val="0"/>
                    <w:numId w:val="6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El caso de uso termina.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00">
      <w:pPr>
        <w:keepNext w:val="1"/>
        <w:keepLines w:val="1"/>
        <w:spacing w:after="200" w:lineRule="auto"/>
        <w:rPr>
          <w:i w:val="1"/>
          <w:color w:val="548dd4"/>
        </w:rPr>
      </w:pPr>
      <w:bookmarkStart w:colFirst="0" w:colLast="0" w:name="_heading=h.59tiqdsciiuu" w:id="9"/>
      <w:bookmarkEnd w:id="9"/>
      <w:r w:rsidDel="00000000" w:rsidR="00000000" w:rsidRPr="00000000">
        <w:rPr>
          <w:rFonts w:ascii="Cambria" w:cs="Cambria" w:eastAsia="Cambria" w:hAnsi="Cambria"/>
          <w:b w:val="1"/>
          <w:color w:val="4f81bd"/>
          <w:sz w:val="26"/>
          <w:szCs w:val="26"/>
          <w:rtl w:val="0"/>
        </w:rPr>
        <w:t xml:space="preserve">CU13: Filtrado avanzado y Generación de reportes</w:t>
      </w:r>
      <w:r w:rsidDel="00000000" w:rsidR="00000000" w:rsidRPr="00000000">
        <w:rPr>
          <w:rtl w:val="0"/>
        </w:rPr>
      </w:r>
    </w:p>
    <w:sdt>
      <w:sdtPr>
        <w:lock w:val="contentLocked"/>
        <w:id w:val="-902305104"/>
        <w:tag w:val="goog_rdk_10"/>
      </w:sdtPr>
      <w:sdtContent>
        <w:tbl>
          <w:tblPr>
            <w:tblStyle w:val="Table17"/>
            <w:tblW w:w="8503.511811023624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1886.4445997151383"/>
            <w:gridCol w:w="6617.067211308486"/>
            <w:tblGridChange w:id="0">
              <w:tblGrid>
                <w:gridCol w:w="1886.4445997151383"/>
                <w:gridCol w:w="6617.067211308486"/>
              </w:tblGrid>
            </w:tblGridChange>
          </w:tblGrid>
          <w:tr>
            <w:trPr>
              <w:cantSplit w:val="0"/>
              <w:trHeight w:val="285" w:hRule="atLeast"/>
              <w:tblHeader w:val="0"/>
            </w:trPr>
            <w:tc>
              <w:tcPr>
                <w:gridSpan w:val="2"/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bfbfbf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01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Actores: Gerente de Calidad, Líder del proyecto.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03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Descripción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04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puede seleccionar y filtrar datos de manera avanzada, utilizando criterios tales como métricas específicas, iteraciones, tareas y otros parámetros relevantes. Permite generar reportes personalizados que se ajusten a las necesidades particulares de análisis y seguimiento del usuario.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05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Precondición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06">
                <w:pPr>
                  <w:tabs>
                    <w:tab w:val="left" w:leader="none" w:pos="0"/>
                  </w:tabs>
                  <w:spacing w:after="240" w:before="0" w:line="276" w:lineRule="auto"/>
                  <w:ind w:lef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CU01 - Autenticación realizada.</w:t>
                </w:r>
              </w:p>
              <w:p w:rsidR="00000000" w:rsidDel="00000000" w:rsidP="00000000" w:rsidRDefault="00000000" w:rsidRPr="00000000" w14:paraId="00000207">
                <w:pPr>
                  <w:tabs>
                    <w:tab w:val="left" w:leader="none" w:pos="0"/>
                  </w:tabs>
                  <w:spacing w:after="240" w:before="0" w:line="276" w:lineRule="auto"/>
                  <w:ind w:lef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CU11 - Visualización de métricas mediante gráficos.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3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08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Flujo principal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09">
                <w:pPr>
                  <w:numPr>
                    <w:ilvl w:val="0"/>
                    <w:numId w:val="7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El usuario accede al módulo de generación de reportes personalizados.</w:t>
                </w:r>
              </w:p>
              <w:p w:rsidR="00000000" w:rsidDel="00000000" w:rsidP="00000000" w:rsidRDefault="00000000" w:rsidRPr="00000000" w14:paraId="0000020A">
                <w:pPr>
                  <w:numPr>
                    <w:ilvl w:val="0"/>
                    <w:numId w:val="7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Define criterios de filtrado avanzados (métricas, iteraciones, tareas, otros).</w:t>
                </w:r>
              </w:p>
              <w:p w:rsidR="00000000" w:rsidDel="00000000" w:rsidP="00000000" w:rsidRDefault="00000000" w:rsidRPr="00000000" w14:paraId="0000020B">
                <w:pPr>
                  <w:numPr>
                    <w:ilvl w:val="0"/>
                    <w:numId w:val="7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El sistema procesa los filtros y muestra vista previa de los datos filtrados.</w:t>
                </w:r>
              </w:p>
              <w:p w:rsidR="00000000" w:rsidDel="00000000" w:rsidP="00000000" w:rsidRDefault="00000000" w:rsidRPr="00000000" w14:paraId="0000020C">
                <w:pPr>
                  <w:numPr>
                    <w:ilvl w:val="0"/>
                    <w:numId w:val="7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El usuario puede ajustar filtros o confirmar la generación de reporte.</w:t>
                </w:r>
              </w:p>
              <w:p w:rsidR="00000000" w:rsidDel="00000000" w:rsidP="00000000" w:rsidRDefault="00000000" w:rsidRPr="00000000" w14:paraId="0000020D">
                <w:pPr>
                  <w:numPr>
                    <w:ilvl w:val="0"/>
                    <w:numId w:val="7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Se genera el reporte personalizado con la información seleccionada.</w:t>
                </w:r>
              </w:p>
              <w:p w:rsidR="00000000" w:rsidDel="00000000" w:rsidP="00000000" w:rsidRDefault="00000000" w:rsidRPr="00000000" w14:paraId="0000020E">
                <w:pPr>
                  <w:numPr>
                    <w:ilvl w:val="0"/>
                    <w:numId w:val="7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El caso termina al guardar, exportar o salir del módulo.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0F">
      <w:pPr>
        <w:keepNext w:val="1"/>
        <w:keepLines w:val="1"/>
        <w:spacing w:after="200" w:lineRule="auto"/>
        <w:rPr>
          <w:i w:val="1"/>
          <w:color w:val="548dd4"/>
        </w:rPr>
      </w:pPr>
      <w:bookmarkStart w:colFirst="0" w:colLast="0" w:name="_heading=h.59tiqdsciiuu" w:id="9"/>
      <w:bookmarkEnd w:id="9"/>
      <w:r w:rsidDel="00000000" w:rsidR="00000000" w:rsidRPr="00000000">
        <w:rPr>
          <w:rFonts w:ascii="Cambria" w:cs="Cambria" w:eastAsia="Cambria" w:hAnsi="Cambria"/>
          <w:b w:val="1"/>
          <w:color w:val="4f81bd"/>
          <w:sz w:val="26"/>
          <w:szCs w:val="26"/>
          <w:rtl w:val="0"/>
        </w:rPr>
        <w:t xml:space="preserve">CU14: Dashboard inicial resumido de Métricas clave</w:t>
      </w:r>
      <w:r w:rsidDel="00000000" w:rsidR="00000000" w:rsidRPr="00000000">
        <w:rPr>
          <w:rtl w:val="0"/>
        </w:rPr>
      </w:r>
    </w:p>
    <w:sdt>
      <w:sdtPr>
        <w:lock w:val="contentLocked"/>
        <w:id w:val="-1346301316"/>
        <w:tag w:val="goog_rdk_11"/>
      </w:sdtPr>
      <w:sdtContent>
        <w:tbl>
          <w:tblPr>
            <w:tblStyle w:val="Table18"/>
            <w:tblW w:w="8503.511811023624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1886.4445997151383"/>
            <w:gridCol w:w="6617.067211308486"/>
            <w:tblGridChange w:id="0">
              <w:tblGrid>
                <w:gridCol w:w="1886.4445997151383"/>
                <w:gridCol w:w="6617.067211308486"/>
              </w:tblGrid>
            </w:tblGridChange>
          </w:tblGrid>
          <w:tr>
            <w:trPr>
              <w:cantSplit w:val="0"/>
              <w:trHeight w:val="285" w:hRule="atLeast"/>
              <w:tblHeader w:val="0"/>
            </w:trPr>
            <w:tc>
              <w:tcPr>
                <w:gridSpan w:val="2"/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bfbfbf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10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Actores: Administrador, Lider de Proyecto, Gerente de Calidad, Espectador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12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Descripción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13">
                <w:pPr>
                  <w:tabs>
                    <w:tab w:val="left" w:leader="none" w:pos="0"/>
                  </w:tabs>
                  <w:spacing w:after="240" w:before="0" w:line="276" w:lineRule="auto"/>
                  <w:ind w:lef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tiene acceso a un dashboard inicial que ofrece un resumen consolidado del estado actual del proyecto, incluyendo las métricas claves. 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14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Precondición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15">
                <w:pPr>
                  <w:tabs>
                    <w:tab w:val="left" w:leader="none" w:pos="0"/>
                  </w:tabs>
                  <w:spacing w:after="240" w:before="0" w:line="276" w:lineRule="auto"/>
                  <w:ind w:lef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CU01 - Autenticación realizada.</w:t>
                </w:r>
              </w:p>
              <w:p w:rsidR="00000000" w:rsidDel="00000000" w:rsidP="00000000" w:rsidRDefault="00000000" w:rsidRPr="00000000" w14:paraId="00000216">
                <w:pPr>
                  <w:tabs>
                    <w:tab w:val="left" w:leader="none" w:pos="0"/>
                  </w:tabs>
                  <w:spacing w:after="240" w:before="0" w:line="276" w:lineRule="auto"/>
                  <w:ind w:left="0" w:firstLine="0"/>
                  <w:jc w:val="both"/>
                  <w:rPr/>
                </w:pPr>
                <w:r w:rsidDel="00000000" w:rsidR="00000000" w:rsidRPr="00000000">
                  <w:rPr>
                    <w:rtl w:val="0"/>
                  </w:rPr>
                  <w:t xml:space="preserve">Proyectos y métricas configurados.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3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17">
                <w:pPr>
                  <w:tabs>
                    <w:tab w:val="left" w:leader="none" w:pos="0"/>
                  </w:tabs>
                  <w:spacing w:after="240" w:before="0" w:line="276" w:lineRule="auto"/>
                  <w:ind w:left="120" w:firstLine="0"/>
                  <w:jc w:val="center"/>
                  <w:rPr>
                    <w:b w:val="1"/>
                  </w:rPr>
                </w:pPr>
                <w:r w:rsidDel="00000000" w:rsidR="00000000" w:rsidRPr="00000000">
                  <w:rPr>
                    <w:b w:val="1"/>
                    <w:rtl w:val="0"/>
                  </w:rPr>
                  <w:t xml:space="preserve">Flujo principal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100.0" w:type="dxa"/>
                  <w:bottom w:w="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18">
                <w:pPr>
                  <w:numPr>
                    <w:ilvl w:val="0"/>
                    <w:numId w:val="13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El usuario accede al dashboard inicial.</w:t>
                </w:r>
              </w:p>
              <w:p w:rsidR="00000000" w:rsidDel="00000000" w:rsidP="00000000" w:rsidRDefault="00000000" w:rsidRPr="00000000" w14:paraId="00000219">
                <w:pPr>
                  <w:numPr>
                    <w:ilvl w:val="0"/>
                    <w:numId w:val="13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El sistema muestra un resumen consolidado con gráficos de métricas clave.</w:t>
                </w:r>
              </w:p>
              <w:p w:rsidR="00000000" w:rsidDel="00000000" w:rsidP="00000000" w:rsidRDefault="00000000" w:rsidRPr="00000000" w14:paraId="0000021A">
                <w:pPr>
                  <w:numPr>
                    <w:ilvl w:val="0"/>
                    <w:numId w:val="13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Se presentan accesos directos a informes detallados y análisis.</w:t>
                </w:r>
              </w:p>
              <w:p w:rsidR="00000000" w:rsidDel="00000000" w:rsidP="00000000" w:rsidRDefault="00000000" w:rsidRPr="00000000" w14:paraId="0000021B">
                <w:pPr>
                  <w:numPr>
                    <w:ilvl w:val="0"/>
                    <w:numId w:val="13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El usuario puede seleccionar informes o análisis para profundizar.</w:t>
                </w:r>
              </w:p>
              <w:p w:rsidR="00000000" w:rsidDel="00000000" w:rsidP="00000000" w:rsidRDefault="00000000" w:rsidRPr="00000000" w14:paraId="0000021C">
                <w:pPr>
                  <w:numPr>
                    <w:ilvl w:val="0"/>
                    <w:numId w:val="13"/>
                  </w:numPr>
                  <w:pBdr>
                    <w:top w:color="auto" w:space="0" w:sz="0" w:val="none"/>
                    <w:bottom w:color="auto" w:space="0" w:sz="0" w:val="none"/>
                    <w:between w:color="auto" w:space="0" w:sz="0" w:val="none"/>
                  </w:pBdr>
                  <w:tabs>
                    <w:tab w:val="left" w:leader="none" w:pos="0"/>
                  </w:tabs>
                  <w:spacing w:before="0" w:line="276" w:lineRule="auto"/>
                  <w:ind w:left="720" w:hanging="360"/>
                  <w:rPr>
                    <w:rFonts w:ascii="Calibri" w:cs="Calibri" w:eastAsia="Calibri" w:hAnsi="Calibri"/>
                    <w:sz w:val="22"/>
                    <w:szCs w:val="22"/>
                  </w:rPr>
                </w:pPr>
                <w:r w:rsidDel="00000000" w:rsidR="00000000" w:rsidRPr="00000000">
                  <w:rPr>
                    <w:rtl w:val="0"/>
                  </w:rPr>
                  <w:t xml:space="preserve">El caso termina cuando el usuario abandona el módulo.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1D">
      <w:pPr>
        <w:keepNext w:val="1"/>
        <w:keepLines w:val="1"/>
        <w:ind w:left="0" w:firstLine="0"/>
        <w:rPr>
          <w:rFonts w:ascii="Cambria" w:cs="Cambria" w:eastAsia="Cambria" w:hAnsi="Cambria"/>
          <w:b w:val="1"/>
          <w:color w:val="4f81bd"/>
          <w:sz w:val="26"/>
          <w:szCs w:val="26"/>
        </w:rPr>
      </w:pPr>
      <w:bookmarkStart w:colFirst="0" w:colLast="0" w:name="_heading=h.fgvy4v7h8m0w" w:id="10"/>
      <w:bookmarkEnd w:id="1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567" w:right="0" w:hanging="567"/>
        <w:jc w:val="both"/>
        <w:rPr>
          <w:rFonts w:ascii="Times New Roman" w:cs="Times New Roman" w:eastAsia="Times New Roman" w:hAnsi="Times New Roman"/>
          <w:i w:val="1"/>
          <w:color w:val="548dd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left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osq873125sgb" w:id="11"/>
      <w:bookmarkEnd w:id="11"/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5f91"/>
          <w:sz w:val="28"/>
          <w:szCs w:val="28"/>
          <w:u w:val="none"/>
          <w:shd w:fill="auto" w:val="clear"/>
          <w:vertAlign w:val="baseline"/>
          <w:rtl w:val="0"/>
        </w:rPr>
        <w:t xml:space="preserve">Diagramas Asociados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5f91"/>
          <w:sz w:val="28"/>
          <w:szCs w:val="28"/>
          <w:u w:val="none"/>
          <w:shd w:fill="auto" w:val="clear"/>
          <w:vertAlign w:val="baseline"/>
        </w:rPr>
      </w:pPr>
      <w:bookmarkStart w:colFirst="0" w:colLast="0" w:name="_heading=h.evdmzywgfiyp" w:id="12"/>
      <w:bookmarkEnd w:id="12"/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  <w:rtl w:val="0"/>
        </w:rPr>
        <w:t xml:space="preserve">Diagrama de casos de uso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hd w:fill="ffffff" w:val="clear"/>
        <w:ind w:left="0"/>
        <w:jc w:val="center"/>
        <w:rPr>
          <w:rFonts w:ascii="Cambria" w:cs="Cambria" w:eastAsia="Cambria" w:hAnsi="Cambria"/>
          <w:b w:val="1"/>
          <w:color w:val="365f91"/>
          <w:sz w:val="28"/>
          <w:szCs w:val="28"/>
        </w:rPr>
      </w:pPr>
      <w:bookmarkStart w:colFirst="0" w:colLast="0" w:name="_heading=h.kmy373bc51gt" w:id="13"/>
      <w:bookmarkEnd w:id="13"/>
      <w:r w:rsidDel="00000000" w:rsidR="00000000" w:rsidRPr="00000000">
        <w:rPr/>
        <w:drawing>
          <wp:inline distB="114300" distT="114300" distL="114300" distR="114300">
            <wp:extent cx="5399730" cy="5054600"/>
            <wp:effectExtent b="0" l="0" r="0" t="0"/>
            <wp:docPr id="62" name="image5.jpg"/>
            <a:graphic>
              <a:graphicData uri="http://schemas.openxmlformats.org/drawingml/2006/picture">
                <pic:pic>
                  <pic:nvPicPr>
                    <pic:cNvPr id="0" name="image5.jpg"/>
                    <pic:cNvPicPr preferRelativeResize="0"/>
                  </pic:nvPicPr>
                  <pic:blipFill>
                    <a:blip r:embed="rId10"/>
                    <a:srcRect b="0" l="55" r="55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505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</w:rPr>
      </w:pPr>
      <w:bookmarkStart w:colFirst="0" w:colLast="0" w:name="_heading=h.olcr4hidg9z" w:id="14"/>
      <w:bookmarkEnd w:id="14"/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  <w:rtl w:val="0"/>
        </w:rPr>
        <w:t xml:space="preserve">Diagramas de Paquetes</w:t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09" w:right="0" w:firstLine="0"/>
        <w:jc w:val="center"/>
        <w:rPr>
          <w:i w:val="1"/>
          <w:color w:val="548dd4"/>
        </w:rPr>
      </w:pPr>
      <w:r w:rsidDel="00000000" w:rsidR="00000000" w:rsidRPr="00000000">
        <w:rPr>
          <w:i w:val="1"/>
          <w:color w:val="548dd4"/>
        </w:rPr>
        <w:drawing>
          <wp:inline distB="114300" distT="114300" distL="114300" distR="114300">
            <wp:extent cx="5780745" cy="3109572"/>
            <wp:effectExtent b="0" l="0" r="0" t="0"/>
            <wp:docPr id="6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80745" cy="31095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i w:val="1"/>
          <w:color w:val="548dd4"/>
        </w:rPr>
      </w:pPr>
      <w:bookmarkStart w:colFirst="0" w:colLast="0" w:name="_heading=h.japtt89dsr8x" w:id="15"/>
      <w:bookmarkEnd w:id="15"/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  <w:rtl w:val="0"/>
        </w:rPr>
        <w:t xml:space="preserve">Diagrama de componentes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426" w:right="0" w:hanging="357"/>
        <w:jc w:val="center"/>
        <w:rPr>
          <w:rFonts w:ascii="Cambria" w:cs="Cambria" w:eastAsia="Cambria" w:hAnsi="Cambria"/>
          <w:b w:val="1"/>
          <w:color w:val="4f81bd"/>
        </w:rPr>
      </w:pPr>
      <w:r w:rsidDel="00000000" w:rsidR="00000000" w:rsidRPr="00000000">
        <w:rPr>
          <w:rFonts w:ascii="Cambria" w:cs="Cambria" w:eastAsia="Cambria" w:hAnsi="Cambria"/>
          <w:b w:val="1"/>
          <w:color w:val="4f81bd"/>
        </w:rPr>
        <w:drawing>
          <wp:inline distB="114300" distT="114300" distL="114300" distR="114300">
            <wp:extent cx="4744403" cy="6689696"/>
            <wp:effectExtent b="0" l="0" r="0" t="0"/>
            <wp:docPr id="60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44403" cy="668969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mbria" w:cs="Cambria" w:eastAsia="Cambria" w:hAnsi="Cambria"/>
          <w:b w:val="1"/>
          <w:color w:val="4f81bd"/>
          <w:sz w:val="26"/>
          <w:szCs w:val="26"/>
        </w:rPr>
      </w:pPr>
      <w:bookmarkStart w:colFirst="0" w:colLast="0" w:name="_heading=h.kh3da24ylp97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mbria" w:cs="Cambria" w:eastAsia="Cambria" w:hAnsi="Cambria"/>
          <w:b w:val="1"/>
          <w:color w:val="4f81bd"/>
          <w:sz w:val="26"/>
          <w:szCs w:val="26"/>
        </w:rPr>
      </w:pPr>
      <w:bookmarkStart w:colFirst="0" w:colLast="0" w:name="_heading=h.ine7d0krw5v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mbria" w:cs="Cambria" w:eastAsia="Cambria" w:hAnsi="Cambria"/>
          <w:b w:val="1"/>
          <w:color w:val="4f81bd"/>
          <w:sz w:val="26"/>
          <w:szCs w:val="26"/>
        </w:rPr>
      </w:pPr>
      <w:bookmarkStart w:colFirst="0" w:colLast="0" w:name="_heading=h.9lbj1x9inw7t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mbria" w:cs="Cambria" w:eastAsia="Cambria" w:hAnsi="Cambria"/>
          <w:b w:val="1"/>
          <w:color w:val="4f81bd"/>
          <w:sz w:val="26"/>
          <w:szCs w:val="26"/>
        </w:rPr>
      </w:pPr>
      <w:bookmarkStart w:colFirst="0" w:colLast="0" w:name="_heading=h.8zbovnhlahio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</w:rPr>
      </w:pPr>
      <w:bookmarkStart w:colFirst="0" w:colLast="0" w:name="_heading=h.opcmb9pfm43g" w:id="20"/>
      <w:bookmarkEnd w:id="20"/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4f81bd"/>
          <w:sz w:val="26"/>
          <w:szCs w:val="26"/>
          <w:u w:val="none"/>
          <w:shd w:fill="auto" w:val="clear"/>
          <w:vertAlign w:val="baseline"/>
          <w:rtl w:val="0"/>
        </w:rPr>
        <w:t xml:space="preserve">Diagrama de Clases</w:t>
      </w:r>
    </w:p>
    <w:p w:rsidR="00000000" w:rsidDel="00000000" w:rsidP="00000000" w:rsidRDefault="00000000" w:rsidRPr="00000000" w14:paraId="0000022B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mbria" w:cs="Cambria" w:eastAsia="Cambria" w:hAnsi="Cambria"/>
          <w:b w:val="1"/>
          <w:color w:val="4f81bd"/>
          <w:sz w:val="26"/>
          <w:szCs w:val="26"/>
        </w:rPr>
      </w:pPr>
      <w:bookmarkStart w:colFirst="0" w:colLast="0" w:name="_heading=h.95hff3fc3zf1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0" w:line="360" w:lineRule="auto"/>
        <w:ind w:left="709" w:right="0" w:hanging="360"/>
        <w:jc w:val="center"/>
        <w:rPr>
          <w:i w:val="1"/>
          <w:color w:val="548dd4"/>
        </w:rPr>
      </w:pPr>
      <w:r w:rsidDel="00000000" w:rsidR="00000000" w:rsidRPr="00000000">
        <w:rPr>
          <w:i w:val="1"/>
          <w:color w:val="548dd4"/>
        </w:rPr>
        <w:drawing>
          <wp:inline distB="114300" distT="114300" distL="114300" distR="114300">
            <wp:extent cx="6004852" cy="3590202"/>
            <wp:effectExtent b="0" l="0" r="0" t="0"/>
            <wp:docPr id="56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4852" cy="359020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14" w:type="default"/>
      <w:footerReference r:id="rId15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Verdana"/>
  <w:font w:name="Times New Roman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2F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CoDevIT 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5889943</wp:posOffset>
              </wp:positionH>
              <wp:positionV relativeFrom="paragraph">
                <wp:posOffset>9882823</wp:posOffset>
              </wp:positionV>
              <wp:extent cx="100330" cy="798830"/>
              <wp:effectExtent b="0" l="0" r="0" t="0"/>
              <wp:wrapNone/>
              <wp:docPr id="47" name=""/>
              <a:graphic>
                <a:graphicData uri="http://schemas.microsoft.com/office/word/2010/wordprocessingShape">
                  <wps:wsp>
                    <wps:cNvSpPr/>
                    <wps:cNvPr id="8" name="Shape 8"/>
                    <wps:spPr>
                      <a:xfrm>
                        <a:off x="5300598" y="3385348"/>
                        <a:ext cx="90805" cy="78930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9525">
                        <a:solidFill>
                          <a:srgbClr val="205867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5889943</wp:posOffset>
              </wp:positionH>
              <wp:positionV relativeFrom="paragraph">
                <wp:posOffset>9882823</wp:posOffset>
              </wp:positionV>
              <wp:extent cx="100330" cy="798830"/>
              <wp:effectExtent b="0" l="0" r="0" t="0"/>
              <wp:wrapNone/>
              <wp:docPr id="47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0330" cy="7988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-590230</wp:posOffset>
              </wp:positionH>
              <wp:positionV relativeFrom="paragraph">
                <wp:posOffset>9882823</wp:posOffset>
              </wp:positionV>
              <wp:extent cx="100330" cy="798830"/>
              <wp:effectExtent b="0" l="0" r="0" t="0"/>
              <wp:wrapNone/>
              <wp:docPr id="44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300598" y="3385348"/>
                        <a:ext cx="90805" cy="78930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9525">
                        <a:solidFill>
                          <a:srgbClr val="205867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-590230</wp:posOffset>
              </wp:positionH>
              <wp:positionV relativeFrom="paragraph">
                <wp:posOffset>9882823</wp:posOffset>
              </wp:positionV>
              <wp:extent cx="100330" cy="798830"/>
              <wp:effectExtent b="0" l="0" r="0" t="0"/>
              <wp:wrapNone/>
              <wp:docPr id="44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0330" cy="7988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-1076324</wp:posOffset>
              </wp:positionH>
              <wp:positionV relativeFrom="paragraph">
                <wp:posOffset>-737</wp:posOffset>
              </wp:positionV>
              <wp:extent cx="7543800" cy="809625"/>
              <wp:effectExtent b="0" l="0" r="0" t="0"/>
              <wp:wrapNone/>
              <wp:docPr id="46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6000" y="3375175"/>
                        <a:ext cx="7543800" cy="809625"/>
                        <a:chOff x="1576000" y="3375175"/>
                        <a:chExt cx="7540000" cy="809650"/>
                      </a:xfrm>
                    </wpg:grpSpPr>
                    <wpg:grpSp>
                      <wpg:cNvGrpSpPr/>
                      <wpg:grpSpPr>
                        <a:xfrm flipH="1" rot="10800000">
                          <a:off x="1576005" y="3375188"/>
                          <a:ext cx="7539990" cy="809625"/>
                          <a:chOff x="8" y="9"/>
                          <a:chExt cx="15823" cy="1439"/>
                        </a:xfrm>
                      </wpg:grpSpPr>
                      <wps:wsp>
                        <wps:cNvSpPr/>
                        <wps:cNvPr id="5" name="Shape 5"/>
                        <wps:spPr>
                          <a:xfrm>
                            <a:off x="8" y="9"/>
                            <a:ext cx="15800" cy="1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9" y="1431"/>
                            <a:ext cx="15822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7" name="Shape 7"/>
                        <wps:spPr>
                          <a:xfrm>
                            <a:off x="8" y="9"/>
                            <a:ext cx="4031" cy="14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-1076324</wp:posOffset>
              </wp:positionH>
              <wp:positionV relativeFrom="paragraph">
                <wp:posOffset>-737</wp:posOffset>
              </wp:positionV>
              <wp:extent cx="7543800" cy="809625"/>
              <wp:effectExtent b="0" l="0" r="0" t="0"/>
              <wp:wrapNone/>
              <wp:docPr id="46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3800" cy="8096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230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Mansilla Ezequiel, Nuñez Fabricio, Pacheco Santiago, Salazar Malcom, Teppa Lorenzo 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2D">
    <w:pPr>
      <w:spacing w:before="0" w:line="240" w:lineRule="auto"/>
      <w:ind w:left="0"/>
      <w:rPr>
        <w:rFonts w:ascii="Cambria" w:cs="Cambria" w:eastAsia="Cambria" w:hAnsi="Cambria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/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12863</wp:posOffset>
              </wp:positionH>
              <wp:positionV relativeFrom="page">
                <wp:posOffset>19050</wp:posOffset>
              </wp:positionV>
              <wp:extent cx="7534275" cy="800100"/>
              <wp:effectExtent b="0" l="0" r="0" t="0"/>
              <wp:wrapNone/>
              <wp:docPr id="52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7275" y="3372325"/>
                        <a:ext cx="7534275" cy="800100"/>
                        <a:chOff x="1577275" y="3372325"/>
                        <a:chExt cx="7537450" cy="815350"/>
                      </a:xfrm>
                    </wpg:grpSpPr>
                    <wpg:grpSp>
                      <wpg:cNvGrpSpPr/>
                      <wpg:grpSpPr>
                        <a:xfrm>
                          <a:off x="1577275" y="3372330"/>
                          <a:ext cx="7537450" cy="815340"/>
                          <a:chOff x="8" y="9"/>
                          <a:chExt cx="15823" cy="1439"/>
                        </a:xfrm>
                      </wpg:grpSpPr>
                      <wps:wsp>
                        <wps:cNvSpPr/>
                        <wps:cNvPr id="5" name="Shape 5"/>
                        <wps:spPr>
                          <a:xfrm>
                            <a:off x="8" y="9"/>
                            <a:ext cx="15800" cy="1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CnPr/>
                        <wps:spPr>
                          <a:xfrm>
                            <a:off x="9" y="1431"/>
                            <a:ext cx="15822" cy="0"/>
                          </a:xfrm>
                          <a:prstGeom prst="straightConnector1">
                            <a:avLst/>
                          </a:prstGeom>
                          <a:noFill/>
                          <a:ln cap="flat" cmpd="sng" w="9525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med" w="med" type="none"/>
                            <a:tailEnd len="med" w="med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16" name="Shape 16"/>
                        <wps:spPr>
                          <a:xfrm>
                            <a:off x="8" y="9"/>
                            <a:ext cx="4031" cy="14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12863</wp:posOffset>
              </wp:positionH>
              <wp:positionV relativeFrom="page">
                <wp:posOffset>19050</wp:posOffset>
              </wp:positionV>
              <wp:extent cx="7534275" cy="800100"/>
              <wp:effectExtent b="0" l="0" r="0" t="0"/>
              <wp:wrapNone/>
              <wp:docPr id="52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34275" cy="8001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  <w:t xml:space="preserve">CoDevIT 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5210175</wp:posOffset>
          </wp:positionH>
          <wp:positionV relativeFrom="paragraph">
            <wp:posOffset>-340676</wp:posOffset>
          </wp:positionV>
          <wp:extent cx="580390" cy="769620"/>
          <wp:effectExtent b="0" l="0" r="0" t="0"/>
          <wp:wrapNone/>
          <wp:docPr id="55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80390" cy="769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22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774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mbria" w:cs="Cambria" w:eastAsia="Cambria" w:hAnsi="Cambria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58" name="image1.jpg"/>
          <a:graphic>
            <a:graphicData uri="http://schemas.openxmlformats.org/drawingml/2006/picture">
              <pic:pic>
                <pic:nvPicPr>
                  <pic:cNvPr descr="UNPA.JPG" id="0" name="image1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494347</wp:posOffset>
              </wp:positionH>
              <wp:positionV relativeFrom="page">
                <wp:posOffset>318</wp:posOffset>
              </wp:positionV>
              <wp:extent cx="100330" cy="808990"/>
              <wp:effectExtent b="0" l="0" r="0" t="0"/>
              <wp:wrapNone/>
              <wp:docPr id="45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9525">
                        <a:solidFill>
                          <a:srgbClr val="205867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494347</wp:posOffset>
              </wp:positionH>
              <wp:positionV relativeFrom="page">
                <wp:posOffset>318</wp:posOffset>
              </wp:positionV>
              <wp:extent cx="100330" cy="808990"/>
              <wp:effectExtent b="0" l="0" r="0" t="0"/>
              <wp:wrapNone/>
              <wp:docPr id="45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0330" cy="80899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6975158</wp:posOffset>
              </wp:positionH>
              <wp:positionV relativeFrom="page">
                <wp:posOffset>318</wp:posOffset>
              </wp:positionV>
              <wp:extent cx="100330" cy="808355"/>
              <wp:effectExtent b="0" l="0" r="0" t="0"/>
              <wp:wrapNone/>
              <wp:docPr id="49" name=""/>
              <a:graphic>
                <a:graphicData uri="http://schemas.microsoft.com/office/word/2010/wordprocessingShape">
                  <wps:wsp>
                    <wps:cNvSpPr/>
                    <wps:cNvPr id="10" name="Shape 10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9525">
                        <a:solidFill>
                          <a:srgbClr val="205867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6975158</wp:posOffset>
              </wp:positionH>
              <wp:positionV relativeFrom="page">
                <wp:posOffset>318</wp:posOffset>
              </wp:positionV>
              <wp:extent cx="100330" cy="808355"/>
              <wp:effectExtent b="0" l="0" r="0" t="0"/>
              <wp:wrapNone/>
              <wp:docPr id="49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0330" cy="80835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tl w:val="0"/>
      </w:rPr>
      <w:t xml:space="preserve">Mansilla Ezequiel, Nuñez Fabricio, Pacheco Santiago, Salazar Malcom, Teppa Lorenzo </w:t>
    </w:r>
    <w:r w:rsidDel="00000000" w:rsidR="00000000" w:rsidRPr="00000000">
      <w:rPr>
        <w:rFonts w:ascii="Cambria" w:cs="Cambria" w:eastAsia="Cambria" w:hAnsi="Cambria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ab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color w:val="365f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SI-Comentario" w:customStyle="1">
    <w:name w:val="PSI - Comentario"/>
    <w:basedOn w:val="Normal"/>
    <w:autoRedefine w:val="1"/>
    <w:qFormat w:val="1"/>
    <w:rsid w:val="000F4F97"/>
    <w:pPr>
      <w:tabs>
        <w:tab w:val="left" w:pos="0"/>
      </w:tabs>
      <w:ind w:left="115" w:hanging="6"/>
      <w:jc w:val="both"/>
    </w:pPr>
    <w:rPr>
      <w:i w:val="1"/>
      <w:color w:val="548dd4"/>
      <w:lang w:val="es-AR"/>
    </w:rPr>
  </w:style>
  <w:style w:type="paragraph" w:styleId="PSI-ComentarioenTabla" w:customStyle="1">
    <w:name w:val="PSI - Comentario en Tabla"/>
    <w:basedOn w:val="PSI-Comentario"/>
    <w:autoRedefine w:val="1"/>
    <w:qFormat w:val="1"/>
    <w:rsid w:val="008B3B0F"/>
  </w:style>
  <w:style w:type="paragraph" w:styleId="PSI-DescripcindelDocumentos" w:customStyle="1">
    <w:name w:val="PSI - Descripción del Documentos"/>
    <w:basedOn w:val="Normal"/>
    <w:autoRedefine w:val="1"/>
    <w:qFormat w:val="1"/>
    <w:rsid w:val="00F771E5"/>
    <w:pPr>
      <w:shd w:color="auto" w:fill="ffffff" w:val="clear"/>
    </w:pPr>
    <w:rPr>
      <w:i w:val="1"/>
      <w:color w:val="548dd4"/>
      <w:szCs w:val="21"/>
      <w:lang w:val="es-AR"/>
    </w:rPr>
  </w:style>
  <w:style w:type="character" w:styleId="Ttulo2Car" w:customStyle="1">
    <w:name w:val="Título 2 Car"/>
    <w:basedOn w:val="Fuentedeprrafopredeter"/>
    <w:link w:val="Ttulo2"/>
    <w:uiPriority w:val="9"/>
    <w:rsid w:val="00A670E3"/>
    <w:rPr>
      <w:rFonts w:ascii="Cambria" w:cs="Times New Roman" w:eastAsia="Times New Roman" w:hAnsi="Cambria"/>
      <w:b w:val="1"/>
      <w:bCs w:val="1"/>
      <w:color w:val="4f81bd"/>
      <w:sz w:val="26"/>
      <w:szCs w:val="26"/>
    </w:rPr>
  </w:style>
  <w:style w:type="paragraph" w:styleId="PSI-Ttulo1" w:customStyle="1">
    <w:name w:val="PSI - Título 1"/>
    <w:basedOn w:val="Ttulo1"/>
    <w:autoRedefine w:val="1"/>
    <w:qFormat w:val="1"/>
    <w:rsid w:val="008B3B0F"/>
    <w:pPr>
      <w:keepLines w:val="0"/>
      <w:widowControl w:val="0"/>
      <w:tabs>
        <w:tab w:val="left" w:pos="0"/>
      </w:tabs>
      <w:suppressAutoHyphens w:val="1"/>
      <w:spacing w:after="60" w:before="120" w:line="240" w:lineRule="atLeast"/>
      <w:ind w:left="0" w:firstLine="0"/>
    </w:pPr>
    <w:rPr>
      <w:lang w:val="es-AR"/>
    </w:rPr>
  </w:style>
  <w:style w:type="paragraph" w:styleId="PSI-ComentarioVieta" w:customStyle="1">
    <w:name w:val="PSI - Comentario + Viñeta"/>
    <w:basedOn w:val="PSI-Comentario"/>
    <w:autoRedefine w:val="1"/>
    <w:qFormat w:val="1"/>
    <w:rsid w:val="008B3B0F"/>
    <w:pPr>
      <w:numPr>
        <w:numId w:val="10"/>
      </w:numPr>
      <w:spacing w:before="0" w:line="360" w:lineRule="auto"/>
    </w:pPr>
  </w:style>
  <w:style w:type="paragraph" w:styleId="PSI-Ttulo2" w:customStyle="1">
    <w:name w:val="PSI - Título 2"/>
    <w:basedOn w:val="Ttulo2"/>
    <w:qFormat w:val="1"/>
    <w:rsid w:val="008B3B0F"/>
    <w:rPr>
      <w:lang w:val="es-AR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 w:val="1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semiHidden w:val="1"/>
    <w:rsid w:val="00C94FBE"/>
  </w:style>
  <w:style w:type="paragraph" w:styleId="14B321CC4E794F07AD0E6FF1AA38FC7C" w:customStyle="1">
    <w:name w:val="14B321CC4E794F07AD0E6FF1AA38FC7C"/>
    <w:rsid w:val="00C94FBE"/>
    <w:pPr>
      <w:spacing w:after="200" w:line="276" w:lineRule="auto"/>
    </w:pPr>
    <w:rPr>
      <w:rFonts w:eastAsia="Times New Roman"/>
      <w:sz w:val="22"/>
      <w:szCs w:val="22"/>
      <w:lang w:eastAsia="en-US" w:val="en-U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94FBE"/>
    <w:pPr>
      <w:spacing w:before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94FBE"/>
    <w:rPr>
      <w:rFonts w:ascii="Tahoma" w:cs="Tahoma" w:hAnsi="Tahoma"/>
      <w:sz w:val="16"/>
      <w:szCs w:val="16"/>
    </w:rPr>
  </w:style>
  <w:style w:type="paragraph" w:styleId="Sinespaciado">
    <w:name w:val="No Spacing"/>
    <w:link w:val="SinespaciadoCar"/>
    <w:uiPriority w:val="1"/>
    <w:qFormat w:val="1"/>
    <w:rsid w:val="00C94FBE"/>
    <w:rPr>
      <w:rFonts w:eastAsia="Times New Roman"/>
      <w:sz w:val="22"/>
      <w:szCs w:val="22"/>
      <w:lang w:eastAsia="en-US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C94FBE"/>
    <w:rPr>
      <w:rFonts w:eastAsia="Times New Roman"/>
      <w:sz w:val="22"/>
      <w:szCs w:val="22"/>
      <w:lang w:bidi="ar-SA" w:eastAsia="en-US" w:val="es-ES"/>
    </w:rPr>
  </w:style>
  <w:style w:type="character" w:styleId="Ttulo1Car" w:customStyle="1">
    <w:name w:val="Título 1 Car"/>
    <w:basedOn w:val="Fuentedeprrafopredeter"/>
    <w:link w:val="Ttulo1"/>
    <w:uiPriority w:val="9"/>
    <w:rsid w:val="007F38C0"/>
    <w:rPr>
      <w:rFonts w:ascii="Cambria" w:cs="Times New Roman" w:eastAsia="Times New Roman" w:hAnsi="Cambria"/>
      <w:b w:val="1"/>
      <w:bCs w:val="1"/>
      <w:color w:val="365f91"/>
      <w:sz w:val="28"/>
      <w:szCs w:val="28"/>
    </w:rPr>
  </w:style>
  <w:style w:type="character" w:styleId="Ttulo3Car" w:customStyle="1">
    <w:name w:val="Título 3 Car"/>
    <w:basedOn w:val="Fuentedeprrafopredeter"/>
    <w:link w:val="Ttulo3"/>
    <w:uiPriority w:val="9"/>
    <w:rsid w:val="007F38C0"/>
    <w:rPr>
      <w:rFonts w:ascii="Cambria" w:cs="Times New Roman" w:eastAsia="Times New Roman" w:hAnsi="Cambria"/>
      <w:b w:val="1"/>
      <w:bCs w:val="1"/>
      <w:color w:val="4f81bd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57515A"/>
    <w:pPr>
      <w:tabs>
        <w:tab w:val="right" w:leader="dot" w:pos="8505"/>
      </w:tabs>
      <w:spacing w:after="120" w:before="240"/>
      <w:ind w:left="0"/>
    </w:pPr>
    <w:rPr>
      <w:b w:val="1"/>
      <w:bC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57515A"/>
    <w:pPr>
      <w:tabs>
        <w:tab w:val="right" w:leader="dot" w:pos="8505"/>
      </w:tabs>
      <w:spacing w:before="120"/>
      <w:ind w:left="220"/>
    </w:pPr>
    <w:rPr>
      <w:i w:val="1"/>
      <w:iCs w:val="1"/>
      <w:sz w:val="20"/>
      <w:szCs w:val="20"/>
    </w:rPr>
  </w:style>
  <w:style w:type="character" w:styleId="Hipervnculo">
    <w:name w:val="Hyperlink"/>
    <w:basedOn w:val="Fuentedeprrafopredeter"/>
    <w:uiPriority w:val="99"/>
    <w:unhideWhenUsed w:val="1"/>
    <w:rsid w:val="007F38C0"/>
    <w:rPr>
      <w:color w:val="0000ff"/>
      <w:u w:val="single"/>
    </w:rPr>
  </w:style>
  <w:style w:type="paragraph" w:styleId="TtulodeTDC" w:customStyle="1">
    <w:name w:val="Título de TDC"/>
    <w:basedOn w:val="Ttulo1"/>
    <w:next w:val="Normal"/>
    <w:uiPriority w:val="39"/>
    <w:unhideWhenUsed w:val="1"/>
    <w:qFormat w:val="1"/>
    <w:rsid w:val="00A13DBA"/>
    <w:pPr>
      <w:ind w:left="0" w:firstLine="0"/>
      <w:outlineLvl w:val="9"/>
    </w:pPr>
  </w:style>
  <w:style w:type="paragraph" w:styleId="TDC3">
    <w:name w:val="toc 3"/>
    <w:basedOn w:val="Normal"/>
    <w:next w:val="Normal"/>
    <w:autoRedefine w:val="1"/>
    <w:uiPriority w:val="39"/>
    <w:unhideWhenUsed w:val="1"/>
    <w:qFormat w:val="1"/>
    <w:rsid w:val="0057515A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 w:val="1"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 w:val="1"/>
    <w:rsid w:val="00570F4F"/>
    <w:pPr>
      <w:keepLines w:val="1"/>
      <w:widowControl w:val="0"/>
      <w:suppressAutoHyphens w:val="1"/>
      <w:spacing w:after="120" w:before="0" w:line="240" w:lineRule="atLeast"/>
      <w:ind w:left="720" w:firstLine="0"/>
    </w:pPr>
    <w:rPr>
      <w:rFonts w:ascii="Times New Roman" w:eastAsia="Times New Roman" w:hAnsi="Times New Roman"/>
      <w:sz w:val="20"/>
      <w:szCs w:val="20"/>
      <w:lang w:eastAsia="ar-SA" w:val="en-US"/>
    </w:rPr>
  </w:style>
  <w:style w:type="character" w:styleId="TextoindependienteCar" w:customStyle="1">
    <w:name w:val="Texto independiente Car"/>
    <w:basedOn w:val="Fuentedeprrafopredeter"/>
    <w:link w:val="Textoindependiente"/>
    <w:semiHidden w:val="1"/>
    <w:rsid w:val="00570F4F"/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0F79DF"/>
    <w:pPr>
      <w:spacing w:before="0"/>
      <w:ind w:left="1540"/>
    </w:pPr>
    <w:rPr>
      <w:sz w:val="20"/>
      <w:szCs w:val="20"/>
    </w:rPr>
  </w:style>
  <w:style w:type="paragraph" w:styleId="TableContents" w:customStyle="1">
    <w:name w:val="Table Contents"/>
    <w:basedOn w:val="Normal"/>
    <w:rsid w:val="00570F4F"/>
    <w:pPr>
      <w:widowControl w:val="0"/>
      <w:suppressLineNumbers w:val="1"/>
      <w:suppressAutoHyphens w:val="1"/>
      <w:spacing w:before="0" w:line="240" w:lineRule="auto"/>
      <w:ind w:left="0" w:firstLine="0"/>
    </w:pPr>
    <w:rPr>
      <w:rFonts w:ascii="Nimbus Roman No9 L" w:cs="DejaVu Sans" w:eastAsia="DejaVu Sans" w:hAnsi="Nimbus Roman No9 L"/>
      <w:sz w:val="24"/>
      <w:szCs w:val="24"/>
      <w:lang w:bidi="es-ES_tradnl" w:eastAsia="es-ES_tradnl" w:val="es-VE"/>
    </w:rPr>
  </w:style>
  <w:style w:type="paragraph" w:styleId="MNormal" w:customStyle="1">
    <w:name w:val="MNormal"/>
    <w:basedOn w:val="Normal"/>
    <w:rsid w:val="008B3B0F"/>
    <w:pPr>
      <w:spacing w:after="60" w:before="0" w:line="240" w:lineRule="auto"/>
      <w:ind w:left="0" w:firstLine="0"/>
    </w:pPr>
    <w:rPr>
      <w:rFonts w:ascii="Verdana" w:cs="Arial" w:eastAsia="Times New Roman" w:hAnsi="Verdana"/>
      <w:sz w:val="20"/>
      <w:szCs w:val="24"/>
      <w:lang w:eastAsia="es-ES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0F79DF"/>
    <w:pPr>
      <w:spacing w:before="0"/>
      <w:ind w:left="1760"/>
    </w:pPr>
    <w:rPr>
      <w:sz w:val="20"/>
      <w:szCs w:val="20"/>
    </w:rPr>
  </w:style>
  <w:style w:type="paragraph" w:styleId="PSI-Ttulo3" w:customStyle="1">
    <w:name w:val="PSI - Título 3"/>
    <w:basedOn w:val="Ttulo3"/>
    <w:autoRedefine w:val="1"/>
    <w:qFormat w:val="1"/>
    <w:rsid w:val="005F60BA"/>
  </w:style>
  <w:style w:type="character" w:styleId="Ttulo4Car" w:customStyle="1">
    <w:name w:val="Título 4 Car"/>
    <w:basedOn w:val="Fuentedeprrafopredeter"/>
    <w:link w:val="Ttulo4"/>
    <w:uiPriority w:val="9"/>
    <w:rsid w:val="005F60BA"/>
    <w:rPr>
      <w:rFonts w:ascii="Cambria" w:cs="Times New Roman" w:eastAsia="Times New Roman" w:hAnsi="Cambria"/>
      <w:b w:val="1"/>
      <w:bCs w:val="1"/>
      <w:i w:val="1"/>
      <w:iCs w:val="1"/>
      <w:color w:val="4f81bd"/>
    </w:rPr>
  </w:style>
  <w:style w:type="paragraph" w:styleId="PSI-Ttulo4" w:customStyle="1">
    <w:name w:val="PSI - Título 4"/>
    <w:basedOn w:val="Ttulo4"/>
    <w:autoRedefine w:val="1"/>
    <w:qFormat w:val="1"/>
    <w:rsid w:val="005F60BA"/>
  </w:style>
  <w:style w:type="character" w:styleId="TtuloCar" w:customStyle="1">
    <w:name w:val="Título Car"/>
    <w:basedOn w:val="Fuentedeprrafopredeter"/>
    <w:link w:val="Ttulo"/>
    <w:uiPriority w:val="10"/>
    <w:rsid w:val="009A3173"/>
    <w:rPr>
      <w:rFonts w:ascii="Cambria" w:cs="Times New Roman" w:eastAsia="Times New Roman" w:hAnsi="Cambria"/>
      <w:color w:val="17365d"/>
      <w:spacing w:val="5"/>
      <w:kern w:val="28"/>
      <w:sz w:val="52"/>
      <w:szCs w:val="52"/>
    </w:rPr>
  </w:style>
  <w:style w:type="paragraph" w:styleId="PSI-Ttulo" w:customStyle="1">
    <w:name w:val="PSI - Título"/>
    <w:basedOn w:val="Ttulo"/>
    <w:autoRedefine w:val="1"/>
    <w:qFormat w:val="1"/>
    <w:rsid w:val="009A3173"/>
  </w:style>
  <w:style w:type="paragraph" w:styleId="PSI-Normal" w:customStyle="1">
    <w:name w:val="PSI - Normal"/>
    <w:basedOn w:val="Normal"/>
    <w:autoRedefine w:val="1"/>
    <w:qFormat w:val="1"/>
    <w:rsid w:val="009A3173"/>
    <w:pPr>
      <w:jc w:val="both"/>
    </w:pPr>
    <w:rPr>
      <w:lang w:val="es-AR"/>
    </w:rPr>
  </w:style>
  <w:style w:type="paragraph" w:styleId="PSI-ComentarioNumeracin" w:customStyle="1">
    <w:name w:val="PSI - Comentario + Numeración"/>
    <w:basedOn w:val="PSI-ComentarioVieta"/>
    <w:autoRedefine w:val="1"/>
    <w:qFormat w:val="1"/>
    <w:rsid w:val="00346864"/>
    <w:pPr>
      <w:numPr>
        <w:numId w:val="12"/>
      </w:numPr>
    </w:pPr>
  </w:style>
  <w:style w:type="paragraph" w:styleId="MTemaNormal" w:customStyle="1">
    <w:name w:val="MTemaNormal"/>
    <w:basedOn w:val="MNormal"/>
    <w:rsid w:val="00347BE9"/>
    <w:pPr>
      <w:ind w:left="567"/>
    </w:pPr>
  </w:style>
  <w:style w:type="paragraph" w:styleId="NormalWeb">
    <w:name w:val="Normal (Web)"/>
    <w:basedOn w:val="Normal"/>
    <w:uiPriority w:val="99"/>
    <w:semiHidden w:val="1"/>
    <w:unhideWhenUsed w:val="1"/>
    <w:rsid w:val="006D31EF"/>
    <w:pPr>
      <w:spacing w:after="100" w:afterAutospacing="1" w:before="100" w:beforeAutospacing="1" w:line="240" w:lineRule="auto"/>
      <w:ind w:left="0" w:firstLine="0"/>
    </w:pPr>
    <w:rPr>
      <w:rFonts w:ascii="Times New Roman" w:eastAsia="Times New Roman" w:hAnsi="Times New Roman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  <w:style w:type="table" w:styleId="Table10">
    <w:basedOn w:val="TableNormal"/>
    <w:tblPr>
      <w:tblStyleRowBandSize w:val="1"/>
      <w:tblStyleColBandSize w:val="1"/>
      <w:tblCellMar/>
    </w:tblPr>
  </w:style>
  <w:style w:type="table" w:styleId="Table11">
    <w:basedOn w:val="TableNormal"/>
    <w:tblPr>
      <w:tblStyleRowBandSize w:val="1"/>
      <w:tblStyleColBandSize w:val="1"/>
      <w:tblCellMar/>
    </w:tblPr>
  </w:style>
  <w:style w:type="table" w:styleId="Table12">
    <w:basedOn w:val="TableNormal"/>
    <w:tblPr>
      <w:tblStyleRowBandSize w:val="1"/>
      <w:tblStyleColBandSize w:val="1"/>
      <w:tblCellMar/>
    </w:tblPr>
  </w:style>
  <w:style w:type="table" w:styleId="Table13">
    <w:basedOn w:val="TableNormal"/>
    <w:tblPr>
      <w:tblStyleRowBandSize w:val="1"/>
      <w:tblStyleColBandSize w:val="1"/>
      <w:tblCellMar/>
    </w:tblPr>
  </w:style>
  <w:style w:type="table" w:styleId="Table14">
    <w:basedOn w:val="TableNormal"/>
    <w:tblPr>
      <w:tblStyleRowBandSize w:val="1"/>
      <w:tblStyleColBandSize w:val="1"/>
      <w:tblCellMar/>
    </w:tblPr>
  </w:style>
  <w:style w:type="table" w:styleId="Table15">
    <w:basedOn w:val="TableNormal"/>
    <w:tblPr>
      <w:tblStyleRowBandSize w:val="1"/>
      <w:tblStyleColBandSize w:val="1"/>
      <w:tblCellMar/>
    </w:tblPr>
  </w:style>
  <w:style w:type="table" w:styleId="Table16">
    <w:basedOn w:val="TableNormal"/>
    <w:tblPr>
      <w:tblStyleRowBandSize w:val="1"/>
      <w:tblStyleColBandSize w:val="1"/>
      <w:tblCellMar/>
    </w:tblPr>
  </w:style>
  <w:style w:type="table" w:styleId="Table17">
    <w:basedOn w:val="TableNormal"/>
    <w:tblPr>
      <w:tblStyleRowBandSize w:val="1"/>
      <w:tblStyleColBandSize w:val="1"/>
      <w:tblCellMar/>
    </w:tblPr>
  </w:style>
  <w:style w:type="table" w:styleId="Table18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jpg"/><Relationship Id="rId13" Type="http://schemas.openxmlformats.org/officeDocument/2006/relationships/image" Target="media/image1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15" Type="http://schemas.openxmlformats.org/officeDocument/2006/relationships/footer" Target="footer1.xml"/><Relationship Id="rId14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5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5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5.png"/><Relationship Id="rId2" Type="http://schemas.openxmlformats.org/officeDocument/2006/relationships/image" Target="media/image4.png"/><Relationship Id="rId3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Ajxkv51l1lHPek0pzWWGo57s6w==">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2025-09-22T21:52:00Z</dcterms:created>
  <dc:creator>Fabricio Nuñez</dc:creator>
</cp:coreProperties>
</file>