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675" cy="875665"/>
                <wp:effectExtent b="0" l="0" r="0" t="0"/>
                <wp:wrapNone/>
                <wp:docPr id="1697931299" name=""/>
                <a:graphic>
                  <a:graphicData uri="http://schemas.microsoft.com/office/word/2010/wordprocessingShape">
                    <wps:wsp>
                      <wps:cNvSpPr/>
                      <wps:cNvPr id="12" name="Shape 12"/>
                      <wps:spPr>
                        <a:xfrm>
                          <a:off x="1385188" y="3351693"/>
                          <a:ext cx="7921625" cy="856615"/>
                        </a:xfrm>
                        <a:prstGeom prst="rect">
                          <a:avLst/>
                        </a:prstGeom>
                        <a:solidFill>
                          <a:srgbClr val="4AACC5"/>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675" cy="875665"/>
                <wp:effectExtent b="0" l="0" r="0" t="0"/>
                <wp:wrapNone/>
                <wp:docPr id="169793129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940675" cy="87566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9855" cy="11231245"/>
                <wp:effectExtent b="0" l="0" r="0" t="0"/>
                <wp:wrapNone/>
                <wp:docPr id="1697931298" name=""/>
                <a:graphic>
                  <a:graphicData uri="http://schemas.microsoft.com/office/word/2010/wordprocessingShape">
                    <wps:wsp>
                      <wps:cNvSpPr/>
                      <wps:cNvPr id="11" name="Shape 11"/>
                      <wps:spPr>
                        <a:xfrm>
                          <a:off x="5300598" y="0"/>
                          <a:ext cx="90805" cy="7560000"/>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9855" cy="11231245"/>
                <wp:effectExtent b="0" l="0" r="0" t="0"/>
                <wp:wrapNone/>
                <wp:docPr id="169793129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09855" cy="1123124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9855" cy="11231245"/>
                <wp:effectExtent b="0" l="0" r="0" t="0"/>
                <wp:wrapNone/>
                <wp:docPr id="1697931301" name=""/>
                <a:graphic>
                  <a:graphicData uri="http://schemas.microsoft.com/office/word/2010/wordprocessingShape">
                    <wps:wsp>
                      <wps:cNvSpPr/>
                      <wps:cNvPr id="14" name="Shape 14"/>
                      <wps:spPr>
                        <a:xfrm>
                          <a:off x="5300598" y="0"/>
                          <a:ext cx="90805" cy="7560000"/>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9855" cy="11231245"/>
                <wp:effectExtent b="0" l="0" r="0" t="0"/>
                <wp:wrapNone/>
                <wp:docPr id="169793130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09855" cy="1123124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675" cy="875665"/>
                <wp:effectExtent b="0" l="0" r="0" t="0"/>
                <wp:wrapNone/>
                <wp:docPr id="1697931300" name=""/>
                <a:graphic>
                  <a:graphicData uri="http://schemas.microsoft.com/office/word/2010/wordprocessingShape">
                    <wps:wsp>
                      <wps:cNvSpPr/>
                      <wps:cNvPr id="13" name="Shape 13"/>
                      <wps:spPr>
                        <a:xfrm>
                          <a:off x="1385188" y="3351693"/>
                          <a:ext cx="7921625" cy="856615"/>
                        </a:xfrm>
                        <a:prstGeom prst="rect">
                          <a:avLst/>
                        </a:prstGeom>
                        <a:solidFill>
                          <a:srgbClr val="4AACC5"/>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675" cy="875665"/>
                <wp:effectExtent b="0" l="0" r="0" t="0"/>
                <wp:wrapNone/>
                <wp:docPr id="169793130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7940675" cy="8756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Plan de Pruebas</w:t>
      </w:r>
    </w:p>
    <w:p w:rsidR="00000000" w:rsidDel="00000000" w:rsidP="00000000" w:rsidRDefault="00000000" w:rsidRPr="00000000" w14:paraId="00000005">
      <w:pPr>
        <w:spacing w:before="0" w:line="240" w:lineRule="auto"/>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40" w:lineRule="auto"/>
        <w:jc w:val="left"/>
        <w:rPr/>
      </w:pPr>
      <w:r w:rsidDel="00000000" w:rsidR="00000000" w:rsidRPr="00000000">
        <w:rPr>
          <w:rtl w:val="0"/>
        </w:rPr>
        <w:t xml:space="preserve">CoDevIT</w:t>
      </w:r>
    </w:p>
    <w:p w:rsidR="00000000" w:rsidDel="00000000" w:rsidP="00000000" w:rsidRDefault="00000000" w:rsidRPr="00000000" w14:paraId="0000000B">
      <w:pPr>
        <w:spacing w:before="0" w:line="240" w:lineRule="auto"/>
        <w:jc w:val="left"/>
        <w:rPr/>
      </w:pPr>
      <w:r w:rsidDel="00000000" w:rsidR="00000000" w:rsidRPr="00000000">
        <w:rPr>
          <w:rtl w:val="0"/>
        </w:rPr>
        <w:t xml:space="preserve">Mansilla Ezequiel, Nuñez Fabricio, Pacheco Santiago, Salazar Malcom, Teppa Lorenzo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232410" distT="42672" distL="144780" distR="371094" hidden="0" layoutInCell="1" locked="0" relativeHeight="0" simplePos="0">
            <wp:simplePos x="0" y="0"/>
            <wp:positionH relativeFrom="margin">
              <wp:posOffset>-323848</wp:posOffset>
            </wp:positionH>
            <wp:positionV relativeFrom="margin">
              <wp:posOffset>6521450</wp:posOffset>
            </wp:positionV>
            <wp:extent cx="1535635" cy="2034540"/>
            <wp:effectExtent b="0" l="0" r="0" t="0"/>
            <wp:wrapSquare wrapText="bothSides" distB="232410" distT="42672" distL="144780" distR="371094"/>
            <wp:docPr id="169793130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97931306" name="image2.jpg"/>
            <a:graphic>
              <a:graphicData uri="http://schemas.openxmlformats.org/drawingml/2006/picture">
                <pic:pic>
                  <pic:nvPicPr>
                    <pic:cNvPr descr="UNPA.JPG" id="0" name="image2.jpg"/>
                    <pic:cNvPicPr preferRelativeResize="0"/>
                  </pic:nvPicPr>
                  <pic:blipFill>
                    <a:blip r:embed="rId9"/>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mc:AlternateContent>
          <mc:Choice Requires="wpg">
            <w:drawing>
              <wp:anchor allowOverlap="1" behindDoc="0" distB="0" distT="0" distL="114300" distR="114300" hidden="0" layoutInCell="1" locked="0" relativeHeight="0" simplePos="0">
                <wp:simplePos x="0" y="0"/>
                <wp:positionH relativeFrom="margin">
                  <wp:posOffset>3496628</wp:posOffset>
                </wp:positionH>
                <wp:positionV relativeFrom="margin">
                  <wp:posOffset>43498</wp:posOffset>
                </wp:positionV>
                <wp:extent cx="2057400" cy="7319414"/>
                <wp:effectExtent b="0" l="0" r="0" t="0"/>
                <wp:wrapSquare wrapText="bothSides" distB="0" distT="0" distL="114300" distR="114300"/>
                <wp:docPr id="1697931295" name=""/>
                <a:graphic>
                  <a:graphicData uri="http://schemas.microsoft.com/office/word/2010/wordprocessingGroup">
                    <wpg:wgp>
                      <wpg:cNvGrpSpPr/>
                      <wpg:grpSpPr>
                        <a:xfrm>
                          <a:off x="4317300" y="120275"/>
                          <a:ext cx="2057400" cy="7319414"/>
                          <a:chOff x="4317300" y="120275"/>
                          <a:chExt cx="2057400" cy="7319450"/>
                        </a:xfrm>
                      </wpg:grpSpPr>
                      <wpg:grpSp>
                        <wpg:cNvGrpSpPr/>
                        <wpg:grpSpPr>
                          <a:xfrm>
                            <a:off x="4317300" y="120293"/>
                            <a:ext cx="2057400" cy="7319414"/>
                            <a:chOff x="4317300" y="107150"/>
                            <a:chExt cx="2057425" cy="7345700"/>
                          </a:xfrm>
                        </wpg:grpSpPr>
                        <wps:wsp>
                          <wps:cNvSpPr/>
                          <wps:cNvPr id="6" name="Shape 6"/>
                          <wps:spPr>
                            <a:xfrm>
                              <a:off x="4317300" y="107150"/>
                              <a:ext cx="2057425" cy="734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4322063" y="111923"/>
                              <a:ext cx="2047875" cy="7336155"/>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El propósito del plan de pruebas es explicitar el alcance, enfoque, recursos requeridos, calendario, responsables y manejo de riesgos de un proceso de pruebas.</w:t>
                                </w:r>
                              </w:p>
                              <w:p w:rsidR="00000000" w:rsidDel="00000000" w:rsidP="00000000" w:rsidRDefault="00000000" w:rsidRPr="00000000">
                                <w:pPr>
                                  <w:spacing w:after="0" w:before="200" w:line="275.9999942779541"/>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Este plan de Pruebas está contemplado dentro del plan SQA para un proyecto dado</w:t>
                                </w:r>
                              </w:p>
                            </w:txbxContent>
                          </wps:txbx>
                          <wps:bodyPr anchorCtr="0" anchor="t" bIns="45700" lIns="91425" spcFirstLastPara="1" rIns="91425" wrap="square" tIns="45700">
                            <a:noAutofit/>
                          </wps:bodyPr>
                        </wps:wsp>
                        <pic:pic>
                          <pic:nvPicPr>
                            <pic:cNvPr id="8" name="Shape 8"/>
                            <pic:cNvPicPr preferRelativeResize="0"/>
                          </pic:nvPicPr>
                          <pic:blipFill rotWithShape="1">
                            <a:blip r:embed="rId8">
                              <a:alphaModFix/>
                            </a:blip>
                            <a:srcRect b="0" l="0" r="0" t="0"/>
                            <a:stretch/>
                          </pic:blipFill>
                          <pic:spPr>
                            <a:xfrm>
                              <a:off x="4739374" y="5261160"/>
                              <a:ext cx="1213375" cy="1607019"/>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margin">
                  <wp:posOffset>3496628</wp:posOffset>
                </wp:positionH>
                <wp:positionV relativeFrom="margin">
                  <wp:posOffset>43498</wp:posOffset>
                </wp:positionV>
                <wp:extent cx="2057400" cy="7319414"/>
                <wp:effectExtent b="0" l="0" r="0" t="0"/>
                <wp:wrapSquare wrapText="bothSides" distB="0" distT="0" distL="114300" distR="114300"/>
                <wp:docPr id="169793129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Tabla de contenido</w:t>
      </w:r>
    </w:p>
    <w:sdt>
      <w:sdtPr>
        <w:id w:val="-1819276488"/>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0dbv43rzg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5z7twubep52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Definición de objetivos.</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v1wmsk6wkoxm">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Antecedentes y Propósito</w:t>
              <w:tab/>
              <w:t xml:space="preserve">5</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_heading=h.7ptt7o85g478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 de la Evaluación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_heading=h.fcyswmhet8at \h </w:instrText>
            <w:fldChar w:fldCharType="separate"/>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Motivadores de la prueba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viazif8oceuw">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Objetos a ser Evaluados</w:t>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ja2kzg7kfxb6">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Ámbito de las Pruebas</w:t>
              <w:tab/>
              <w:t xml:space="preserve">6</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_heading=h.v7svod8y5w8v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Dentro del Ámbito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_heading=h.k9926n4pi3at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Fuera del Ámbito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oo45f4gf1qd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Lista de Ideas de las Pruebas</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vkfrpec6ii6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Enfoque de las Pruebas</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g6uke52qtkf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Herramientas para las Pruebas</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_heading=h.cliv08ngpc4w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_heading=h.ias4kc61is63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Herramientas de Soporte y Productividad</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_heading=h.2vntxr52gir5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Secuencias de Comandos Personalizadas (Script de Pruebas)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_heading=h.rkeuwywz3ywq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Hardware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mhme8iogsoo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Casos de Prueba</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h5wb0plg681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Prioridades</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_heading=h.4ra94187rcos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Casos de Prueba por Características de Prioridad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_heading=h.1et548oqp3tq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Casos de Pruebas por Prioridad de Caso de Uso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_heading=h.7ugxj1y3vxz8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Flujos de Trabajo de Pruebas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j5ym7mnr3cl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Entregables</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_heading=h.321tixudeu42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Lista de Entregables de Pruebas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_heading=h.mzj1zg2kdhw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Escenarios por Caso de Uso</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_heading=h.qjqjqlqbwgjp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Ficha: Resumen de Ciclos de Prueba</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_heading=h.e8cg2u4oywki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Ficha: Matriz de Trazabilidad</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77o8t7in3qtp">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Criterio para el Inicio y Fin del Plan de Pruebas</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_heading=h.4hn2uozib922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Inicio</w:t>
            <w:tab/>
            <w:t xml:space="preserve">1</w:t>
          </w:r>
          <w:r w:rsidDel="00000000" w:rsidR="00000000" w:rsidRPr="00000000">
            <w:rPr>
              <w:i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_heading=h.t5erviu40jmu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Fin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_heading=h.v2m3bhn62mww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Suspensión y Retomo de Actividades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3nbuk8vpa00j">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Criterios para el Lanzamiento</w:t>
              <w:tab/>
              <w:t xml:space="preserve">13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_heading=h.wwdxvyt0t81z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Criterios de Evaluación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_heading=h.9gd0jogjpuuy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Clasificación de los errores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_heading=h.96yayjw5kn75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Resultados de la prueba</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_heading=h.5i9rqadn7as8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Reportes del problema, escalada y resolución</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dw01t2ehgj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Riesgos</w:t>
              <w:tab/>
              <w:t xml:space="preserve">14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hyperlink w:anchor="_heading=h.8vstjlghuk6p">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Responsabilidades, Personal y Necesidades de Capacitación</w:t>
              <w:tab/>
              <w:t xml:space="preserve">14</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both"/>
            <w:rPr/>
          </w:pPr>
          <w:hyperlink w:anchor="_heading=h.maqf4del40x2">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Personal y Roles Necesarios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both"/>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Plan de Pruebas</w:t>
      </w:r>
    </w:p>
    <w:p w:rsidR="00000000" w:rsidDel="00000000" w:rsidP="00000000" w:rsidRDefault="00000000" w:rsidRPr="00000000" w14:paraId="0000003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a0dbv43rzgf" w:id="0"/>
      <w:bookmarkEnd w:id="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3D">
      <w:pPr>
        <w:rPr/>
      </w:pPr>
      <w:r w:rsidDel="00000000" w:rsidR="00000000" w:rsidRPr="00000000">
        <w:rPr>
          <w:rtl w:val="0"/>
        </w:rPr>
        <w:t xml:space="preserve">El plan de pruebas define las actividades necesarias para garantizar el correcto funcionamiento del sistema MetricFlow SQA. Se realizarán pruebas unitarias, de integración, de sistema y de validación y verificación.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5z7twubep52n" w:id="1"/>
      <w:bookmarkEnd w:id="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Definición de objetivos.</w:t>
      </w:r>
    </w:p>
    <w:p w:rsidR="00000000" w:rsidDel="00000000" w:rsidP="00000000" w:rsidRDefault="00000000" w:rsidRPr="00000000" w14:paraId="00000040">
      <w:pPr>
        <w:rPr/>
      </w:pPr>
      <w:r w:rsidDel="00000000" w:rsidR="00000000" w:rsidRPr="00000000">
        <w:rPr>
          <w:rtl w:val="0"/>
        </w:rPr>
        <w:t xml:space="preserve">Las pruebas que se realizarán tendrán como objetivo encontrar errores en los componentes individuales y en la integración de los componentes, así como desviaciones con la especificación de requerimientos, con el modelo de diseño y con el modelo de análisis. </w:t>
      </w:r>
    </w:p>
    <w:p w:rsidR="00000000" w:rsidDel="00000000" w:rsidP="00000000" w:rsidRDefault="00000000" w:rsidRPr="00000000" w14:paraId="00000041">
      <w:pPr>
        <w:rPr>
          <w:rFonts w:ascii="Cambria" w:cs="Cambria" w:eastAsia="Cambria" w:hAnsi="Cambria"/>
          <w:color w:val="366091"/>
          <w:sz w:val="28"/>
          <w:szCs w:val="28"/>
        </w:rPr>
      </w:pPr>
      <w:r w:rsidDel="00000000" w:rsidR="00000000" w:rsidRPr="00000000">
        <w:rPr>
          <w:rtl w:val="0"/>
        </w:rPr>
      </w:r>
    </w:p>
    <w:p w:rsidR="00000000" w:rsidDel="00000000" w:rsidP="00000000" w:rsidRDefault="00000000" w:rsidRPr="00000000" w14:paraId="0000004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v1wmsk6wkoxm" w:id="2"/>
      <w:bookmarkEnd w:id="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Antecedentes y Propósito </w:t>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7ptt7o85g478" w:id="3"/>
      <w:bookmarkEnd w:id="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 de la Evaluación</w:t>
      </w:r>
    </w:p>
    <w:p w:rsidR="00000000" w:rsidDel="00000000" w:rsidP="00000000" w:rsidRDefault="00000000" w:rsidRPr="00000000" w14:paraId="00000044">
      <w:pPr>
        <w:rPr/>
      </w:pPr>
      <w:r w:rsidDel="00000000" w:rsidR="00000000" w:rsidRPr="00000000">
        <w:rPr>
          <w:rtl w:val="0"/>
        </w:rPr>
        <w:t xml:space="preserve">El plan de pruebas es necesario para seleccionar y coordinar todas las actividades necesarias para encontrar y depurar errores en el sistema y así asegurar que se desarrolle un producto de calidad. Los objetivos que se pretenden alcanzar con el plan de pruebas son los siguientes:</w:t>
      </w:r>
    </w:p>
    <w:p w:rsidR="00000000" w:rsidDel="00000000" w:rsidP="00000000" w:rsidRDefault="00000000" w:rsidRPr="00000000" w14:paraId="0000004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Encontrar y depurar la mayor cantidad de errores posibles.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Supervisar el cumplimiento de las especificaciones de diseño establecidas.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Supervisar el cumplimiento de los requerimientos de software.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1"/>
        </w:tabs>
        <w:spacing w:after="0" w:before="0" w:line="240" w:lineRule="auto"/>
        <w:ind w:left="375"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heading=h.fcyswmhet8at" w:id="4"/>
      <w:bookmarkEnd w:id="4"/>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Motivadores de la prueba</w:t>
      </w:r>
    </w:p>
    <w:p w:rsidR="00000000" w:rsidDel="00000000" w:rsidP="00000000" w:rsidRDefault="00000000" w:rsidRPr="00000000" w14:paraId="0000004A">
      <w:pPr>
        <w:rPr/>
      </w:pPr>
      <w:r w:rsidDel="00000000" w:rsidR="00000000" w:rsidRPr="00000000">
        <w:rPr>
          <w:rtl w:val="0"/>
        </w:rPr>
        <w:t xml:space="preserve">Los principales elementos que crearon la necesidad de realizar este plan de pruebas son: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Requerimientos de sistema.</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Diseño de la interfaz gráfica.</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Integración con UARGflow.</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viazif8oceuw" w:id="5"/>
      <w:bookmarkEnd w:id="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Objetos a ser Evaluados </w:t>
      </w:r>
    </w:p>
    <w:p w:rsidR="00000000" w:rsidDel="00000000" w:rsidP="00000000" w:rsidRDefault="00000000" w:rsidRPr="00000000" w14:paraId="00000050">
      <w:pPr>
        <w:rPr/>
      </w:pPr>
      <w:r w:rsidDel="00000000" w:rsidR="00000000" w:rsidRPr="00000000">
        <w:rPr>
          <w:rtl w:val="0"/>
        </w:rPr>
        <w:t xml:space="preserve">Los objetos a ser evaluados son:</w:t>
      </w:r>
    </w:p>
    <w:p w:rsidR="00000000" w:rsidDel="00000000" w:rsidP="00000000" w:rsidRDefault="00000000" w:rsidRPr="00000000" w14:paraId="000000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Componentes de la interfaz.</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Componentes del sistema.</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ja2kzg7kfxb6" w:id="6"/>
      <w:bookmarkEnd w:id="6"/>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Ámbito de las Pruebas </w:t>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7svod8y5w8v" w:id="7"/>
      <w:bookmarkEnd w:id="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Dentro del Ámbito</w:t>
      </w:r>
    </w:p>
    <w:p w:rsidR="00000000" w:rsidDel="00000000" w:rsidP="00000000" w:rsidRDefault="00000000" w:rsidRPr="00000000" w14:paraId="00000056">
      <w:pPr>
        <w:rPr/>
      </w:pPr>
      <w:r w:rsidDel="00000000" w:rsidR="00000000" w:rsidRPr="00000000">
        <w:rPr>
          <w:rtl w:val="0"/>
        </w:rPr>
        <w:t xml:space="preserve">La documentación del proyecto será revisada a través de revisiones técnicas formales (RTF). Los documentos a los que se le van a realizar las RTF son aquellos que fueron expresados como clave en el plan SQA. Por otro lado, cada documento también tendrá una revisión no formal.</w:t>
      </w:r>
    </w:p>
    <w:p w:rsidR="00000000" w:rsidDel="00000000" w:rsidP="00000000" w:rsidRDefault="00000000" w:rsidRPr="00000000" w14:paraId="00000057">
      <w:pPr>
        <w:rPr/>
      </w:pPr>
      <w:r w:rsidDel="00000000" w:rsidR="00000000" w:rsidRPr="00000000">
        <w:rPr>
          <w:rtl w:val="0"/>
        </w:rPr>
        <w:t xml:space="preserve">Las pruebas que se deben realizar para cumplir con el criterio de calidad son:</w:t>
      </w:r>
    </w:p>
    <w:p w:rsidR="00000000" w:rsidDel="00000000" w:rsidP="00000000" w:rsidRDefault="00000000" w:rsidRPr="00000000" w14:paraId="0000005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b w:val="1"/>
          <w:i w:val="0"/>
          <w:smallCaps w:val="0"/>
          <w:strike w:val="0"/>
          <w:color w:val="000000"/>
          <w:sz w:val="22"/>
          <w:szCs w:val="22"/>
          <w:u w:val="none"/>
          <w:shd w:fill="auto" w:val="clear"/>
          <w:vertAlign w:val="baseline"/>
          <w:rtl w:val="0"/>
        </w:rPr>
        <w:t xml:space="preserve">Las pruebas de unidad o unitarias.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Estas se van a realizar para evitar que las funciones o métodos que se desarrollen contengan errores lógicos.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i w:val="0"/>
          <w:smallCaps w:val="0"/>
          <w:strike w:val="0"/>
          <w:color w:val="000000"/>
          <w:sz w:val="22"/>
          <w:szCs w:val="22"/>
          <w:u w:val="none"/>
          <w:shd w:fill="auto" w:val="clear"/>
          <w:vertAlign w:val="baseline"/>
          <w:rtl w:val="0"/>
        </w:rPr>
        <w:t xml:space="preserve">Las pruebas de integración.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Estas se van a realizar para evitar los errores que ocurren al integrar componentes desarrollados por diferentes personas.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i w:val="0"/>
          <w:smallCaps w:val="0"/>
          <w:strike w:val="0"/>
          <w:color w:val="000000"/>
          <w:sz w:val="22"/>
          <w:szCs w:val="22"/>
          <w:u w:val="none"/>
          <w:shd w:fill="auto" w:val="clear"/>
          <w:vertAlign w:val="baseline"/>
          <w:rtl w:val="0"/>
        </w:rPr>
        <w:t xml:space="preserve">Las pruebas de validación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Estas se van a realizar para comprobar que lo desarrollado es lo que el cliente desea.</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k9926n4pi3at" w:id="8"/>
      <w:bookmarkEnd w:id="8"/>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Fuera del Ámbito </w:t>
      </w:r>
    </w:p>
    <w:p w:rsidR="00000000" w:rsidDel="00000000" w:rsidP="00000000" w:rsidRDefault="00000000" w:rsidRPr="00000000" w14:paraId="0000005D">
      <w:pPr>
        <w:rPr/>
      </w:pPr>
      <w:r w:rsidDel="00000000" w:rsidR="00000000" w:rsidRPr="00000000">
        <w:rPr>
          <w:rtl w:val="0"/>
        </w:rPr>
        <w:t xml:space="preserve">Las pruebas de sistemas quedarán fuera de este plan debido a su dificultad a la hora de realizarlas y el sistema no va a tener que integrarse con otro sistema de software. </w:t>
      </w:r>
    </w:p>
    <w:p w:rsidR="00000000" w:rsidDel="00000000" w:rsidP="00000000" w:rsidRDefault="00000000" w:rsidRPr="00000000" w14:paraId="0000005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5gc30upws8ru" w:id="9"/>
      <w:bookmarkEnd w:id="9"/>
      <w:r w:rsidDel="00000000" w:rsidR="00000000" w:rsidRPr="00000000">
        <w:rPr>
          <w:rtl w:val="0"/>
        </w:rPr>
      </w:r>
    </w:p>
    <w:p w:rsidR="00000000" w:rsidDel="00000000" w:rsidP="00000000" w:rsidRDefault="00000000" w:rsidRPr="00000000" w14:paraId="0000005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oo45f4gf1qdt" w:id="10"/>
      <w:bookmarkEnd w:id="1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Lista de Ideas de las Pruebas </w:t>
      </w:r>
    </w:p>
    <w:p w:rsidR="00000000" w:rsidDel="00000000" w:rsidP="00000000" w:rsidRDefault="00000000" w:rsidRPr="00000000" w14:paraId="00000060">
      <w:pPr>
        <w:rPr/>
      </w:pPr>
      <w:r w:rsidDel="00000000" w:rsidR="00000000" w:rsidRPr="00000000">
        <w:rPr>
          <w:rtl w:val="0"/>
        </w:rPr>
        <w:t xml:space="preserve">Las pruebas serán identificadas siguiendo la técnica de generación de casos de prueba a través de los casos de uso, detallando los siguientes pasos:</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cada caso de uso, se identifican los caminos posibles, permitiendo establecer los escenarios.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cada uno de los caminos, se identifican los conjuntos de valores de entrada y precondiciones, al igual que el resultado esperado.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hace, a través de una tabla, un resumen por cada caso de uso que muestre los distintos caminos posibles con sus entradas y salidas.</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Los recursos utilizados para la identificación de las pruebas se mencionan a continuación:</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documento de especificación de requerimientos del software.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documento de arquitectura de software.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Generación de pruebas de sistema a partir de la especificación funcional.</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Mejora de la calidad de los requisitos mediante la generación de pruebas.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e implementación de casos de prueba. </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360" w:lineRule="auto"/>
        <w:ind w:left="0"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vkfrpec6ii6n" w:id="11"/>
      <w:bookmarkEnd w:id="1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Enfoque de las Pruebas</w:t>
      </w:r>
    </w:p>
    <w:p w:rsidR="00000000" w:rsidDel="00000000" w:rsidP="00000000" w:rsidRDefault="00000000" w:rsidRPr="00000000" w14:paraId="0000006C">
      <w:pPr>
        <w:rPr>
          <w:b w:val="1"/>
        </w:rPr>
      </w:pPr>
      <w:r w:rsidDel="00000000" w:rsidR="00000000" w:rsidRPr="00000000">
        <w:rPr>
          <w:b w:val="1"/>
          <w:rtl w:val="0"/>
        </w:rPr>
        <w:t xml:space="preserve">T-01: Pruebas de función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15"/>
        </w:tabs>
        <w:spacing w:after="0" w:before="0" w:line="240" w:lineRule="auto"/>
        <w:ind w:left="1789"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 </w:t>
      </w:r>
    </w:p>
    <w:tbl>
      <w:tblPr>
        <w:tblStyle w:val="Table1"/>
        <w:tblW w:w="8451.0" w:type="dxa"/>
        <w:jc w:val="right"/>
        <w:tblLayout w:type="fixed"/>
        <w:tblLook w:val="0000"/>
      </w:tblPr>
      <w:tblGrid>
        <w:gridCol w:w="2039"/>
        <w:gridCol w:w="6412"/>
        <w:tblGridChange w:id="0">
          <w:tblGrid>
            <w:gridCol w:w="2039"/>
            <w:gridCol w:w="6412"/>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El objetivo principal de esta prueba es que el programa realice las funciones especificadas por el cliente.</w:t>
            </w:r>
          </w:p>
        </w:tc>
      </w:tr>
      <w:tr>
        <w:trPr>
          <w:cantSplit w:val="0"/>
          <w:trHeight w:val="451" w:hRule="atLeast"/>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En esta prueba se probará que cada componente realice la función específica para la cual fue diseñado.</w:t>
            </w:r>
          </w:p>
        </w:tc>
      </w:tr>
      <w:tr>
        <w:trPr>
          <w:cantSplit w:val="0"/>
          <w:trHeight w:val="451" w:hRule="atLeast"/>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Técnicas: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Pruebas de caja blanca y de caja negra.</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Fases: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5">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Pruebas unitarias.</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Pruebas de integración.</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Pruebas de validación.</w:t>
            </w:r>
            <w:r w:rsidDel="00000000" w:rsidR="00000000" w:rsidRPr="00000000">
              <w:rPr>
                <w:rtl w:val="0"/>
              </w:rPr>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Entorno de prueba: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PHPUnit v11</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Hardware: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t xml:space="preserve">Computadoras personales de los integrantes del grupo.</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Software: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t xml:space="preserve">Navegador web. Xampp para levantar el sistema.</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Criterios de Éxito: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t xml:space="preserve">Todos los componentes de software devuelven la salida esperada. Todos los casos de uso definidos funcionan de la manera especificada en el modelo de casos de uso.</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Consideraciones Especiales: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t xml:space="preserve">A partir de la segunda fase de las pruebas será necesario utilizar un entorno local de bases de datos.</w:t>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T-02: Pruebas de datos e integridad de Base de Datos</w:t>
      </w:r>
    </w:p>
    <w:tbl>
      <w:tblPr>
        <w:tblStyle w:val="Table2"/>
        <w:tblW w:w="8451.0" w:type="dxa"/>
        <w:jc w:val="right"/>
        <w:tblLayout w:type="fixed"/>
        <w:tblLook w:val="0000"/>
      </w:tblPr>
      <w:tblGrid>
        <w:gridCol w:w="2039"/>
        <w:gridCol w:w="6412"/>
        <w:tblGridChange w:id="0">
          <w:tblGrid>
            <w:gridCol w:w="2039"/>
            <w:gridCol w:w="6412"/>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rtl w:val="0"/>
              </w:rPr>
              <w:t xml:space="preserve">Verificar que la base de datos mantenga su integridad referencial y consistencia cuando múltiples usuarios realizan operaciones simultáneas sobre el mismo conjunto de datos.</w:t>
            </w:r>
          </w:p>
        </w:tc>
      </w:tr>
      <w:tr>
        <w:trPr>
          <w:cantSplit w:val="0"/>
          <w:trHeight w:val="451" w:hRule="atLeast"/>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t xml:space="preserve">Esta prueba evalúa el correcto funcionamiento de las restricciones, claves foráneas y reglas de integridad definidas en el modelo de datos. Se busca asegurar que las operaciones de inserción, actualización y eliminación no generen inconsistencias o pérdidas de información ante situaciones de concurrencia.</w:t>
            </w:r>
          </w:p>
        </w:tc>
      </w:tr>
      <w:tr>
        <w:trPr>
          <w:cantSplit w:val="0"/>
          <w:trHeight w:val="451" w:hRule="atLeast"/>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Técnicas: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Pruebas de integridad referencial.</w:t>
            </w:r>
          </w:p>
          <w:p w:rsidR="00000000" w:rsidDel="00000000" w:rsidP="00000000" w:rsidRDefault="00000000" w:rsidRPr="00000000" w14:paraId="0000008A">
            <w:pPr>
              <w:rPr/>
            </w:pPr>
            <w:r w:rsidDel="00000000" w:rsidR="00000000" w:rsidRPr="00000000">
              <w:rPr>
                <w:rtl w:val="0"/>
              </w:rPr>
              <w:t xml:space="preserve">Pruebas de concurrencia.</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Entorno de prueba:</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t xml:space="preserve">Base de Datos.</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Hardware: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t xml:space="preserve">Computadoras personales de los integrantes del grupo.</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Software: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Navegador web. Xampp para levantar el sistema.</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Criterios de Éxito: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El sistema maneja correctamente la concurrencia sin comprometer la integridad de los datos en la base de datos.</w:t>
            </w:r>
          </w:p>
        </w:tc>
      </w:tr>
      <w:tr>
        <w:trPr>
          <w:cantSplit w:val="0"/>
          <w:tblHeader w:val="0"/>
        </w:trPr>
        <w:tc>
          <w:tcPr>
            <w:tcBorders>
              <w:left w:color="000000" w:space="0" w:sz="4" w:val="single"/>
              <w:bottom w:color="000000" w:space="0" w:sz="4" w:val="single"/>
            </w:tcBorders>
            <w:shd w:fill="e6e6e6" w:val="cle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Consideraciones Especiales:</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Será necesario utilizar un entorno local de bases de datos.</w:t>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g6uke52qtkfr" w:id="12"/>
      <w:bookmarkEnd w:id="1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Herramientas para las Pruebas</w:t>
      </w:r>
    </w:p>
    <w:p w:rsidR="00000000" w:rsidDel="00000000" w:rsidP="00000000" w:rsidRDefault="00000000" w:rsidRPr="00000000" w14:paraId="000000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cliv08ngpc4w" w:id="13"/>
      <w:bookmarkEnd w:id="1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Software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8"/>
        </w:tabs>
        <w:spacing w:after="0" w:before="0" w:line="240" w:lineRule="auto"/>
        <w:ind w:left="1082"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3"/>
        <w:tblW w:w="8254.0" w:type="dxa"/>
        <w:jc w:val="left"/>
        <w:tblInd w:w="108.0" w:type="dxa"/>
        <w:tblLayout w:type="fixed"/>
        <w:tblLook w:val="0000"/>
      </w:tblPr>
      <w:tblGrid>
        <w:gridCol w:w="2790"/>
        <w:gridCol w:w="1248"/>
        <w:gridCol w:w="4216"/>
        <w:tblGridChange w:id="0">
          <w:tblGrid>
            <w:gridCol w:w="2790"/>
            <w:gridCol w:w="1248"/>
            <w:gridCol w:w="421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Versión</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C">
            <w:pPr>
              <w:rPr/>
            </w:pPr>
            <w:r w:rsidDel="00000000" w:rsidR="00000000" w:rsidRPr="00000000">
              <w:rPr>
                <w:rtl w:val="0"/>
              </w:rPr>
              <w:t xml:space="preserve">PHPUnit</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D">
            <w:pPr>
              <w:rPr/>
            </w:pPr>
            <w:r w:rsidDel="00000000" w:rsidR="00000000" w:rsidRPr="00000000">
              <w:rPr>
                <w:rtl w:val="0"/>
              </w:rPr>
              <w:t xml:space="preserve">V11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t xml:space="preserve">PHPUnit es un framework de pruebas orientado a programadores para PHP. Es una instancia de la arquitectura xUnit para frameworks de pruebas unitarias.  Proporciona una amplia gama de funciones, incluidas afirmaciones, accesorios de prueba y conjuntos de pruebas.</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9F">
            <w:pPr>
              <w:rPr/>
            </w:pPr>
            <w:r w:rsidDel="00000000" w:rsidR="00000000" w:rsidRPr="00000000">
              <w:rPr>
                <w:rtl w:val="0"/>
              </w:rPr>
              <w:t xml:space="preserve">XAMPP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XAMPP es un paquete de software libre que proporciona un entorno completo para el desarrollo y prueba de aplicaciones web. Incluye Apache (servidor web), MariaDB (base de datos), PHP y Perl, entre otros componentes. Su principal ventaja es la facilidad de instalación y configuración, permitiendo a los desarrolladores ejecutar sitios web dinámicos de manera local antes de implementarlos en un servidor real.</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color w:val="4f81bd"/>
          <w:sz w:val="26"/>
          <w:szCs w:val="26"/>
        </w:rPr>
      </w:pPr>
      <w:bookmarkStart w:colFirst="0" w:colLast="0" w:name="_heading=h.ias4kc61is63" w:id="14"/>
      <w:bookmarkEnd w:id="1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Herramientas de Soporte y Productividad</w:t>
      </w:r>
      <w:r w:rsidDel="00000000" w:rsidR="00000000" w:rsidRPr="00000000">
        <w:rPr>
          <w:rtl w:val="0"/>
        </w:rPr>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color w:val="4f81bd"/>
          <w:sz w:val="26"/>
          <w:szCs w:val="26"/>
        </w:rPr>
      </w:pPr>
      <w:bookmarkStart w:colFirst="0" w:colLast="0" w:name="_heading=h.lblicw3fe4jj" w:id="15"/>
      <w:bookmarkEnd w:id="15"/>
      <w:r w:rsidDel="00000000" w:rsidR="00000000" w:rsidRPr="00000000">
        <w:rPr>
          <w:rtl w:val="0"/>
        </w:rPr>
      </w:r>
    </w:p>
    <w:tbl>
      <w:tblPr>
        <w:tblStyle w:val="Table4"/>
        <w:tblW w:w="8364.0" w:type="dxa"/>
        <w:jc w:val="left"/>
        <w:tblInd w:w="108.0" w:type="dxa"/>
        <w:tblLayout w:type="fixed"/>
        <w:tblLook w:val="0000"/>
      </w:tblPr>
      <w:tblGrid>
        <w:gridCol w:w="2145"/>
        <w:gridCol w:w="1246"/>
        <w:gridCol w:w="2134"/>
        <w:gridCol w:w="2839"/>
        <w:tblGridChange w:id="0">
          <w:tblGrid>
            <w:gridCol w:w="2145"/>
            <w:gridCol w:w="1246"/>
            <w:gridCol w:w="2134"/>
            <w:gridCol w:w="283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Nombre</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Versión</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Tipo de herramienta</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A9">
            <w:pPr>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WhatsApp</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A">
            <w:pPr>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2.25.26.74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B">
            <w:pPr>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Coordinación y Comunicación.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left"/>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Reportar errores, coordinar pruebas y discutir correcciones.</w:t>
            </w:r>
            <w:r w:rsidDel="00000000" w:rsidR="00000000" w:rsidRPr="00000000">
              <w:rPr>
                <w:rtl w:val="0"/>
              </w:rPr>
            </w:r>
          </w:p>
        </w:tc>
      </w:tr>
      <w:tr>
        <w:trPr>
          <w:cantSplit w:val="1"/>
          <w:trHeight w:val="1420.3515625000002" w:hRule="atLeast"/>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AD">
            <w:pPr>
              <w:rPr/>
            </w:pPr>
            <w:r w:rsidDel="00000000" w:rsidR="00000000" w:rsidRPr="00000000">
              <w:rPr>
                <w:rtl w:val="0"/>
              </w:rPr>
              <w:t xml:space="preserve">Trello</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E">
            <w:pPr>
              <w:rPr/>
            </w:pPr>
            <w:r w:rsidDel="00000000" w:rsidR="00000000" w:rsidRPr="00000000">
              <w:rPr>
                <w:rtl w:val="0"/>
              </w:rPr>
              <w:t xml:space="preserve">N/A</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F">
            <w:pPr>
              <w:rPr/>
            </w:pPr>
            <w:r w:rsidDel="00000000" w:rsidR="00000000" w:rsidRPr="00000000">
              <w:rPr>
                <w:rtl w:val="0"/>
              </w:rPr>
              <w:t xml:space="preserve">Gestión de Tareas.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left"/>
              <w:rPr/>
            </w:pPr>
            <w:r w:rsidDel="00000000" w:rsidR="00000000" w:rsidRPr="00000000">
              <w:rPr>
                <w:rtl w:val="0"/>
              </w:rPr>
              <w:t xml:space="preserve">Herramienta de planificación y seguimiento del progreso de las pruebas mediante tableros y tarjetas.</w:t>
            </w:r>
          </w:p>
        </w:tc>
      </w:tr>
      <w:tr>
        <w:trPr>
          <w:cantSplit w:val="1"/>
          <w:trHeight w:val="1420.3515625000002" w:hRule="atLeast"/>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B1">
            <w:pPr>
              <w:rPr/>
            </w:pPr>
            <w:r w:rsidDel="00000000" w:rsidR="00000000" w:rsidRPr="00000000">
              <w:rPr>
                <w:rtl w:val="0"/>
              </w:rPr>
              <w:t xml:space="preserve">Visual Studio Code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2">
            <w:pPr>
              <w:rPr/>
            </w:pPr>
            <w:r w:rsidDel="00000000" w:rsidR="00000000" w:rsidRPr="00000000">
              <w:rPr>
                <w:rtl w:val="0"/>
              </w:rPr>
              <w:t xml:space="preserve">1.104.3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3">
            <w:pPr>
              <w:rPr/>
            </w:pPr>
            <w:r w:rsidDel="00000000" w:rsidR="00000000" w:rsidRPr="00000000">
              <w:rPr>
                <w:rtl w:val="0"/>
              </w:rPr>
              <w:t xml:space="preserve">Entorno de Desarrollo.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left"/>
              <w:rPr/>
            </w:pPr>
            <w:r w:rsidDel="00000000" w:rsidR="00000000" w:rsidRPr="00000000">
              <w:rPr>
                <w:rtl w:val="0"/>
              </w:rPr>
              <w:t xml:space="preserve">Editor principal utilizado para la ejecución y depuración del código, con extensiones que permiten integrar pruebas unitarias.</w:t>
            </w:r>
          </w:p>
        </w:tc>
      </w:tr>
      <w:tr>
        <w:trPr>
          <w:cantSplit w:val="1"/>
          <w:trHeight w:val="1420.3515625000002" w:hRule="atLeast"/>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B5">
            <w:pPr>
              <w:rPr/>
            </w:pPr>
            <w:r w:rsidDel="00000000" w:rsidR="00000000" w:rsidRPr="00000000">
              <w:rPr>
                <w:rtl w:val="0"/>
              </w:rPr>
              <w:t xml:space="preserve">MySQL Workbench</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6">
            <w:pPr>
              <w:rPr/>
            </w:pPr>
            <w:r w:rsidDel="00000000" w:rsidR="00000000" w:rsidRPr="00000000">
              <w:rPr>
                <w:rtl w:val="0"/>
              </w:rPr>
              <w:t xml:space="preserve">8.0.36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7">
            <w:pPr>
              <w:rPr/>
            </w:pPr>
            <w:r w:rsidDel="00000000" w:rsidR="00000000" w:rsidRPr="00000000">
              <w:rPr>
                <w:rtl w:val="0"/>
              </w:rPr>
              <w:t xml:space="preserve">Gestión y Modelado de Base de Datos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left"/>
              <w:rPr/>
            </w:pPr>
            <w:r w:rsidDel="00000000" w:rsidR="00000000" w:rsidRPr="00000000">
              <w:rPr>
                <w:rtl w:val="0"/>
              </w:rPr>
              <w:t xml:space="preserve">Herramienta gráfica para diseñar, modelar, administrar y consultar bases de datos MySQL, facilitando la creación y verificación de estructuras durante las pruebas de integridad de datos.</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2vntxr52gir5" w:id="16"/>
      <w:bookmarkEnd w:id="1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Secuencias de Comandos Personalizadas (Script de Pruebas)</w:t>
      </w:r>
    </w:p>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tl w:val="0"/>
        </w:rPr>
        <w:t xml:space="preserve">Se irá completando esta sección al iniciar la etapa de pruebas del sistema.</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rkeuwywz3ywq" w:id="17"/>
      <w:bookmarkEnd w:id="1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Hardware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5"/>
        <w:tblW w:w="8840.0" w:type="dxa"/>
        <w:jc w:val="left"/>
        <w:tblInd w:w="108.0" w:type="dxa"/>
        <w:tblLayout w:type="fixed"/>
        <w:tblLook w:val="0000"/>
      </w:tblPr>
      <w:tblGrid>
        <w:gridCol w:w="2790"/>
        <w:gridCol w:w="1815"/>
        <w:gridCol w:w="4235"/>
        <w:tblGridChange w:id="0">
          <w:tblGrid>
            <w:gridCol w:w="2790"/>
            <w:gridCol w:w="1815"/>
            <w:gridCol w:w="423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Recurso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Cantidad</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C2">
            <w:pPr>
              <w:rPr/>
            </w:pPr>
            <w:r w:rsidDel="00000000" w:rsidR="00000000" w:rsidRPr="00000000">
              <w:rPr>
                <w:rtl w:val="0"/>
              </w:rPr>
              <w:t xml:space="preserve">Notebook Acer Aspire 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3">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rtl w:val="0"/>
              </w:rPr>
              <w:t xml:space="preserve">Procesador AMD Ryzen 3 7320</w:t>
            </w:r>
          </w:p>
          <w:p w:rsidR="00000000" w:rsidDel="00000000" w:rsidP="00000000" w:rsidRDefault="00000000" w:rsidRPr="00000000" w14:paraId="000000C5">
            <w:pPr>
              <w:rPr/>
            </w:pPr>
            <w:r w:rsidDel="00000000" w:rsidR="00000000" w:rsidRPr="00000000">
              <w:rPr>
                <w:rtl w:val="0"/>
              </w:rPr>
              <w:t xml:space="preserve">Memoria RAM 8GB.</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C6">
            <w:pPr>
              <w:rPr/>
            </w:pPr>
            <w:r w:rsidDel="00000000" w:rsidR="00000000" w:rsidRPr="00000000">
              <w:rPr>
                <w:rtl w:val="0"/>
              </w:rPr>
              <w:t xml:space="preserve">Notebook Dell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7">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rtl w:val="0"/>
              </w:rPr>
              <w:t xml:space="preserve">Procesador AMD Ryzen 5 3450U</w:t>
            </w:r>
          </w:p>
          <w:p w:rsidR="00000000" w:rsidDel="00000000" w:rsidP="00000000" w:rsidRDefault="00000000" w:rsidRPr="00000000" w14:paraId="000000C9">
            <w:pPr>
              <w:rPr/>
            </w:pPr>
            <w:r w:rsidDel="00000000" w:rsidR="00000000" w:rsidRPr="00000000">
              <w:rPr>
                <w:rtl w:val="0"/>
              </w:rPr>
              <w:t xml:space="preserve">Memoria RAM 8GB.</w:t>
            </w:r>
          </w:p>
          <w:p w:rsidR="00000000" w:rsidDel="00000000" w:rsidP="00000000" w:rsidRDefault="00000000" w:rsidRPr="00000000" w14:paraId="000000CA">
            <w:pPr>
              <w:rPr/>
            </w:pPr>
            <w:r w:rsidDel="00000000" w:rsidR="00000000" w:rsidRPr="00000000">
              <w:rPr>
                <w:rtl w:val="0"/>
              </w:rPr>
              <w:t xml:space="preserve">Disco SSD 512 GB.</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CB">
            <w:pPr>
              <w:rPr/>
            </w:pPr>
            <w:r w:rsidDel="00000000" w:rsidR="00000000" w:rsidRPr="00000000">
              <w:rPr>
                <w:rtl w:val="0"/>
              </w:rPr>
              <w:t xml:space="preserve">Notebook HP</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C">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t xml:space="preserve">Procesador AMD Ryzen 7 4700u.</w:t>
            </w:r>
          </w:p>
          <w:p w:rsidR="00000000" w:rsidDel="00000000" w:rsidP="00000000" w:rsidRDefault="00000000" w:rsidRPr="00000000" w14:paraId="000000CE">
            <w:pPr>
              <w:rPr/>
            </w:pPr>
            <w:r w:rsidDel="00000000" w:rsidR="00000000" w:rsidRPr="00000000">
              <w:rPr>
                <w:rtl w:val="0"/>
              </w:rPr>
              <w:t xml:space="preserve">Memoria RAM 8GB.</w:t>
            </w:r>
          </w:p>
        </w:tc>
      </w:tr>
    </w:tbl>
    <w:p w:rsidR="00000000" w:rsidDel="00000000" w:rsidP="00000000" w:rsidRDefault="00000000" w:rsidRPr="00000000" w14:paraId="000000CF">
      <w:pPr>
        <w:rPr>
          <w:rFonts w:ascii="Cambria" w:cs="Cambria" w:eastAsia="Cambria" w:hAnsi="Cambria"/>
          <w:color w:val="366091"/>
          <w:sz w:val="28"/>
          <w:szCs w:val="28"/>
        </w:rPr>
      </w:pPr>
      <w:bookmarkStart w:colFirst="0" w:colLast="0" w:name="_heading=h.cv8kgonrhixt" w:id="18"/>
      <w:bookmarkEnd w:id="18"/>
      <w:r w:rsidDel="00000000" w:rsidR="00000000" w:rsidRPr="00000000">
        <w:rPr>
          <w:rtl w:val="0"/>
        </w:rPr>
      </w:r>
    </w:p>
    <w:p w:rsidR="00000000" w:rsidDel="00000000" w:rsidP="00000000" w:rsidRDefault="00000000" w:rsidRPr="00000000" w14:paraId="000000D0">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mhme8iogsoof" w:id="19"/>
      <w:bookmarkEnd w:id="19"/>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Casos de Prueba</w:t>
      </w:r>
    </w:p>
    <w:p w:rsidR="00000000" w:rsidDel="00000000" w:rsidP="00000000" w:rsidRDefault="00000000" w:rsidRPr="00000000" w14:paraId="000000D1">
      <w:pPr>
        <w:rPr/>
      </w:pPr>
      <w:r w:rsidDel="00000000" w:rsidR="00000000" w:rsidRPr="00000000">
        <w:rPr>
          <w:rtl w:val="0"/>
        </w:rPr>
        <w:t xml:space="preserve">Se irán completando con un documento denominado “</w:t>
      </w:r>
      <w:r w:rsidDel="00000000" w:rsidR="00000000" w:rsidRPr="00000000">
        <w:rPr>
          <w:b w:val="1"/>
          <w:rtl w:val="0"/>
        </w:rPr>
        <w:t xml:space="preserve">Casos de prueba_MetricFlow SQA_CoDevIT.docx</w:t>
      </w:r>
      <w:r w:rsidDel="00000000" w:rsidR="00000000" w:rsidRPr="00000000">
        <w:rPr>
          <w:rtl w:val="0"/>
        </w:rPr>
        <w:t xml:space="preserve">” cuando se inicie la etapa de pruebas del sistema.</w:t>
      </w:r>
    </w:p>
    <w:p w:rsidR="00000000" w:rsidDel="00000000" w:rsidP="00000000" w:rsidRDefault="00000000" w:rsidRPr="00000000" w14:paraId="000000D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3">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h5wb0plg681s" w:id="20"/>
      <w:bookmarkEnd w:id="2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Prioridades </w:t>
      </w:r>
    </w:p>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4ra94187rcos" w:id="21"/>
      <w:bookmarkEnd w:id="2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Casos de Prueba por Características de Prioridad</w:t>
      </w:r>
    </w:p>
    <w:p w:rsidR="00000000" w:rsidDel="00000000" w:rsidP="00000000" w:rsidRDefault="00000000" w:rsidRPr="00000000" w14:paraId="000000D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8137.0" w:type="dxa"/>
        <w:jc w:val="left"/>
        <w:tblInd w:w="3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8"/>
        <w:gridCol w:w="6699"/>
        <w:tblGridChange w:id="0">
          <w:tblGrid>
            <w:gridCol w:w="1438"/>
            <w:gridCol w:w="6699"/>
          </w:tblGrid>
        </w:tblGridChange>
      </w:tblGrid>
      <w:tr>
        <w:trPr>
          <w:cantSplit w:val="0"/>
          <w:tblHeader w:val="0"/>
        </w:trPr>
        <w:tc>
          <w:tcPr/>
          <w:p w:rsidR="00000000" w:rsidDel="00000000" w:rsidP="00000000" w:rsidRDefault="00000000" w:rsidRPr="00000000" w14:paraId="000000D6">
            <w:pPr>
              <w:rPr/>
            </w:pPr>
            <w:bookmarkStart w:colFirst="0" w:colLast="0" w:name="_heading=h.hwn50qxssrpw" w:id="22"/>
            <w:bookmarkEnd w:id="22"/>
            <w:r w:rsidDel="00000000" w:rsidR="00000000" w:rsidRPr="00000000">
              <w:rPr>
                <w:rtl w:val="0"/>
              </w:rPr>
              <w:t xml:space="preserve">Esenciales</w:t>
            </w:r>
          </w:p>
        </w:tc>
        <w:tc>
          <w:tcPr/>
          <w:p w:rsidR="00000000" w:rsidDel="00000000" w:rsidP="00000000" w:rsidRDefault="00000000" w:rsidRPr="00000000" w14:paraId="000000D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administración de acceso al sistema.</w:t>
            </w:r>
            <w:r w:rsidDel="00000000" w:rsidR="00000000" w:rsidRPr="00000000">
              <w:rPr>
                <w:rtl w:val="0"/>
              </w:rPr>
            </w:r>
          </w:p>
          <w:p w:rsidR="00000000" w:rsidDel="00000000" w:rsidP="00000000" w:rsidRDefault="00000000" w:rsidRPr="00000000" w14:paraId="000000D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inicio de sesión por medio de la cuenta de Google.</w:t>
            </w:r>
            <w:r w:rsidDel="00000000" w:rsidR="00000000" w:rsidRPr="00000000">
              <w:rPr>
                <w:rtl w:val="0"/>
              </w:rPr>
            </w:r>
          </w:p>
          <w:p w:rsidR="00000000" w:rsidDel="00000000" w:rsidP="00000000" w:rsidRDefault="00000000" w:rsidRPr="00000000" w14:paraId="000000D9">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creación y modificación de proyectos y asignación de </w:t>
            </w:r>
            <w:r w:rsidDel="00000000" w:rsidR="00000000" w:rsidRPr="00000000">
              <w:rPr>
                <w:rtl w:val="0"/>
              </w:rPr>
              <w:t xml:space="preserve">alumnos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A">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añadir, eliminar y modificar </w:t>
            </w:r>
            <w:r w:rsidDel="00000000" w:rsidR="00000000" w:rsidRPr="00000000">
              <w:rPr>
                <w:rtl w:val="0"/>
              </w:rPr>
              <w:t xml:space="preserve">tareas, iteraciones y métricas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un proyecto.</w:t>
            </w:r>
            <w:r w:rsidDel="00000000" w:rsidR="00000000" w:rsidRPr="00000000">
              <w:rPr>
                <w:rtl w:val="0"/>
              </w:rPr>
            </w:r>
          </w:p>
          <w:p w:rsidR="00000000" w:rsidDel="00000000" w:rsidP="00000000" w:rsidRDefault="00000000" w:rsidRPr="00000000" w14:paraId="000000D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evaluar </w:t>
            </w:r>
            <w:r w:rsidDel="00000000" w:rsidR="00000000" w:rsidRPr="00000000">
              <w:rPr>
                <w:rtl w:val="0"/>
              </w:rPr>
              <w:t xml:space="preserve">valores planificados con los resultados obtenidos durante cada ciclo de desarrollo.</w:t>
            </w:r>
          </w:p>
          <w:p w:rsidR="00000000" w:rsidDel="00000000" w:rsidP="00000000" w:rsidRDefault="00000000" w:rsidRPr="00000000" w14:paraId="000000DC">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w:t>
            </w:r>
            <w:r w:rsidDel="00000000" w:rsidR="00000000" w:rsidRPr="00000000">
              <w:rPr>
                <w:rtl w:val="0"/>
              </w:rPr>
              <w:t xml:space="preserve">exportación de informes y gráficos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Esperados</w:t>
            </w:r>
          </w:p>
        </w:tc>
        <w:tc>
          <w:tcPr/>
          <w:p w:rsidR="00000000" w:rsidDel="00000000" w:rsidP="00000000" w:rsidRDefault="00000000" w:rsidRPr="00000000" w14:paraId="000000D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cambios de estado de </w:t>
            </w:r>
            <w:r w:rsidDel="00000000" w:rsidR="00000000" w:rsidRPr="00000000">
              <w:rPr>
                <w:rtl w:val="0"/>
              </w:rPr>
              <w:t xml:space="preserve">las iteraciones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generar informes .</w:t>
            </w:r>
            <w:r w:rsidDel="00000000" w:rsidR="00000000" w:rsidRPr="00000000">
              <w:rPr>
                <w:rtl w:val="0"/>
              </w:rPr>
            </w:r>
          </w:p>
          <w:p w:rsidR="00000000" w:rsidDel="00000000" w:rsidP="00000000" w:rsidRDefault="00000000" w:rsidRPr="00000000" w14:paraId="000000E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crear y modificar </w:t>
            </w:r>
            <w:r w:rsidDel="00000000" w:rsidR="00000000" w:rsidRPr="00000000">
              <w:rPr>
                <w:rtl w:val="0"/>
              </w:rPr>
              <w:t xml:space="preserve">métricas.</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Deseados</w:t>
            </w:r>
          </w:p>
        </w:tc>
        <w:tc>
          <w:tcPr/>
          <w:p w:rsidR="00000000" w:rsidDel="00000000" w:rsidP="00000000" w:rsidRDefault="00000000" w:rsidRPr="00000000" w14:paraId="000000E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generación de resúmenes y gráficos estadísticos.</w:t>
            </w:r>
            <w:r w:rsidDel="00000000" w:rsidR="00000000" w:rsidRPr="00000000">
              <w:rPr>
                <w:rtl w:val="0"/>
              </w:rPr>
            </w:r>
          </w:p>
          <w:p w:rsidR="00000000" w:rsidDel="00000000" w:rsidP="00000000" w:rsidRDefault="00000000" w:rsidRPr="00000000" w14:paraId="000000E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Probar exportar informes, resúmenes y gráficos.</w:t>
            </w:r>
            <w:r w:rsidDel="00000000" w:rsidR="00000000" w:rsidRPr="00000000">
              <w:rPr>
                <w:rtl w:val="0"/>
              </w:rPr>
            </w:r>
          </w:p>
        </w:tc>
      </w:tr>
    </w:tbl>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1et548oqp3tq" w:id="23"/>
      <w:bookmarkEnd w:id="2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Casos de Pruebas por Prioridad de Caso de Uso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305"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7"/>
        <w:tblW w:w="8137.0" w:type="dxa"/>
        <w:jc w:val="left"/>
        <w:tblInd w:w="3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60"/>
        <w:gridCol w:w="4077"/>
        <w:tblGridChange w:id="0">
          <w:tblGrid>
            <w:gridCol w:w="4060"/>
            <w:gridCol w:w="4077"/>
          </w:tblGrid>
        </w:tblGridChange>
      </w:tblGrid>
      <w:tr>
        <w:trPr>
          <w:cantSplit w:val="0"/>
          <w:tblHeader w:val="0"/>
        </w:trPr>
        <w:tc>
          <w:tcPr/>
          <w:p w:rsidR="00000000" w:rsidDel="00000000" w:rsidP="00000000" w:rsidRDefault="00000000" w:rsidRPr="00000000" w14:paraId="000000E7">
            <w:pPr>
              <w:rPr/>
            </w:pPr>
            <w:r w:rsidDel="00000000" w:rsidR="00000000" w:rsidRPr="00000000">
              <w:rPr>
                <w:rtl w:val="0"/>
              </w:rPr>
              <w:t xml:space="preserve">Esenciales</w:t>
            </w:r>
          </w:p>
        </w:tc>
        <w:tc>
          <w:tcPr/>
          <w:p w:rsidR="00000000" w:rsidDel="00000000" w:rsidP="00000000" w:rsidRDefault="00000000" w:rsidRPr="00000000" w14:paraId="000000E8">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CU1</w:t>
            </w:r>
            <w:r w:rsidDel="00000000" w:rsidR="00000000" w:rsidRPr="00000000">
              <w:rPr>
                <w:rtl w:val="0"/>
              </w:rPr>
            </w:r>
          </w:p>
          <w:p w:rsidR="00000000" w:rsidDel="00000000" w:rsidP="00000000" w:rsidRDefault="00000000" w:rsidRPr="00000000" w14:paraId="000000E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CU2</w:t>
            </w:r>
            <w:r w:rsidDel="00000000" w:rsidR="00000000" w:rsidRPr="00000000">
              <w:rPr>
                <w:rtl w:val="0"/>
              </w:rPr>
            </w:r>
          </w:p>
          <w:p w:rsidR="00000000" w:rsidDel="00000000" w:rsidP="00000000" w:rsidRDefault="00000000" w:rsidRPr="00000000" w14:paraId="000000E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CU3</w:t>
            </w:r>
            <w:r w:rsidDel="00000000" w:rsidR="00000000" w:rsidRPr="00000000">
              <w:rPr>
                <w:rtl w:val="0"/>
              </w:rPr>
            </w:r>
          </w:p>
          <w:p w:rsidR="00000000" w:rsidDel="00000000" w:rsidP="00000000" w:rsidRDefault="00000000" w:rsidRPr="00000000" w14:paraId="000000E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CU4</w:t>
            </w:r>
            <w:r w:rsidDel="00000000" w:rsidR="00000000" w:rsidRPr="00000000">
              <w:rPr>
                <w:rtl w:val="0"/>
              </w:rPr>
            </w:r>
          </w:p>
          <w:p w:rsidR="00000000" w:rsidDel="00000000" w:rsidP="00000000" w:rsidRDefault="00000000" w:rsidRPr="00000000" w14:paraId="000000EC">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CU5</w:t>
            </w:r>
            <w:r w:rsidDel="00000000" w:rsidR="00000000" w:rsidRPr="00000000">
              <w:rPr>
                <w:rtl w:val="0"/>
              </w:rPr>
            </w:r>
          </w:p>
          <w:p w:rsidR="00000000" w:rsidDel="00000000" w:rsidP="00000000" w:rsidRDefault="00000000" w:rsidRPr="00000000" w14:paraId="000000ED">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CU8</w:t>
            </w:r>
            <w:r w:rsidDel="00000000" w:rsidR="00000000" w:rsidRPr="00000000">
              <w:rPr>
                <w:rtl w:val="0"/>
              </w:rPr>
            </w:r>
          </w:p>
          <w:p w:rsidR="00000000" w:rsidDel="00000000" w:rsidP="00000000" w:rsidRDefault="00000000" w:rsidRPr="00000000" w14:paraId="000000E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w:t>
            </w:r>
            <w:r w:rsidDel="00000000" w:rsidR="00000000" w:rsidRPr="00000000">
              <w:rPr>
                <w:rtl w:val="0"/>
              </w:rPr>
              <w:t xml:space="preserve">10</w:t>
            </w:r>
          </w:p>
          <w:p w:rsidR="00000000" w:rsidDel="00000000" w:rsidP="00000000" w:rsidRDefault="00000000" w:rsidRPr="00000000" w14:paraId="000000E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CU11</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Esperados</w:t>
            </w:r>
          </w:p>
        </w:tc>
        <w:tc>
          <w:tcPr/>
          <w:p w:rsidR="00000000" w:rsidDel="00000000" w:rsidP="00000000" w:rsidRDefault="00000000" w:rsidRPr="00000000" w14:paraId="000000F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CU6</w:t>
            </w:r>
            <w:r w:rsidDel="00000000" w:rsidR="00000000" w:rsidRPr="00000000">
              <w:rPr>
                <w:rtl w:val="0"/>
              </w:rPr>
            </w:r>
          </w:p>
          <w:p w:rsidR="00000000" w:rsidDel="00000000" w:rsidP="00000000" w:rsidRDefault="00000000" w:rsidRPr="00000000" w14:paraId="000000F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CU7</w:t>
            </w:r>
          </w:p>
          <w:p w:rsidR="00000000" w:rsidDel="00000000" w:rsidP="00000000" w:rsidRDefault="00000000" w:rsidRPr="00000000" w14:paraId="000000F3">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w:t>
            </w:r>
            <w:r w:rsidDel="00000000" w:rsidR="00000000" w:rsidRPr="00000000">
              <w:rPr>
                <w:rtl w:val="0"/>
              </w:rPr>
              <w:t xml:space="preserve">9</w:t>
            </w:r>
          </w:p>
          <w:p w:rsidR="00000000" w:rsidDel="00000000" w:rsidP="00000000" w:rsidRDefault="00000000" w:rsidRPr="00000000" w14:paraId="000000F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CU1</w:t>
            </w:r>
            <w:r w:rsidDel="00000000" w:rsidR="00000000" w:rsidRPr="00000000">
              <w:rPr>
                <w:rtl w:val="0"/>
              </w:rPr>
              <w:t xml:space="preserve">3</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Deseados</w:t>
            </w:r>
          </w:p>
        </w:tc>
        <w:tc>
          <w:tcPr/>
          <w:p w:rsidR="00000000" w:rsidDel="00000000" w:rsidP="00000000" w:rsidRDefault="00000000" w:rsidRPr="00000000" w14:paraId="000000F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CU12</w:t>
            </w:r>
            <w:r w:rsidDel="00000000" w:rsidR="00000000" w:rsidRPr="00000000">
              <w:rPr>
                <w:rtl w:val="0"/>
              </w:rPr>
            </w:r>
          </w:p>
        </w:tc>
      </w:tr>
    </w:tbl>
    <w:p w:rsidR="00000000" w:rsidDel="00000000" w:rsidP="00000000" w:rsidRDefault="00000000" w:rsidRPr="00000000" w14:paraId="000000F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7ugxj1y3vxz8" w:id="24"/>
      <w:bookmarkEnd w:id="2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Flujos de Trabajo de Pruebas</w:t>
      </w:r>
    </w:p>
    <w:p w:rsidR="00000000" w:rsidDel="00000000" w:rsidP="00000000" w:rsidRDefault="00000000" w:rsidRPr="00000000" w14:paraId="000000F9">
      <w:pPr>
        <w:spacing w:after="200" w:lineRule="auto"/>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t xml:space="preserve">Está sección se irá completando al iniciar la etapa de pruebas del sistema.</w:t>
      </w:r>
      <w:r w:rsidDel="00000000" w:rsidR="00000000" w:rsidRPr="00000000">
        <w:rPr>
          <w:rtl w:val="0"/>
        </w:rPr>
      </w:r>
    </w:p>
    <w:tbl>
      <w:tblPr>
        <w:tblStyle w:val="Table8"/>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8"/>
        <w:gridCol w:w="1699"/>
        <w:gridCol w:w="1699"/>
        <w:gridCol w:w="1699"/>
        <w:gridCol w:w="1699"/>
        <w:tblGridChange w:id="0">
          <w:tblGrid>
            <w:gridCol w:w="1698"/>
            <w:gridCol w:w="1699"/>
            <w:gridCol w:w="1699"/>
            <w:gridCol w:w="1699"/>
            <w:gridCol w:w="1699"/>
          </w:tblGrid>
        </w:tblGridChange>
      </w:tblGrid>
      <w:tr>
        <w:trPr>
          <w:cantSplit w:val="0"/>
          <w:tblHeader w:val="0"/>
        </w:trPr>
        <w:tc>
          <w:tcPr>
            <w:shd w:fill="eeece1" w:val="clear"/>
          </w:tcPr>
          <w:p w:rsidR="00000000" w:rsidDel="00000000" w:rsidP="00000000" w:rsidRDefault="00000000" w:rsidRPr="00000000" w14:paraId="000000FA">
            <w:pPr>
              <w:rPr>
                <w:b w:val="1"/>
              </w:rPr>
            </w:pPr>
            <w:r w:rsidDel="00000000" w:rsidR="00000000" w:rsidRPr="00000000">
              <w:rPr>
                <w:b w:val="1"/>
                <w:rtl w:val="0"/>
              </w:rPr>
              <w:t xml:space="preserve">ID</w:t>
            </w:r>
          </w:p>
        </w:tc>
        <w:tc>
          <w:tcPr>
            <w:shd w:fill="eeece1" w:val="clear"/>
          </w:tcPr>
          <w:p w:rsidR="00000000" w:rsidDel="00000000" w:rsidP="00000000" w:rsidRDefault="00000000" w:rsidRPr="00000000" w14:paraId="000000FB">
            <w:pPr>
              <w:rPr>
                <w:b w:val="1"/>
              </w:rPr>
            </w:pPr>
            <w:r w:rsidDel="00000000" w:rsidR="00000000" w:rsidRPr="00000000">
              <w:rPr>
                <w:b w:val="1"/>
                <w:rtl w:val="0"/>
              </w:rPr>
              <w:t xml:space="preserve">Nombre del caso de prueba</w:t>
            </w:r>
          </w:p>
        </w:tc>
        <w:tc>
          <w:tcPr>
            <w:shd w:fill="eeece1" w:val="clear"/>
          </w:tcPr>
          <w:p w:rsidR="00000000" w:rsidDel="00000000" w:rsidP="00000000" w:rsidRDefault="00000000" w:rsidRPr="00000000" w14:paraId="000000FC">
            <w:pPr>
              <w:rPr>
                <w:b w:val="1"/>
              </w:rPr>
            </w:pPr>
            <w:r w:rsidDel="00000000" w:rsidR="00000000" w:rsidRPr="00000000">
              <w:rPr>
                <w:b w:val="1"/>
                <w:rtl w:val="0"/>
              </w:rPr>
              <w:t xml:space="preserve">Fecha de inicio</w:t>
            </w:r>
          </w:p>
        </w:tc>
        <w:tc>
          <w:tcPr>
            <w:shd w:fill="eeece1" w:val="clear"/>
          </w:tcPr>
          <w:p w:rsidR="00000000" w:rsidDel="00000000" w:rsidP="00000000" w:rsidRDefault="00000000" w:rsidRPr="00000000" w14:paraId="000000FD">
            <w:pPr>
              <w:rPr>
                <w:b w:val="1"/>
              </w:rPr>
            </w:pPr>
            <w:r w:rsidDel="00000000" w:rsidR="00000000" w:rsidRPr="00000000">
              <w:rPr>
                <w:b w:val="1"/>
                <w:rtl w:val="0"/>
              </w:rPr>
              <w:t xml:space="preserve">Fecha de finalización</w:t>
            </w:r>
          </w:p>
        </w:tc>
        <w:tc>
          <w:tcPr>
            <w:shd w:fill="eeece1" w:val="clear"/>
          </w:tcPr>
          <w:p w:rsidR="00000000" w:rsidDel="00000000" w:rsidP="00000000" w:rsidRDefault="00000000" w:rsidRPr="00000000" w14:paraId="000000FE">
            <w:pPr>
              <w:rPr>
                <w:b w:val="1"/>
              </w:rPr>
            </w:pPr>
            <w:r w:rsidDel="00000000" w:rsidR="00000000" w:rsidRPr="00000000">
              <w:rPr>
                <w:b w:val="1"/>
                <w:rtl w:val="0"/>
              </w:rPr>
              <w:t xml:space="preserve">Duración</w:t>
            </w:r>
          </w:p>
        </w:tc>
      </w:tr>
      <w:tr>
        <w:trPr>
          <w:cantSplit w:val="0"/>
          <w:tblHeader w:val="0"/>
        </w:trPr>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j5ym7mnr3clt" w:id="25"/>
      <w:bookmarkEnd w:id="2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Entregables</w:t>
      </w:r>
    </w:p>
    <w:p w:rsidR="00000000" w:rsidDel="00000000" w:rsidP="00000000" w:rsidRDefault="00000000" w:rsidRPr="00000000" w14:paraId="000001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321tixudeu42" w:id="26"/>
      <w:bookmarkEnd w:id="2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Lista de Entregables de Pruebas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9"/>
        <w:tblW w:w="9191.0" w:type="dxa"/>
        <w:jc w:val="left"/>
        <w:tblInd w:w="131.0" w:type="dxa"/>
        <w:tblLayout w:type="fixed"/>
        <w:tblLook w:val="0000"/>
      </w:tblPr>
      <w:tblGrid>
        <w:gridCol w:w="2639"/>
        <w:gridCol w:w="6552"/>
        <w:tblGridChange w:id="0">
          <w:tblGrid>
            <w:gridCol w:w="2639"/>
            <w:gridCol w:w="655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Entregables</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w:t>
            </w:r>
          </w:p>
        </w:tc>
      </w:tr>
      <w:tr>
        <w:trPr>
          <w:cantSplit w:val="0"/>
          <w:trHeight w:val="384"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0B">
            <w:pPr>
              <w:rPr/>
            </w:pPr>
            <w:r w:rsidDel="00000000" w:rsidR="00000000" w:rsidRPr="00000000">
              <w:rPr>
                <w:rtl w:val="0"/>
              </w:rPr>
              <w:t xml:space="preserve">Documento de casos de prueba</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tcPr>
          <w:p w:rsidR="00000000" w:rsidDel="00000000" w:rsidP="00000000" w:rsidRDefault="00000000" w:rsidRPr="00000000" w14:paraId="0000010C">
            <w:pPr>
              <w:rPr/>
            </w:pPr>
            <w:r w:rsidDel="00000000" w:rsidR="00000000" w:rsidRPr="00000000">
              <w:rPr>
                <w:rtl w:val="0"/>
              </w:rPr>
              <w:t xml:space="preserve">Se entregará un documento con todos los casos de prueba, detallando el responsable de la ejecución del caso de prueba, los pasos realizados por cada caso de prueba, la fecha en la que se realizó, los resultados esperados y los resultados obtenidos.</w:t>
            </w:r>
          </w:p>
        </w:tc>
      </w:tr>
    </w:tbl>
    <w:p w:rsidR="00000000" w:rsidDel="00000000" w:rsidP="00000000" w:rsidRDefault="00000000" w:rsidRPr="00000000" w14:paraId="0000010D">
      <w:pPr>
        <w:rPr>
          <w:rFonts w:ascii="Cambria" w:cs="Cambria" w:eastAsia="Cambria" w:hAnsi="Cambria"/>
          <w:color w:val="4f81bd"/>
          <w:sz w:val="26"/>
          <w:szCs w:val="26"/>
        </w:rPr>
      </w:pPr>
      <w:r w:rsidDel="00000000" w:rsidR="00000000" w:rsidRPr="00000000">
        <w:rPr>
          <w:rtl w:val="0"/>
        </w:rPr>
      </w:r>
    </w:p>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qjqjqlqbwgjp" w:id="27"/>
      <w:bookmarkEnd w:id="2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Ficha: Resumen de Ciclos de Prueba</w:t>
      </w:r>
    </w:p>
    <w:p w:rsidR="00000000" w:rsidDel="00000000" w:rsidP="00000000" w:rsidRDefault="00000000" w:rsidRPr="00000000" w14:paraId="0000010F">
      <w:pPr>
        <w:rPr/>
      </w:pPr>
      <w:r w:rsidDel="00000000" w:rsidR="00000000" w:rsidRPr="00000000">
        <w:rPr>
          <w:rtl w:val="0"/>
        </w:rPr>
        <w:t xml:space="preserve">Se irá completando esta sección al iniciar la etapa de pruebas del sistema.</w:t>
      </w:r>
    </w:p>
    <w:p w:rsidR="00000000" w:rsidDel="00000000" w:rsidP="00000000" w:rsidRDefault="00000000" w:rsidRPr="00000000" w14:paraId="000001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 del Proyecto/ Nombre: </w:t>
      </w:r>
    </w:p>
    <w:p w:rsidR="00000000" w:rsidDel="00000000" w:rsidP="00000000" w:rsidRDefault="00000000" w:rsidRPr="00000000" w14:paraId="000001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 del Ciclo de Prueba: </w:t>
      </w:r>
    </w:p>
    <w:p w:rsidR="00000000" w:rsidDel="00000000" w:rsidP="00000000" w:rsidRDefault="00000000" w:rsidRPr="00000000" w14:paraId="000001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Fechas para el Ciclo de Prueba: Desde:</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Hasta:</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tbl>
      <w:tblPr>
        <w:tblStyle w:val="Table10"/>
        <w:tblW w:w="9214.0" w:type="dxa"/>
        <w:jc w:val="left"/>
        <w:tblInd w:w="108.0" w:type="dxa"/>
        <w:tblLayout w:type="fixed"/>
        <w:tblLook w:val="0000"/>
      </w:tblPr>
      <w:tblGrid>
        <w:gridCol w:w="1701"/>
        <w:gridCol w:w="1843"/>
        <w:gridCol w:w="1938"/>
        <w:gridCol w:w="1938"/>
        <w:gridCol w:w="1794"/>
        <w:tblGridChange w:id="0">
          <w:tblGrid>
            <w:gridCol w:w="1701"/>
            <w:gridCol w:w="1843"/>
            <w:gridCol w:w="1938"/>
            <w:gridCol w:w="1938"/>
            <w:gridCol w:w="179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Caso de Uso</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Caso de Pruebas</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Resultados Esperados</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Resultados Obtenidos</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Observación</w:t>
            </w:r>
          </w:p>
        </w:tc>
      </w:tr>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Resultados/Observaciones para el Ciclo de Prueba:</w:t>
      </w:r>
    </w:p>
    <w:p w:rsidR="00000000" w:rsidDel="00000000" w:rsidP="00000000" w:rsidRDefault="00000000" w:rsidRPr="00000000" w14:paraId="000001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Aprobado Ciclo de Prueba por: </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b w:val="1"/>
          <w:rtl w:val="0"/>
        </w:rPr>
        <w:tab/>
      </w:r>
      <w:r w:rsidDel="00000000" w:rsidR="00000000" w:rsidRPr="00000000">
        <w:rPr>
          <w:rtl w:val="0"/>
        </w:rPr>
        <w:t xml:space="preserve">                     CLIENTE                              ORGANIZACIÓN                             PROBADOR</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2118995</wp:posOffset>
                </wp:positionH>
                <wp:positionV relativeFrom="paragraph">
                  <wp:posOffset>85725</wp:posOffset>
                </wp:positionV>
                <wp:extent cx="0" cy="12700"/>
                <wp:effectExtent b="0" l="0" r="0" t="0"/>
                <wp:wrapSquare wrapText="bothSides" distB="0" distT="0" distL="114300" distR="114300"/>
                <wp:docPr id="1697931294" name=""/>
                <a:graphic>
                  <a:graphicData uri="http://schemas.microsoft.com/office/word/2010/wordprocessingShape">
                    <wps:wsp>
                      <wps:cNvCnPr/>
                      <wps:spPr>
                        <a:xfrm>
                          <a:off x="4708460" y="3780000"/>
                          <a:ext cx="127508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2118995</wp:posOffset>
                </wp:positionH>
                <wp:positionV relativeFrom="paragraph">
                  <wp:posOffset>85725</wp:posOffset>
                </wp:positionV>
                <wp:extent cx="0" cy="12700"/>
                <wp:effectExtent b="0" l="0" r="0" t="0"/>
                <wp:wrapSquare wrapText="bothSides" distB="0" distT="0" distL="114300" distR="114300"/>
                <wp:docPr id="169793129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467995</wp:posOffset>
                </wp:positionH>
                <wp:positionV relativeFrom="paragraph">
                  <wp:posOffset>85725</wp:posOffset>
                </wp:positionV>
                <wp:extent cx="0" cy="12700"/>
                <wp:effectExtent b="0" l="0" r="0" t="0"/>
                <wp:wrapSquare wrapText="bothSides" distB="0" distT="0" distL="114300" distR="114300"/>
                <wp:docPr id="1697931297" name=""/>
                <a:graphic>
                  <a:graphicData uri="http://schemas.microsoft.com/office/word/2010/wordprocessingShape">
                    <wps:wsp>
                      <wps:cNvCnPr/>
                      <wps:spPr>
                        <a:xfrm>
                          <a:off x="4754498" y="3780000"/>
                          <a:ext cx="1183005"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467995</wp:posOffset>
                </wp:positionH>
                <wp:positionV relativeFrom="paragraph">
                  <wp:posOffset>85725</wp:posOffset>
                </wp:positionV>
                <wp:extent cx="0" cy="12700"/>
                <wp:effectExtent b="0" l="0" r="0" t="0"/>
                <wp:wrapSquare wrapText="bothSides" distB="0" distT="0" distL="114300" distR="114300"/>
                <wp:docPr id="169793129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3813175</wp:posOffset>
                </wp:positionH>
                <wp:positionV relativeFrom="paragraph">
                  <wp:posOffset>81915</wp:posOffset>
                </wp:positionV>
                <wp:extent cx="0" cy="12700"/>
                <wp:effectExtent b="0" l="0" r="0" t="0"/>
                <wp:wrapSquare wrapText="bothSides" distB="0" distT="0" distL="114300" distR="114300"/>
                <wp:docPr id="1697931296" name=""/>
                <a:graphic>
                  <a:graphicData uri="http://schemas.microsoft.com/office/word/2010/wordprocessingShape">
                    <wps:wsp>
                      <wps:cNvCnPr/>
                      <wps:spPr>
                        <a:xfrm>
                          <a:off x="4708460" y="3780000"/>
                          <a:ext cx="1275080"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3813175</wp:posOffset>
                </wp:positionH>
                <wp:positionV relativeFrom="paragraph">
                  <wp:posOffset>81915</wp:posOffset>
                </wp:positionV>
                <wp:extent cx="0" cy="12700"/>
                <wp:effectExtent b="0" l="0" r="0" t="0"/>
                <wp:wrapSquare wrapText="bothSides" distB="0" distT="0" distL="114300" distR="114300"/>
                <wp:docPr id="169793129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rPr/>
      </w:pPr>
      <w:bookmarkStart w:colFirst="0" w:colLast="0" w:name="_heading=h.b9xbqz10nq5t" w:id="28"/>
      <w:bookmarkEnd w:id="28"/>
      <w:r w:rsidDel="00000000" w:rsidR="00000000" w:rsidRPr="00000000">
        <w:rPr>
          <w:rtl w:val="0"/>
        </w:rPr>
      </w:r>
    </w:p>
    <w:p w:rsidR="00000000" w:rsidDel="00000000" w:rsidP="00000000" w:rsidRDefault="00000000" w:rsidRPr="00000000" w14:paraId="000001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e8cg2u4oywki" w:id="29"/>
      <w:bookmarkEnd w:id="2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Ficha: Matriz de Trazabilidad </w:t>
      </w:r>
    </w:p>
    <w:p w:rsidR="00000000" w:rsidDel="00000000" w:rsidP="00000000" w:rsidRDefault="00000000" w:rsidRPr="00000000" w14:paraId="0000013B">
      <w:pPr>
        <w:rPr/>
      </w:pPr>
      <w:r w:rsidDel="00000000" w:rsidR="00000000" w:rsidRPr="00000000">
        <w:rPr>
          <w:rtl w:val="0"/>
        </w:rPr>
        <w:t xml:space="preserve">Se irá completando esta sección al iniciar la etapa de pruebas del sistema.</w:t>
      </w:r>
    </w:p>
    <w:p w:rsidR="00000000" w:rsidDel="00000000" w:rsidP="00000000" w:rsidRDefault="00000000" w:rsidRPr="00000000" w14:paraId="000001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7750.999999999999" w:type="dxa"/>
        <w:jc w:val="left"/>
        <w:tblInd w:w="108.0" w:type="dxa"/>
        <w:tblLayout w:type="fixed"/>
        <w:tblLook w:val="0000"/>
      </w:tblPr>
      <w:tblGrid>
        <w:gridCol w:w="1937"/>
        <w:gridCol w:w="1938"/>
        <w:gridCol w:w="1938"/>
        <w:gridCol w:w="1938"/>
        <w:tblGridChange w:id="0">
          <w:tblGrid>
            <w:gridCol w:w="1937"/>
            <w:gridCol w:w="1938"/>
            <w:gridCol w:w="1938"/>
            <w:gridCol w:w="1938"/>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Caso de Uso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de Caso de Prueba</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Tipo de Prueba</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 Ciclo de Prueba</w:t>
            </w:r>
          </w:p>
        </w:tc>
      </w:tr>
      <w:tr>
        <w:trPr>
          <w:cantSplit w:val="0"/>
          <w:tblHeader w:val="0"/>
        </w:trPr>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Mar>
              <w:top w:w="55.0" w:type="dxa"/>
              <w:left w:w="55.0" w:type="dxa"/>
              <w:bottom w:w="55.0" w:type="dxa"/>
              <w:right w:w="55.0" w:type="dxa"/>
            </w:tcMa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77o8t7in3qtp" w:id="30"/>
      <w:bookmarkEnd w:id="3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Criterio para el Inicio y Fin del Plan de Pruebas </w:t>
      </w:r>
    </w:p>
    <w:p w:rsidR="00000000" w:rsidDel="00000000" w:rsidP="00000000" w:rsidRDefault="00000000" w:rsidRPr="00000000" w14:paraId="000001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4hn2uozib922" w:id="31"/>
      <w:bookmarkEnd w:id="3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Inicio</w:t>
      </w:r>
    </w:p>
    <w:p w:rsidR="00000000" w:rsidDel="00000000" w:rsidP="00000000" w:rsidRDefault="00000000" w:rsidRPr="00000000" w14:paraId="00000159">
      <w:pPr>
        <w:rPr/>
      </w:pPr>
      <w:r w:rsidDel="00000000" w:rsidR="00000000" w:rsidRPr="00000000">
        <w:rPr>
          <w:rtl w:val="0"/>
        </w:rPr>
        <w:t xml:space="preserve">Para poder iniciar el plan de pruebas será necesario:</w:t>
      </w:r>
    </w:p>
    <w:p w:rsidR="00000000" w:rsidDel="00000000" w:rsidP="00000000" w:rsidRDefault="00000000" w:rsidRPr="00000000" w14:paraId="000001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Contar con el equipo en el que se </w:t>
      </w:r>
      <w:r w:rsidDel="00000000" w:rsidR="00000000" w:rsidRPr="00000000">
        <w:rPr>
          <w:rtl w:val="0"/>
        </w:rPr>
        <w:t xml:space="preserve">ejecutarán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las pruebas.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Disponibilidad del miembro del equipo encargado de ejecutar las pruebas.</w:t>
      </w:r>
      <w:r w:rsidDel="00000000" w:rsidR="00000000" w:rsidRPr="00000000">
        <w:rPr>
          <w:rtl w:val="0"/>
        </w:rPr>
      </w:r>
    </w:p>
    <w:p w:rsidR="00000000" w:rsidDel="00000000" w:rsidP="00000000" w:rsidRDefault="00000000" w:rsidRPr="00000000" w14:paraId="0000015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t5erviu40jmu" w:id="32"/>
      <w:bookmarkEnd w:id="32"/>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Fin</w:t>
      </w:r>
    </w:p>
    <w:p w:rsidR="00000000" w:rsidDel="00000000" w:rsidP="00000000" w:rsidRDefault="00000000" w:rsidRPr="00000000" w14:paraId="0000015E">
      <w:pPr>
        <w:rPr/>
      </w:pPr>
      <w:r w:rsidDel="00000000" w:rsidR="00000000" w:rsidRPr="00000000">
        <w:rPr>
          <w:rtl w:val="0"/>
        </w:rPr>
        <w:t xml:space="preserve">Para poder dar por concluido el plan de pruebas será necesario haber ejecutado todos los casos de prueba diseñados, haber corregido todos los errores encontrados durante las pruebas ejecutadas y realizado las pruebas de regresión correspondientes.</w:t>
      </w:r>
    </w:p>
    <w:p w:rsidR="00000000" w:rsidDel="00000000" w:rsidP="00000000" w:rsidRDefault="00000000" w:rsidRPr="00000000" w14:paraId="0000015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v2m3bhn62mww" w:id="33"/>
      <w:bookmarkEnd w:id="3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Suspensión y Retomo de Actividades</w:t>
      </w:r>
    </w:p>
    <w:p w:rsidR="00000000" w:rsidDel="00000000" w:rsidP="00000000" w:rsidRDefault="00000000" w:rsidRPr="00000000" w14:paraId="00000161">
      <w:pPr>
        <w:rPr/>
      </w:pPr>
      <w:bookmarkStart w:colFirst="0" w:colLast="0" w:name="_heading=h.g9zzhu3kvc47" w:id="34"/>
      <w:bookmarkEnd w:id="34"/>
      <w:r w:rsidDel="00000000" w:rsidR="00000000" w:rsidRPr="00000000">
        <w:rPr>
          <w:rtl w:val="0"/>
        </w:rPr>
        <w:t xml:space="preserve">Se suspenderá la ejecución de las pruebas bajo las siguientes condiciones:</w:t>
      </w:r>
    </w:p>
    <w:p w:rsidR="00000000" w:rsidDel="00000000" w:rsidP="00000000" w:rsidRDefault="00000000" w:rsidRPr="00000000" w14:paraId="000001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Ausencia del miembro encargado de ejecutar los casos de prueba.</w:t>
      </w:r>
    </w:p>
    <w:p w:rsidR="00000000" w:rsidDel="00000000" w:rsidP="00000000" w:rsidRDefault="00000000" w:rsidRPr="00000000" w14:paraId="000001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Ocurrencia de errores críticos que imposibiliten continuar con la ejecución de un caso de prueba.</w:t>
      </w:r>
    </w:p>
    <w:p w:rsidR="00000000" w:rsidDel="00000000" w:rsidP="00000000" w:rsidRDefault="00000000" w:rsidRPr="00000000" w14:paraId="0000016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Retraso en la ejecución de casos de prueba previos.</w:t>
      </w:r>
    </w:p>
    <w:p w:rsidR="00000000" w:rsidDel="00000000" w:rsidP="00000000" w:rsidRDefault="00000000" w:rsidRPr="00000000" w14:paraId="00000165">
      <w:pPr>
        <w:rPr/>
      </w:pPr>
      <w:r w:rsidDel="00000000" w:rsidR="00000000" w:rsidRPr="00000000">
        <w:rPr>
          <w:rtl w:val="0"/>
        </w:rPr>
        <w:t xml:space="preserve">Se reanudará la ejecución de las pruebas bajo las siguientes condiciones:</w:t>
      </w:r>
    </w:p>
    <w:p w:rsidR="00000000" w:rsidDel="00000000" w:rsidP="00000000" w:rsidRDefault="00000000" w:rsidRPr="00000000" w14:paraId="000001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Miembro encargado de ejecutar las pruebas nuevamente disponibles, o reasignación de </w:t>
      </w:r>
      <w:r w:rsidDel="00000000" w:rsidR="00000000" w:rsidRPr="00000000">
        <w:rPr>
          <w:rtl w:val="0"/>
        </w:rPr>
        <w:t xml:space="preserve">otro miembro del equipo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ejecutar las pruebas.</w:t>
      </w:r>
    </w:p>
    <w:p w:rsidR="00000000" w:rsidDel="00000000" w:rsidP="00000000" w:rsidRDefault="00000000" w:rsidRPr="00000000" w14:paraId="000001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Corrección de errores críticos.</w:t>
      </w:r>
    </w:p>
    <w:p w:rsidR="00000000" w:rsidDel="00000000" w:rsidP="00000000" w:rsidRDefault="00000000" w:rsidRPr="00000000" w14:paraId="000001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Ejecución exitosa de los casos de prueba necesarios para continuar con casos de prueba posteriores.</w:t>
      </w:r>
      <w:r w:rsidDel="00000000" w:rsidR="00000000" w:rsidRPr="00000000">
        <w:rPr>
          <w:rtl w:val="0"/>
        </w:rPr>
      </w:r>
    </w:p>
    <w:p w:rsidR="00000000" w:rsidDel="00000000" w:rsidP="00000000" w:rsidRDefault="00000000" w:rsidRPr="00000000" w14:paraId="00000169">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3nbuk8vpa00j" w:id="35"/>
      <w:bookmarkEnd w:id="35"/>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Criterios para el Lanzamiento</w:t>
      </w:r>
    </w:p>
    <w:p w:rsidR="00000000" w:rsidDel="00000000" w:rsidP="00000000" w:rsidRDefault="00000000" w:rsidRPr="00000000" w14:paraId="000001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wwdxvyt0t81z" w:id="36"/>
      <w:bookmarkEnd w:id="3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Criterios de Evaluación </w:t>
      </w:r>
    </w:p>
    <w:p w:rsidR="00000000" w:rsidDel="00000000" w:rsidP="00000000" w:rsidRDefault="00000000" w:rsidRPr="00000000" w14:paraId="0000016B">
      <w:pPr>
        <w:rPr>
          <w:rFonts w:ascii="Cambria" w:cs="Cambria" w:eastAsia="Cambria" w:hAnsi="Cambria"/>
          <w:b w:val="1"/>
          <w:color w:val="4f81bd"/>
          <w:sz w:val="26"/>
          <w:szCs w:val="26"/>
        </w:rPr>
      </w:pPr>
      <w:r w:rsidDel="00000000" w:rsidR="00000000" w:rsidRPr="00000000">
        <w:rPr>
          <w:rtl w:val="0"/>
        </w:rPr>
        <w:t xml:space="preserve">El producto de software sólo será lanzado una vez se hayan ejecutado con éxito todos los casos de prueba diseñados para probar las funcionalidades principales del mismo.</w:t>
      </w:r>
      <w:r w:rsidDel="00000000" w:rsidR="00000000" w:rsidRPr="00000000">
        <w:rPr>
          <w:rtl w:val="0"/>
        </w:rPr>
      </w:r>
    </w:p>
    <w:p w:rsidR="00000000" w:rsidDel="00000000" w:rsidP="00000000" w:rsidRDefault="00000000" w:rsidRPr="00000000" w14:paraId="000001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Arial" w:cs="Arial" w:eastAsia="Arial" w:hAnsi="Arial"/>
          <w:b w:val="0"/>
          <w:i w:val="1"/>
          <w:smallCaps w:val="0"/>
          <w:strike w:val="0"/>
          <w:color w:val="0000ff"/>
          <w:sz w:val="20"/>
          <w:szCs w:val="20"/>
          <w:u w:val="none"/>
          <w:shd w:fill="auto" w:val="clear"/>
          <w:vertAlign w:val="baseline"/>
        </w:rPr>
      </w:pPr>
      <w:bookmarkStart w:colFirst="0" w:colLast="0" w:name="_heading=h.9gd0jogjpuuy" w:id="37"/>
      <w:bookmarkEnd w:id="37"/>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Clasificación de los errores</w:t>
      </w:r>
      <w:r w:rsidDel="00000000" w:rsidR="00000000" w:rsidRPr="00000000">
        <w:rPr>
          <w:rtl w:val="0"/>
        </w:rPr>
      </w:r>
    </w:p>
    <w:p w:rsidR="00000000" w:rsidDel="00000000" w:rsidP="00000000" w:rsidRDefault="00000000" w:rsidRPr="00000000" w14:paraId="0000016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2"/>
        <w:tblW w:w="8798.0" w:type="dxa"/>
        <w:jc w:val="left"/>
        <w:tblInd w:w="250.0" w:type="dxa"/>
        <w:tblLayout w:type="fixed"/>
        <w:tblLook w:val="0000"/>
      </w:tblPr>
      <w:tblGrid>
        <w:gridCol w:w="1372"/>
        <w:gridCol w:w="3712"/>
        <w:gridCol w:w="3714"/>
        <w:tblGridChange w:id="0">
          <w:tblGrid>
            <w:gridCol w:w="1372"/>
            <w:gridCol w:w="3712"/>
            <w:gridCol w:w="37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Calificación</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de gravedad</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Definición de prioridad</w:t>
            </w:r>
          </w:p>
        </w:tc>
      </w:tr>
      <w:tr>
        <w:trPr>
          <w:cantSplit w:val="0"/>
          <w:trHeight w:val="104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71">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Mar>
              <w:top w:w="28.0" w:type="dxa"/>
              <w:left w:w="28.0" w:type="dxa"/>
              <w:bottom w:w="28.0" w:type="dxa"/>
              <w:right w:w="28.0" w:type="dxa"/>
            </w:tcMar>
          </w:tcPr>
          <w:p w:rsidR="00000000" w:rsidDel="00000000" w:rsidP="00000000" w:rsidRDefault="00000000" w:rsidRPr="00000000" w14:paraId="00000172">
            <w:pPr>
              <w:rPr/>
            </w:pPr>
            <w:r w:rsidDel="00000000" w:rsidR="00000000" w:rsidRPr="00000000">
              <w:rPr>
                <w:rtl w:val="0"/>
              </w:rPr>
              <w:t xml:space="preserve">El error provoca el bloqueo del sistema o la pérdida de datos.</w:t>
            </w:r>
          </w:p>
        </w:tc>
        <w:tc>
          <w:tcPr>
            <w:tcBorders>
              <w:top w:color="000000" w:space="0" w:sz="4" w:val="single"/>
              <w:left w:color="000000" w:space="0" w:sz="4" w:val="single"/>
              <w:bottom w:color="000000" w:space="0" w:sz="4" w:val="single"/>
              <w:right w:color="000000" w:space="0" w:sz="4" w:val="single"/>
            </w:tcBorders>
            <w:tcMar>
              <w:top w:w="28.0" w:type="dxa"/>
              <w:left w:w="28.0" w:type="dxa"/>
              <w:bottom w:w="28.0" w:type="dxa"/>
              <w:right w:w="28.0" w:type="dxa"/>
            </w:tcMar>
          </w:tcPr>
          <w:p w:rsidR="00000000" w:rsidDel="00000000" w:rsidP="00000000" w:rsidRDefault="00000000" w:rsidRPr="00000000" w14:paraId="00000173">
            <w:pPr>
              <w:rPr/>
            </w:pPr>
            <w:r w:rsidDel="00000000" w:rsidR="00000000" w:rsidRPr="00000000">
              <w:rPr>
                <w:rtl w:val="0"/>
              </w:rPr>
              <w:t xml:space="preserve">El error debe corregirse lo antes posible. El error bloquea el progreso en esta área </w:t>
            </w:r>
          </w:p>
        </w:tc>
      </w:tr>
      <w:tr>
        <w:trPr>
          <w:cantSplit w:val="0"/>
          <w:tblHeader w:val="0"/>
        </w:trPr>
        <w:tc>
          <w:tcPr>
            <w:tcBorders>
              <w:left w:color="000000" w:space="0" w:sz="4" w:val="single"/>
              <w:bottom w:color="000000" w:space="0" w:sz="4" w:val="single"/>
            </w:tcBorders>
            <w:tcMar>
              <w:top w:w="28.0" w:type="dxa"/>
              <w:left w:w="28.0" w:type="dxa"/>
              <w:bottom w:w="28.0" w:type="dxa"/>
              <w:right w:w="28.0" w:type="dxa"/>
            </w:tcMar>
          </w:tcPr>
          <w:p w:rsidR="00000000" w:rsidDel="00000000" w:rsidP="00000000" w:rsidRDefault="00000000" w:rsidRPr="00000000" w14:paraId="00000174">
            <w:pPr>
              <w:rPr/>
            </w:pPr>
            <w:r w:rsidDel="00000000" w:rsidR="00000000" w:rsidRPr="00000000">
              <w:rPr>
                <w:rtl w:val="0"/>
              </w:rPr>
              <w:t xml:space="preserve">2</w:t>
            </w:r>
          </w:p>
        </w:tc>
        <w:tc>
          <w:tcPr>
            <w:tcBorders>
              <w:left w:color="000000" w:space="0" w:sz="4" w:val="single"/>
              <w:bottom w:color="000000" w:space="0" w:sz="4" w:val="single"/>
            </w:tcBorders>
            <w:tcMar>
              <w:top w:w="28.0" w:type="dxa"/>
              <w:left w:w="28.0" w:type="dxa"/>
              <w:bottom w:w="28.0" w:type="dxa"/>
              <w:right w:w="28.0" w:type="dxa"/>
            </w:tcMar>
          </w:tcPr>
          <w:p w:rsidR="00000000" w:rsidDel="00000000" w:rsidP="00000000" w:rsidRDefault="00000000" w:rsidRPr="00000000" w14:paraId="00000175">
            <w:pPr>
              <w:rPr/>
            </w:pPr>
            <w:r w:rsidDel="00000000" w:rsidR="00000000" w:rsidRPr="00000000">
              <w:rPr>
                <w:rtl w:val="0"/>
              </w:rPr>
              <w:t xml:space="preserve">El error causa problemas graves en la funcionalidad u otros aspectos importantes; el producto se bloquea en casos poco claros.</w:t>
            </w:r>
          </w:p>
        </w:tc>
        <w:tc>
          <w:tcPr>
            <w:tcBorders>
              <w:left w:color="000000" w:space="0" w:sz="4" w:val="single"/>
              <w:bottom w:color="000000" w:space="0" w:sz="4" w:val="single"/>
              <w:right w:color="000000" w:space="0" w:sz="4" w:val="single"/>
            </w:tcBorders>
            <w:tcMar>
              <w:top w:w="28.0" w:type="dxa"/>
              <w:left w:w="28.0" w:type="dxa"/>
              <w:bottom w:w="28.0" w:type="dxa"/>
              <w:right w:w="28.0" w:type="dxa"/>
            </w:tcMar>
          </w:tcPr>
          <w:p w:rsidR="00000000" w:rsidDel="00000000" w:rsidP="00000000" w:rsidRDefault="00000000" w:rsidRPr="00000000" w14:paraId="00000176">
            <w:pPr>
              <w:rPr/>
            </w:pPr>
            <w:r w:rsidDel="00000000" w:rsidR="00000000" w:rsidRPr="00000000">
              <w:rPr>
                <w:rtl w:val="0"/>
              </w:rPr>
              <w:t xml:space="preserve">El error debe corregirse antes del lanzamiento del producto.</w:t>
            </w:r>
          </w:p>
        </w:tc>
      </w:tr>
    </w:tbl>
    <w:p w:rsidR="00000000" w:rsidDel="00000000" w:rsidP="00000000" w:rsidRDefault="00000000" w:rsidRPr="00000000" w14:paraId="000001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exbln3ped86v" w:id="38"/>
      <w:bookmarkEnd w:id="38"/>
      <w:r w:rsidDel="00000000" w:rsidR="00000000" w:rsidRPr="00000000">
        <w:rPr>
          <w:rtl w:val="0"/>
        </w:rPr>
      </w:r>
    </w:p>
    <w:p w:rsidR="00000000" w:rsidDel="00000000" w:rsidP="00000000" w:rsidRDefault="00000000" w:rsidRPr="00000000" w14:paraId="000001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96yayjw5kn75" w:id="39"/>
      <w:bookmarkEnd w:id="39"/>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Resultados de la prueba</w:t>
      </w:r>
    </w:p>
    <w:p w:rsidR="00000000" w:rsidDel="00000000" w:rsidP="00000000" w:rsidRDefault="00000000" w:rsidRPr="00000000" w14:paraId="00000179">
      <w:pPr>
        <w:rPr/>
      </w:pPr>
      <w:r w:rsidDel="00000000" w:rsidR="00000000" w:rsidRPr="00000000">
        <w:rPr>
          <w:rtl w:val="0"/>
        </w:rPr>
        <w:t xml:space="preserve">Esta sección se irá completando a medida que se ejecuten los casos de prueba.</w:t>
      </w:r>
    </w:p>
    <w:p w:rsidR="00000000" w:rsidDel="00000000" w:rsidP="00000000" w:rsidRDefault="00000000" w:rsidRPr="00000000" w14:paraId="0000017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5i9rqadn7as8" w:id="40"/>
      <w:bookmarkEnd w:id="4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Reportes del problema, escalada y resolución</w:t>
      </w:r>
    </w:p>
    <w:p w:rsidR="00000000" w:rsidDel="00000000" w:rsidP="00000000" w:rsidRDefault="00000000" w:rsidRPr="00000000" w14:paraId="0000017C">
      <w:pPr>
        <w:rPr/>
      </w:pPr>
      <w:r w:rsidDel="00000000" w:rsidR="00000000" w:rsidRPr="00000000">
        <w:rPr>
          <w:rtl w:val="0"/>
        </w:rPr>
        <w:t xml:space="preserve">Durante la ejecución de un caso de prueba, si el tester encuentra un error, lo registrará dentro del documento del caso de prueba ejecutado, y lo reportará al equipo a través de WhatsApp o presencialmente. Los miembros del equipo no involucrados en la ejecución del caso de prueba se encargará de corregir el error. Una vez corregido el error, el tester volverá a ejecutar el caso de prueba original y realizará pruebas de regresión para asegurar que la corrección no haya introducido errores en otras funcionalidades del sistema.</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dw01t2ehgjn" w:id="41"/>
      <w:bookmarkEnd w:id="41"/>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Riesgos</w:t>
      </w:r>
    </w:p>
    <w:p w:rsidR="00000000" w:rsidDel="00000000" w:rsidP="00000000" w:rsidRDefault="00000000" w:rsidRPr="00000000" w14:paraId="0000017F">
      <w:pPr>
        <w:rPr/>
      </w:pPr>
      <w:r w:rsidDel="00000000" w:rsidR="00000000" w:rsidRPr="00000000">
        <w:rPr>
          <w:rtl w:val="0"/>
        </w:rPr>
      </w:r>
    </w:p>
    <w:tbl>
      <w:tblPr>
        <w:tblStyle w:val="Table13"/>
        <w:tblW w:w="9072.0" w:type="dxa"/>
        <w:jc w:val="left"/>
        <w:tblInd w:w="250.0" w:type="dxa"/>
        <w:tblLayout w:type="fixed"/>
        <w:tblLook w:val="0000"/>
      </w:tblPr>
      <w:tblGrid>
        <w:gridCol w:w="1782"/>
        <w:gridCol w:w="3034"/>
        <w:gridCol w:w="2550"/>
        <w:gridCol w:w="1706"/>
        <w:tblGridChange w:id="0">
          <w:tblGrid>
            <w:gridCol w:w="1782"/>
            <w:gridCol w:w="3034"/>
            <w:gridCol w:w="2550"/>
            <w:gridCol w:w="170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e6e6e6" w:val="clear"/>
            <w:vAlign w:val="bottom"/>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Riesgos</w:t>
            </w:r>
          </w:p>
        </w:tc>
        <w:tc>
          <w:tcPr>
            <w:tcBorders>
              <w:top w:color="000000" w:space="0" w:sz="4" w:val="single"/>
              <w:left w:color="000000" w:space="0" w:sz="4" w:val="single"/>
              <w:bottom w:color="000000" w:space="0" w:sz="4" w:val="single"/>
              <w:right w:color="000000" w:space="0" w:sz="4" w:val="single"/>
            </w:tcBorders>
            <w:shd w:fill="e6e6e6" w:val="clear"/>
            <w:vAlign w:val="bottom"/>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Estrategias de Mitigación</w:t>
            </w:r>
          </w:p>
        </w:tc>
        <w:tc>
          <w:tcPr>
            <w:tcBorders>
              <w:top w:color="000000" w:space="0" w:sz="4" w:val="single"/>
              <w:left w:color="000000" w:space="0" w:sz="4" w:val="single"/>
              <w:bottom w:color="000000" w:space="0" w:sz="4" w:val="single"/>
              <w:right w:color="000000" w:space="0" w:sz="4" w:val="single"/>
            </w:tcBorders>
            <w:shd w:fill="e6e6e6" w:val="clear"/>
            <w:vAlign w:val="bottom"/>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Contingencia  </w:t>
            </w:r>
          </w:p>
        </w:tc>
        <w:tc>
          <w:tcPr>
            <w:tcBorders>
              <w:top w:color="000000" w:space="0" w:sz="4" w:val="single"/>
              <w:left w:color="000000" w:space="0" w:sz="4" w:val="single"/>
              <w:bottom w:color="000000" w:space="0" w:sz="4" w:val="single"/>
              <w:right w:color="000000" w:space="0" w:sz="4" w:val="single"/>
            </w:tcBorders>
            <w:shd w:fill="e6e6e6" w:val="clear"/>
            <w:vAlign w:val="bottom"/>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Impacto </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184">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RK</w:t>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185">
            <w:pPr>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6">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200" w:line="276" w:lineRule="auto"/>
              <w:ind w:left="841"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Investigar métodos de pruebas. </w:t>
            </w:r>
            <w:r w:rsidDel="00000000" w:rsidR="00000000" w:rsidRPr="00000000">
              <w:rPr>
                <w:rtl w:val="0"/>
              </w:rPr>
            </w:r>
          </w:p>
          <w:p w:rsidR="00000000" w:rsidDel="00000000" w:rsidP="00000000" w:rsidRDefault="00000000" w:rsidRPr="00000000" w14:paraId="00000187">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841"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Realizar plan de pruebas.</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8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Realizar pruebas unitarias, integración y de validación en la aplicación a desarrollar.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u w:val="single"/>
              </w:rPr>
            </w:pPr>
            <w:r w:rsidDel="00000000" w:rsidR="00000000" w:rsidRPr="00000000">
              <w:rPr>
                <w:rtl w:val="0"/>
              </w:rPr>
              <w:t xml:space="preserve">Dificultad para descubrir errores del sistema.</w:t>
            </w: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imbus Roman No9 L" w:cs="Nimbus Roman No9 L" w:eastAsia="Nimbus Roman No9 L" w:hAnsi="Nimbus Roman No9 L"/>
          <w:sz w:val="24"/>
          <w:szCs w:val="24"/>
        </w:rPr>
      </w:pPr>
      <w:r w:rsidDel="00000000" w:rsidR="00000000" w:rsidRPr="00000000">
        <w:rPr>
          <w:rtl w:val="0"/>
        </w:rPr>
      </w:r>
    </w:p>
    <w:p w:rsidR="00000000" w:rsidDel="00000000" w:rsidP="00000000" w:rsidRDefault="00000000" w:rsidRPr="00000000" w14:paraId="0000018D">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0" w:right="0" w:firstLine="0"/>
        <w:jc w:val="both"/>
        <w:rPr>
          <w:rFonts w:ascii="Cambria" w:cs="Cambria" w:eastAsia="Cambria" w:hAnsi="Cambria"/>
          <w:b w:val="1"/>
          <w:i w:val="0"/>
          <w:smallCaps w:val="0"/>
          <w:strike w:val="0"/>
          <w:color w:val="366091"/>
          <w:sz w:val="28"/>
          <w:szCs w:val="28"/>
          <w:u w:val="none"/>
          <w:shd w:fill="auto" w:val="clear"/>
          <w:vertAlign w:val="baseline"/>
        </w:rPr>
      </w:pPr>
      <w:bookmarkStart w:colFirst="0" w:colLast="0" w:name="_heading=h.8vstjlghuk6p" w:id="42"/>
      <w:bookmarkEnd w:id="42"/>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Responsabilidades, Personal y Necesidades de Capacitación</w:t>
      </w:r>
    </w:p>
    <w:p w:rsidR="00000000" w:rsidDel="00000000" w:rsidP="00000000" w:rsidRDefault="00000000" w:rsidRPr="00000000" w14:paraId="000001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maqf4del40x2" w:id="43"/>
      <w:bookmarkEnd w:id="43"/>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Personal y Roles Necesarios</w:t>
      </w:r>
    </w:p>
    <w:p w:rsidR="00000000" w:rsidDel="00000000" w:rsidP="00000000" w:rsidRDefault="00000000" w:rsidRPr="00000000" w14:paraId="0000018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4"/>
        <w:tblW w:w="8505.0" w:type="dxa"/>
        <w:jc w:val="left"/>
        <w:tblInd w:w="108.0" w:type="dxa"/>
        <w:tblLayout w:type="fixed"/>
        <w:tblLook w:val="0000"/>
      </w:tblPr>
      <w:tblGrid>
        <w:gridCol w:w="1704"/>
        <w:gridCol w:w="1557"/>
        <w:gridCol w:w="1207"/>
        <w:gridCol w:w="4037"/>
        <w:tblGridChange w:id="0">
          <w:tblGrid>
            <w:gridCol w:w="1704"/>
            <w:gridCol w:w="1557"/>
            <w:gridCol w:w="1207"/>
            <w:gridCol w:w="403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90">
            <w:pPr>
              <w:rPr/>
            </w:pPr>
            <w:r w:rsidDel="00000000" w:rsidR="00000000" w:rsidRPr="00000000">
              <w:rPr>
                <w:rtl w:val="0"/>
              </w:rPr>
              <w:t xml:space="preserve">Roles</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91">
            <w:pPr>
              <w:rPr/>
            </w:pPr>
            <w:r w:rsidDel="00000000" w:rsidR="00000000" w:rsidRPr="00000000">
              <w:rPr>
                <w:rtl w:val="0"/>
              </w:rPr>
              <w:t xml:space="preserve">Recursos Necesarios  </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92">
            <w:pPr>
              <w:rPr/>
            </w:pPr>
            <w:r w:rsidDel="00000000" w:rsidR="00000000" w:rsidRPr="00000000">
              <w:rPr>
                <w:rtl w:val="0"/>
              </w:rPr>
              <w:t xml:space="preserve">Estado</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193">
            <w:pPr>
              <w:rPr/>
            </w:pPr>
            <w:r w:rsidDel="00000000" w:rsidR="00000000" w:rsidRPr="00000000">
              <w:rPr>
                <w:rtl w:val="0"/>
              </w:rPr>
              <w:t xml:space="preserve">Responsabilidades Específicas o Comentarios  </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194">
            <w:pPr>
              <w:rPr/>
            </w:pPr>
            <w:r w:rsidDel="00000000" w:rsidR="00000000" w:rsidRPr="00000000">
              <w:rPr>
                <w:rtl w:val="0"/>
              </w:rPr>
              <w:t xml:space="preserve">Administrador del plan de pruebas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5">
            <w:pPr>
              <w:rPr/>
            </w:pPr>
            <w:r w:rsidDel="00000000" w:rsidR="00000000" w:rsidRPr="00000000">
              <w:rPr>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6">
            <w:pPr>
              <w:rPr/>
            </w:pPr>
            <w:r w:rsidDel="00000000" w:rsidR="00000000" w:rsidRPr="00000000">
              <w:rPr>
                <w:rtl w:val="0"/>
              </w:rPr>
              <w:t xml:space="preserve">Pendiente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rtl w:val="0"/>
              </w:rPr>
              <w:t xml:space="preserve">Comprobar que el plan de pruebas y los casos de prueba se estén ejecutando según lo planificado.</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198">
            <w:pPr>
              <w:rPr/>
            </w:pPr>
            <w:r w:rsidDel="00000000" w:rsidR="00000000" w:rsidRPr="00000000">
              <w:rPr>
                <w:rtl w:val="0"/>
              </w:rPr>
              <w:t xml:space="preserve">Tester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9">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A">
            <w:pPr>
              <w:rPr/>
            </w:pPr>
            <w:r w:rsidDel="00000000" w:rsidR="00000000" w:rsidRPr="00000000">
              <w:rPr>
                <w:rtl w:val="0"/>
              </w:rPr>
              <w:t xml:space="preserve">Asignado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t xml:space="preserve">Ejecutar los casos de prueba diseñados.</w:t>
            </w:r>
          </w:p>
        </w:tc>
      </w:tr>
      <w:tr>
        <w:trPr>
          <w:cantSplit w:val="1"/>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19C">
            <w:pPr>
              <w:rPr/>
            </w:pPr>
            <w:r w:rsidDel="00000000" w:rsidR="00000000" w:rsidRPr="00000000">
              <w:rPr>
                <w:rtl w:val="0"/>
              </w:rPr>
              <w:t xml:space="preserve">Usuario de pruebas</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D">
            <w:pPr>
              <w:rPr/>
            </w:pPr>
            <w:r w:rsidDel="00000000" w:rsidR="00000000" w:rsidRPr="00000000">
              <w:rPr>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9E">
            <w:pPr>
              <w:rPr/>
            </w:pPr>
            <w:r w:rsidDel="00000000" w:rsidR="00000000" w:rsidRPr="00000000">
              <w:rPr>
                <w:rtl w:val="0"/>
              </w:rPr>
              <w:t xml:space="preserve">Asignado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rtl w:val="0"/>
              </w:rPr>
              <w:t xml:space="preserve">Probar el funcionamiento del sistema sin haber sido partícipe de su desarrollo.  </w:t>
            </w:r>
          </w:p>
        </w:tc>
      </w:tr>
    </w:tbl>
    <w:p w:rsidR="00000000" w:rsidDel="00000000" w:rsidP="00000000" w:rsidRDefault="00000000" w:rsidRPr="00000000" w14:paraId="000001A0">
      <w:pPr>
        <w:rPr/>
      </w:pPr>
      <w:r w:rsidDel="00000000" w:rsidR="00000000" w:rsidRPr="00000000">
        <w:rPr>
          <w:rtl w:val="0"/>
        </w:rPr>
      </w:r>
    </w:p>
    <w:sectPr>
      <w:headerReference r:id="rId10" w:type="default"/>
      <w:footerReference r:id="rId11"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Nimbus Roman No9 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spacing w:before="0" w:lineRule="auto"/>
      <w:rPr/>
    </w:pPr>
    <w:r w:rsidDel="00000000" w:rsidR="00000000" w:rsidRPr="00000000">
      <w:rPr>
        <w:rtl w:val="0"/>
      </w:rPr>
      <w:t xml:space="preserve">CoDevIT</w:t>
      <w:tab/>
      <w:tab/>
      <w:tab/>
      <w:tab/>
      <w:tab/>
      <w:tab/>
      <w:tab/>
      <w:tab/>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-1072032</wp:posOffset>
              </wp:positionH>
              <wp:positionV relativeFrom="paragraph">
                <wp:posOffset>-66673</wp:posOffset>
              </wp:positionV>
              <wp:extent cx="7543800" cy="800100"/>
              <wp:effectExtent b="0" l="0" r="0" t="0"/>
              <wp:wrapNone/>
              <wp:docPr id="1697931302" name=""/>
              <a:graphic>
                <a:graphicData uri="http://schemas.microsoft.com/office/word/2010/wordprocessingGroup">
                  <wpg:wgp>
                    <wpg:cNvGrpSpPr/>
                    <wpg:grpSpPr>
                      <a:xfrm>
                        <a:off x="1574100" y="3379950"/>
                        <a:ext cx="7543800" cy="800100"/>
                        <a:chOff x="1574100" y="3379950"/>
                        <a:chExt cx="7543800" cy="800100"/>
                      </a:xfrm>
                    </wpg:grpSpPr>
                    <wpg:grpSp>
                      <wpg:cNvGrpSpPr/>
                      <wpg:grpSpPr>
                        <a:xfrm>
                          <a:off x="1574100" y="3379950"/>
                          <a:ext cx="7543800" cy="800100"/>
                          <a:chOff x="1576000" y="3375175"/>
                          <a:chExt cx="7540000" cy="809650"/>
                        </a:xfrm>
                      </wpg:grpSpPr>
                      <wps:wsp>
                        <wps:cNvSpPr/>
                        <wps:cNvPr id="6" name="Shape 6"/>
                        <wps:spPr>
                          <a:xfrm>
                            <a:off x="1576000" y="3375175"/>
                            <a:ext cx="75400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76005" y="3375188"/>
                            <a:ext cx="7539990" cy="809625"/>
                            <a:chOff x="8" y="9"/>
                            <a:chExt cx="15823" cy="1439"/>
                          </a:xfrm>
                        </wpg:grpSpPr>
                        <wps:wsp>
                          <wps:cNvSpPr/>
                          <wps:cNvPr id="17" name="Shape 17"/>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0859B"/>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-1072032</wp:posOffset>
              </wp:positionH>
              <wp:positionV relativeFrom="paragraph">
                <wp:posOffset>-66673</wp:posOffset>
              </wp:positionV>
              <wp:extent cx="7543800" cy="800100"/>
              <wp:effectExtent b="0" l="0" r="0" t="0"/>
              <wp:wrapNone/>
              <wp:docPr id="169793130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7543800" cy="800100"/>
                      </a:xfrm>
                      <a:prstGeom prst="rect"/>
                      <a:ln/>
                    </pic:spPr>
                  </pic:pic>
                </a:graphicData>
              </a:graphic>
            </wp:anchor>
          </w:drawing>
        </mc:Fallback>
      </mc:AlternateContent>
    </w:r>
  </w:p>
  <w:p w:rsidR="00000000" w:rsidDel="00000000" w:rsidP="00000000" w:rsidRDefault="00000000" w:rsidRPr="00000000" w14:paraId="000001A4">
    <w:pPr>
      <w:spacing w:before="0" w:lineRule="auto"/>
      <w:rPr/>
    </w:pPr>
    <w:r w:rsidDel="00000000" w:rsidR="00000000" w:rsidRPr="00000000">
      <w:rPr>
        <w:rtl w:val="0"/>
      </w:rPr>
      <w:t xml:space="preserve">Mansilla Ezequiel, Nuñez Fabricio, Pacheco Santiago, Salazar Malcom, Lorenzo Teppa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Pruebas</w:t>
    </w:r>
    <w:r w:rsidDel="00000000" w:rsidR="00000000" w:rsidRPr="00000000">
      <w:drawing>
        <wp:anchor allowOverlap="1" behindDoc="0" distB="0" distT="0" distL="114300" distR="114300" hidden="0" layoutInCell="1" locked="0" relativeHeight="0" simplePos="0">
          <wp:simplePos x="0" y="0"/>
          <wp:positionH relativeFrom="column">
            <wp:posOffset>5191125</wp:posOffset>
          </wp:positionH>
          <wp:positionV relativeFrom="paragraph">
            <wp:posOffset>-298131</wp:posOffset>
          </wp:positionV>
          <wp:extent cx="580390" cy="769620"/>
          <wp:effectExtent b="0" l="0" r="0" t="0"/>
          <wp:wrapNone/>
          <wp:docPr id="169793130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-470531</wp:posOffset>
          </wp:positionH>
          <wp:positionV relativeFrom="margin">
            <wp:posOffset>-860423</wp:posOffset>
          </wp:positionV>
          <wp:extent cx="425450" cy="666750"/>
          <wp:effectExtent b="0" l="0" r="0" t="0"/>
          <wp:wrapSquare wrapText="bothSides" distB="0" distT="0" distL="114300" distR="114300"/>
          <wp:docPr descr="UNPA.JPG" id="1697931303" name="image2.jpg"/>
          <a:graphic>
            <a:graphicData uri="http://schemas.openxmlformats.org/drawingml/2006/picture">
              <pic:pic>
                <pic:nvPicPr>
                  <pic:cNvPr descr="UNPA.JPG" id="0" name="image2.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484505</wp:posOffset>
              </wp:positionH>
              <wp:positionV relativeFrom="page">
                <wp:posOffset>-9522</wp:posOffset>
              </wp:positionV>
              <wp:extent cx="109855" cy="808355"/>
              <wp:effectExtent b="0" l="0" r="0" t="0"/>
              <wp:wrapNone/>
              <wp:docPr id="1697931293" name=""/>
              <a:graphic>
                <a:graphicData uri="http://schemas.microsoft.com/office/word/2010/wordprocessingShape">
                  <wps:wsp>
                    <wps:cNvSpPr/>
                    <wps:cNvPr id="3" name="Shape 3"/>
                    <wps:spPr>
                      <a:xfrm>
                        <a:off x="5300598" y="3385348"/>
                        <a:ext cx="90805" cy="789305"/>
                      </a:xfrm>
                      <a:prstGeom prst="rect">
                        <a:avLst/>
                      </a:prstGeom>
                      <a:solidFill>
                        <a:srgbClr val="4AACC5"/>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484505</wp:posOffset>
              </wp:positionH>
              <wp:positionV relativeFrom="page">
                <wp:posOffset>-9522</wp:posOffset>
              </wp:positionV>
              <wp:extent cx="109855" cy="808355"/>
              <wp:effectExtent b="0" l="0" r="0" t="0"/>
              <wp:wrapNone/>
              <wp:docPr id="1697931293"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09855" cy="80835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6965316</wp:posOffset>
              </wp:positionH>
              <wp:positionV relativeFrom="page">
                <wp:posOffset>-9522</wp:posOffset>
              </wp:positionV>
              <wp:extent cx="109855" cy="808990"/>
              <wp:effectExtent b="0" l="0" r="0" t="0"/>
              <wp:wrapNone/>
              <wp:docPr id="1697931292" name=""/>
              <a:graphic>
                <a:graphicData uri="http://schemas.microsoft.com/office/word/2010/wordprocessingShape">
                  <wps:wsp>
                    <wps:cNvSpPr/>
                    <wps:cNvPr id="2" name="Shape 2"/>
                    <wps:spPr>
                      <a:xfrm>
                        <a:off x="5300598" y="3385030"/>
                        <a:ext cx="90805" cy="789940"/>
                      </a:xfrm>
                      <a:prstGeom prst="rect">
                        <a:avLst/>
                      </a:prstGeom>
                      <a:solidFill>
                        <a:srgbClr val="4AACC5"/>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6965316</wp:posOffset>
              </wp:positionH>
              <wp:positionV relativeFrom="page">
                <wp:posOffset>-9522</wp:posOffset>
              </wp:positionV>
              <wp:extent cx="109855" cy="808990"/>
              <wp:effectExtent b="0" l="0" r="0" t="0"/>
              <wp:wrapNone/>
              <wp:docPr id="169793129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09855" cy="808990"/>
                      </a:xfrm>
                      <a:prstGeom prst="rect"/>
                      <a:ln/>
                    </pic:spPr>
                  </pic:pic>
                </a:graphicData>
              </a:graphic>
            </wp:anchor>
          </w:drawing>
        </mc:Fallback>
      </mc:AlternateContent>
    </w:r>
    <w:r w:rsidDel="00000000" w:rsidR="00000000" w:rsidRPr="00000000">
      <w:rPr>
        <w:rtl w:val="0"/>
      </w:rPr>
      <w:t xml:space="preserve">MetricFlow SQA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2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841" w:hanging="360.0000000000001"/>
      </w:pPr>
      <w:rPr>
        <w:rFonts w:ascii="Noto Sans Symbols" w:cs="Noto Sans Symbols" w:eastAsia="Noto Sans Symbols" w:hAnsi="Noto Sans Symbols"/>
      </w:rPr>
    </w:lvl>
    <w:lvl w:ilvl="1">
      <w:start w:val="1"/>
      <w:numFmt w:val="bullet"/>
      <w:lvlText w:val="o"/>
      <w:lvlJc w:val="left"/>
      <w:pPr>
        <w:ind w:left="1561" w:hanging="360"/>
      </w:pPr>
      <w:rPr>
        <w:rFonts w:ascii="Courier New" w:cs="Courier New" w:eastAsia="Courier New" w:hAnsi="Courier New"/>
      </w:rPr>
    </w:lvl>
    <w:lvl w:ilvl="2">
      <w:start w:val="1"/>
      <w:numFmt w:val="bullet"/>
      <w:lvlText w:val="▪"/>
      <w:lvlJc w:val="left"/>
      <w:pPr>
        <w:ind w:left="2281" w:hanging="360"/>
      </w:pPr>
      <w:rPr>
        <w:rFonts w:ascii="Noto Sans Symbols" w:cs="Noto Sans Symbols" w:eastAsia="Noto Sans Symbols" w:hAnsi="Noto Sans Symbols"/>
      </w:rPr>
    </w:lvl>
    <w:lvl w:ilvl="3">
      <w:start w:val="1"/>
      <w:numFmt w:val="bullet"/>
      <w:lvlText w:val="●"/>
      <w:lvlJc w:val="left"/>
      <w:pPr>
        <w:ind w:left="3001" w:hanging="360"/>
      </w:pPr>
      <w:rPr>
        <w:rFonts w:ascii="Noto Sans Symbols" w:cs="Noto Sans Symbols" w:eastAsia="Noto Sans Symbols" w:hAnsi="Noto Sans Symbols"/>
      </w:rPr>
    </w:lvl>
    <w:lvl w:ilvl="4">
      <w:start w:val="1"/>
      <w:numFmt w:val="bullet"/>
      <w:lvlText w:val="o"/>
      <w:lvlJc w:val="left"/>
      <w:pPr>
        <w:ind w:left="3721" w:hanging="360"/>
      </w:pPr>
      <w:rPr>
        <w:rFonts w:ascii="Courier New" w:cs="Courier New" w:eastAsia="Courier New" w:hAnsi="Courier New"/>
      </w:rPr>
    </w:lvl>
    <w:lvl w:ilvl="5">
      <w:start w:val="1"/>
      <w:numFmt w:val="bullet"/>
      <w:lvlText w:val="▪"/>
      <w:lvlJc w:val="left"/>
      <w:pPr>
        <w:ind w:left="4441" w:hanging="360"/>
      </w:pPr>
      <w:rPr>
        <w:rFonts w:ascii="Noto Sans Symbols" w:cs="Noto Sans Symbols" w:eastAsia="Noto Sans Symbols" w:hAnsi="Noto Sans Symbols"/>
      </w:rPr>
    </w:lvl>
    <w:lvl w:ilvl="6">
      <w:start w:val="1"/>
      <w:numFmt w:val="bullet"/>
      <w:lvlText w:val="●"/>
      <w:lvlJc w:val="left"/>
      <w:pPr>
        <w:ind w:left="5161" w:hanging="360"/>
      </w:pPr>
      <w:rPr>
        <w:rFonts w:ascii="Noto Sans Symbols" w:cs="Noto Sans Symbols" w:eastAsia="Noto Sans Symbols" w:hAnsi="Noto Sans Symbols"/>
      </w:rPr>
    </w:lvl>
    <w:lvl w:ilvl="7">
      <w:start w:val="1"/>
      <w:numFmt w:val="bullet"/>
      <w:lvlText w:val="o"/>
      <w:lvlJc w:val="left"/>
      <w:pPr>
        <w:ind w:left="5881" w:hanging="360"/>
      </w:pPr>
      <w:rPr>
        <w:rFonts w:ascii="Courier New" w:cs="Courier New" w:eastAsia="Courier New" w:hAnsi="Courier New"/>
      </w:rPr>
    </w:lvl>
    <w:lvl w:ilvl="8">
      <w:start w:val="1"/>
      <w:numFmt w:val="bullet"/>
      <w:lvlText w:val="▪"/>
      <w:lvlJc w:val="left"/>
      <w:pPr>
        <w:ind w:left="6601"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widowControl w:val="0"/>
      <w:spacing w:after="60" w:before="240" w:lineRule="auto"/>
      <w:ind w:left="288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pPr>
    <w:rPr>
      <w:rFonts w:ascii="Times New Roman" w:cs="Times New Roman" w:eastAsia="Times New Roman" w:hAnsi="Times New Roman"/>
      <w:i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581D90"/>
    <w:pPr>
      <w:widowControl w:val="0"/>
      <w:spacing w:after="60" w:before="240" w:line="240" w:lineRule="atLeast"/>
      <w:ind w:left="2880"/>
      <w:outlineLvl w:val="6"/>
    </w:pPr>
    <w:rPr>
      <w:rFonts w:ascii="Times New Roman" w:cs="Times New Roman" w:eastAsia="Times New Roman" w:hAnsi="Times New Roman"/>
      <w:sz w:val="20"/>
      <w:szCs w:val="20"/>
      <w:lang w:val="es-ES_tradnl"/>
    </w:rPr>
  </w:style>
  <w:style w:type="paragraph" w:styleId="Ttulo8">
    <w:name w:val="heading 8"/>
    <w:basedOn w:val="Normal"/>
    <w:next w:val="Normal"/>
    <w:link w:val="Ttulo8Car"/>
    <w:qFormat w:val="1"/>
    <w:rsid w:val="00581D90"/>
    <w:pPr>
      <w:widowControl w:val="0"/>
      <w:spacing w:after="60" w:before="240" w:line="240" w:lineRule="atLeast"/>
      <w:ind w:left="2880"/>
      <w:outlineLvl w:val="7"/>
    </w:pPr>
    <w:rPr>
      <w:rFonts w:ascii="Times New Roman" w:cs="Times New Roman" w:eastAsia="Times New Roman" w:hAnsi="Times New Roman"/>
      <w:i w:val="1"/>
      <w:sz w:val="20"/>
      <w:szCs w:val="20"/>
      <w:lang w:val="es-ES_tradnl"/>
    </w:rPr>
  </w:style>
  <w:style w:type="paragraph" w:styleId="Ttulo9">
    <w:name w:val="heading 9"/>
    <w:basedOn w:val="Normal"/>
    <w:next w:val="Normal"/>
    <w:link w:val="Ttulo9Car"/>
    <w:qFormat w:val="1"/>
    <w:rsid w:val="00581D90"/>
    <w:pPr>
      <w:widowControl w:val="0"/>
      <w:spacing w:after="60" w:before="240" w:line="240" w:lineRule="atLeast"/>
      <w:ind w:left="2880"/>
      <w:outlineLvl w:val="8"/>
    </w:pPr>
    <w:rPr>
      <w:rFonts w:ascii="Times New Roman" w:cs="Times New Roman" w:eastAsia="Times New Roman" w:hAnsi="Times New Roman"/>
      <w:b w:val="1"/>
      <w:i w:val="1"/>
      <w:sz w:val="18"/>
      <w:szCs w:val="20"/>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B42A96"/>
    <w:pPr>
      <w:tabs>
        <w:tab w:val="left" w:pos="0"/>
      </w:tabs>
      <w:ind w:hanging="6"/>
    </w:pPr>
    <w:rPr>
      <w:i w:val="1"/>
      <w:color w:val="548dd4"/>
      <w:lang w:val="es-AR"/>
    </w:rPr>
  </w:style>
  <w:style w:type="paragraph" w:styleId="PSI-ComentarioenTabla" w:customStyle="1">
    <w:name w:val="PSI - Comentario en Tabla"/>
    <w:basedOn w:val="PSI-Comentario"/>
    <w:autoRedefine w:val="1"/>
    <w:qFormat w:val="1"/>
    <w:rsid w:val="005213E1"/>
    <w:pPr>
      <w:ind w:firstLine="0"/>
      <w:jc w:val="left"/>
    </w:pPr>
  </w:style>
  <w:style w:type="paragraph" w:styleId="PSI-DescripcindelDocumentos" w:customStyle="1">
    <w:name w:val="PSI - Descripción del Documentos"/>
    <w:basedOn w:val="Normal"/>
    <w:autoRedefine w:val="1"/>
    <w:qFormat w:val="1"/>
    <w:rsid w:val="00F771E5"/>
    <w:pPr>
      <w:shd w:color="auto" w:fill="ffffff" w:themeFill="background1" w:val="clear"/>
    </w:pPr>
    <w:rPr>
      <w:i w:val="1"/>
      <w:color w:val="548dd4"/>
      <w:szCs w:val="21"/>
      <w:lang w:val="es-AR"/>
    </w:rPr>
  </w:style>
  <w:style w:type="character" w:styleId="Ttulo2Car" w:customStyle="1">
    <w:name w:val="Título 2 Car"/>
    <w:basedOn w:val="Fuentedeprrafopredeter"/>
    <w:link w:val="Ttulo2"/>
    <w:uiPriority w:val="9"/>
    <w:rsid w:val="00A670E3"/>
    <w:rPr>
      <w:rFonts w:asciiTheme="majorHAnsi" w:cstheme="majorBidi" w:eastAsiaTheme="majorEastAsia" w:hAnsiTheme="majorHAnsi"/>
      <w:b w:val="1"/>
      <w:bCs w:val="1"/>
      <w:color w:val="4f81bd" w:themeColor="accent1"/>
      <w:sz w:val="26"/>
      <w:szCs w:val="26"/>
    </w:rPr>
  </w:style>
  <w:style w:type="paragraph" w:styleId="PSI-Ttulo1" w:customStyle="1">
    <w:name w:val="PSI - Título 1"/>
    <w:basedOn w:val="Ttulo1"/>
    <w:autoRedefine w:val="1"/>
    <w:qFormat w:val="1"/>
    <w:rsid w:val="000F2543"/>
    <w:pPr>
      <w:keepLines w:val="0"/>
      <w:widowControl w:val="0"/>
      <w:tabs>
        <w:tab w:val="left" w:pos="142"/>
      </w:tabs>
      <w:suppressAutoHyphens w:val="1"/>
      <w:spacing w:after="60" w:before="120" w:line="240" w:lineRule="atLeast"/>
    </w:pPr>
    <w:rPr>
      <w:lang w:val="es-AR"/>
    </w:rPr>
  </w:style>
  <w:style w:type="paragraph" w:styleId="PSI-ComentarioVieta" w:customStyle="1">
    <w:name w:val="PSI - Comentario + Viñeta"/>
    <w:basedOn w:val="PSI-Comentario"/>
    <w:autoRedefine w:val="1"/>
    <w:qFormat w:val="1"/>
    <w:rsid w:val="0010692E"/>
    <w:pPr>
      <w:tabs>
        <w:tab w:val="clear" w:pos="0"/>
        <w:tab w:val="left" w:pos="-142"/>
      </w:tabs>
      <w:spacing w:before="0" w:line="360" w:lineRule="auto"/>
      <w:ind w:firstLine="0"/>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before="0"/>
      <w:ind w:left="0" w:firstLine="0"/>
    </w:pPr>
    <w:rPr>
      <w:rFonts w:eastAsiaTheme="minorEastAsia"/>
      <w:lang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pPr>
      <w:spacing w:before="0" w:line="240" w:lineRule="auto"/>
      <w:ind w:left="0" w:firstLine="0"/>
    </w:pPr>
    <w:rPr>
      <w:rFonts w:eastAsiaTheme="minorEastAsia"/>
    </w:rPr>
  </w:style>
  <w:style w:type="character" w:styleId="SinespaciadoCar" w:customStyle="1">
    <w:name w:val="Sin espaciado Car"/>
    <w:basedOn w:val="Fuentedeprrafopredeter"/>
    <w:link w:val="Sinespaciado"/>
    <w:uiPriority w:val="1"/>
    <w:rsid w:val="00C94FBE"/>
    <w:rPr>
      <w:rFonts w:eastAsiaTheme="minorEastAsia"/>
    </w:rPr>
  </w:style>
  <w:style w:type="character" w:styleId="Ttulo1Car" w:customStyle="1">
    <w:name w:val="Título 1 Car"/>
    <w:basedOn w:val="Fuentedeprrafopredeter"/>
    <w:link w:val="Ttulo1"/>
    <w:uiPriority w:val="9"/>
    <w:rsid w:val="007F38C0"/>
    <w:rPr>
      <w:rFonts w:asciiTheme="majorHAnsi" w:cstheme="majorBidi" w:eastAsiaTheme="majorEastAsia" w:hAnsiTheme="majorHAnsi"/>
      <w:b w:val="1"/>
      <w:bCs w:val="1"/>
      <w:color w:val="365f91" w:themeColor="accent1" w:themeShade="0000BF"/>
      <w:sz w:val="28"/>
      <w:szCs w:val="28"/>
    </w:rPr>
  </w:style>
  <w:style w:type="character" w:styleId="Ttulo3Car" w:customStyle="1">
    <w:name w:val="Título 3 Car"/>
    <w:basedOn w:val="Fuentedeprrafopredeter"/>
    <w:link w:val="Ttulo3"/>
    <w:uiPriority w:val="9"/>
    <w:rsid w:val="007F38C0"/>
    <w:rPr>
      <w:rFonts w:asciiTheme="majorHAnsi" w:cstheme="majorBidi" w:eastAsiaTheme="majorEastAsia" w:hAnsiTheme="majorHAnsi"/>
      <w:b w:val="1"/>
      <w:bCs w:val="1"/>
      <w:color w:val="4f81bd" w:themeColor="accent1"/>
    </w:rPr>
  </w:style>
  <w:style w:type="paragraph" w:styleId="TDC1">
    <w:name w:val="toc 1"/>
    <w:basedOn w:val="Normal"/>
    <w:next w:val="Normal"/>
    <w:autoRedefine w:val="1"/>
    <w:uiPriority w:val="39"/>
    <w:unhideWhenUsed w:val="1"/>
    <w:qFormat w:val="1"/>
    <w:rsid w:val="00C36E08"/>
    <w:pPr>
      <w:tabs>
        <w:tab w:val="right" w:leader="dot" w:pos="8505"/>
      </w:tabs>
      <w:spacing w:after="120" w:before="240"/>
    </w:pPr>
    <w:rPr>
      <w:b w:val="1"/>
      <w:bCs w:val="1"/>
      <w:sz w:val="20"/>
      <w:szCs w:val="20"/>
    </w:rPr>
  </w:style>
  <w:style w:type="paragraph" w:styleId="TDC2">
    <w:name w:val="toc 2"/>
    <w:basedOn w:val="Normal"/>
    <w:next w:val="Normal"/>
    <w:autoRedefine w:val="1"/>
    <w:uiPriority w:val="39"/>
    <w:unhideWhenUsed w:val="1"/>
    <w:qFormat w:val="1"/>
    <w:rsid w:val="00C36E08"/>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themeColor="hyperlink"/>
      <w:u w:val="single"/>
    </w:rPr>
  </w:style>
  <w:style w:type="paragraph" w:styleId="TtuloTDC">
    <w:name w:val="TOC Heading"/>
    <w:basedOn w:val="Ttulo1"/>
    <w:next w:val="Normal"/>
    <w:uiPriority w:val="39"/>
    <w:unhideWhenUsed w:val="1"/>
    <w:qFormat w:val="1"/>
    <w:rsid w:val="00A13DBA"/>
    <w:pPr>
      <w:outlineLvl w:val="9"/>
    </w:pPr>
  </w:style>
  <w:style w:type="paragraph" w:styleId="TDC3">
    <w:name w:val="toc 3"/>
    <w:basedOn w:val="Normal"/>
    <w:next w:val="Normal"/>
    <w:autoRedefine w:val="1"/>
    <w:uiPriority w:val="39"/>
    <w:unhideWhenUsed w:val="1"/>
    <w:qFormat w:val="1"/>
    <w:rsid w:val="00C36E08"/>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cs="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Theme="majorHAnsi" w:cstheme="majorBidi" w:eastAsiaTheme="majorEastAsia" w:hAnsiTheme="majorHAnsi"/>
      <w:b w:val="1"/>
      <w:bCs w:val="1"/>
      <w:i w:val="1"/>
      <w:iCs w:val="1"/>
      <w:color w:val="4f81bd" w:themeColor="accent1"/>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Theme="majorHAnsi" w:cstheme="majorBidi" w:eastAsiaTheme="majorEastAsia" w:hAnsiTheme="majorHAnsi"/>
      <w:color w:val="17365d" w:themeColor="text2" w:themeShade="0000BF"/>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F26AEF"/>
    <w:rPr>
      <w:lang w:val="es-AR"/>
    </w:rPr>
  </w:style>
  <w:style w:type="character" w:styleId="Ttulo5Car" w:customStyle="1">
    <w:name w:val="Título 5 Car"/>
    <w:basedOn w:val="Fuentedeprrafopredeter"/>
    <w:link w:val="Ttulo5"/>
    <w:rsid w:val="00581D90"/>
    <w:rPr>
      <w:rFonts w:ascii="Times New Roman" w:cs="Times New Roman" w:eastAsia="Times New Roman" w:hAnsi="Times New Roman"/>
      <w:szCs w:val="20"/>
      <w:lang w:val="es-ES_tradnl"/>
    </w:rPr>
  </w:style>
  <w:style w:type="character" w:styleId="Ttulo6Car" w:customStyle="1">
    <w:name w:val="Título 6 Car"/>
    <w:basedOn w:val="Fuentedeprrafopredeter"/>
    <w:link w:val="Ttulo6"/>
    <w:rsid w:val="00581D90"/>
    <w:rPr>
      <w:rFonts w:ascii="Times New Roman" w:cs="Times New Roman" w:eastAsia="Times New Roman" w:hAnsi="Times New Roman"/>
      <w:i w:val="1"/>
      <w:szCs w:val="20"/>
      <w:lang w:val="es-ES_tradnl"/>
    </w:rPr>
  </w:style>
  <w:style w:type="character" w:styleId="Ttulo7Car" w:customStyle="1">
    <w:name w:val="Título 7 Car"/>
    <w:basedOn w:val="Fuentedeprrafopredeter"/>
    <w:link w:val="Ttulo7"/>
    <w:rsid w:val="00581D90"/>
    <w:rPr>
      <w:rFonts w:ascii="Times New Roman" w:cs="Times New Roman" w:eastAsia="Times New Roman" w:hAnsi="Times New Roman"/>
      <w:sz w:val="20"/>
      <w:szCs w:val="20"/>
      <w:lang w:val="es-ES_tradnl"/>
    </w:rPr>
  </w:style>
  <w:style w:type="character" w:styleId="Ttulo8Car" w:customStyle="1">
    <w:name w:val="Título 8 Car"/>
    <w:basedOn w:val="Fuentedeprrafopredeter"/>
    <w:link w:val="Ttulo8"/>
    <w:rsid w:val="00581D90"/>
    <w:rPr>
      <w:rFonts w:ascii="Times New Roman" w:cs="Times New Roman" w:eastAsia="Times New Roman" w:hAnsi="Times New Roman"/>
      <w:i w:val="1"/>
      <w:sz w:val="20"/>
      <w:szCs w:val="20"/>
      <w:lang w:val="es-ES_tradnl"/>
    </w:rPr>
  </w:style>
  <w:style w:type="character" w:styleId="Ttulo9Car" w:customStyle="1">
    <w:name w:val="Título 9 Car"/>
    <w:basedOn w:val="Fuentedeprrafopredeter"/>
    <w:link w:val="Ttulo9"/>
    <w:rsid w:val="00581D90"/>
    <w:rPr>
      <w:rFonts w:ascii="Times New Roman" w:cs="Times New Roman" w:eastAsia="Times New Roman" w:hAnsi="Times New Roman"/>
      <w:b w:val="1"/>
      <w:i w:val="1"/>
      <w:sz w:val="18"/>
      <w:szCs w:val="20"/>
      <w:lang w:val="es-ES_tradnl"/>
    </w:rPr>
  </w:style>
  <w:style w:type="table" w:styleId="Tablaconcuadrcula">
    <w:name w:val="Table Grid"/>
    <w:basedOn w:val="Tablanormal"/>
    <w:uiPriority w:val="59"/>
    <w:rsid w:val="00FD7E90"/>
    <w:pPr>
      <w:spacing w:before="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InfoBlue" w:customStyle="1">
    <w:name w:val="InfoBlue"/>
    <w:rsid w:val="004270D0"/>
    <w:pPr>
      <w:widowControl w:val="0"/>
      <w:suppressAutoHyphens w:val="1"/>
      <w:spacing w:before="0" w:line="240" w:lineRule="auto"/>
      <w:ind w:left="0" w:firstLine="0"/>
      <w:jc w:val="both"/>
    </w:pPr>
    <w:rPr>
      <w:rFonts w:ascii="Arial" w:cs="DejaVu Sans" w:eastAsia="DejaVu Sans" w:hAnsi="Arial"/>
      <w:i w:val="1"/>
      <w:color w:val="0000ff"/>
      <w:sz w:val="20"/>
      <w:szCs w:val="24"/>
      <w:lang w:bidi="es-ES_tradnl" w:eastAsia="es-ES_tradnl" w:val="es-VE"/>
    </w:rPr>
  </w:style>
  <w:style w:type="paragraph" w:styleId="Textoindependiente1" w:customStyle="1">
    <w:name w:val="Texto independiente1"/>
    <w:basedOn w:val="Normal"/>
    <w:rsid w:val="004270D0"/>
    <w:pPr>
      <w:suppressAutoHyphens w:val="1"/>
      <w:spacing w:before="0" w:line="240" w:lineRule="auto"/>
    </w:pPr>
    <w:rPr>
      <w:rFonts w:ascii="Nimbus Roman No9 L" w:cs="DejaVu Sans" w:eastAsia="DejaVu Sans" w:hAnsi="Nimbus Roman No9 L"/>
      <w:sz w:val="24"/>
      <w:szCs w:val="24"/>
      <w:lang w:bidi="es-ES_tradnl" w:eastAsia="es-ES_tradnl" w:val="es-VE"/>
    </w:rPr>
  </w:style>
  <w:style w:type="paragraph" w:styleId="Textoindependiente2" w:customStyle="1">
    <w:name w:val="Texto independiente2"/>
    <w:rsid w:val="004270D0"/>
    <w:pPr>
      <w:keepLines w:val="1"/>
      <w:suppressAutoHyphens w:val="1"/>
      <w:spacing w:after="120" w:before="0" w:line="220" w:lineRule="atLeast"/>
      <w:ind w:left="0" w:firstLine="0"/>
    </w:pPr>
    <w:rPr>
      <w:rFonts w:ascii="Times New Roman" w:cs="Times New Roman" w:eastAsia="Times New Roman" w:hAnsi="Times New Roman"/>
      <w:sz w:val="20"/>
      <w:szCs w:val="20"/>
      <w:lang w:eastAsia="ar-SA" w:val="en-GB"/>
    </w:rPr>
  </w:style>
  <w:style w:type="paragraph" w:styleId="Sangradetextonormal">
    <w:name w:val="Body Text Indent"/>
    <w:basedOn w:val="Normal"/>
    <w:link w:val="SangradetextonormalCar"/>
    <w:uiPriority w:val="99"/>
    <w:semiHidden w:val="1"/>
    <w:unhideWhenUsed w:val="1"/>
    <w:rsid w:val="00C87F2B"/>
    <w:pPr>
      <w:spacing w:after="120"/>
      <w:ind w:left="283"/>
    </w:pPr>
  </w:style>
  <w:style w:type="character" w:styleId="SangradetextonormalCar" w:customStyle="1">
    <w:name w:val="Sangría de texto normal Car"/>
    <w:basedOn w:val="Fuentedeprrafopredeter"/>
    <w:link w:val="Sangradetextonormal"/>
    <w:uiPriority w:val="99"/>
    <w:semiHidden w:val="1"/>
    <w:rsid w:val="00C87F2B"/>
  </w:style>
  <w:style w:type="paragraph" w:styleId="Mapadeldocumento">
    <w:name w:val="Document Map"/>
    <w:basedOn w:val="Normal"/>
    <w:link w:val="MapadeldocumentoCar"/>
    <w:uiPriority w:val="99"/>
    <w:semiHidden w:val="1"/>
    <w:unhideWhenUsed w:val="1"/>
    <w:rsid w:val="00962551"/>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962551"/>
    <w:rPr>
      <w:rFonts w:ascii="Tahoma" w:cs="Tahoma" w:hAnsi="Tahoma"/>
      <w:sz w:val="16"/>
      <w:szCs w:val="16"/>
    </w:rPr>
  </w:style>
  <w:style w:type="paragraph" w:styleId="Prrafodelista">
    <w:name w:val="List Paragraph"/>
    <w:basedOn w:val="Normal"/>
    <w:uiPriority w:val="34"/>
    <w:qFormat w:val="1"/>
    <w:rsid w:val="00D4711A"/>
    <w:pPr>
      <w:ind w:left="720"/>
      <w:contextualSpacing w:val="1"/>
    </w:pPr>
  </w:style>
  <w:style w:type="paragraph" w:styleId="Index" w:customStyle="1">
    <w:name w:val="Index"/>
    <w:basedOn w:val="Normal"/>
    <w:rsid w:val="00014E67"/>
    <w:pPr>
      <w:suppressLineNumbers w:val="1"/>
      <w:suppressAutoHyphens w:val="1"/>
      <w:autoSpaceDN w:val="0"/>
      <w:spacing w:before="0" w:line="240" w:lineRule="auto"/>
      <w:textAlignment w:val="baseline"/>
    </w:pPr>
    <w:rPr>
      <w:rFonts w:ascii="Liberation Serif" w:cs="FreeSans" w:eastAsia="Noto Sans CJK SC Regular" w:hAnsi="Liberation Serif"/>
      <w:kern w:val="3"/>
      <w:sz w:val="24"/>
      <w:szCs w:val="24"/>
      <w:lang w:bidi="hi-IN" w:eastAsia="zh-CN" w:val="es-AR"/>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jpg"/><Relationship Id="rId3"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8Cx7sCTiVcptoKgjAhTVZVBpDA==">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2024-09-23T18:59:00Z</dcterms:created>
  <dc:creator>Agustín Collareda, Cintia Hernandez y Hugo Frey</dc:creator>
</cp:coreProperties>
</file>