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31785" cy="869950"/>
                <wp:effectExtent b="0" l="0" r="0" t="0"/>
                <wp:wrapNone/>
                <wp:docPr id="52" name=""/>
                <a:graphic>
                  <a:graphicData uri="http://schemas.microsoft.com/office/word/2010/wordprocessingShape">
                    <wps:wsp>
                      <wps:cNvSpPr/>
                      <wps:cNvPr id="15" name="Shape 15"/>
                      <wps:spPr>
                        <a:xfrm>
                          <a:off x="1384870" y="3349788"/>
                          <a:ext cx="7922260" cy="860425"/>
                        </a:xfrm>
                        <a:prstGeom prst="rect">
                          <a:avLst/>
                        </a:prstGeom>
                        <a:solidFill>
                          <a:srgbClr val="4BACC6"/>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31785" cy="869950"/>
                <wp:effectExtent b="0" l="0" r="0" t="0"/>
                <wp:wrapNone/>
                <wp:docPr id="52" name="image11.png"/>
                <a:graphic>
                  <a:graphicData uri="http://schemas.openxmlformats.org/drawingml/2006/picture">
                    <pic:pic>
                      <pic:nvPicPr>
                        <pic:cNvPr id="0" name="image11.png"/>
                        <pic:cNvPicPr preferRelativeResize="0"/>
                      </pic:nvPicPr>
                      <pic:blipFill>
                        <a:blip r:embed="rId7"/>
                        <a:srcRect/>
                        <a:stretch>
                          <a:fillRect/>
                        </a:stretch>
                      </pic:blipFill>
                      <pic:spPr>
                        <a:xfrm>
                          <a:off x="0" y="0"/>
                          <a:ext cx="7931785" cy="86995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489903</wp:posOffset>
                </wp:positionH>
                <wp:positionV relativeFrom="page">
                  <wp:posOffset>-267016</wp:posOffset>
                </wp:positionV>
                <wp:extent cx="100330" cy="11213465"/>
                <wp:effectExtent b="0" l="0" r="0" t="0"/>
                <wp:wrapNone/>
                <wp:docPr id="53" name=""/>
                <a:graphic>
                  <a:graphicData uri="http://schemas.microsoft.com/office/word/2010/wordprocessingShape">
                    <wps:wsp>
                      <wps:cNvSpPr/>
                      <wps:cNvPr id="16" name="Shape 16"/>
                      <wps:spPr>
                        <a:xfrm>
                          <a:off x="5300598" y="0"/>
                          <a:ext cx="90805" cy="7560000"/>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489903</wp:posOffset>
                </wp:positionH>
                <wp:positionV relativeFrom="page">
                  <wp:posOffset>-267016</wp:posOffset>
                </wp:positionV>
                <wp:extent cx="100330" cy="11213465"/>
                <wp:effectExtent b="0" l="0" r="0" t="0"/>
                <wp:wrapNone/>
                <wp:docPr id="53" name="image12.png"/>
                <a:graphic>
                  <a:graphicData uri="http://schemas.openxmlformats.org/drawingml/2006/picture">
                    <pic:pic>
                      <pic:nvPicPr>
                        <pic:cNvPr id="0" name="image12.png"/>
                        <pic:cNvPicPr preferRelativeResize="0"/>
                      </pic:nvPicPr>
                      <pic:blipFill>
                        <a:blip r:embed="rId7"/>
                        <a:srcRect/>
                        <a:stretch>
                          <a:fillRect/>
                        </a:stretch>
                      </pic:blipFill>
                      <pic:spPr>
                        <a:xfrm>
                          <a:off x="0" y="0"/>
                          <a:ext cx="100330" cy="1121346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6789738</wp:posOffset>
                </wp:positionH>
                <wp:positionV relativeFrom="page">
                  <wp:posOffset>-267016</wp:posOffset>
                </wp:positionV>
                <wp:extent cx="100330" cy="11213465"/>
                <wp:effectExtent b="0" l="0" r="0" t="0"/>
                <wp:wrapNone/>
                <wp:docPr id="48"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6789738</wp:posOffset>
                </wp:positionH>
                <wp:positionV relativeFrom="page">
                  <wp:posOffset>-267016</wp:posOffset>
                </wp:positionV>
                <wp:extent cx="100330" cy="11213465"/>
                <wp:effectExtent b="0" l="0" r="0" t="0"/>
                <wp:wrapNone/>
                <wp:docPr id="48"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100330" cy="1121346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-188276</wp:posOffset>
                </wp:positionH>
                <wp:positionV relativeFrom="page">
                  <wp:posOffset>318</wp:posOffset>
                </wp:positionV>
                <wp:extent cx="7931785" cy="869950"/>
                <wp:effectExtent b="0" l="0" r="0" t="0"/>
                <wp:wrapNone/>
                <wp:docPr id="54" name=""/>
                <a:graphic>
                  <a:graphicData uri="http://schemas.microsoft.com/office/word/2010/wordprocessingShape">
                    <wps:wsp>
                      <wps:cNvSpPr/>
                      <wps:cNvPr id="17" name="Shape 17"/>
                      <wps:spPr>
                        <a:xfrm>
                          <a:off x="1384870" y="3349788"/>
                          <a:ext cx="7922260" cy="860425"/>
                        </a:xfrm>
                        <a:prstGeom prst="rect">
                          <a:avLst/>
                        </a:prstGeom>
                        <a:solidFill>
                          <a:srgbClr val="4BACC6"/>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-188276</wp:posOffset>
                </wp:positionH>
                <wp:positionV relativeFrom="page">
                  <wp:posOffset>318</wp:posOffset>
                </wp:positionV>
                <wp:extent cx="7931785" cy="869950"/>
                <wp:effectExtent b="0" l="0" r="0" t="0"/>
                <wp:wrapNone/>
                <wp:docPr id="54" name="image13.png"/>
                <a:graphic>
                  <a:graphicData uri="http://schemas.openxmlformats.org/drawingml/2006/picture">
                    <pic:pic>
                      <pic:nvPicPr>
                        <pic:cNvPr id="0" name="image13.png"/>
                        <pic:cNvPicPr preferRelativeResize="0"/>
                      </pic:nvPicPr>
                      <pic:blipFill>
                        <a:blip r:embed="rId7"/>
                        <a:srcRect/>
                        <a:stretch>
                          <a:fillRect/>
                        </a:stretch>
                      </pic:blipFill>
                      <pic:spPr>
                        <a:xfrm>
                          <a:off x="0" y="0"/>
                          <a:ext cx="7931785" cy="869950"/>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Especificación de Requerimientos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anchor allowOverlap="1" behindDoc="0" distB="232410" distT="42672" distL="144780" distR="371094" hidden="0" layoutInCell="1" locked="0" relativeHeight="0" simplePos="0">
            <wp:simplePos x="0" y="0"/>
            <wp:positionH relativeFrom="margin">
              <wp:posOffset>-213359</wp:posOffset>
            </wp:positionH>
            <wp:positionV relativeFrom="margin">
              <wp:posOffset>6997827</wp:posOffset>
            </wp:positionV>
            <wp:extent cx="1199515" cy="1199515"/>
            <wp:effectExtent b="0" l="0" r="0" t="0"/>
            <wp:wrapSquare wrapText="bothSides" distB="232410" distT="42672" distL="144780" distR="371094"/>
            <wp:docPr id="58"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199515" cy="1199515"/>
                    </a:xfrm>
                    <a:prstGeom prst="rect"/>
                    <a:ln/>
                  </pic:spPr>
                </pic:pic>
              </a:graphicData>
            </a:graphic>
          </wp:anchor>
        </w:drawing>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anchor allowOverlap="1" behindDoc="0" distB="315468" distT="128016" distL="254508" distR="443103" hidden="0" layoutInCell="1" locked="0" relativeHeight="0" simplePos="0">
            <wp:simplePos x="0" y="0"/>
            <wp:positionH relativeFrom="margin">
              <wp:posOffset>4301363</wp:posOffset>
            </wp:positionH>
            <wp:positionV relativeFrom="margin">
              <wp:posOffset>6530721</wp:posOffset>
            </wp:positionV>
            <wp:extent cx="1304925" cy="2018665"/>
            <wp:effectExtent b="0" l="0" r="0" t="0"/>
            <wp:wrapSquare wrapText="bothSides" distB="315468" distT="128016" distL="254508" distR="443103"/>
            <wp:docPr id="56" name="image1.jpg"/>
            <a:graphic>
              <a:graphicData uri="http://schemas.openxmlformats.org/drawingml/2006/picture">
                <pic:pic>
                  <pic:nvPicPr>
                    <pic:cNvPr id="0" name="image1.jpg"/>
                    <pic:cNvPicPr preferRelativeResize="0"/>
                  </pic:nvPicPr>
                  <pic:blipFill>
                    <a:blip r:embed="rId9"/>
                    <a:srcRect b="0" l="0" r="0" t="0"/>
                    <a:stretch>
                      <a:fillRect/>
                    </a:stretch>
                  </pic:blipFill>
                  <pic:spPr>
                    <a:xfrm>
                      <a:off x="0" y="0"/>
                      <a:ext cx="1304925" cy="2018665"/>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3572828</wp:posOffset>
                </wp:positionH>
                <wp:positionV relativeFrom="margin">
                  <wp:posOffset>62548</wp:posOffset>
                </wp:positionV>
                <wp:extent cx="2057400" cy="7345680"/>
                <wp:effectExtent b="0" l="0" r="0" t="0"/>
                <wp:wrapSquare wrapText="bothSides" distB="0" distT="0" distL="114300" distR="114300"/>
                <wp:docPr id="51" name=""/>
                <a:graphic>
                  <a:graphicData uri="http://schemas.microsoft.com/office/word/2010/wordprocessingShape">
                    <wps:wsp>
                      <wps:cNvSpPr/>
                      <wps:cNvPr id="14" name="Shape 14"/>
                      <wps:spPr>
                        <a:xfrm>
                          <a:off x="4322063" y="111923"/>
                          <a:ext cx="2047875" cy="7336155"/>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0"/>
                                <w:smallCaps w:val="0"/>
                                <w:strike w:val="0"/>
                                <w:color w:val="000000"/>
                                <w:sz w:val="22"/>
                                <w:vertAlign w:val="baseline"/>
                              </w:rPr>
                              <w:t xml:space="preserve">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En el siguiente documento se controla la evolución del sistema durante todo el ciclo de desarrollo el proyecto, cuando las nuevas características son añadidas o modificadas al artefacto de visión, son aclarados dentro del mismo. </w:t>
                            </w:r>
                          </w:p>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0"/>
                                <w:smallCaps w:val="0"/>
                                <w:strike w:val="0"/>
                                <w:color w:val="000000"/>
                                <w:sz w:val="22"/>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3572828</wp:posOffset>
                </wp:positionH>
                <wp:positionV relativeFrom="margin">
                  <wp:posOffset>62548</wp:posOffset>
                </wp:positionV>
                <wp:extent cx="2057400" cy="7345680"/>
                <wp:effectExtent b="0" l="0" r="0" t="0"/>
                <wp:wrapSquare wrapText="bothSides" distB="0" distT="0" distL="114300" distR="114300"/>
                <wp:docPr id="51"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2057400" cy="7345680"/>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232410" distT="42672" distL="144780" distR="371094" hidden="0" layoutInCell="1" locked="0" relativeHeight="0" simplePos="0">
            <wp:simplePos x="0" y="0"/>
            <wp:positionH relativeFrom="margin">
              <wp:posOffset>4730115</wp:posOffset>
            </wp:positionH>
            <wp:positionV relativeFrom="margin">
              <wp:posOffset>7712202</wp:posOffset>
            </wp:positionV>
            <wp:extent cx="1199515" cy="1199515"/>
            <wp:effectExtent b="0" l="0" r="0" t="0"/>
            <wp:wrapSquare wrapText="bothSides" distB="232410" distT="42672" distL="144780" distR="371094"/>
            <wp:docPr id="5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199515" cy="1199515"/>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Tabla de contenido</w:t>
      </w:r>
    </w:p>
    <w:sdt>
      <w:sdtPr>
        <w:id w:val="-1758380019"/>
        <w:docPartObj>
          <w:docPartGallery w:val="Table of Contents"/>
          <w:docPartUnique w:val="1"/>
        </w:docPartObj>
      </w:sdtPr>
      <w:sdtContent>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120" w:before="240" w:line="276" w:lineRule="auto"/>
            <w:ind w:left="-142" w:right="0" w:hanging="142"/>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v23y3po2jlae">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5</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0" w:before="120" w:line="276" w:lineRule="auto"/>
            <w:ind w:left="-142"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povwlugtrvub">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0" w:before="120" w:line="276" w:lineRule="auto"/>
            <w:ind w:left="-142"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f6zhvpcyy6fe">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Visión General</w:t>
              <w:tab/>
              <w:t xml:space="preserve">5</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120" w:before="240" w:line="276" w:lineRule="auto"/>
            <w:ind w:left="-142" w:right="0" w:hanging="142"/>
            <w:jc w:val="left"/>
            <w:rPr>
              <w:rFonts w:ascii="Calibri" w:cs="Calibri" w:eastAsia="Calibri" w:hAnsi="Calibri"/>
              <w:b w:val="0"/>
              <w:i w:val="0"/>
              <w:smallCaps w:val="0"/>
              <w:strike w:val="0"/>
              <w:color w:val="000000"/>
              <w:sz w:val="22"/>
              <w:szCs w:val="22"/>
              <w:u w:val="none"/>
              <w:shd w:fill="auto" w:val="clear"/>
              <w:vertAlign w:val="baseline"/>
            </w:rPr>
          </w:pPr>
          <w:hyperlink w:anchor="_heading=h.yh9474e1h7zh">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Descripción General</w:t>
              <w:tab/>
              <w:t xml:space="preserve">5</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0" w:before="120" w:line="276" w:lineRule="auto"/>
            <w:ind w:left="-142"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lp4b8kk4qipo">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Funciones del Producto</w:t>
              <w:tab/>
              <w:t xml:space="preserve">5</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0" w:before="120" w:line="276" w:lineRule="auto"/>
            <w:ind w:left="-142"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4sw4pogm9rv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Característica del Usuario</w:t>
              <w:tab/>
              <w:t xml:space="preserve">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0" w:before="120" w:line="276" w:lineRule="auto"/>
            <w:ind w:left="-142"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lx4tpqug2o7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Enunciado del Problema del Cliente</w:t>
              <w:tab/>
              <w:t xml:space="preserve">6</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120" w:before="240" w:line="276" w:lineRule="auto"/>
            <w:ind w:left="-142" w:right="0" w:hanging="142"/>
            <w:jc w:val="left"/>
            <w:rPr>
              <w:rFonts w:ascii="Calibri" w:cs="Calibri" w:eastAsia="Calibri" w:hAnsi="Calibri"/>
              <w:b w:val="0"/>
              <w:i w:val="0"/>
              <w:smallCaps w:val="0"/>
              <w:strike w:val="0"/>
              <w:color w:val="000000"/>
              <w:sz w:val="22"/>
              <w:szCs w:val="22"/>
              <w:u w:val="none"/>
              <w:shd w:fill="auto" w:val="clear"/>
              <w:vertAlign w:val="baseline"/>
            </w:rPr>
          </w:pPr>
          <w:hyperlink w:anchor="_heading=h.fckpszui0sdx">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0" w:before="120" w:line="276" w:lineRule="auto"/>
            <w:ind w:left="-142"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pzc7tdgbq81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[Caso de Uso 1]</w:t>
              <w:tab/>
              <w:t xml:space="preserve">6</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0" w:before="0" w:line="276" w:lineRule="auto"/>
            <w:ind w:left="-142"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q5lj5ko4cqdi">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Actores</w:t>
              <w:tab/>
              <w:t xml:space="preserve">6</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0" w:before="0" w:line="276" w:lineRule="auto"/>
            <w:ind w:left="-142"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ulglawplbb9g">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w:t>
              <w:tab/>
              <w:t xml:space="preserve">6</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0" w:before="120" w:line="276" w:lineRule="auto"/>
            <w:ind w:left="-142"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59tiqdsciiuu">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[Caso de Uso 2]</w:t>
              <w:tab/>
              <w:t xml:space="preserve">6</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0" w:before="0" w:line="276" w:lineRule="auto"/>
            <w:ind w:left="-142"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ivkrvksorhy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Actores</w:t>
              <w:tab/>
              <w:t xml:space="preserve">6</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0" w:before="0" w:line="276" w:lineRule="auto"/>
            <w:ind w:left="-142"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rcps334l90l1">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120" w:before="240" w:line="276" w:lineRule="auto"/>
            <w:ind w:left="-142" w:right="0" w:hanging="142"/>
            <w:jc w:val="left"/>
            <w:rPr>
              <w:rFonts w:ascii="Calibri" w:cs="Calibri" w:eastAsia="Calibri" w:hAnsi="Calibri"/>
              <w:b w:val="0"/>
              <w:i w:val="0"/>
              <w:smallCaps w:val="0"/>
              <w:strike w:val="0"/>
              <w:color w:val="000000"/>
              <w:sz w:val="22"/>
              <w:szCs w:val="22"/>
              <w:u w:val="none"/>
              <w:shd w:fill="auto" w:val="clear"/>
              <w:vertAlign w:val="baseline"/>
            </w:rPr>
          </w:pPr>
          <w:hyperlink w:anchor="_heading=h.ec5kvcnfjmx9">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Diagrama de Casos de Uso</w:t>
              <w:tab/>
              <w:t xml:space="preserve">6</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120" w:before="240" w:line="276" w:lineRule="auto"/>
            <w:ind w:left="-142" w:right="0" w:hanging="142"/>
            <w:jc w:val="left"/>
            <w:rPr>
              <w:rFonts w:ascii="Calibri" w:cs="Calibri" w:eastAsia="Calibri" w:hAnsi="Calibri"/>
              <w:b w:val="0"/>
              <w:i w:val="0"/>
              <w:smallCaps w:val="0"/>
              <w:strike w:val="0"/>
              <w:color w:val="000000"/>
              <w:sz w:val="22"/>
              <w:szCs w:val="22"/>
              <w:u w:val="none"/>
              <w:shd w:fill="auto" w:val="clear"/>
              <w:vertAlign w:val="baseline"/>
            </w:rPr>
          </w:pPr>
          <w:hyperlink w:anchor="_heading=h.lffdkrt17iy3">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Requerimientos Técnicos</w:t>
              <w:tab/>
              <w:t xml:space="preserve">6</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120" w:before="240" w:line="276" w:lineRule="auto"/>
            <w:ind w:left="-142" w:right="0" w:hanging="142"/>
            <w:jc w:val="left"/>
            <w:rPr>
              <w:rFonts w:ascii="Calibri" w:cs="Calibri" w:eastAsia="Calibri" w:hAnsi="Calibri"/>
              <w:b w:val="0"/>
              <w:i w:val="0"/>
              <w:smallCaps w:val="0"/>
              <w:strike w:val="0"/>
              <w:color w:val="000000"/>
              <w:sz w:val="22"/>
              <w:szCs w:val="22"/>
              <w:u w:val="none"/>
              <w:shd w:fill="auto" w:val="clear"/>
              <w:vertAlign w:val="baseline"/>
            </w:rPr>
          </w:pPr>
          <w:hyperlink w:anchor="_heading=h.jyfnvffrf8m0">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Requerimientos Funcionales</w:t>
              <w:tab/>
              <w:t xml:space="preserve">7</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120" w:before="240" w:line="276" w:lineRule="auto"/>
            <w:ind w:left="-142" w:right="0" w:hanging="142"/>
            <w:jc w:val="left"/>
            <w:rPr>
              <w:rFonts w:ascii="Calibri" w:cs="Calibri" w:eastAsia="Calibri" w:hAnsi="Calibri"/>
              <w:b w:val="0"/>
              <w:i w:val="0"/>
              <w:smallCaps w:val="0"/>
              <w:strike w:val="0"/>
              <w:color w:val="000000"/>
              <w:sz w:val="22"/>
              <w:szCs w:val="22"/>
              <w:u w:val="none"/>
              <w:shd w:fill="auto" w:val="clear"/>
              <w:vertAlign w:val="baseline"/>
            </w:rPr>
          </w:pPr>
          <w:hyperlink w:anchor="_heading=h.v9a8yitzq1q2">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Requerimientos No Funcionales</w:t>
              <w:tab/>
              <w:t xml:space="preserve">7</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0" w:before="120" w:line="276" w:lineRule="auto"/>
            <w:ind w:left="-142"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cw0urxfy1lev">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Usabilidad</w:t>
              <w:tab/>
              <w:t xml:space="preserve">8</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0" w:before="120" w:line="276" w:lineRule="auto"/>
            <w:ind w:left="-142"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p1f8owh29xym">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Confiabilidad</w:t>
              <w:tab/>
              <w:t xml:space="preserve">8</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0" w:before="120" w:line="276" w:lineRule="auto"/>
            <w:ind w:left="-142"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g7xfh6yhzkt9">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Seguridad</w:t>
              <w:tab/>
              <w:t xml:space="preserve">8</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0" w:before="120" w:line="276" w:lineRule="auto"/>
            <w:ind w:left="-142"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t5me7dx73h0t">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Eficiencia</w:t>
              <w:tab/>
              <w:t xml:space="preserve">8</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0" w:before="120" w:line="276" w:lineRule="auto"/>
            <w:ind w:left="-142"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sf7y5x7ngvva">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Interfaces</w:t>
              <w:tab/>
              <w:t xml:space="preserve">8</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0" w:before="0" w:line="276" w:lineRule="auto"/>
            <w:ind w:left="-142"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5d9udy3xyfdm">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Interfaces de Usuario</w:t>
              <w:tab/>
              <w:t xml:space="preserve">9</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0" w:before="0" w:line="276" w:lineRule="auto"/>
            <w:ind w:left="-142"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c1joesct8z90">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Interfaces de Software</w:t>
              <w:tab/>
              <w:t xml:space="preserve">9</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0" w:before="0" w:line="276" w:lineRule="auto"/>
            <w:ind w:left="-142"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iarjjz5yslbw">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Interfaces de Hardware</w:t>
              <w:tab/>
              <w:t xml:space="preserve">9</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0" w:before="0" w:line="276" w:lineRule="auto"/>
            <w:ind w:left="-142"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71zyo1p3f3sf">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Interfaces de Comunicaciones</w:t>
              <w:tab/>
              <w:t xml:space="preserve">9</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0" w:before="120" w:line="276" w:lineRule="auto"/>
            <w:ind w:left="-142"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aoquq64zj0i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Restricción de Diseño</w:t>
              <w:tab/>
              <w:t xml:space="preserve">9</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120" w:before="240" w:line="276" w:lineRule="auto"/>
            <w:ind w:left="-142" w:right="0" w:hanging="142"/>
            <w:jc w:val="left"/>
            <w:rPr>
              <w:rFonts w:ascii="Calibri" w:cs="Calibri" w:eastAsia="Calibri" w:hAnsi="Calibri"/>
              <w:b w:val="0"/>
              <w:i w:val="0"/>
              <w:smallCaps w:val="0"/>
              <w:strike w:val="0"/>
              <w:color w:val="000000"/>
              <w:sz w:val="22"/>
              <w:szCs w:val="22"/>
              <w:u w:val="none"/>
              <w:shd w:fill="auto" w:val="clear"/>
              <w:vertAlign w:val="baseline"/>
            </w:rPr>
          </w:pPr>
          <w:hyperlink w:anchor="_heading=h.rgqu43mll6p9">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Requerimientos de Licencias</w:t>
              <w:tab/>
              <w:t xml:space="preserve">9</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120" w:before="240" w:line="276" w:lineRule="auto"/>
            <w:ind w:left="-142" w:right="0" w:hanging="142"/>
            <w:jc w:val="left"/>
            <w:rPr>
              <w:rFonts w:ascii="Calibri" w:cs="Calibri" w:eastAsia="Calibri" w:hAnsi="Calibri"/>
              <w:b w:val="0"/>
              <w:i w:val="0"/>
              <w:smallCaps w:val="0"/>
              <w:strike w:val="0"/>
              <w:color w:val="000000"/>
              <w:sz w:val="22"/>
              <w:szCs w:val="22"/>
              <w:u w:val="none"/>
              <w:shd w:fill="auto" w:val="clear"/>
              <w:vertAlign w:val="baseline"/>
            </w:rPr>
          </w:pPr>
          <w:hyperlink w:anchor="_heading=h.3h4w1n1rjc9a">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Requerimientos de  Documentación</w:t>
              <w:tab/>
              <w:t xml:space="preserve">10</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0" w:before="120" w:line="276" w:lineRule="auto"/>
            <w:ind w:left="-142"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50vqpjn5z2z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Manual  de Usuario</w:t>
              <w:tab/>
              <w:t xml:space="preserve">10</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0" w:before="120" w:line="276" w:lineRule="auto"/>
            <w:ind w:left="-142"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b21n2gklt1v9">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Ayuda en Línea</w:t>
              <w:tab/>
              <w:t xml:space="preserve">10</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0" w:before="120" w:line="276" w:lineRule="auto"/>
            <w:ind w:left="-142"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77q0r8eq3w99">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Guías de instalación  y Configuración.</w:t>
              <w:tab/>
              <w:t xml:space="preserve">10</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0" w:before="120" w:line="276" w:lineRule="auto"/>
            <w:ind w:left="-142"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xhgyp2m5hsks">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Etiquetado y empaquetado</w:t>
              <w:tab/>
              <w:t xml:space="preserve">10</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120" w:before="240" w:line="276" w:lineRule="auto"/>
            <w:ind w:left="-142" w:right="0" w:hanging="142"/>
            <w:jc w:val="left"/>
            <w:rPr>
              <w:rFonts w:ascii="Calibri" w:cs="Calibri" w:eastAsia="Calibri" w:hAnsi="Calibri"/>
              <w:b w:val="0"/>
              <w:i w:val="0"/>
              <w:smallCaps w:val="0"/>
              <w:strike w:val="0"/>
              <w:color w:val="000000"/>
              <w:sz w:val="22"/>
              <w:szCs w:val="22"/>
              <w:u w:val="none"/>
              <w:shd w:fill="auto" w:val="clear"/>
              <w:vertAlign w:val="baseline"/>
            </w:rPr>
          </w:pPr>
          <w:hyperlink w:anchor="_heading=h.jt2pe7f3s2yl">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Características No Soportadas</w:t>
              <w:tab/>
              <w:t xml:space="preserve">10</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938"/>
            </w:tabs>
            <w:spacing w:after="120" w:before="240" w:line="276" w:lineRule="auto"/>
            <w:ind w:left="-142" w:right="0" w:hanging="142"/>
            <w:jc w:val="left"/>
            <w:rPr>
              <w:rFonts w:ascii="Calibri" w:cs="Calibri" w:eastAsia="Calibri" w:hAnsi="Calibri"/>
              <w:b w:val="0"/>
              <w:i w:val="0"/>
              <w:smallCaps w:val="0"/>
              <w:strike w:val="0"/>
              <w:color w:val="000000"/>
              <w:sz w:val="22"/>
              <w:szCs w:val="22"/>
              <w:u w:val="none"/>
              <w:shd w:fill="auto" w:val="clear"/>
              <w:vertAlign w:val="baseline"/>
            </w:rPr>
          </w:pPr>
          <w:hyperlink w:anchor="_heading=h.1sm85jsmdj9c">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Estándares Aplicables</w:t>
              <w:tab/>
              <w:t xml:space="preserve">11</w:t>
            </w:r>
          </w:hyperlink>
          <w:r w:rsidDel="00000000" w:rsidR="00000000" w:rsidRPr="00000000">
            <w:rPr>
              <w:rtl w:val="0"/>
            </w:rPr>
          </w:r>
        </w:p>
        <w:p w:rsidR="00000000" w:rsidDel="00000000" w:rsidP="00000000" w:rsidRDefault="00000000" w:rsidRPr="00000000" w14:paraId="00000037">
          <w:pPr>
            <w:tabs>
              <w:tab w:val="left" w:leader="none" w:pos="5954"/>
            </w:tabs>
            <w:spacing w:line="240" w:lineRule="auto"/>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br w:type="page"/>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Especificación de Requerimientos</w:t>
      </w:r>
    </w:p>
    <w:p w:rsidR="00000000" w:rsidDel="00000000" w:rsidP="00000000" w:rsidRDefault="00000000" w:rsidRPr="00000000" w14:paraId="0000003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5f91"/>
          <w:sz w:val="28"/>
          <w:szCs w:val="28"/>
          <w:u w:val="none"/>
          <w:shd w:fill="auto" w:val="clear"/>
          <w:vertAlign w:val="baseline"/>
        </w:rPr>
      </w:pPr>
      <w:bookmarkStart w:colFirst="0" w:colLast="0" w:name="_heading=h.v23y3po2jlae" w:id="0"/>
      <w:bookmarkEnd w:id="0"/>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Introducción</w:t>
      </w:r>
    </w:p>
    <w:p w:rsidR="00000000" w:rsidDel="00000000" w:rsidP="00000000" w:rsidRDefault="00000000" w:rsidRPr="00000000" w14:paraId="0000003A">
      <w:pPr>
        <w:ind w:left="0" w:firstLine="0"/>
        <w:rPr/>
      </w:pPr>
      <w:r w:rsidDel="00000000" w:rsidR="00000000" w:rsidRPr="00000000">
        <w:rPr>
          <w:rtl w:val="0"/>
        </w:rPr>
        <w:t xml:space="preserve">El presente informe tiene como objetivo definir las funcionalidades y restricciones del sistema MetricFlow SQA, del equipo de desarrollo CoDevIT. Este documento proporcionara una visión completa y detallada de los requerimientos funcionales y no funcionales del sistema.</w:t>
      </w:r>
    </w:p>
    <w:p w:rsidR="00000000" w:rsidDel="00000000" w:rsidP="00000000" w:rsidRDefault="00000000" w:rsidRPr="00000000" w14:paraId="0000003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eading=h.povwlugtrvub"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 </w:t>
      </w:r>
    </w:p>
    <w:p w:rsidR="00000000" w:rsidDel="00000000" w:rsidP="00000000" w:rsidRDefault="00000000" w:rsidRPr="00000000" w14:paraId="0000003C">
      <w:pPr>
        <w:ind w:left="0" w:firstLine="0"/>
        <w:rPr/>
      </w:pPr>
      <w:r w:rsidDel="00000000" w:rsidR="00000000" w:rsidRPr="00000000">
        <w:rPr>
          <w:rtl w:val="0"/>
        </w:rPr>
        <w:t xml:space="preserve">MetricFlow SQA es un sistema web diseñado para facilitar el registro, seguimiento y análisis de métricas de calidad en proyectos académicos de desarrollo de software en la Universidad Nacional de la Patagonia Austral (UNPA). Su propósito es apoyar a estudiantes y docentes en la gestión del aseguramiento de calidad del software (SQA) mediante una plataforma intuitiva, accesible y versátil que reemplace métodos manuales y permita cumplir con estándares internacionales como IEEE 730, ISO 9001 y SQuARE (ISO/IEC 25000).</w:t>
      </w:r>
    </w:p>
    <w:p w:rsidR="00000000" w:rsidDel="00000000" w:rsidP="00000000" w:rsidRDefault="00000000" w:rsidRPr="00000000" w14:paraId="0000003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eading=h.f6zhvpcyy6fe"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Visión General</w:t>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presenta la especificación completa de requerimientos funcionales y no funcionales del sistema MetricFlow SQA. Se organizan las secciones en descripción general, casos de uso, requerimientos técnicos, funcionales y no funcionales, interfaces, restricciones, documentación, y estándares aplicables, cubriendo aspectos necesarios para desarrollar un sistema que garantice la calidad y trazabilidad de métricas por iteración en múltiples proyectos y usuarios.</w:t>
      </w:r>
      <w:r w:rsidDel="00000000" w:rsidR="00000000" w:rsidRPr="00000000">
        <w:rPr>
          <w:rtl w:val="0"/>
        </w:rPr>
      </w:r>
    </w:p>
    <w:p w:rsidR="00000000" w:rsidDel="00000000" w:rsidP="00000000" w:rsidRDefault="00000000" w:rsidRPr="00000000" w14:paraId="0000003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5f91"/>
          <w:sz w:val="28"/>
          <w:szCs w:val="28"/>
          <w:u w:val="none"/>
          <w:shd w:fill="auto" w:val="clear"/>
          <w:vertAlign w:val="baseline"/>
        </w:rPr>
      </w:pPr>
      <w:bookmarkStart w:colFirst="0" w:colLast="0" w:name="_heading=h.yh9474e1h7zh" w:id="3"/>
      <w:bookmarkEnd w:id="3"/>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Descripción General</w:t>
      </w:r>
    </w:p>
    <w:p w:rsidR="00000000" w:rsidDel="00000000" w:rsidP="00000000" w:rsidRDefault="00000000" w:rsidRPr="00000000" w14:paraId="0000004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eading=h.lp4b8kk4qipo"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Funciones del Producto</w:t>
      </w:r>
    </w:p>
    <w:p w:rsidR="00000000" w:rsidDel="00000000" w:rsidP="00000000" w:rsidRDefault="00000000" w:rsidRPr="00000000" w14:paraId="00000041">
      <w:pPr>
        <w:ind w:left="0" w:firstLine="0"/>
        <w:rPr/>
      </w:pPr>
      <w:r w:rsidDel="00000000" w:rsidR="00000000" w:rsidRPr="00000000">
        <w:rPr>
          <w:rtl w:val="0"/>
        </w:rPr>
        <w:t xml:space="preserve">El sistema MetricFlow SQA actuará como una plataforma web integral orientada a facilitar la gestión y el seguimiento del aseguramiento de la calidad en proyectos de desarrollo de software académicos. Su funcionamiento se basará en la administración centralizada de proyectos, usuarios, iteraciones y métricas, permitiendo registrar tanto los valores planificados como los resultados obtenidos durante cada ciclo de desarrollo. A través de interfaces configurables y visualizaciones dinámicas, el sistema brindará a los distintos roles de usuario como administradores, líderes de proyecto y gerentes de calidad, herramientas para analizar el progreso, detectar desviaciones y tomar decisiones informadas.</w:t>
      </w:r>
    </w:p>
    <w:p w:rsidR="00000000" w:rsidDel="00000000" w:rsidP="00000000" w:rsidRDefault="00000000" w:rsidRPr="00000000" w14:paraId="000000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eading=h.4sw4pogm9rv2"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Característica del Usuario</w:t>
      </w:r>
    </w:p>
    <w:p w:rsidR="00000000" w:rsidDel="00000000" w:rsidP="00000000" w:rsidRDefault="00000000" w:rsidRPr="00000000" w14:paraId="00000043">
      <w:pPr>
        <w:ind w:left="0" w:firstLine="0"/>
        <w:rPr/>
      </w:pPr>
      <w:r w:rsidDel="00000000" w:rsidR="00000000" w:rsidRPr="00000000">
        <w:rPr>
          <w:rtl w:val="0"/>
        </w:rPr>
        <w:t xml:space="preserve">Los usuarios tienen distintos niveles educativos y técnicos, predominando estudiantes de las carreras de Analista de Sistemas y Licenciatura en Sistemas con conocimientos en desarrollo de software. Además, docentes usuarios tienen un rol evaluador y gestor de calidad con experiencia avanzada. El sistema debe ser intuitivo para minimizar la curva de aprendizaje.</w:t>
      </w:r>
    </w:p>
    <w:p w:rsidR="00000000" w:rsidDel="00000000" w:rsidP="00000000" w:rsidRDefault="00000000" w:rsidRPr="00000000" w14:paraId="0000004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eading=h.lx4tpqug2o72"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Enunciado del Problema del Cliente</w:t>
      </w:r>
    </w:p>
    <w:p w:rsidR="00000000" w:rsidDel="00000000" w:rsidP="00000000" w:rsidRDefault="00000000" w:rsidRPr="00000000" w14:paraId="00000045">
      <w:pPr>
        <w:ind w:left="0" w:firstLine="0"/>
        <w:rPr/>
      </w:pPr>
      <w:r w:rsidDel="00000000" w:rsidR="00000000" w:rsidRPr="00000000">
        <w:rPr>
          <w:rtl w:val="0"/>
        </w:rPr>
        <w:t xml:space="preserve">Actualmente, la gestión de métricas de calidad en proyectos de software en la UNPA se realiza con métodos manuales y poco centralizados, lo que genera dificultad para el seguimiento, evaluación y cumplimiento de estándares SQA. Existe falta de herramientas ágiles y específicas para el ámbito académico que faciliten estas tareas y unifiquen la información.</w:t>
      </w:r>
    </w:p>
    <w:p w:rsidR="00000000" w:rsidDel="00000000" w:rsidP="00000000" w:rsidRDefault="00000000" w:rsidRPr="00000000" w14:paraId="0000004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5f91"/>
          <w:sz w:val="28"/>
          <w:szCs w:val="28"/>
          <w:u w:val="none"/>
          <w:shd w:fill="auto" w:val="clear"/>
          <w:vertAlign w:val="baseline"/>
        </w:rPr>
      </w:pPr>
      <w:bookmarkStart w:colFirst="0" w:colLast="0" w:name="_heading=h.fckpszui0sdx" w:id="7"/>
      <w:bookmarkEnd w:id="7"/>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Casos de Uso</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bookmarkStart w:colFirst="0" w:colLast="0" w:name="_heading=h.t8tfl9joc8du" w:id="8"/>
      <w:bookmarkEnd w:id="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[En este apartado se presentan los Casos de Uso del Sistema, junto con una breve descripción del mismo y los actores involucrados.]</w:t>
      </w:r>
    </w:p>
    <w:p w:rsidR="00000000" w:rsidDel="00000000" w:rsidP="00000000" w:rsidRDefault="00000000" w:rsidRPr="00000000" w14:paraId="0000004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eading=h.pzc7tdgbq81h" w:id="9"/>
      <w:bookmarkEnd w:id="9"/>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[Caso de Uso 1]</w:t>
      </w:r>
    </w:p>
    <w:p w:rsidR="00000000" w:rsidDel="00000000" w:rsidP="00000000" w:rsidRDefault="00000000" w:rsidRPr="00000000" w14:paraId="0000004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heading=h.q5lj5ko4cqdi" w:id="10"/>
      <w:bookmarkEnd w:id="10"/>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Actores</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[Indicar los actores participantes de este Caso de Uso, de acuerdo a como fueron nombrados en el Modelo de Casos de Uso.]</w:t>
      </w:r>
    </w:p>
    <w:p w:rsidR="00000000" w:rsidDel="00000000" w:rsidP="00000000" w:rsidRDefault="00000000" w:rsidRPr="00000000" w14:paraId="0000004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heading=h.ulglawplbb9g" w:id="11"/>
      <w:bookmarkEnd w:id="11"/>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Descripción</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[Explicar brevemente el propósito del caso de uso]</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eading=h.59tiqdsciiuu" w:id="12"/>
      <w:bookmarkEnd w:id="1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[Caso de Uso 2]</w:t>
      </w:r>
    </w:p>
    <w:p w:rsidR="00000000" w:rsidDel="00000000" w:rsidP="00000000" w:rsidRDefault="00000000" w:rsidRPr="00000000" w14:paraId="0000004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heading=h.ivkrvksorhyr" w:id="13"/>
      <w:bookmarkEnd w:id="13"/>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Actores</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[Indicar los actores participantes de este Caso de Uso, de acuerdo a como fueron nombrados en el Modelo de Casos de Uso.]</w:t>
      </w:r>
    </w:p>
    <w:p w:rsidR="00000000" w:rsidDel="00000000" w:rsidP="00000000" w:rsidRDefault="00000000" w:rsidRPr="00000000" w14:paraId="0000005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heading=h.rcps334l90l1" w:id="14"/>
      <w:bookmarkEnd w:id="14"/>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Descripción</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[Explicar brevemente el propósito del caso de uso]</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4">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5f91"/>
          <w:sz w:val="28"/>
          <w:szCs w:val="28"/>
          <w:u w:val="none"/>
          <w:shd w:fill="auto" w:val="clear"/>
          <w:vertAlign w:val="baseline"/>
        </w:rPr>
      </w:pPr>
      <w:bookmarkStart w:colFirst="0" w:colLast="0" w:name="_heading=h.ec5kvcnfjmx9" w:id="15"/>
      <w:bookmarkEnd w:id="15"/>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Diagrama de Casos de Uso</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bookmarkStart w:colFirst="0" w:colLast="0" w:name="_heading=h.nscd2lle2pss" w:id="16"/>
      <w:bookmarkEnd w:id="16"/>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[En   este   apartado   se   deben   reflejar   los   diagramas   de   casos   de   uso   iniciales   del   sistema.   Los diagramas de casos de uso son una representación gráfica de una parte o todos los actores y casos de uso del sistema, incluyendo sus interacciones y estos pueden ser desarrollados en una herramienta de modelado visual. La construcción del Diagrama de Casos de Uso se inicia con la elaboración del Diagrama de Casos de Uso Inicial, el refinamiento del mismo puede contemplarse en iteraciones posteriores.]</w:t>
      </w:r>
    </w:p>
    <w:p w:rsidR="00000000" w:rsidDel="00000000" w:rsidP="00000000" w:rsidRDefault="00000000" w:rsidRPr="00000000" w14:paraId="0000005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5f91"/>
          <w:sz w:val="28"/>
          <w:szCs w:val="28"/>
          <w:u w:val="none"/>
          <w:shd w:fill="auto" w:val="clear"/>
          <w:vertAlign w:val="baseline"/>
        </w:rPr>
      </w:pPr>
      <w:bookmarkStart w:colFirst="0" w:colLast="0" w:name="_heading=h.lffdkrt17iy3" w:id="17"/>
      <w:bookmarkEnd w:id="17"/>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Requerimientos Técnicos</w:t>
      </w:r>
    </w:p>
    <w:p w:rsidR="00000000" w:rsidDel="00000000" w:rsidP="00000000" w:rsidRDefault="00000000" w:rsidRPr="00000000" w14:paraId="00000058">
      <w:pPr>
        <w:jc w:val="both"/>
        <w:rPr>
          <w:b w:val="1"/>
        </w:rPr>
      </w:pPr>
      <w:r w:rsidDel="00000000" w:rsidR="00000000" w:rsidRPr="00000000">
        <w:rPr>
          <w:b w:val="1"/>
          <w:rtl w:val="0"/>
        </w:rPr>
        <w:t xml:space="preserve">Plataforma y Arquitectura</w:t>
      </w:r>
    </w:p>
    <w:p w:rsidR="00000000" w:rsidDel="00000000" w:rsidP="00000000" w:rsidRDefault="00000000" w:rsidRPr="00000000" w14:paraId="0000005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sistema deberá ser desarrollado bajo arquitectura de aplicaciones web, con separación clara entre frontend y backend.</w:t>
      </w:r>
    </w:p>
    <w:p w:rsidR="00000000" w:rsidDel="00000000" w:rsidP="00000000" w:rsidRDefault="00000000" w:rsidRPr="00000000" w14:paraId="0000005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backend se implementará en PHP 8.2.12, utilizando un framework institucional (UARGFlow) para la integración con sistemas de autenticación y gestión de usuarios de la UNPA.</w:t>
      </w:r>
    </w:p>
    <w:p w:rsidR="00000000" w:rsidDel="00000000" w:rsidP="00000000" w:rsidRDefault="00000000" w:rsidRPr="00000000" w14:paraId="0000005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frontend será construido con tecnologías web modernas, incluyendo JavaScript, HTML5, CSS3, y frameworks/librerías como Bootstrap y Ajax para garantizar una interface responsiva y dinámica.</w:t>
      </w:r>
    </w:p>
    <w:p w:rsidR="00000000" w:rsidDel="00000000" w:rsidP="00000000" w:rsidRDefault="00000000" w:rsidRPr="00000000" w14:paraId="0000005C">
      <w:pPr>
        <w:jc w:val="both"/>
        <w:rPr>
          <w:b w:val="1"/>
        </w:rPr>
      </w:pPr>
      <w:r w:rsidDel="00000000" w:rsidR="00000000" w:rsidRPr="00000000">
        <w:rPr>
          <w:b w:val="1"/>
          <w:rtl w:val="0"/>
        </w:rPr>
        <w:t xml:space="preserve">Base de Datos</w:t>
      </w:r>
    </w:p>
    <w:p w:rsidR="00000000" w:rsidDel="00000000" w:rsidP="00000000" w:rsidRDefault="00000000" w:rsidRPr="00000000" w14:paraId="0000005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sistema empleará gestores de bases de datos relacionales MySQL Server y administración a través de phpMyAdmin.</w:t>
      </w:r>
    </w:p>
    <w:p w:rsidR="00000000" w:rsidDel="00000000" w:rsidP="00000000" w:rsidRDefault="00000000" w:rsidRPr="00000000" w14:paraId="0000005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deberá garantizar la integridad de los datos, soporte para transacciones y un esquema normalizado que refleje la estructura de proyectos, usuarios, iteraciones, tareas y métricas.</w:t>
      </w:r>
    </w:p>
    <w:p w:rsidR="00000000" w:rsidDel="00000000" w:rsidP="00000000" w:rsidRDefault="00000000" w:rsidRPr="00000000" w14:paraId="0000005F">
      <w:pPr>
        <w:jc w:val="both"/>
        <w:rPr>
          <w:b w:val="1"/>
        </w:rPr>
      </w:pPr>
      <w:r w:rsidDel="00000000" w:rsidR="00000000" w:rsidRPr="00000000">
        <w:rPr>
          <w:b w:val="1"/>
          <w:rtl w:val="0"/>
        </w:rPr>
        <w:t xml:space="preserve">Infraestructura</w:t>
      </w:r>
    </w:p>
    <w:p w:rsidR="00000000" w:rsidDel="00000000" w:rsidP="00000000" w:rsidRDefault="00000000" w:rsidRPr="00000000" w14:paraId="0000006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sistema será hospedado inicialmente en infraestructura proporcionada por la universidad, con entornos de desarrollo y prueba basados en el stack XAMPP (Apache HTTP Server, MySQL, PHP).</w:t>
      </w:r>
    </w:p>
    <w:p w:rsidR="00000000" w:rsidDel="00000000" w:rsidP="00000000" w:rsidRDefault="00000000" w:rsidRPr="00000000" w14:paraId="0000006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asegurará la disponibilidad del software a través de configuraciones adecuadas del servidor web y base de datos, con tolerancia a fallas moderada, dado el entorno académico.</w:t>
      </w:r>
    </w:p>
    <w:p w:rsidR="00000000" w:rsidDel="00000000" w:rsidP="00000000" w:rsidRDefault="00000000" w:rsidRPr="00000000" w14:paraId="00000062">
      <w:pPr>
        <w:jc w:val="both"/>
        <w:rPr>
          <w:b w:val="1"/>
        </w:rPr>
      </w:pPr>
      <w:r w:rsidDel="00000000" w:rsidR="00000000" w:rsidRPr="00000000">
        <w:rPr>
          <w:b w:val="1"/>
          <w:rtl w:val="0"/>
        </w:rPr>
        <w:t xml:space="preserve">Seguridad</w:t>
      </w:r>
    </w:p>
    <w:p w:rsidR="00000000" w:rsidDel="00000000" w:rsidP="00000000" w:rsidRDefault="00000000" w:rsidRPr="00000000" w14:paraId="0000006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integrará el sistema con el servicio de autenticación Google SSO para controlar el acceso, validando que los usuarios pertenecen al dominio institucional.</w:t>
      </w:r>
    </w:p>
    <w:p w:rsidR="00000000" w:rsidDel="00000000" w:rsidP="00000000" w:rsidRDefault="00000000" w:rsidRPr="00000000" w14:paraId="000000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backend implementará controles para asignar permisos basados en roles (administrador, líder, gerente de calidad, espectador), limitando funcionalidades y acceso a datos según perfil.</w:t>
      </w:r>
    </w:p>
    <w:p w:rsidR="00000000" w:rsidDel="00000000" w:rsidP="00000000" w:rsidRDefault="00000000" w:rsidRPr="00000000" w14:paraId="0000006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Serán consideradas prácticas de codificación segura y protección contra vulnerabilidades web comunes.</w:t>
      </w:r>
    </w:p>
    <w:p w:rsidR="00000000" w:rsidDel="00000000" w:rsidP="00000000" w:rsidRDefault="00000000" w:rsidRPr="00000000" w14:paraId="00000066">
      <w:pPr>
        <w:jc w:val="both"/>
        <w:rPr>
          <w:b w:val="1"/>
        </w:rPr>
      </w:pPr>
      <w:r w:rsidDel="00000000" w:rsidR="00000000" w:rsidRPr="00000000">
        <w:rPr>
          <w:b w:val="1"/>
          <w:rtl w:val="0"/>
        </w:rPr>
        <w:t xml:space="preserve">Herramientas y Desarrollo</w:t>
      </w:r>
    </w:p>
    <w:p w:rsidR="00000000" w:rsidDel="00000000" w:rsidP="00000000" w:rsidRDefault="00000000" w:rsidRPr="00000000" w14:paraId="000000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equipo utilizará herramientas de desarrollo como Visual Studio Code para la codificación y Git para control de versiones y colaboración.</w:t>
      </w:r>
    </w:p>
    <w:p w:rsidR="00000000" w:rsidDel="00000000" w:rsidP="00000000" w:rsidRDefault="00000000" w:rsidRPr="00000000" w14:paraId="0000006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adoptarán herramientas de análisis de código y validación automática del estilo, como php_CodeSniffer, conforme a guías de codificación institucionales basadas en PSR.</w:t>
      </w:r>
    </w:p>
    <w:p w:rsidR="00000000" w:rsidDel="00000000" w:rsidP="00000000" w:rsidRDefault="00000000" w:rsidRPr="00000000" w14:paraId="0000006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pruebas unitarias y de integración serán gestionadas mediante PHPUnit para asegurar la calidad y funcionamiento adecuado de los módulos.</w:t>
      </w:r>
    </w:p>
    <w:p w:rsidR="00000000" w:rsidDel="00000000" w:rsidP="00000000" w:rsidRDefault="00000000" w:rsidRPr="00000000" w14:paraId="0000006A">
      <w:pPr>
        <w:jc w:val="both"/>
        <w:rPr>
          <w:b w:val="1"/>
        </w:rPr>
      </w:pPr>
      <w:r w:rsidDel="00000000" w:rsidR="00000000" w:rsidRPr="00000000">
        <w:rPr>
          <w:b w:val="1"/>
          <w:rtl w:val="0"/>
        </w:rPr>
        <w:t xml:space="preserve">Integraciones y Sostenibilidad</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sistema deberá ser modular y flexible, permitiendo la incorporación futura de nuevos modelos de calidad y métricas adicionales sin requerir rediseños mayores.</w:t>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garantizará la generación de reportes y exportación en formatos estándar (PDF, PNG) para facilitar su uso en informes académicos.</w:t>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sistema debe ser compatible con los navegadores web más comunes utilizados en la academia, como Google Chrome y Microsoft Edge.</w:t>
      </w:r>
    </w:p>
    <w:p w:rsidR="00000000" w:rsidDel="00000000" w:rsidP="00000000" w:rsidRDefault="00000000" w:rsidRPr="00000000" w14:paraId="0000006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5f91"/>
          <w:sz w:val="28"/>
          <w:szCs w:val="28"/>
          <w:u w:val="none"/>
          <w:shd w:fill="auto" w:val="clear"/>
          <w:vertAlign w:val="baseline"/>
        </w:rPr>
      </w:pPr>
      <w:bookmarkStart w:colFirst="0" w:colLast="0" w:name="_heading=h.jyfnvffrf8m0" w:id="18"/>
      <w:bookmarkEnd w:id="18"/>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br w:type="textWrapping"/>
        <w:t xml:space="preserve">Requerimientos Funcionales</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8094.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70">
            <w:pPr>
              <w:rPr>
                <w:b w:val="1"/>
              </w:rPr>
            </w:pPr>
            <w:r w:rsidDel="00000000" w:rsidR="00000000" w:rsidRPr="00000000">
              <w:rPr>
                <w:b w:val="1"/>
                <w:rtl w:val="0"/>
              </w:rPr>
              <w:t xml:space="preserve">ID del Requerimiento:</w:t>
            </w:r>
          </w:p>
        </w:tc>
        <w:tc>
          <w:tcPr/>
          <w:p w:rsidR="00000000" w:rsidDel="00000000" w:rsidP="00000000" w:rsidRDefault="00000000" w:rsidRPr="00000000" w14:paraId="00000071">
            <w:pPr>
              <w:rPr/>
            </w:pPr>
            <w:r w:rsidDel="00000000" w:rsidR="00000000" w:rsidRPr="00000000">
              <w:rPr>
                <w:rtl w:val="0"/>
              </w:rPr>
              <w:t xml:space="preserve">1</w:t>
            </w:r>
          </w:p>
        </w:tc>
      </w:tr>
      <w:tr>
        <w:trPr>
          <w:cantSplit w:val="0"/>
          <w:tblHeader w:val="0"/>
        </w:trPr>
        <w:tc>
          <w:tcPr>
            <w:shd w:fill="f2f2f2" w:val="clear"/>
            <w:vAlign w:val="center"/>
          </w:tcPr>
          <w:p w:rsidR="00000000" w:rsidDel="00000000" w:rsidP="00000000" w:rsidRDefault="00000000" w:rsidRPr="00000000" w14:paraId="00000072">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73">
            <w:pPr>
              <w:rPr/>
            </w:pPr>
            <w:r w:rsidDel="00000000" w:rsidR="00000000" w:rsidRPr="00000000">
              <w:rPr>
                <w:rtl w:val="0"/>
              </w:rPr>
              <w:t xml:space="preserve">Administrar usuarios</w:t>
            </w:r>
          </w:p>
        </w:tc>
      </w:tr>
      <w:tr>
        <w:trPr>
          <w:cantSplit w:val="0"/>
          <w:tblHeader w:val="0"/>
        </w:trPr>
        <w:tc>
          <w:tcPr>
            <w:shd w:fill="f2f2f2" w:val="clear"/>
            <w:vAlign w:val="center"/>
          </w:tcPr>
          <w:p w:rsidR="00000000" w:rsidDel="00000000" w:rsidP="00000000" w:rsidRDefault="00000000" w:rsidRPr="00000000" w14:paraId="00000074">
            <w:pPr>
              <w:ind w:left="34" w:firstLine="0"/>
              <w:rPr>
                <w:b w:val="1"/>
              </w:rPr>
            </w:pPr>
            <w:r w:rsidDel="00000000" w:rsidR="00000000" w:rsidRPr="00000000">
              <w:rPr>
                <w:b w:val="1"/>
                <w:rtl w:val="0"/>
              </w:rPr>
              <w:t xml:space="preserve">Identificación del Requerimiento:</w:t>
            </w:r>
          </w:p>
        </w:tc>
        <w:tc>
          <w:tcPr/>
          <w:p w:rsidR="00000000" w:rsidDel="00000000" w:rsidP="00000000" w:rsidRDefault="00000000" w:rsidRPr="00000000" w14:paraId="00000075">
            <w:pPr>
              <w:rPr/>
            </w:pPr>
            <w:r w:rsidDel="00000000" w:rsidR="00000000" w:rsidRPr="00000000">
              <w:rPr>
                <w:rtl w:val="0"/>
              </w:rPr>
              <w:t xml:space="preserve">RF1</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76">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77">
            <w:pPr>
              <w:ind w:left="0" w:firstLine="0"/>
              <w:rPr/>
            </w:pPr>
            <w:r w:rsidDel="00000000" w:rsidR="00000000" w:rsidRPr="00000000">
              <w:rPr>
                <w:rtl w:val="0"/>
              </w:rPr>
              <w:t xml:space="preserve">El sistema permitirá a los administradores registrar el nombre y email de los usuarios que tendrán acceso a la plataforma.</w:t>
            </w:r>
          </w:p>
        </w:tc>
      </w:tr>
      <w:tr>
        <w:trPr>
          <w:cantSplit w:val="0"/>
          <w:tblHeader w:val="0"/>
        </w:trPr>
        <w:tc>
          <w:tcPr>
            <w:gridSpan w:val="2"/>
            <w:tcBorders>
              <w:bottom w:color="000000" w:space="0" w:sz="4" w:val="single"/>
            </w:tcBorders>
            <w:shd w:fill="ffffff" w:val="clear"/>
            <w:vAlign w:val="center"/>
          </w:tcPr>
          <w:p w:rsidR="00000000" w:rsidDel="00000000" w:rsidP="00000000" w:rsidRDefault="00000000" w:rsidRPr="00000000" w14:paraId="00000078">
            <w:pPr>
              <w:ind w:left="0" w:firstLine="0"/>
              <w:rPr/>
            </w:pPr>
            <w:r w:rsidDel="00000000" w:rsidR="00000000" w:rsidRPr="00000000">
              <w:rPr>
                <w:rtl w:val="0"/>
              </w:rPr>
              <w:t xml:space="preserve">El sistema permitirá a los administradores registrar, modificar y eliminar usuarios. Para registrar un usuario, el administrador debe ingresar un nombre, correo electrónico y perfil. El sistema validará que el email no esté duplicado y que pertenezca al dominio institucional.</w:t>
            </w:r>
          </w:p>
        </w:tc>
      </w:tr>
      <w:tr>
        <w:trPr>
          <w:cantSplit w:val="0"/>
          <w:tblHeader w:val="0"/>
        </w:trPr>
        <w:tc>
          <w:tcPr>
            <w:gridSpan w:val="2"/>
            <w:shd w:fill="ffffff" w:val="clear"/>
            <w:vAlign w:val="center"/>
          </w:tcPr>
          <w:p w:rsidR="00000000" w:rsidDel="00000000" w:rsidP="00000000" w:rsidRDefault="00000000" w:rsidRPr="00000000" w14:paraId="0000007A">
            <w:pPr>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07C">
      <w:pPr>
        <w:rPr/>
      </w:pPr>
      <w:r w:rsidDel="00000000" w:rsidR="00000000" w:rsidRPr="00000000">
        <w:rPr>
          <w:rtl w:val="0"/>
        </w:rPr>
      </w:r>
    </w:p>
    <w:tbl>
      <w:tblPr>
        <w:tblStyle w:val="Table2"/>
        <w:tblW w:w="8094.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7D">
            <w:pPr>
              <w:rPr>
                <w:b w:val="1"/>
              </w:rPr>
            </w:pPr>
            <w:r w:rsidDel="00000000" w:rsidR="00000000" w:rsidRPr="00000000">
              <w:rPr>
                <w:b w:val="1"/>
                <w:rtl w:val="0"/>
              </w:rPr>
              <w:t xml:space="preserve">ID del Requerimiento:</w:t>
            </w:r>
          </w:p>
        </w:tc>
        <w:tc>
          <w:tcPr/>
          <w:p w:rsidR="00000000" w:rsidDel="00000000" w:rsidP="00000000" w:rsidRDefault="00000000" w:rsidRPr="00000000" w14:paraId="0000007E">
            <w:pPr>
              <w:rPr/>
            </w:pPr>
            <w:r w:rsidDel="00000000" w:rsidR="00000000" w:rsidRPr="00000000">
              <w:rPr>
                <w:rtl w:val="0"/>
              </w:rPr>
              <w:t xml:space="preserve">2</w:t>
            </w:r>
          </w:p>
        </w:tc>
      </w:tr>
      <w:tr>
        <w:trPr>
          <w:cantSplit w:val="0"/>
          <w:tblHeader w:val="0"/>
        </w:trPr>
        <w:tc>
          <w:tcPr>
            <w:shd w:fill="f2f2f2" w:val="clear"/>
            <w:vAlign w:val="center"/>
          </w:tcPr>
          <w:p w:rsidR="00000000" w:rsidDel="00000000" w:rsidP="00000000" w:rsidRDefault="00000000" w:rsidRPr="00000000" w14:paraId="0000007F">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80">
            <w:pPr>
              <w:rPr/>
            </w:pPr>
            <w:r w:rsidDel="00000000" w:rsidR="00000000" w:rsidRPr="00000000">
              <w:rPr>
                <w:rtl w:val="0"/>
              </w:rPr>
              <w:t xml:space="preserve">Asignar perfiles a usuarios</w:t>
            </w:r>
          </w:p>
        </w:tc>
      </w:tr>
      <w:tr>
        <w:trPr>
          <w:cantSplit w:val="0"/>
          <w:tblHeader w:val="0"/>
        </w:trPr>
        <w:tc>
          <w:tcPr>
            <w:shd w:fill="f2f2f2" w:val="clear"/>
            <w:vAlign w:val="center"/>
          </w:tcPr>
          <w:p w:rsidR="00000000" w:rsidDel="00000000" w:rsidP="00000000" w:rsidRDefault="00000000" w:rsidRPr="00000000" w14:paraId="00000081">
            <w:pPr>
              <w:rPr>
                <w:b w:val="1"/>
              </w:rPr>
            </w:pPr>
            <w:r w:rsidDel="00000000" w:rsidR="00000000" w:rsidRPr="00000000">
              <w:rPr>
                <w:b w:val="1"/>
                <w:rtl w:val="0"/>
              </w:rPr>
              <w:t xml:space="preserve">Identificación del Requerimiento:</w:t>
            </w:r>
          </w:p>
        </w:tc>
        <w:tc>
          <w:tcPr/>
          <w:p w:rsidR="00000000" w:rsidDel="00000000" w:rsidP="00000000" w:rsidRDefault="00000000" w:rsidRPr="00000000" w14:paraId="00000082">
            <w:pPr>
              <w:rPr/>
            </w:pPr>
            <w:r w:rsidDel="00000000" w:rsidR="00000000" w:rsidRPr="00000000">
              <w:rPr>
                <w:rtl w:val="0"/>
              </w:rPr>
              <w:t xml:space="preserve">RF2</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83">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84">
            <w:pPr>
              <w:ind w:left="0" w:firstLine="0"/>
              <w:rPr/>
            </w:pPr>
            <w:r w:rsidDel="00000000" w:rsidR="00000000" w:rsidRPr="00000000">
              <w:rPr>
                <w:rtl w:val="0"/>
              </w:rPr>
              <w:t xml:space="preserve">El sistema deberá permitir a los administradores asignar los perfiles de los usuarios.</w:t>
            </w:r>
          </w:p>
        </w:tc>
      </w:tr>
      <w:tr>
        <w:trPr>
          <w:cantSplit w:val="0"/>
          <w:tblHeader w:val="0"/>
        </w:trPr>
        <w:tc>
          <w:tcPr>
            <w:gridSpan w:val="2"/>
            <w:tcBorders>
              <w:bottom w:color="000000" w:space="0" w:sz="4" w:val="single"/>
            </w:tcBorders>
            <w:shd w:fill="ffffff" w:val="clear"/>
            <w:vAlign w:val="center"/>
          </w:tcPr>
          <w:p w:rsidR="00000000" w:rsidDel="00000000" w:rsidP="00000000" w:rsidRDefault="00000000" w:rsidRPr="00000000" w14:paraId="00000085">
            <w:pPr>
              <w:ind w:left="0" w:firstLine="0"/>
              <w:rPr/>
            </w:pPr>
            <w:r w:rsidDel="00000000" w:rsidR="00000000" w:rsidRPr="00000000">
              <w:rPr>
                <w:rtl w:val="0"/>
              </w:rPr>
              <w:t xml:space="preserve">Se podrán asignar, modificar y quitar distintos perfiles (administrador, líder, gerente de calidad, espectador) a los usuarios registrados. El perfil determina los permisos de acceso.</w:t>
            </w:r>
          </w:p>
        </w:tc>
      </w:tr>
      <w:tr>
        <w:trPr>
          <w:cantSplit w:val="0"/>
          <w:tblHeader w:val="0"/>
        </w:trPr>
        <w:tc>
          <w:tcPr>
            <w:gridSpan w:val="2"/>
            <w:shd w:fill="ffffff" w:val="clear"/>
            <w:vAlign w:val="center"/>
          </w:tcPr>
          <w:p w:rsidR="00000000" w:rsidDel="00000000" w:rsidP="00000000" w:rsidRDefault="00000000" w:rsidRPr="00000000" w14:paraId="00000087">
            <w:pPr>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089">
      <w:pPr>
        <w:rPr/>
      </w:pPr>
      <w:r w:rsidDel="00000000" w:rsidR="00000000" w:rsidRPr="00000000">
        <w:rPr>
          <w:rtl w:val="0"/>
        </w:rPr>
      </w:r>
    </w:p>
    <w:tbl>
      <w:tblPr>
        <w:tblStyle w:val="Table3"/>
        <w:tblW w:w="8094.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8A">
            <w:pPr>
              <w:rPr>
                <w:b w:val="1"/>
              </w:rPr>
            </w:pPr>
            <w:r w:rsidDel="00000000" w:rsidR="00000000" w:rsidRPr="00000000">
              <w:rPr>
                <w:b w:val="1"/>
                <w:rtl w:val="0"/>
              </w:rPr>
              <w:t xml:space="preserve">ID del Requerimiento:</w:t>
            </w:r>
          </w:p>
        </w:tc>
        <w:tc>
          <w:tcPr/>
          <w:p w:rsidR="00000000" w:rsidDel="00000000" w:rsidP="00000000" w:rsidRDefault="00000000" w:rsidRPr="00000000" w14:paraId="0000008B">
            <w:pPr>
              <w:rPr/>
            </w:pPr>
            <w:r w:rsidDel="00000000" w:rsidR="00000000" w:rsidRPr="00000000">
              <w:rPr>
                <w:rtl w:val="0"/>
              </w:rPr>
              <w:t xml:space="preserve">3</w:t>
            </w:r>
          </w:p>
        </w:tc>
      </w:tr>
      <w:tr>
        <w:trPr>
          <w:cantSplit w:val="0"/>
          <w:tblHeader w:val="0"/>
        </w:trPr>
        <w:tc>
          <w:tcPr>
            <w:shd w:fill="f2f2f2" w:val="clear"/>
            <w:vAlign w:val="center"/>
          </w:tcPr>
          <w:p w:rsidR="00000000" w:rsidDel="00000000" w:rsidP="00000000" w:rsidRDefault="00000000" w:rsidRPr="00000000" w14:paraId="0000008C">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8D">
            <w:pPr>
              <w:rPr/>
            </w:pPr>
            <w:r w:rsidDel="00000000" w:rsidR="00000000" w:rsidRPr="00000000">
              <w:rPr>
                <w:rtl w:val="0"/>
              </w:rPr>
              <w:t xml:space="preserve">Iniciar sesión</w:t>
            </w:r>
          </w:p>
        </w:tc>
      </w:tr>
      <w:tr>
        <w:trPr>
          <w:cantSplit w:val="0"/>
          <w:tblHeader w:val="0"/>
        </w:trPr>
        <w:tc>
          <w:tcPr>
            <w:shd w:fill="f2f2f2" w:val="clear"/>
            <w:vAlign w:val="center"/>
          </w:tcPr>
          <w:p w:rsidR="00000000" w:rsidDel="00000000" w:rsidP="00000000" w:rsidRDefault="00000000" w:rsidRPr="00000000" w14:paraId="0000008E">
            <w:pPr>
              <w:rPr>
                <w:b w:val="1"/>
              </w:rPr>
            </w:pPr>
            <w:r w:rsidDel="00000000" w:rsidR="00000000" w:rsidRPr="00000000">
              <w:rPr>
                <w:b w:val="1"/>
                <w:rtl w:val="0"/>
              </w:rPr>
              <w:t xml:space="preserve">Identificación del Requerimiento:</w:t>
            </w:r>
          </w:p>
        </w:tc>
        <w:tc>
          <w:tcPr/>
          <w:p w:rsidR="00000000" w:rsidDel="00000000" w:rsidP="00000000" w:rsidRDefault="00000000" w:rsidRPr="00000000" w14:paraId="0000008F">
            <w:pPr>
              <w:rPr/>
            </w:pPr>
            <w:r w:rsidDel="00000000" w:rsidR="00000000" w:rsidRPr="00000000">
              <w:rPr>
                <w:rtl w:val="0"/>
              </w:rPr>
              <w:t xml:space="preserve">RF3</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90">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91">
            <w:pPr>
              <w:ind w:left="0" w:firstLine="0"/>
              <w:rPr/>
            </w:pPr>
            <w:r w:rsidDel="00000000" w:rsidR="00000000" w:rsidRPr="00000000">
              <w:rPr>
                <w:rtl w:val="0"/>
              </w:rPr>
              <w:t xml:space="preserve">El sistema deberá permitir a los usuarios iniciar sesión con su cuenta de Google.</w:t>
            </w:r>
          </w:p>
        </w:tc>
      </w:tr>
      <w:tr>
        <w:trPr>
          <w:cantSplit w:val="0"/>
          <w:tblHeader w:val="0"/>
        </w:trPr>
        <w:tc>
          <w:tcPr>
            <w:gridSpan w:val="2"/>
            <w:tcBorders>
              <w:bottom w:color="000000" w:space="0" w:sz="4" w:val="single"/>
            </w:tcBorders>
            <w:shd w:fill="ffffff" w:val="clear"/>
            <w:vAlign w:val="center"/>
          </w:tcPr>
          <w:p w:rsidR="00000000" w:rsidDel="00000000" w:rsidP="00000000" w:rsidRDefault="00000000" w:rsidRPr="00000000" w14:paraId="00000092">
            <w:pPr>
              <w:ind w:left="0" w:firstLine="0"/>
              <w:rPr/>
            </w:pPr>
            <w:r w:rsidDel="00000000" w:rsidR="00000000" w:rsidRPr="00000000">
              <w:rPr>
                <w:rtl w:val="0"/>
              </w:rPr>
              <w:t xml:space="preserve">El sistema permitirá a los usuarios iniciar sesión con su cuenta institucional de Google. Se validará que estén previamente registrados y que el email pertenezca al dominio autorizado. Si no cumple, se rechazará el acceso.</w:t>
            </w:r>
          </w:p>
        </w:tc>
      </w:tr>
      <w:tr>
        <w:trPr>
          <w:cantSplit w:val="0"/>
          <w:tblHeader w:val="0"/>
        </w:trPr>
        <w:tc>
          <w:tcPr>
            <w:gridSpan w:val="2"/>
            <w:shd w:fill="ffffff" w:val="clear"/>
            <w:vAlign w:val="center"/>
          </w:tcPr>
          <w:p w:rsidR="00000000" w:rsidDel="00000000" w:rsidP="00000000" w:rsidRDefault="00000000" w:rsidRPr="00000000" w14:paraId="00000094">
            <w:pPr>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096">
      <w:pPr>
        <w:rPr/>
      </w:pPr>
      <w:r w:rsidDel="00000000" w:rsidR="00000000" w:rsidRPr="00000000">
        <w:rPr>
          <w:rtl w:val="0"/>
        </w:rPr>
      </w:r>
    </w:p>
    <w:tbl>
      <w:tblPr>
        <w:tblStyle w:val="Table4"/>
        <w:tblW w:w="8094.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97">
            <w:pPr>
              <w:rPr>
                <w:b w:val="1"/>
              </w:rPr>
            </w:pPr>
            <w:r w:rsidDel="00000000" w:rsidR="00000000" w:rsidRPr="00000000">
              <w:rPr>
                <w:b w:val="1"/>
                <w:rtl w:val="0"/>
              </w:rPr>
              <w:t xml:space="preserve">ID del Requerimiento:</w:t>
            </w:r>
          </w:p>
        </w:tc>
        <w:tc>
          <w:tcPr/>
          <w:p w:rsidR="00000000" w:rsidDel="00000000" w:rsidP="00000000" w:rsidRDefault="00000000" w:rsidRPr="00000000" w14:paraId="00000098">
            <w:pPr>
              <w:rPr/>
            </w:pPr>
            <w:r w:rsidDel="00000000" w:rsidR="00000000" w:rsidRPr="00000000">
              <w:rPr>
                <w:rtl w:val="0"/>
              </w:rPr>
              <w:t xml:space="preserve">4</w:t>
            </w:r>
          </w:p>
        </w:tc>
      </w:tr>
      <w:tr>
        <w:trPr>
          <w:cantSplit w:val="0"/>
          <w:tblHeader w:val="0"/>
        </w:trPr>
        <w:tc>
          <w:tcPr>
            <w:shd w:fill="f2f2f2" w:val="clear"/>
            <w:vAlign w:val="center"/>
          </w:tcPr>
          <w:p w:rsidR="00000000" w:rsidDel="00000000" w:rsidP="00000000" w:rsidRDefault="00000000" w:rsidRPr="00000000" w14:paraId="00000099">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9A">
            <w:pPr>
              <w:rPr/>
            </w:pPr>
            <w:r w:rsidDel="00000000" w:rsidR="00000000" w:rsidRPr="00000000">
              <w:rPr>
                <w:rtl w:val="0"/>
              </w:rPr>
              <w:t xml:space="preserve">Controlar acceso solo a usuarios registrados</w:t>
            </w:r>
          </w:p>
        </w:tc>
      </w:tr>
      <w:tr>
        <w:trPr>
          <w:cantSplit w:val="0"/>
          <w:tblHeader w:val="0"/>
        </w:trPr>
        <w:tc>
          <w:tcPr>
            <w:shd w:fill="f2f2f2" w:val="clear"/>
            <w:vAlign w:val="center"/>
          </w:tcPr>
          <w:p w:rsidR="00000000" w:rsidDel="00000000" w:rsidP="00000000" w:rsidRDefault="00000000" w:rsidRPr="00000000" w14:paraId="0000009B">
            <w:pPr>
              <w:rPr>
                <w:b w:val="1"/>
              </w:rPr>
            </w:pPr>
            <w:r w:rsidDel="00000000" w:rsidR="00000000" w:rsidRPr="00000000">
              <w:rPr>
                <w:b w:val="1"/>
                <w:rtl w:val="0"/>
              </w:rPr>
              <w:t xml:space="preserve">Identificación del Requerimiento:</w:t>
            </w:r>
          </w:p>
        </w:tc>
        <w:tc>
          <w:tcPr/>
          <w:p w:rsidR="00000000" w:rsidDel="00000000" w:rsidP="00000000" w:rsidRDefault="00000000" w:rsidRPr="00000000" w14:paraId="0000009C">
            <w:pPr>
              <w:rPr/>
            </w:pPr>
            <w:r w:rsidDel="00000000" w:rsidR="00000000" w:rsidRPr="00000000">
              <w:rPr>
                <w:rtl w:val="0"/>
              </w:rPr>
              <w:t xml:space="preserve">RF4</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9D">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9E">
            <w:pPr>
              <w:ind w:left="0" w:firstLine="0"/>
              <w:rPr/>
            </w:pPr>
            <w:r w:rsidDel="00000000" w:rsidR="00000000" w:rsidRPr="00000000">
              <w:rPr>
                <w:rtl w:val="0"/>
              </w:rPr>
              <w:t xml:space="preserve">El sistema deberá permitir el acceso únicamente a usuarios que estén registrados previamente.</w:t>
            </w:r>
          </w:p>
        </w:tc>
      </w:tr>
      <w:tr>
        <w:trPr>
          <w:cantSplit w:val="0"/>
          <w:tblHeader w:val="0"/>
        </w:trPr>
        <w:tc>
          <w:tcPr>
            <w:gridSpan w:val="2"/>
            <w:tcBorders>
              <w:bottom w:color="000000" w:space="0" w:sz="4" w:val="single"/>
            </w:tcBorders>
            <w:shd w:fill="ffffff" w:val="clear"/>
            <w:vAlign w:val="center"/>
          </w:tcPr>
          <w:p w:rsidR="00000000" w:rsidDel="00000000" w:rsidP="00000000" w:rsidRDefault="00000000" w:rsidRPr="00000000" w14:paraId="0000009F">
            <w:pPr>
              <w:ind w:left="0" w:firstLine="0"/>
              <w:rPr/>
            </w:pPr>
            <w:r w:rsidDel="00000000" w:rsidR="00000000" w:rsidRPr="00000000">
              <w:rPr>
                <w:rtl w:val="0"/>
              </w:rPr>
              <w:t xml:space="preserve">El sistema impedirá el acceso de usuarios no registrados y evitará que quienes no estén asignados a un proyecto puedan verlo o interactuar con él.</w:t>
            </w:r>
          </w:p>
        </w:tc>
      </w:tr>
      <w:tr>
        <w:trPr>
          <w:cantSplit w:val="0"/>
          <w:tblHeader w:val="0"/>
        </w:trPr>
        <w:tc>
          <w:tcPr>
            <w:gridSpan w:val="2"/>
            <w:shd w:fill="ffffff" w:val="clear"/>
            <w:vAlign w:val="center"/>
          </w:tcPr>
          <w:p w:rsidR="00000000" w:rsidDel="00000000" w:rsidP="00000000" w:rsidRDefault="00000000" w:rsidRPr="00000000" w14:paraId="000000A1">
            <w:pPr>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0A3">
      <w:pPr>
        <w:rPr/>
      </w:pPr>
      <w:r w:rsidDel="00000000" w:rsidR="00000000" w:rsidRPr="00000000">
        <w:rPr>
          <w:rtl w:val="0"/>
        </w:rPr>
      </w:r>
    </w:p>
    <w:tbl>
      <w:tblPr>
        <w:tblStyle w:val="Table5"/>
        <w:tblW w:w="8094.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A4">
            <w:pPr>
              <w:rPr>
                <w:b w:val="1"/>
              </w:rPr>
            </w:pPr>
            <w:r w:rsidDel="00000000" w:rsidR="00000000" w:rsidRPr="00000000">
              <w:rPr>
                <w:b w:val="1"/>
                <w:rtl w:val="0"/>
              </w:rPr>
              <w:t xml:space="preserve">ID del Requerimiento:</w:t>
            </w:r>
          </w:p>
        </w:tc>
        <w:tc>
          <w:tcPr/>
          <w:p w:rsidR="00000000" w:rsidDel="00000000" w:rsidP="00000000" w:rsidRDefault="00000000" w:rsidRPr="00000000" w14:paraId="000000A5">
            <w:pPr>
              <w:rPr/>
            </w:pPr>
            <w:r w:rsidDel="00000000" w:rsidR="00000000" w:rsidRPr="00000000">
              <w:rPr>
                <w:rtl w:val="0"/>
              </w:rPr>
              <w:t xml:space="preserve">5</w:t>
            </w:r>
          </w:p>
        </w:tc>
      </w:tr>
      <w:tr>
        <w:trPr>
          <w:cantSplit w:val="0"/>
          <w:tblHeader w:val="0"/>
        </w:trPr>
        <w:tc>
          <w:tcPr>
            <w:shd w:fill="f2f2f2" w:val="clear"/>
            <w:vAlign w:val="center"/>
          </w:tcPr>
          <w:p w:rsidR="00000000" w:rsidDel="00000000" w:rsidP="00000000" w:rsidRDefault="00000000" w:rsidRPr="00000000" w14:paraId="000000A6">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A7">
            <w:pPr>
              <w:rPr/>
            </w:pPr>
            <w:r w:rsidDel="00000000" w:rsidR="00000000" w:rsidRPr="00000000">
              <w:rPr>
                <w:rtl w:val="0"/>
              </w:rPr>
              <w:t xml:space="preserve">Eliminar usuarios</w:t>
            </w:r>
          </w:p>
        </w:tc>
      </w:tr>
      <w:tr>
        <w:trPr>
          <w:cantSplit w:val="0"/>
          <w:tblHeader w:val="0"/>
        </w:trPr>
        <w:tc>
          <w:tcPr>
            <w:shd w:fill="f2f2f2" w:val="clear"/>
            <w:vAlign w:val="center"/>
          </w:tcPr>
          <w:p w:rsidR="00000000" w:rsidDel="00000000" w:rsidP="00000000" w:rsidRDefault="00000000" w:rsidRPr="00000000" w14:paraId="000000A8">
            <w:pPr>
              <w:rPr>
                <w:b w:val="1"/>
              </w:rPr>
            </w:pPr>
            <w:r w:rsidDel="00000000" w:rsidR="00000000" w:rsidRPr="00000000">
              <w:rPr>
                <w:b w:val="1"/>
                <w:rtl w:val="0"/>
              </w:rPr>
              <w:t xml:space="preserve">Identificación del Requerimiento:</w:t>
            </w:r>
          </w:p>
        </w:tc>
        <w:tc>
          <w:tcPr/>
          <w:p w:rsidR="00000000" w:rsidDel="00000000" w:rsidP="00000000" w:rsidRDefault="00000000" w:rsidRPr="00000000" w14:paraId="000000A9">
            <w:pPr>
              <w:rPr/>
            </w:pPr>
            <w:r w:rsidDel="00000000" w:rsidR="00000000" w:rsidRPr="00000000">
              <w:rPr>
                <w:rtl w:val="0"/>
              </w:rPr>
              <w:t xml:space="preserve">RF5</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AA">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AB">
            <w:pPr>
              <w:ind w:left="0" w:firstLine="0"/>
              <w:rPr/>
            </w:pPr>
            <w:r w:rsidDel="00000000" w:rsidR="00000000" w:rsidRPr="00000000">
              <w:rPr>
                <w:rtl w:val="0"/>
              </w:rPr>
              <w:t xml:space="preserve">El sistema deberá permitir a los administradores eliminar usuarios.</w:t>
            </w:r>
          </w:p>
        </w:tc>
      </w:tr>
      <w:tr>
        <w:trPr>
          <w:cantSplit w:val="0"/>
          <w:tblHeader w:val="0"/>
        </w:trPr>
        <w:tc>
          <w:tcPr>
            <w:gridSpan w:val="2"/>
            <w:tcBorders>
              <w:bottom w:color="000000" w:space="0" w:sz="4" w:val="single"/>
            </w:tcBorders>
            <w:shd w:fill="ffffff" w:val="clear"/>
            <w:vAlign w:val="center"/>
          </w:tcPr>
          <w:p w:rsidR="00000000" w:rsidDel="00000000" w:rsidP="00000000" w:rsidRDefault="00000000" w:rsidRPr="00000000" w14:paraId="000000AC">
            <w:pPr>
              <w:ind w:left="0" w:firstLine="0"/>
              <w:rPr/>
            </w:pPr>
            <w:r w:rsidDel="00000000" w:rsidR="00000000" w:rsidRPr="00000000">
              <w:rPr>
                <w:rtl w:val="0"/>
              </w:rPr>
              <w:t xml:space="preserve">Los administradores podrán eliminar usuarios que estén en proyectos. No es posible que un usuario elimine su propia cuenta.</w:t>
            </w:r>
          </w:p>
        </w:tc>
      </w:tr>
      <w:tr>
        <w:trPr>
          <w:cantSplit w:val="0"/>
          <w:tblHeader w:val="0"/>
        </w:trPr>
        <w:tc>
          <w:tcPr>
            <w:gridSpan w:val="2"/>
            <w:shd w:fill="ffffff" w:val="clear"/>
            <w:vAlign w:val="center"/>
          </w:tcPr>
          <w:p w:rsidR="00000000" w:rsidDel="00000000" w:rsidP="00000000" w:rsidRDefault="00000000" w:rsidRPr="00000000" w14:paraId="000000AE">
            <w:pPr>
              <w:rPr/>
            </w:pPr>
            <w:r w:rsidDel="00000000" w:rsidR="00000000" w:rsidRPr="00000000">
              <w:rPr>
                <w:b w:val="1"/>
                <w:rtl w:val="0"/>
              </w:rPr>
              <w:t xml:space="preserve">La prioridad es:</w:t>
            </w:r>
            <w:r w:rsidDel="00000000" w:rsidR="00000000" w:rsidRPr="00000000">
              <w:rPr>
                <w:rtl w:val="0"/>
              </w:rPr>
              <w:t xml:space="preserve"> Media Alta</w:t>
            </w:r>
          </w:p>
        </w:tc>
      </w:tr>
    </w:tbl>
    <w:p w:rsidR="00000000" w:rsidDel="00000000" w:rsidP="00000000" w:rsidRDefault="00000000" w:rsidRPr="00000000" w14:paraId="000000B0">
      <w:pPr>
        <w:rPr/>
      </w:pPr>
      <w:r w:rsidDel="00000000" w:rsidR="00000000" w:rsidRPr="00000000">
        <w:rPr>
          <w:rtl w:val="0"/>
        </w:rPr>
      </w:r>
    </w:p>
    <w:tbl>
      <w:tblPr>
        <w:tblStyle w:val="Table6"/>
        <w:tblW w:w="8094.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B1">
            <w:pPr>
              <w:rPr>
                <w:b w:val="1"/>
              </w:rPr>
            </w:pPr>
            <w:r w:rsidDel="00000000" w:rsidR="00000000" w:rsidRPr="00000000">
              <w:rPr>
                <w:b w:val="1"/>
                <w:rtl w:val="0"/>
              </w:rPr>
              <w:t xml:space="preserve">ID del Requerimiento:</w:t>
            </w:r>
          </w:p>
        </w:tc>
        <w:tc>
          <w:tcPr/>
          <w:p w:rsidR="00000000" w:rsidDel="00000000" w:rsidP="00000000" w:rsidRDefault="00000000" w:rsidRPr="00000000" w14:paraId="000000B2">
            <w:pPr>
              <w:rPr/>
            </w:pPr>
            <w:r w:rsidDel="00000000" w:rsidR="00000000" w:rsidRPr="00000000">
              <w:rPr>
                <w:rtl w:val="0"/>
              </w:rPr>
              <w:t xml:space="preserve">6</w:t>
            </w:r>
          </w:p>
        </w:tc>
      </w:tr>
      <w:tr>
        <w:trPr>
          <w:cantSplit w:val="0"/>
          <w:tblHeader w:val="0"/>
        </w:trPr>
        <w:tc>
          <w:tcPr>
            <w:shd w:fill="f2f2f2" w:val="clear"/>
            <w:vAlign w:val="center"/>
          </w:tcPr>
          <w:p w:rsidR="00000000" w:rsidDel="00000000" w:rsidP="00000000" w:rsidRDefault="00000000" w:rsidRPr="00000000" w14:paraId="000000B3">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B4">
            <w:pPr>
              <w:rPr/>
            </w:pPr>
            <w:r w:rsidDel="00000000" w:rsidR="00000000" w:rsidRPr="00000000">
              <w:rPr>
                <w:rtl w:val="0"/>
              </w:rPr>
              <w:t xml:space="preserve">Gestionar permisos según rol</w:t>
            </w:r>
          </w:p>
        </w:tc>
      </w:tr>
      <w:tr>
        <w:trPr>
          <w:cantSplit w:val="0"/>
          <w:tblHeader w:val="0"/>
        </w:trPr>
        <w:tc>
          <w:tcPr>
            <w:shd w:fill="f2f2f2" w:val="clear"/>
            <w:vAlign w:val="center"/>
          </w:tcPr>
          <w:p w:rsidR="00000000" w:rsidDel="00000000" w:rsidP="00000000" w:rsidRDefault="00000000" w:rsidRPr="00000000" w14:paraId="000000B5">
            <w:pPr>
              <w:rPr>
                <w:b w:val="1"/>
              </w:rPr>
            </w:pPr>
            <w:r w:rsidDel="00000000" w:rsidR="00000000" w:rsidRPr="00000000">
              <w:rPr>
                <w:b w:val="1"/>
                <w:rtl w:val="0"/>
              </w:rPr>
              <w:t xml:space="preserve">Identificación del Requerimiento:</w:t>
            </w:r>
          </w:p>
        </w:tc>
        <w:tc>
          <w:tcPr/>
          <w:p w:rsidR="00000000" w:rsidDel="00000000" w:rsidP="00000000" w:rsidRDefault="00000000" w:rsidRPr="00000000" w14:paraId="000000B6">
            <w:pPr>
              <w:rPr/>
            </w:pPr>
            <w:r w:rsidDel="00000000" w:rsidR="00000000" w:rsidRPr="00000000">
              <w:rPr>
                <w:rtl w:val="0"/>
              </w:rPr>
              <w:t xml:space="preserve">RF6</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B7">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B8">
            <w:pPr>
              <w:ind w:left="0" w:firstLine="0"/>
              <w:rPr/>
            </w:pPr>
            <w:r w:rsidDel="00000000" w:rsidR="00000000" w:rsidRPr="00000000">
              <w:rPr>
                <w:rtl w:val="0"/>
              </w:rPr>
              <w:t xml:space="preserve">El sistema deberá aplicar diferentes permisos de acceso basándose en el rol asignado a cada usuario.</w:t>
            </w:r>
          </w:p>
        </w:tc>
      </w:tr>
      <w:tr>
        <w:trPr>
          <w:cantSplit w:val="0"/>
          <w:tblHeader w:val="0"/>
        </w:trPr>
        <w:tc>
          <w:tcPr>
            <w:gridSpan w:val="2"/>
            <w:tcBorders>
              <w:bottom w:color="000000" w:space="0" w:sz="4" w:val="single"/>
            </w:tcBorders>
            <w:shd w:fill="ffffff" w:val="clear"/>
            <w:vAlign w:val="center"/>
          </w:tcPr>
          <w:p w:rsidR="00000000" w:rsidDel="00000000" w:rsidP="00000000" w:rsidRDefault="00000000" w:rsidRPr="00000000" w14:paraId="000000B9">
            <w:pPr>
              <w:ind w:left="0" w:firstLine="0"/>
              <w:rPr/>
            </w:pPr>
            <w:r w:rsidDel="00000000" w:rsidR="00000000" w:rsidRPr="00000000">
              <w:rPr>
                <w:rtl w:val="0"/>
              </w:rPr>
              <w:t xml:space="preserve">Los permisos de acceso a funcionalidades y datos estarán determinados automáticamente por el rol asignado a cada usuario: por ejemplo, sólo administradores pueden gestionar usuarios, el gerente de calidad gestiona métricas, y los espectadores sólo acceden como lectura.</w:t>
            </w:r>
          </w:p>
        </w:tc>
      </w:tr>
      <w:tr>
        <w:trPr>
          <w:cantSplit w:val="0"/>
          <w:tblHeader w:val="0"/>
        </w:trPr>
        <w:tc>
          <w:tcPr>
            <w:gridSpan w:val="2"/>
            <w:shd w:fill="ffffff" w:val="clear"/>
            <w:vAlign w:val="center"/>
          </w:tcPr>
          <w:p w:rsidR="00000000" w:rsidDel="00000000" w:rsidP="00000000" w:rsidRDefault="00000000" w:rsidRPr="00000000" w14:paraId="000000BB">
            <w:pPr>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0BD">
      <w:pPr>
        <w:rPr/>
      </w:pPr>
      <w:r w:rsidDel="00000000" w:rsidR="00000000" w:rsidRPr="00000000">
        <w:rPr>
          <w:rtl w:val="0"/>
        </w:rPr>
      </w:r>
    </w:p>
    <w:tbl>
      <w:tblPr>
        <w:tblStyle w:val="Table7"/>
        <w:tblW w:w="8094.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BE">
            <w:pPr>
              <w:rPr>
                <w:b w:val="1"/>
              </w:rPr>
            </w:pPr>
            <w:r w:rsidDel="00000000" w:rsidR="00000000" w:rsidRPr="00000000">
              <w:rPr>
                <w:b w:val="1"/>
                <w:rtl w:val="0"/>
              </w:rPr>
              <w:t xml:space="preserve">ID del Requerimiento:</w:t>
            </w:r>
          </w:p>
        </w:tc>
        <w:tc>
          <w:tcPr/>
          <w:p w:rsidR="00000000" w:rsidDel="00000000" w:rsidP="00000000" w:rsidRDefault="00000000" w:rsidRPr="00000000" w14:paraId="000000BF">
            <w:pPr>
              <w:rPr/>
            </w:pPr>
            <w:r w:rsidDel="00000000" w:rsidR="00000000" w:rsidRPr="00000000">
              <w:rPr>
                <w:rtl w:val="0"/>
              </w:rPr>
              <w:t xml:space="preserve">7</w:t>
            </w:r>
          </w:p>
        </w:tc>
      </w:tr>
      <w:tr>
        <w:trPr>
          <w:cantSplit w:val="0"/>
          <w:tblHeader w:val="0"/>
        </w:trPr>
        <w:tc>
          <w:tcPr>
            <w:shd w:fill="f2f2f2" w:val="clear"/>
            <w:vAlign w:val="center"/>
          </w:tcPr>
          <w:p w:rsidR="00000000" w:rsidDel="00000000" w:rsidP="00000000" w:rsidRDefault="00000000" w:rsidRPr="00000000" w14:paraId="000000C0">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C1">
            <w:pPr>
              <w:rPr/>
            </w:pPr>
            <w:r w:rsidDel="00000000" w:rsidR="00000000" w:rsidRPr="00000000">
              <w:rPr>
                <w:rtl w:val="0"/>
              </w:rPr>
              <w:t xml:space="preserve">Crear proyectos</w:t>
            </w:r>
          </w:p>
        </w:tc>
      </w:tr>
      <w:tr>
        <w:trPr>
          <w:cantSplit w:val="0"/>
          <w:tblHeader w:val="0"/>
        </w:trPr>
        <w:tc>
          <w:tcPr>
            <w:shd w:fill="f2f2f2" w:val="clear"/>
            <w:vAlign w:val="center"/>
          </w:tcPr>
          <w:p w:rsidR="00000000" w:rsidDel="00000000" w:rsidP="00000000" w:rsidRDefault="00000000" w:rsidRPr="00000000" w14:paraId="000000C2">
            <w:pPr>
              <w:rPr>
                <w:b w:val="1"/>
              </w:rPr>
            </w:pPr>
            <w:r w:rsidDel="00000000" w:rsidR="00000000" w:rsidRPr="00000000">
              <w:rPr>
                <w:b w:val="1"/>
                <w:rtl w:val="0"/>
              </w:rPr>
              <w:t xml:space="preserve">Identificación del Requerimiento:</w:t>
            </w:r>
          </w:p>
        </w:tc>
        <w:tc>
          <w:tcPr/>
          <w:p w:rsidR="00000000" w:rsidDel="00000000" w:rsidP="00000000" w:rsidRDefault="00000000" w:rsidRPr="00000000" w14:paraId="000000C3">
            <w:pPr>
              <w:rPr/>
            </w:pPr>
            <w:r w:rsidDel="00000000" w:rsidR="00000000" w:rsidRPr="00000000">
              <w:rPr>
                <w:rtl w:val="0"/>
              </w:rPr>
              <w:t xml:space="preserve">RF7</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C4">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C5">
            <w:pPr>
              <w:ind w:left="0" w:firstLine="0"/>
              <w:rPr/>
            </w:pPr>
            <w:r w:rsidDel="00000000" w:rsidR="00000000" w:rsidRPr="00000000">
              <w:rPr>
                <w:rtl w:val="0"/>
              </w:rPr>
              <w:t xml:space="preserve">El sistema deberá permitir a los administradores crear proyectos.</w:t>
            </w:r>
          </w:p>
        </w:tc>
      </w:tr>
      <w:tr>
        <w:trPr>
          <w:cantSplit w:val="0"/>
          <w:tblHeader w:val="0"/>
        </w:trPr>
        <w:tc>
          <w:tcPr>
            <w:gridSpan w:val="2"/>
            <w:tcBorders>
              <w:bottom w:color="000000" w:space="0" w:sz="4" w:val="single"/>
            </w:tcBorders>
            <w:shd w:fill="ffffff" w:val="clear"/>
            <w:vAlign w:val="center"/>
          </w:tcPr>
          <w:p w:rsidR="00000000" w:rsidDel="00000000" w:rsidP="00000000" w:rsidRDefault="00000000" w:rsidRPr="00000000" w14:paraId="000000C6">
            <w:pPr>
              <w:ind w:left="0" w:firstLine="0"/>
              <w:rPr/>
            </w:pPr>
            <w:r w:rsidDel="00000000" w:rsidR="00000000" w:rsidRPr="00000000">
              <w:rPr>
                <w:rtl w:val="0"/>
              </w:rPr>
              <w:t xml:space="preserve">El sistema permitirá a los administradores crear nuevos proyectos, modificando en cualquier momento su información general (nombre, descripción, objetivo). Sólo los administradores tienen estos permisos.</w:t>
            </w:r>
          </w:p>
        </w:tc>
      </w:tr>
      <w:tr>
        <w:trPr>
          <w:cantSplit w:val="0"/>
          <w:tblHeader w:val="0"/>
        </w:trPr>
        <w:tc>
          <w:tcPr>
            <w:gridSpan w:val="2"/>
            <w:shd w:fill="ffffff" w:val="clear"/>
            <w:vAlign w:val="center"/>
          </w:tcPr>
          <w:p w:rsidR="00000000" w:rsidDel="00000000" w:rsidP="00000000" w:rsidRDefault="00000000" w:rsidRPr="00000000" w14:paraId="000000C8">
            <w:pPr>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0CA">
      <w:pPr>
        <w:rPr/>
      </w:pPr>
      <w:r w:rsidDel="00000000" w:rsidR="00000000" w:rsidRPr="00000000">
        <w:rPr>
          <w:rtl w:val="0"/>
        </w:rPr>
      </w:r>
    </w:p>
    <w:tbl>
      <w:tblPr>
        <w:tblStyle w:val="Table8"/>
        <w:tblW w:w="8094.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B">
            <w:pPr>
              <w:rPr>
                <w:b w:val="1"/>
              </w:rPr>
            </w:pPr>
            <w:r w:rsidDel="00000000" w:rsidR="00000000" w:rsidRPr="00000000">
              <w:rPr>
                <w:b w:val="1"/>
                <w:rtl w:val="0"/>
              </w:rPr>
              <w:t xml:space="preserve">ID del Requerimiento:</w:t>
            </w:r>
          </w:p>
        </w:tc>
        <w:tc>
          <w:tcPr/>
          <w:p w:rsidR="00000000" w:rsidDel="00000000" w:rsidP="00000000" w:rsidRDefault="00000000" w:rsidRPr="00000000" w14:paraId="000000CC">
            <w:pPr>
              <w:rPr/>
            </w:pPr>
            <w:r w:rsidDel="00000000" w:rsidR="00000000" w:rsidRPr="00000000">
              <w:rPr>
                <w:rtl w:val="0"/>
              </w:rPr>
              <w:t xml:space="preserve">8</w:t>
            </w:r>
          </w:p>
        </w:tc>
      </w:tr>
      <w:tr>
        <w:trPr>
          <w:cantSplit w:val="0"/>
          <w:tblHeader w:val="0"/>
        </w:trPr>
        <w:tc>
          <w:tcPr>
            <w:shd w:fill="f2f2f2" w:val="clear"/>
            <w:vAlign w:val="center"/>
          </w:tcPr>
          <w:p w:rsidR="00000000" w:rsidDel="00000000" w:rsidP="00000000" w:rsidRDefault="00000000" w:rsidRPr="00000000" w14:paraId="000000CD">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CE">
            <w:pPr>
              <w:rPr/>
            </w:pPr>
            <w:r w:rsidDel="00000000" w:rsidR="00000000" w:rsidRPr="00000000">
              <w:rPr>
                <w:rtl w:val="0"/>
              </w:rPr>
              <w:t xml:space="preserve">Asignar usuarios a proyectos</w:t>
            </w:r>
          </w:p>
        </w:tc>
      </w:tr>
      <w:tr>
        <w:trPr>
          <w:cantSplit w:val="0"/>
          <w:tblHeader w:val="0"/>
        </w:trPr>
        <w:tc>
          <w:tcPr>
            <w:shd w:fill="f2f2f2" w:val="clear"/>
            <w:vAlign w:val="center"/>
          </w:tcPr>
          <w:p w:rsidR="00000000" w:rsidDel="00000000" w:rsidP="00000000" w:rsidRDefault="00000000" w:rsidRPr="00000000" w14:paraId="000000CF">
            <w:pPr>
              <w:rPr>
                <w:b w:val="1"/>
              </w:rPr>
            </w:pPr>
            <w:r w:rsidDel="00000000" w:rsidR="00000000" w:rsidRPr="00000000">
              <w:rPr>
                <w:b w:val="1"/>
                <w:rtl w:val="0"/>
              </w:rPr>
              <w:t xml:space="preserve">Identificación del Requerimiento:</w:t>
            </w:r>
          </w:p>
        </w:tc>
        <w:tc>
          <w:tcPr/>
          <w:p w:rsidR="00000000" w:rsidDel="00000000" w:rsidP="00000000" w:rsidRDefault="00000000" w:rsidRPr="00000000" w14:paraId="000000D0">
            <w:pPr>
              <w:rPr/>
            </w:pPr>
            <w:r w:rsidDel="00000000" w:rsidR="00000000" w:rsidRPr="00000000">
              <w:rPr>
                <w:rtl w:val="0"/>
              </w:rPr>
              <w:t xml:space="preserve">RF8</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1">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D2">
            <w:pPr>
              <w:ind w:left="0" w:firstLine="0"/>
              <w:rPr/>
            </w:pPr>
            <w:r w:rsidDel="00000000" w:rsidR="00000000" w:rsidRPr="00000000">
              <w:rPr>
                <w:rtl w:val="0"/>
              </w:rPr>
              <w:t xml:space="preserve">El sistema deberá permitir a los administradores asignar los usuarios a un proyecto.</w:t>
            </w:r>
          </w:p>
        </w:tc>
      </w:tr>
      <w:tr>
        <w:trPr>
          <w:cantSplit w:val="0"/>
          <w:tblHeader w:val="0"/>
        </w:trPr>
        <w:tc>
          <w:tcPr>
            <w:gridSpan w:val="2"/>
            <w:tcBorders>
              <w:bottom w:color="000000" w:space="0" w:sz="4" w:val="single"/>
            </w:tcBorders>
            <w:shd w:fill="ffffff" w:val="clear"/>
            <w:vAlign w:val="center"/>
          </w:tcPr>
          <w:p w:rsidR="00000000" w:rsidDel="00000000" w:rsidP="00000000" w:rsidRDefault="00000000" w:rsidRPr="00000000" w14:paraId="000000D3">
            <w:pPr>
              <w:ind w:left="0" w:firstLine="0"/>
              <w:rPr/>
            </w:pPr>
            <w:r w:rsidDel="00000000" w:rsidR="00000000" w:rsidRPr="00000000">
              <w:rPr>
                <w:rtl w:val="0"/>
              </w:rPr>
              <w:t xml:space="preserve">Para cada proyecto, los administradores podrán asociar usuarios participantes, definiendo su rol dentro de ese proyecto (por ejemplo, asignar líder o gerente de calidad). Un usuario puede pertenecer a varios proyectos simultáneamente.</w:t>
            </w:r>
          </w:p>
        </w:tc>
      </w:tr>
      <w:tr>
        <w:trPr>
          <w:cantSplit w:val="0"/>
          <w:tblHeader w:val="0"/>
        </w:trPr>
        <w:tc>
          <w:tcPr>
            <w:gridSpan w:val="2"/>
            <w:shd w:fill="ffffff" w:val="clear"/>
            <w:vAlign w:val="center"/>
          </w:tcPr>
          <w:p w:rsidR="00000000" w:rsidDel="00000000" w:rsidP="00000000" w:rsidRDefault="00000000" w:rsidRPr="00000000" w14:paraId="000000D5">
            <w:pPr>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0D7">
      <w:pPr>
        <w:rPr/>
      </w:pPr>
      <w:r w:rsidDel="00000000" w:rsidR="00000000" w:rsidRPr="00000000">
        <w:rPr>
          <w:rtl w:val="0"/>
        </w:rPr>
      </w:r>
    </w:p>
    <w:tbl>
      <w:tblPr>
        <w:tblStyle w:val="Table9"/>
        <w:tblW w:w="8094.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D8">
            <w:pPr>
              <w:rPr>
                <w:b w:val="1"/>
              </w:rPr>
            </w:pPr>
            <w:r w:rsidDel="00000000" w:rsidR="00000000" w:rsidRPr="00000000">
              <w:rPr>
                <w:b w:val="1"/>
                <w:rtl w:val="0"/>
              </w:rPr>
              <w:t xml:space="preserve">ID del Requerimiento:</w:t>
            </w:r>
          </w:p>
        </w:tc>
        <w:tc>
          <w:tcPr/>
          <w:p w:rsidR="00000000" w:rsidDel="00000000" w:rsidP="00000000" w:rsidRDefault="00000000" w:rsidRPr="00000000" w14:paraId="000000D9">
            <w:pPr>
              <w:rPr/>
            </w:pPr>
            <w:r w:rsidDel="00000000" w:rsidR="00000000" w:rsidRPr="00000000">
              <w:rPr>
                <w:rtl w:val="0"/>
              </w:rPr>
              <w:t xml:space="preserve">9</w:t>
            </w:r>
          </w:p>
        </w:tc>
      </w:tr>
      <w:tr>
        <w:trPr>
          <w:cantSplit w:val="0"/>
          <w:tblHeader w:val="0"/>
        </w:trPr>
        <w:tc>
          <w:tcPr>
            <w:shd w:fill="f2f2f2" w:val="clear"/>
            <w:vAlign w:val="center"/>
          </w:tcPr>
          <w:p w:rsidR="00000000" w:rsidDel="00000000" w:rsidP="00000000" w:rsidRDefault="00000000" w:rsidRPr="00000000" w14:paraId="000000DA">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DB">
            <w:pPr>
              <w:rPr/>
            </w:pPr>
            <w:r w:rsidDel="00000000" w:rsidR="00000000" w:rsidRPr="00000000">
              <w:rPr>
                <w:rtl w:val="0"/>
              </w:rPr>
              <w:t xml:space="preserve">Crear y gestionar iteraciones</w:t>
            </w:r>
          </w:p>
        </w:tc>
      </w:tr>
      <w:tr>
        <w:trPr>
          <w:cantSplit w:val="0"/>
          <w:tblHeader w:val="0"/>
        </w:trPr>
        <w:tc>
          <w:tcPr>
            <w:shd w:fill="f2f2f2" w:val="clear"/>
            <w:vAlign w:val="center"/>
          </w:tcPr>
          <w:p w:rsidR="00000000" w:rsidDel="00000000" w:rsidP="00000000" w:rsidRDefault="00000000" w:rsidRPr="00000000" w14:paraId="000000DC">
            <w:pPr>
              <w:rPr>
                <w:b w:val="1"/>
              </w:rPr>
            </w:pPr>
            <w:r w:rsidDel="00000000" w:rsidR="00000000" w:rsidRPr="00000000">
              <w:rPr>
                <w:b w:val="1"/>
                <w:rtl w:val="0"/>
              </w:rPr>
              <w:t xml:space="preserve">Identificación del Requerimiento:</w:t>
            </w:r>
          </w:p>
        </w:tc>
        <w:tc>
          <w:tcPr/>
          <w:p w:rsidR="00000000" w:rsidDel="00000000" w:rsidP="00000000" w:rsidRDefault="00000000" w:rsidRPr="00000000" w14:paraId="000000DD">
            <w:pPr>
              <w:rPr/>
            </w:pPr>
            <w:r w:rsidDel="00000000" w:rsidR="00000000" w:rsidRPr="00000000">
              <w:rPr>
                <w:rtl w:val="0"/>
              </w:rPr>
              <w:t xml:space="preserve">RF9</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E">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DF">
            <w:pPr>
              <w:ind w:left="0" w:firstLine="0"/>
              <w:rPr/>
            </w:pPr>
            <w:r w:rsidDel="00000000" w:rsidR="00000000" w:rsidRPr="00000000">
              <w:rPr>
                <w:rtl w:val="0"/>
              </w:rPr>
              <w:t xml:space="preserve">El sistema deberá permitir al líder del proyecto crear las iteraciones en un proyecto.</w:t>
            </w:r>
          </w:p>
        </w:tc>
      </w:tr>
      <w:tr>
        <w:trPr>
          <w:cantSplit w:val="0"/>
          <w:tblHeader w:val="0"/>
        </w:trPr>
        <w:tc>
          <w:tcPr>
            <w:gridSpan w:val="2"/>
            <w:tcBorders>
              <w:bottom w:color="000000" w:space="0" w:sz="4" w:val="single"/>
            </w:tcBorders>
            <w:shd w:fill="ffffff" w:val="clear"/>
            <w:vAlign w:val="center"/>
          </w:tcPr>
          <w:p w:rsidR="00000000" w:rsidDel="00000000" w:rsidP="00000000" w:rsidRDefault="00000000" w:rsidRPr="00000000" w14:paraId="000000E0">
            <w:pPr>
              <w:ind w:left="0" w:firstLine="0"/>
              <w:rPr/>
            </w:pPr>
            <w:r w:rsidDel="00000000" w:rsidR="00000000" w:rsidRPr="00000000">
              <w:rPr>
                <w:rtl w:val="0"/>
              </w:rPr>
              <w:t xml:space="preserve">El líder podrá organizar las iteraciones del desarrollo de cada proyecto, definiendo su duración y objetivos particulares. Solo el líder o administrador puede modificar iteraciones.</w:t>
            </w:r>
          </w:p>
        </w:tc>
      </w:tr>
      <w:tr>
        <w:trPr>
          <w:cantSplit w:val="0"/>
          <w:tblHeader w:val="0"/>
        </w:trPr>
        <w:tc>
          <w:tcPr>
            <w:gridSpan w:val="2"/>
            <w:shd w:fill="ffffff" w:val="clear"/>
            <w:vAlign w:val="center"/>
          </w:tcPr>
          <w:p w:rsidR="00000000" w:rsidDel="00000000" w:rsidP="00000000" w:rsidRDefault="00000000" w:rsidRPr="00000000" w14:paraId="000000E2">
            <w:pPr>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0E4">
      <w:pPr>
        <w:rPr/>
      </w:pPr>
      <w:r w:rsidDel="00000000" w:rsidR="00000000" w:rsidRPr="00000000">
        <w:rPr>
          <w:rtl w:val="0"/>
        </w:rPr>
      </w:r>
    </w:p>
    <w:tbl>
      <w:tblPr>
        <w:tblStyle w:val="Table10"/>
        <w:tblW w:w="8094.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E5">
            <w:pPr>
              <w:rPr>
                <w:b w:val="1"/>
              </w:rPr>
            </w:pPr>
            <w:r w:rsidDel="00000000" w:rsidR="00000000" w:rsidRPr="00000000">
              <w:rPr>
                <w:b w:val="1"/>
                <w:rtl w:val="0"/>
              </w:rPr>
              <w:t xml:space="preserve">ID del Requerimiento:</w:t>
            </w:r>
          </w:p>
        </w:tc>
        <w:tc>
          <w:tcPr/>
          <w:p w:rsidR="00000000" w:rsidDel="00000000" w:rsidP="00000000" w:rsidRDefault="00000000" w:rsidRPr="00000000" w14:paraId="000000E6">
            <w:pPr>
              <w:rPr/>
            </w:pPr>
            <w:r w:rsidDel="00000000" w:rsidR="00000000" w:rsidRPr="00000000">
              <w:rPr>
                <w:rtl w:val="0"/>
              </w:rPr>
              <w:t xml:space="preserve">10</w:t>
            </w:r>
          </w:p>
        </w:tc>
      </w:tr>
      <w:tr>
        <w:trPr>
          <w:cantSplit w:val="0"/>
          <w:tblHeader w:val="0"/>
        </w:trPr>
        <w:tc>
          <w:tcPr>
            <w:shd w:fill="f2f2f2" w:val="clear"/>
            <w:vAlign w:val="center"/>
          </w:tcPr>
          <w:p w:rsidR="00000000" w:rsidDel="00000000" w:rsidP="00000000" w:rsidRDefault="00000000" w:rsidRPr="00000000" w14:paraId="000000E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E8">
            <w:pPr>
              <w:rPr/>
            </w:pPr>
            <w:r w:rsidDel="00000000" w:rsidR="00000000" w:rsidRPr="00000000">
              <w:rPr>
                <w:rtl w:val="0"/>
              </w:rPr>
              <w:t xml:space="preserve">Crear y vincular tareas a iteraciones</w:t>
            </w:r>
          </w:p>
        </w:tc>
      </w:tr>
      <w:tr>
        <w:trPr>
          <w:cantSplit w:val="0"/>
          <w:tblHeader w:val="0"/>
        </w:trPr>
        <w:tc>
          <w:tcPr>
            <w:shd w:fill="f2f2f2" w:val="clear"/>
            <w:vAlign w:val="center"/>
          </w:tcPr>
          <w:p w:rsidR="00000000" w:rsidDel="00000000" w:rsidP="00000000" w:rsidRDefault="00000000" w:rsidRPr="00000000" w14:paraId="000000E9">
            <w:pPr>
              <w:rPr>
                <w:b w:val="1"/>
              </w:rPr>
            </w:pPr>
            <w:r w:rsidDel="00000000" w:rsidR="00000000" w:rsidRPr="00000000">
              <w:rPr>
                <w:b w:val="1"/>
                <w:rtl w:val="0"/>
              </w:rPr>
              <w:t xml:space="preserve">Identificación del Requerimiento:</w:t>
            </w:r>
          </w:p>
        </w:tc>
        <w:tc>
          <w:tcPr/>
          <w:p w:rsidR="00000000" w:rsidDel="00000000" w:rsidP="00000000" w:rsidRDefault="00000000" w:rsidRPr="00000000" w14:paraId="000000EA">
            <w:pPr>
              <w:rPr/>
            </w:pPr>
            <w:r w:rsidDel="00000000" w:rsidR="00000000" w:rsidRPr="00000000">
              <w:rPr>
                <w:rtl w:val="0"/>
              </w:rPr>
              <w:t xml:space="preserve">RF10</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EB">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EC">
            <w:pPr>
              <w:ind w:left="0" w:firstLine="0"/>
              <w:rPr/>
            </w:pPr>
            <w:r w:rsidDel="00000000" w:rsidR="00000000" w:rsidRPr="00000000">
              <w:rPr>
                <w:rtl w:val="0"/>
              </w:rPr>
              <w:t xml:space="preserve">El sistema deberá permitir al líder del proyecto y/o gerente de calidad crear tareas/actividades específicas para las iteraciones dentro de un proyecto.</w:t>
            </w:r>
          </w:p>
        </w:tc>
      </w:tr>
      <w:tr>
        <w:trPr>
          <w:cantSplit w:val="0"/>
          <w:tblHeader w:val="0"/>
        </w:trPr>
        <w:tc>
          <w:tcPr>
            <w:gridSpan w:val="2"/>
            <w:tcBorders>
              <w:bottom w:color="000000" w:space="0" w:sz="4" w:val="single"/>
            </w:tcBorders>
            <w:shd w:fill="ffffff" w:val="clear"/>
            <w:vAlign w:val="center"/>
          </w:tcPr>
          <w:p w:rsidR="00000000" w:rsidDel="00000000" w:rsidP="00000000" w:rsidRDefault="00000000" w:rsidRPr="00000000" w14:paraId="000000ED">
            <w:pPr>
              <w:ind w:left="0" w:firstLine="0"/>
              <w:rPr/>
            </w:pPr>
            <w:r w:rsidDel="00000000" w:rsidR="00000000" w:rsidRPr="00000000">
              <w:rPr>
                <w:rtl w:val="0"/>
              </w:rPr>
              <w:t xml:space="preserve">Se podrán crear tareas específicas para cada iteración, vinculándolas tanto a la iteración como a actividades concretas. El gerente de calidad o el líder pueden asignar responsables y fechas límite.</w:t>
            </w:r>
          </w:p>
        </w:tc>
      </w:tr>
      <w:tr>
        <w:trPr>
          <w:cantSplit w:val="0"/>
          <w:tblHeader w:val="0"/>
        </w:trPr>
        <w:tc>
          <w:tcPr>
            <w:gridSpan w:val="2"/>
            <w:shd w:fill="ffffff" w:val="clear"/>
            <w:vAlign w:val="center"/>
          </w:tcPr>
          <w:p w:rsidR="00000000" w:rsidDel="00000000" w:rsidP="00000000" w:rsidRDefault="00000000" w:rsidRPr="00000000" w14:paraId="000000EF">
            <w:pPr>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0F1">
      <w:pPr>
        <w:rPr/>
      </w:pPr>
      <w:r w:rsidDel="00000000" w:rsidR="00000000" w:rsidRPr="00000000">
        <w:rPr>
          <w:rtl w:val="0"/>
        </w:rPr>
      </w:r>
    </w:p>
    <w:tbl>
      <w:tblPr>
        <w:tblStyle w:val="Table11"/>
        <w:tblW w:w="8094.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2">
            <w:pPr>
              <w:rPr>
                <w:b w:val="1"/>
              </w:rPr>
            </w:pPr>
            <w:r w:rsidDel="00000000" w:rsidR="00000000" w:rsidRPr="00000000">
              <w:rPr>
                <w:b w:val="1"/>
                <w:rtl w:val="0"/>
              </w:rPr>
              <w:t xml:space="preserve">ID del Requerimiento:</w:t>
            </w:r>
          </w:p>
        </w:tc>
        <w:tc>
          <w:tcPr/>
          <w:p w:rsidR="00000000" w:rsidDel="00000000" w:rsidP="00000000" w:rsidRDefault="00000000" w:rsidRPr="00000000" w14:paraId="000000F3">
            <w:pPr>
              <w:rPr/>
            </w:pPr>
            <w:r w:rsidDel="00000000" w:rsidR="00000000" w:rsidRPr="00000000">
              <w:rPr>
                <w:rtl w:val="0"/>
              </w:rPr>
              <w:t xml:space="preserve">11</w:t>
            </w:r>
          </w:p>
        </w:tc>
      </w:tr>
      <w:tr>
        <w:trPr>
          <w:cantSplit w:val="0"/>
          <w:tblHeader w:val="0"/>
        </w:trPr>
        <w:tc>
          <w:tcPr>
            <w:shd w:fill="f2f2f2" w:val="clear"/>
            <w:vAlign w:val="center"/>
          </w:tcPr>
          <w:p w:rsidR="00000000" w:rsidDel="00000000" w:rsidP="00000000" w:rsidRDefault="00000000" w:rsidRPr="00000000" w14:paraId="000000F4">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F5">
            <w:pPr>
              <w:rPr/>
            </w:pPr>
            <w:r w:rsidDel="00000000" w:rsidR="00000000" w:rsidRPr="00000000">
              <w:rPr>
                <w:rtl w:val="0"/>
              </w:rPr>
              <w:t xml:space="preserve">Seleccionar modelo de calidad por proyecto</w:t>
            </w:r>
          </w:p>
        </w:tc>
      </w:tr>
      <w:tr>
        <w:trPr>
          <w:cantSplit w:val="0"/>
          <w:tblHeader w:val="0"/>
        </w:trPr>
        <w:tc>
          <w:tcPr>
            <w:shd w:fill="f2f2f2" w:val="clear"/>
            <w:vAlign w:val="center"/>
          </w:tcPr>
          <w:p w:rsidR="00000000" w:rsidDel="00000000" w:rsidP="00000000" w:rsidRDefault="00000000" w:rsidRPr="00000000" w14:paraId="000000F6">
            <w:pPr>
              <w:rPr>
                <w:b w:val="1"/>
              </w:rPr>
            </w:pPr>
            <w:r w:rsidDel="00000000" w:rsidR="00000000" w:rsidRPr="00000000">
              <w:rPr>
                <w:b w:val="1"/>
                <w:rtl w:val="0"/>
              </w:rPr>
              <w:t xml:space="preserve">Identificación del Requerimiento:</w:t>
            </w:r>
          </w:p>
        </w:tc>
        <w:tc>
          <w:tcPr/>
          <w:p w:rsidR="00000000" w:rsidDel="00000000" w:rsidP="00000000" w:rsidRDefault="00000000" w:rsidRPr="00000000" w14:paraId="000000F7">
            <w:pPr>
              <w:rPr/>
            </w:pPr>
            <w:r w:rsidDel="00000000" w:rsidR="00000000" w:rsidRPr="00000000">
              <w:rPr>
                <w:rtl w:val="0"/>
              </w:rPr>
              <w:t xml:space="preserve">RF11</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F8">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F9">
            <w:pPr>
              <w:ind w:left="0" w:firstLine="0"/>
              <w:rPr/>
            </w:pPr>
            <w:r w:rsidDel="00000000" w:rsidR="00000000" w:rsidRPr="00000000">
              <w:rPr>
                <w:rtl w:val="0"/>
              </w:rPr>
              <w:t xml:space="preserve">El sistema deberá permitir al gerente de calidad seleccionar y registrar el modelo de calidad aplicable para cada proyecto.</w:t>
            </w:r>
          </w:p>
        </w:tc>
      </w:tr>
      <w:tr>
        <w:trPr>
          <w:cantSplit w:val="0"/>
          <w:tblHeader w:val="0"/>
        </w:trPr>
        <w:tc>
          <w:tcPr>
            <w:gridSpan w:val="2"/>
            <w:tcBorders>
              <w:bottom w:color="000000" w:space="0" w:sz="4" w:val="single"/>
            </w:tcBorders>
            <w:shd w:fill="ffffff" w:val="clear"/>
            <w:vAlign w:val="center"/>
          </w:tcPr>
          <w:p w:rsidR="00000000" w:rsidDel="00000000" w:rsidP="00000000" w:rsidRDefault="00000000" w:rsidRPr="00000000" w14:paraId="000000FA">
            <w:pPr>
              <w:ind w:left="0" w:firstLine="0"/>
              <w:rPr/>
            </w:pPr>
            <w:r w:rsidDel="00000000" w:rsidR="00000000" w:rsidRPr="00000000">
              <w:rPr>
                <w:rtl w:val="0"/>
              </w:rPr>
              <w:t xml:space="preserve">Durante la planificación, el gerente de calidad seleccionará el modelo (por ejemplo, ISO, TMMi, etc.) sobre el cual se definirán posteriormente las métricas y controles de calidad.</w:t>
            </w:r>
          </w:p>
        </w:tc>
      </w:tr>
      <w:tr>
        <w:trPr>
          <w:cantSplit w:val="0"/>
          <w:tblHeader w:val="0"/>
        </w:trPr>
        <w:tc>
          <w:tcPr>
            <w:gridSpan w:val="2"/>
            <w:shd w:fill="ffffff" w:val="clear"/>
            <w:vAlign w:val="center"/>
          </w:tcPr>
          <w:p w:rsidR="00000000" w:rsidDel="00000000" w:rsidP="00000000" w:rsidRDefault="00000000" w:rsidRPr="00000000" w14:paraId="000000FC">
            <w:pPr>
              <w:rPr/>
            </w:pPr>
            <w:r w:rsidDel="00000000" w:rsidR="00000000" w:rsidRPr="00000000">
              <w:rPr>
                <w:b w:val="1"/>
                <w:rtl w:val="0"/>
              </w:rPr>
              <w:t xml:space="preserve">La prioridad es:</w:t>
            </w:r>
            <w:r w:rsidDel="00000000" w:rsidR="00000000" w:rsidRPr="00000000">
              <w:rPr>
                <w:rtl w:val="0"/>
              </w:rPr>
              <w:t xml:space="preserve"> Media Alta</w:t>
            </w:r>
          </w:p>
        </w:tc>
      </w:tr>
    </w:tbl>
    <w:p w:rsidR="00000000" w:rsidDel="00000000" w:rsidP="00000000" w:rsidRDefault="00000000" w:rsidRPr="00000000" w14:paraId="000000FE">
      <w:pPr>
        <w:rPr/>
      </w:pPr>
      <w:r w:rsidDel="00000000" w:rsidR="00000000" w:rsidRPr="00000000">
        <w:rPr>
          <w:rtl w:val="0"/>
        </w:rPr>
      </w:r>
    </w:p>
    <w:tbl>
      <w:tblPr>
        <w:tblStyle w:val="Table12"/>
        <w:tblW w:w="8094.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F">
            <w:pPr>
              <w:rPr>
                <w:b w:val="1"/>
              </w:rPr>
            </w:pPr>
            <w:r w:rsidDel="00000000" w:rsidR="00000000" w:rsidRPr="00000000">
              <w:rPr>
                <w:b w:val="1"/>
                <w:rtl w:val="0"/>
              </w:rPr>
              <w:t xml:space="preserve">ID del Requerimiento:</w:t>
            </w:r>
          </w:p>
        </w:tc>
        <w:tc>
          <w:tcPr/>
          <w:p w:rsidR="00000000" w:rsidDel="00000000" w:rsidP="00000000" w:rsidRDefault="00000000" w:rsidRPr="00000000" w14:paraId="00000100">
            <w:pPr>
              <w:rPr/>
            </w:pPr>
            <w:r w:rsidDel="00000000" w:rsidR="00000000" w:rsidRPr="00000000">
              <w:rPr>
                <w:rtl w:val="0"/>
              </w:rPr>
              <w:t xml:space="preserve">12</w:t>
            </w:r>
          </w:p>
        </w:tc>
      </w:tr>
      <w:tr>
        <w:trPr>
          <w:cantSplit w:val="0"/>
          <w:tblHeader w:val="0"/>
        </w:trPr>
        <w:tc>
          <w:tcPr>
            <w:shd w:fill="f2f2f2" w:val="clear"/>
            <w:vAlign w:val="center"/>
          </w:tcPr>
          <w:p w:rsidR="00000000" w:rsidDel="00000000" w:rsidP="00000000" w:rsidRDefault="00000000" w:rsidRPr="00000000" w14:paraId="00000101">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02">
            <w:pPr>
              <w:rPr/>
            </w:pPr>
            <w:r w:rsidDel="00000000" w:rsidR="00000000" w:rsidRPr="00000000">
              <w:rPr>
                <w:rtl w:val="0"/>
              </w:rPr>
              <w:t xml:space="preserve">Definir y registrar métricas de calidad</w:t>
            </w:r>
          </w:p>
        </w:tc>
      </w:tr>
      <w:tr>
        <w:trPr>
          <w:cantSplit w:val="0"/>
          <w:tblHeader w:val="0"/>
        </w:trPr>
        <w:tc>
          <w:tcPr>
            <w:shd w:fill="f2f2f2" w:val="clear"/>
            <w:vAlign w:val="center"/>
          </w:tcPr>
          <w:p w:rsidR="00000000" w:rsidDel="00000000" w:rsidP="00000000" w:rsidRDefault="00000000" w:rsidRPr="00000000" w14:paraId="00000103">
            <w:pPr>
              <w:rPr>
                <w:b w:val="1"/>
              </w:rPr>
            </w:pPr>
            <w:r w:rsidDel="00000000" w:rsidR="00000000" w:rsidRPr="00000000">
              <w:rPr>
                <w:b w:val="1"/>
                <w:rtl w:val="0"/>
              </w:rPr>
              <w:t xml:space="preserve">Identificación del Requerimiento:</w:t>
            </w:r>
          </w:p>
        </w:tc>
        <w:tc>
          <w:tcPr/>
          <w:p w:rsidR="00000000" w:rsidDel="00000000" w:rsidP="00000000" w:rsidRDefault="00000000" w:rsidRPr="00000000" w14:paraId="00000104">
            <w:pPr>
              <w:rPr/>
            </w:pPr>
            <w:r w:rsidDel="00000000" w:rsidR="00000000" w:rsidRPr="00000000">
              <w:rPr>
                <w:rtl w:val="0"/>
              </w:rPr>
              <w:t xml:space="preserve">RF12</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5">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06">
            <w:pPr>
              <w:ind w:left="0" w:firstLine="0"/>
              <w:rPr/>
            </w:pPr>
            <w:r w:rsidDel="00000000" w:rsidR="00000000" w:rsidRPr="00000000">
              <w:rPr>
                <w:rtl w:val="0"/>
              </w:rPr>
              <w:t xml:space="preserve">El sistema deberá permitir al gerente de calidad definir de forma dinámica las métricas de calidad específicas para cada proyecto, basándose en el modelo seleccionado.</w:t>
            </w:r>
          </w:p>
        </w:tc>
      </w:tr>
      <w:tr>
        <w:trPr>
          <w:cantSplit w:val="0"/>
          <w:tblHeader w:val="0"/>
        </w:trPr>
        <w:tc>
          <w:tcPr>
            <w:gridSpan w:val="2"/>
            <w:tcBorders>
              <w:bottom w:color="000000" w:space="0" w:sz="4" w:val="single"/>
            </w:tcBorders>
            <w:shd w:fill="ffffff" w:val="clear"/>
            <w:vAlign w:val="center"/>
          </w:tcPr>
          <w:p w:rsidR="00000000" w:rsidDel="00000000" w:rsidP="00000000" w:rsidRDefault="00000000" w:rsidRPr="00000000" w14:paraId="00000107">
            <w:pPr>
              <w:ind w:left="0" w:firstLine="0"/>
              <w:rPr/>
            </w:pPr>
            <w:r w:rsidDel="00000000" w:rsidR="00000000" w:rsidRPr="00000000">
              <w:rPr>
                <w:rtl w:val="0"/>
              </w:rPr>
              <w:t xml:space="preserve">Las métricas de calidad se pueden crear, editar y vincular a iteraciones y/o actividades, en función del modelo seleccionado. Incluirá tanto lo planificado como lo ejecutado en cada ciclo.</w:t>
            </w:r>
          </w:p>
        </w:tc>
      </w:tr>
      <w:tr>
        <w:trPr>
          <w:cantSplit w:val="0"/>
          <w:tblHeader w:val="0"/>
        </w:trPr>
        <w:tc>
          <w:tcPr>
            <w:gridSpan w:val="2"/>
            <w:shd w:fill="ffffff" w:val="clear"/>
            <w:vAlign w:val="center"/>
          </w:tcPr>
          <w:p w:rsidR="00000000" w:rsidDel="00000000" w:rsidP="00000000" w:rsidRDefault="00000000" w:rsidRPr="00000000" w14:paraId="00000109">
            <w:pPr>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10B">
      <w:pPr>
        <w:rPr/>
      </w:pPr>
      <w:r w:rsidDel="00000000" w:rsidR="00000000" w:rsidRPr="00000000">
        <w:rPr>
          <w:rtl w:val="0"/>
        </w:rPr>
      </w:r>
    </w:p>
    <w:tbl>
      <w:tblPr>
        <w:tblStyle w:val="Table13"/>
        <w:tblW w:w="8094.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0C">
            <w:pPr>
              <w:rPr>
                <w:b w:val="1"/>
              </w:rPr>
            </w:pPr>
            <w:r w:rsidDel="00000000" w:rsidR="00000000" w:rsidRPr="00000000">
              <w:rPr>
                <w:b w:val="1"/>
                <w:rtl w:val="0"/>
              </w:rPr>
              <w:t xml:space="preserve">ID del Requerimiento:</w:t>
            </w:r>
          </w:p>
        </w:tc>
        <w:tc>
          <w:tcPr/>
          <w:p w:rsidR="00000000" w:rsidDel="00000000" w:rsidP="00000000" w:rsidRDefault="00000000" w:rsidRPr="00000000" w14:paraId="0000010D">
            <w:pPr>
              <w:rPr/>
            </w:pPr>
            <w:r w:rsidDel="00000000" w:rsidR="00000000" w:rsidRPr="00000000">
              <w:rPr>
                <w:rtl w:val="0"/>
              </w:rPr>
              <w:t xml:space="preserve">13</w:t>
            </w:r>
          </w:p>
        </w:tc>
      </w:tr>
      <w:tr>
        <w:trPr>
          <w:cantSplit w:val="0"/>
          <w:tblHeader w:val="0"/>
        </w:trPr>
        <w:tc>
          <w:tcPr>
            <w:shd w:fill="f2f2f2" w:val="clear"/>
            <w:vAlign w:val="center"/>
          </w:tcPr>
          <w:p w:rsidR="00000000" w:rsidDel="00000000" w:rsidP="00000000" w:rsidRDefault="00000000" w:rsidRPr="00000000" w14:paraId="0000010E">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0F">
            <w:pPr>
              <w:rPr/>
            </w:pPr>
            <w:r w:rsidDel="00000000" w:rsidR="00000000" w:rsidRPr="00000000">
              <w:rPr>
                <w:rtl w:val="0"/>
              </w:rPr>
              <w:t xml:space="preserve">Calcular y mostrar desviaciones</w:t>
            </w:r>
          </w:p>
        </w:tc>
      </w:tr>
      <w:tr>
        <w:trPr>
          <w:cantSplit w:val="0"/>
          <w:tblHeader w:val="0"/>
        </w:trPr>
        <w:tc>
          <w:tcPr>
            <w:shd w:fill="f2f2f2" w:val="clear"/>
            <w:vAlign w:val="center"/>
          </w:tcPr>
          <w:p w:rsidR="00000000" w:rsidDel="00000000" w:rsidP="00000000" w:rsidRDefault="00000000" w:rsidRPr="00000000" w14:paraId="00000110">
            <w:pPr>
              <w:rPr>
                <w:b w:val="1"/>
              </w:rPr>
            </w:pPr>
            <w:r w:rsidDel="00000000" w:rsidR="00000000" w:rsidRPr="00000000">
              <w:rPr>
                <w:b w:val="1"/>
                <w:rtl w:val="0"/>
              </w:rPr>
              <w:t xml:space="preserve">Identificación del Requerimiento:</w:t>
            </w:r>
          </w:p>
        </w:tc>
        <w:tc>
          <w:tcPr/>
          <w:p w:rsidR="00000000" w:rsidDel="00000000" w:rsidP="00000000" w:rsidRDefault="00000000" w:rsidRPr="00000000" w14:paraId="00000111">
            <w:pPr>
              <w:rPr/>
            </w:pPr>
            <w:r w:rsidDel="00000000" w:rsidR="00000000" w:rsidRPr="00000000">
              <w:rPr>
                <w:rtl w:val="0"/>
              </w:rPr>
              <w:t xml:space="preserve">RF13</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12">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13">
            <w:pPr>
              <w:ind w:left="0" w:firstLine="0"/>
              <w:rPr/>
            </w:pPr>
            <w:r w:rsidDel="00000000" w:rsidR="00000000" w:rsidRPr="00000000">
              <w:rPr>
                <w:rtl w:val="0"/>
              </w:rPr>
              <w:t xml:space="preserve">El sistema calculará automáticamente la desviación de las métricas y alertará visualmente si hay desviaciones críticas.</w:t>
            </w:r>
          </w:p>
        </w:tc>
      </w:tr>
      <w:tr>
        <w:trPr>
          <w:cantSplit w:val="0"/>
          <w:tblHeader w:val="0"/>
        </w:trPr>
        <w:tc>
          <w:tcPr>
            <w:gridSpan w:val="2"/>
            <w:tcBorders>
              <w:bottom w:color="000000" w:space="0" w:sz="4" w:val="single"/>
            </w:tcBorders>
            <w:shd w:fill="ffffff" w:val="clear"/>
            <w:vAlign w:val="center"/>
          </w:tcPr>
          <w:p w:rsidR="00000000" w:rsidDel="00000000" w:rsidP="00000000" w:rsidRDefault="00000000" w:rsidRPr="00000000" w14:paraId="00000114">
            <w:pPr>
              <w:ind w:left="0" w:firstLine="0"/>
              <w:rPr/>
            </w:pPr>
            <w:r w:rsidDel="00000000" w:rsidR="00000000" w:rsidRPr="00000000">
              <w:rPr>
                <w:rtl w:val="0"/>
              </w:rPr>
              <w:t xml:space="preserve">Se calculará automáticamente la diferencia entre métricas planificadas y ejecutadas, y se mostrará un ícono de advertencia si se excede el umbral configurado por el gerente de calidad.</w:t>
            </w:r>
          </w:p>
        </w:tc>
      </w:tr>
      <w:tr>
        <w:trPr>
          <w:cantSplit w:val="0"/>
          <w:tblHeader w:val="0"/>
        </w:trPr>
        <w:tc>
          <w:tcPr>
            <w:gridSpan w:val="2"/>
            <w:shd w:fill="ffffff" w:val="clear"/>
            <w:vAlign w:val="center"/>
          </w:tcPr>
          <w:p w:rsidR="00000000" w:rsidDel="00000000" w:rsidP="00000000" w:rsidRDefault="00000000" w:rsidRPr="00000000" w14:paraId="00000116">
            <w:pPr>
              <w:rPr/>
            </w:pPr>
            <w:r w:rsidDel="00000000" w:rsidR="00000000" w:rsidRPr="00000000">
              <w:rPr>
                <w:b w:val="1"/>
                <w:rtl w:val="0"/>
              </w:rPr>
              <w:t xml:space="preserve">La prioridad es:</w:t>
            </w:r>
            <w:r w:rsidDel="00000000" w:rsidR="00000000" w:rsidRPr="00000000">
              <w:rPr>
                <w:rtl w:val="0"/>
              </w:rPr>
              <w:t xml:space="preserve"> Media Alta</w:t>
            </w:r>
          </w:p>
        </w:tc>
      </w:tr>
    </w:tbl>
    <w:p w:rsidR="00000000" w:rsidDel="00000000" w:rsidP="00000000" w:rsidRDefault="00000000" w:rsidRPr="00000000" w14:paraId="00000118">
      <w:pPr>
        <w:rPr/>
      </w:pPr>
      <w:r w:rsidDel="00000000" w:rsidR="00000000" w:rsidRPr="00000000">
        <w:rPr>
          <w:rtl w:val="0"/>
        </w:rPr>
      </w:r>
    </w:p>
    <w:tbl>
      <w:tblPr>
        <w:tblStyle w:val="Table14"/>
        <w:tblW w:w="8094.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19">
            <w:pPr>
              <w:rPr>
                <w:b w:val="1"/>
              </w:rPr>
            </w:pPr>
            <w:r w:rsidDel="00000000" w:rsidR="00000000" w:rsidRPr="00000000">
              <w:rPr>
                <w:b w:val="1"/>
                <w:rtl w:val="0"/>
              </w:rPr>
              <w:t xml:space="preserve">ID del Requerimiento:</w:t>
            </w:r>
          </w:p>
        </w:tc>
        <w:tc>
          <w:tcPr/>
          <w:p w:rsidR="00000000" w:rsidDel="00000000" w:rsidP="00000000" w:rsidRDefault="00000000" w:rsidRPr="00000000" w14:paraId="0000011A">
            <w:pPr>
              <w:rPr/>
            </w:pPr>
            <w:r w:rsidDel="00000000" w:rsidR="00000000" w:rsidRPr="00000000">
              <w:rPr>
                <w:rtl w:val="0"/>
              </w:rPr>
              <w:t xml:space="preserve">14</w:t>
            </w:r>
          </w:p>
        </w:tc>
      </w:tr>
      <w:tr>
        <w:trPr>
          <w:cantSplit w:val="0"/>
          <w:tblHeader w:val="0"/>
        </w:trPr>
        <w:tc>
          <w:tcPr>
            <w:shd w:fill="f2f2f2" w:val="clear"/>
            <w:vAlign w:val="center"/>
          </w:tcPr>
          <w:p w:rsidR="00000000" w:rsidDel="00000000" w:rsidP="00000000" w:rsidRDefault="00000000" w:rsidRPr="00000000" w14:paraId="0000011B">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1C">
            <w:pPr>
              <w:rPr/>
            </w:pPr>
            <w:r w:rsidDel="00000000" w:rsidR="00000000" w:rsidRPr="00000000">
              <w:rPr>
                <w:rtl w:val="0"/>
              </w:rPr>
              <w:t xml:space="preserve">Generar gráficos comparativos y resúmenes</w:t>
            </w:r>
          </w:p>
        </w:tc>
      </w:tr>
      <w:tr>
        <w:trPr>
          <w:cantSplit w:val="0"/>
          <w:tblHeader w:val="0"/>
        </w:trPr>
        <w:tc>
          <w:tcPr>
            <w:shd w:fill="f2f2f2" w:val="clear"/>
            <w:vAlign w:val="center"/>
          </w:tcPr>
          <w:p w:rsidR="00000000" w:rsidDel="00000000" w:rsidP="00000000" w:rsidRDefault="00000000" w:rsidRPr="00000000" w14:paraId="0000011D">
            <w:pPr>
              <w:rPr>
                <w:b w:val="1"/>
              </w:rPr>
            </w:pPr>
            <w:r w:rsidDel="00000000" w:rsidR="00000000" w:rsidRPr="00000000">
              <w:rPr>
                <w:b w:val="1"/>
                <w:rtl w:val="0"/>
              </w:rPr>
              <w:t xml:space="preserve">Identificación del Requerimiento:</w:t>
            </w:r>
          </w:p>
        </w:tc>
        <w:tc>
          <w:tcPr/>
          <w:p w:rsidR="00000000" w:rsidDel="00000000" w:rsidP="00000000" w:rsidRDefault="00000000" w:rsidRPr="00000000" w14:paraId="0000011E">
            <w:pPr>
              <w:rPr/>
            </w:pPr>
            <w:r w:rsidDel="00000000" w:rsidR="00000000" w:rsidRPr="00000000">
              <w:rPr>
                <w:rtl w:val="0"/>
              </w:rPr>
              <w:t xml:space="preserve">RF14</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1F">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20">
            <w:pPr>
              <w:ind w:left="0" w:firstLine="0"/>
              <w:rPr/>
            </w:pPr>
            <w:r w:rsidDel="00000000" w:rsidR="00000000" w:rsidRPr="00000000">
              <w:rPr>
                <w:rtl w:val="0"/>
              </w:rPr>
              <w:t xml:space="preserve">El sistema deberá generar y visualizar diferentes tipos de gráficas e informes de métricas.</w:t>
            </w:r>
          </w:p>
        </w:tc>
      </w:tr>
      <w:tr>
        <w:trPr>
          <w:cantSplit w:val="0"/>
          <w:tblHeader w:val="0"/>
        </w:trPr>
        <w:tc>
          <w:tcPr>
            <w:gridSpan w:val="2"/>
            <w:tcBorders>
              <w:bottom w:color="000000" w:space="0" w:sz="4" w:val="single"/>
            </w:tcBorders>
            <w:shd w:fill="ffffff" w:val="clear"/>
            <w:vAlign w:val="center"/>
          </w:tcPr>
          <w:p w:rsidR="00000000" w:rsidDel="00000000" w:rsidP="00000000" w:rsidRDefault="00000000" w:rsidRPr="00000000" w14:paraId="00000121">
            <w:pPr>
              <w:ind w:left="0" w:firstLine="0"/>
              <w:rPr/>
            </w:pPr>
            <w:r w:rsidDel="00000000" w:rsidR="00000000" w:rsidRPr="00000000">
              <w:rPr>
                <w:rtl w:val="0"/>
              </w:rPr>
              <w:t xml:space="preserve">El sistema ofrecerá la visualización de métricas planificadas y ejecutadas mediante gráficos de barras, líneas o circulares. Se podrán filtrar los datos y elegir el tipo de gráfico adecuado según la preferencia del usuario.</w:t>
            </w:r>
          </w:p>
        </w:tc>
      </w:tr>
      <w:tr>
        <w:trPr>
          <w:cantSplit w:val="0"/>
          <w:tblHeader w:val="0"/>
        </w:trPr>
        <w:tc>
          <w:tcPr>
            <w:gridSpan w:val="2"/>
            <w:shd w:fill="ffffff" w:val="clear"/>
            <w:vAlign w:val="center"/>
          </w:tcPr>
          <w:p w:rsidR="00000000" w:rsidDel="00000000" w:rsidP="00000000" w:rsidRDefault="00000000" w:rsidRPr="00000000" w14:paraId="00000123">
            <w:pPr>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125">
      <w:pPr>
        <w:rPr/>
      </w:pPr>
      <w:r w:rsidDel="00000000" w:rsidR="00000000" w:rsidRPr="00000000">
        <w:rPr>
          <w:rtl w:val="0"/>
        </w:rPr>
      </w:r>
    </w:p>
    <w:tbl>
      <w:tblPr>
        <w:tblStyle w:val="Table15"/>
        <w:tblW w:w="8094.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6">
            <w:pPr>
              <w:rPr>
                <w:b w:val="1"/>
              </w:rPr>
            </w:pPr>
            <w:r w:rsidDel="00000000" w:rsidR="00000000" w:rsidRPr="00000000">
              <w:rPr>
                <w:b w:val="1"/>
                <w:rtl w:val="0"/>
              </w:rPr>
              <w:t xml:space="preserve">ID del Requerimiento:</w:t>
            </w:r>
          </w:p>
        </w:tc>
        <w:tc>
          <w:tcPr/>
          <w:p w:rsidR="00000000" w:rsidDel="00000000" w:rsidP="00000000" w:rsidRDefault="00000000" w:rsidRPr="00000000" w14:paraId="00000127">
            <w:pPr>
              <w:rPr/>
            </w:pPr>
            <w:r w:rsidDel="00000000" w:rsidR="00000000" w:rsidRPr="00000000">
              <w:rPr>
                <w:rtl w:val="0"/>
              </w:rPr>
              <w:t xml:space="preserve">15</w:t>
            </w:r>
          </w:p>
        </w:tc>
      </w:tr>
      <w:tr>
        <w:trPr>
          <w:cantSplit w:val="0"/>
          <w:tblHeader w:val="0"/>
        </w:trPr>
        <w:tc>
          <w:tcPr>
            <w:shd w:fill="f2f2f2" w:val="clear"/>
            <w:vAlign w:val="center"/>
          </w:tcPr>
          <w:p w:rsidR="00000000" w:rsidDel="00000000" w:rsidP="00000000" w:rsidRDefault="00000000" w:rsidRPr="00000000" w14:paraId="00000128">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29">
            <w:pPr>
              <w:rPr/>
            </w:pPr>
            <w:r w:rsidDel="00000000" w:rsidR="00000000" w:rsidRPr="00000000">
              <w:rPr>
                <w:rtl w:val="0"/>
              </w:rPr>
              <w:t xml:space="preserve">Exportar informes y reportes</w:t>
            </w:r>
          </w:p>
        </w:tc>
      </w:tr>
      <w:tr>
        <w:trPr>
          <w:cantSplit w:val="0"/>
          <w:tblHeader w:val="0"/>
        </w:trPr>
        <w:tc>
          <w:tcPr>
            <w:shd w:fill="f2f2f2" w:val="clear"/>
            <w:vAlign w:val="center"/>
          </w:tcPr>
          <w:p w:rsidR="00000000" w:rsidDel="00000000" w:rsidP="00000000" w:rsidRDefault="00000000" w:rsidRPr="00000000" w14:paraId="0000012A">
            <w:pPr>
              <w:rPr>
                <w:b w:val="1"/>
              </w:rPr>
            </w:pPr>
            <w:r w:rsidDel="00000000" w:rsidR="00000000" w:rsidRPr="00000000">
              <w:rPr>
                <w:b w:val="1"/>
                <w:rtl w:val="0"/>
              </w:rPr>
              <w:t xml:space="preserve">Identificación del Requerimiento:</w:t>
            </w:r>
          </w:p>
        </w:tc>
        <w:tc>
          <w:tcPr/>
          <w:p w:rsidR="00000000" w:rsidDel="00000000" w:rsidP="00000000" w:rsidRDefault="00000000" w:rsidRPr="00000000" w14:paraId="0000012B">
            <w:pPr>
              <w:rPr/>
            </w:pPr>
            <w:r w:rsidDel="00000000" w:rsidR="00000000" w:rsidRPr="00000000">
              <w:rPr>
                <w:rtl w:val="0"/>
              </w:rPr>
              <w:t xml:space="preserve">RF15</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2C">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2D">
            <w:pPr>
              <w:ind w:left="0" w:firstLine="0"/>
              <w:rPr/>
            </w:pPr>
            <w:r w:rsidDel="00000000" w:rsidR="00000000" w:rsidRPr="00000000">
              <w:rPr>
                <w:rtl w:val="0"/>
              </w:rPr>
              <w:t xml:space="preserve">El sistema debe permitir tanto al líder del proyecto como al gerente de calidad exportar informes, resúmenes y gráficos en formato PDF y en formato PNG.</w:t>
            </w:r>
          </w:p>
        </w:tc>
      </w:tr>
      <w:tr>
        <w:trPr>
          <w:cantSplit w:val="0"/>
          <w:tblHeader w:val="0"/>
        </w:trPr>
        <w:tc>
          <w:tcPr>
            <w:gridSpan w:val="2"/>
            <w:tcBorders>
              <w:bottom w:color="000000" w:space="0" w:sz="4" w:val="single"/>
            </w:tcBorders>
            <w:shd w:fill="ffffff" w:val="clear"/>
            <w:vAlign w:val="center"/>
          </w:tcPr>
          <w:p w:rsidR="00000000" w:rsidDel="00000000" w:rsidP="00000000" w:rsidRDefault="00000000" w:rsidRPr="00000000" w14:paraId="0000012E">
            <w:pPr>
              <w:ind w:left="0" w:firstLine="0"/>
              <w:rPr/>
            </w:pPr>
            <w:r w:rsidDel="00000000" w:rsidR="00000000" w:rsidRPr="00000000">
              <w:rPr>
                <w:rtl w:val="0"/>
              </w:rPr>
              <w:t xml:space="preserve">Tanto el gerente de calidad como el líder de proyecto podrán exportar informes, gráficos y resúmenes del sistema para su análisis externo, presentaciones o archivado.</w:t>
            </w:r>
          </w:p>
        </w:tc>
      </w:tr>
      <w:tr>
        <w:trPr>
          <w:cantSplit w:val="0"/>
          <w:tblHeader w:val="0"/>
        </w:trPr>
        <w:tc>
          <w:tcPr>
            <w:gridSpan w:val="2"/>
            <w:shd w:fill="ffffff" w:val="clear"/>
            <w:vAlign w:val="center"/>
          </w:tcPr>
          <w:p w:rsidR="00000000" w:rsidDel="00000000" w:rsidP="00000000" w:rsidRDefault="00000000" w:rsidRPr="00000000" w14:paraId="00000130">
            <w:pPr>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132">
      <w:pPr>
        <w:rPr/>
      </w:pPr>
      <w:r w:rsidDel="00000000" w:rsidR="00000000" w:rsidRPr="00000000">
        <w:rPr>
          <w:rtl w:val="0"/>
        </w:rPr>
      </w:r>
    </w:p>
    <w:tbl>
      <w:tblPr>
        <w:tblStyle w:val="Table16"/>
        <w:tblW w:w="8094.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33">
            <w:pPr>
              <w:rPr>
                <w:b w:val="1"/>
              </w:rPr>
            </w:pPr>
            <w:r w:rsidDel="00000000" w:rsidR="00000000" w:rsidRPr="00000000">
              <w:rPr>
                <w:b w:val="1"/>
                <w:rtl w:val="0"/>
              </w:rPr>
              <w:t xml:space="preserve">ID del Requerimiento:</w:t>
            </w:r>
          </w:p>
        </w:tc>
        <w:tc>
          <w:tcPr/>
          <w:p w:rsidR="00000000" w:rsidDel="00000000" w:rsidP="00000000" w:rsidRDefault="00000000" w:rsidRPr="00000000" w14:paraId="00000134">
            <w:pPr>
              <w:rPr/>
            </w:pPr>
            <w:r w:rsidDel="00000000" w:rsidR="00000000" w:rsidRPr="00000000">
              <w:rPr>
                <w:rtl w:val="0"/>
              </w:rPr>
              <w:t xml:space="preserve">16</w:t>
            </w:r>
          </w:p>
        </w:tc>
      </w:tr>
      <w:tr>
        <w:trPr>
          <w:cantSplit w:val="0"/>
          <w:tblHeader w:val="0"/>
        </w:trPr>
        <w:tc>
          <w:tcPr>
            <w:shd w:fill="f2f2f2" w:val="clear"/>
            <w:vAlign w:val="center"/>
          </w:tcPr>
          <w:p w:rsidR="00000000" w:rsidDel="00000000" w:rsidP="00000000" w:rsidRDefault="00000000" w:rsidRPr="00000000" w14:paraId="00000135">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36">
            <w:pPr>
              <w:ind w:left="0" w:firstLine="0"/>
              <w:rPr/>
            </w:pPr>
            <w:r w:rsidDel="00000000" w:rsidR="00000000" w:rsidRPr="00000000">
              <w:rPr>
                <w:rtl w:val="0"/>
              </w:rPr>
              <w:t xml:space="preserve">Dashboard inicial resumido y vistas personalizadas</w:t>
            </w:r>
          </w:p>
        </w:tc>
      </w:tr>
      <w:tr>
        <w:trPr>
          <w:cantSplit w:val="0"/>
          <w:tblHeader w:val="0"/>
        </w:trPr>
        <w:tc>
          <w:tcPr>
            <w:shd w:fill="f2f2f2" w:val="clear"/>
            <w:vAlign w:val="center"/>
          </w:tcPr>
          <w:p w:rsidR="00000000" w:rsidDel="00000000" w:rsidP="00000000" w:rsidRDefault="00000000" w:rsidRPr="00000000" w14:paraId="00000137">
            <w:pPr>
              <w:rPr>
                <w:b w:val="1"/>
              </w:rPr>
            </w:pPr>
            <w:r w:rsidDel="00000000" w:rsidR="00000000" w:rsidRPr="00000000">
              <w:rPr>
                <w:b w:val="1"/>
                <w:rtl w:val="0"/>
              </w:rPr>
              <w:t xml:space="preserve">Identificación del Requerimiento:</w:t>
            </w:r>
          </w:p>
        </w:tc>
        <w:tc>
          <w:tcPr/>
          <w:p w:rsidR="00000000" w:rsidDel="00000000" w:rsidP="00000000" w:rsidRDefault="00000000" w:rsidRPr="00000000" w14:paraId="00000138">
            <w:pPr>
              <w:rPr/>
            </w:pPr>
            <w:r w:rsidDel="00000000" w:rsidR="00000000" w:rsidRPr="00000000">
              <w:rPr>
                <w:rtl w:val="0"/>
              </w:rPr>
              <w:t xml:space="preserve">RF16</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3A">
            <w:pPr>
              <w:ind w:left="0" w:firstLine="0"/>
              <w:rPr/>
            </w:pPr>
            <w:r w:rsidDel="00000000" w:rsidR="00000000" w:rsidRPr="00000000">
              <w:rPr>
                <w:rtl w:val="0"/>
              </w:rPr>
              <w:t xml:space="preserve">El sistema deberá visualizar un dashboard inicial que resuma el estado actual de los proyectos y las métricas más importantes.</w:t>
            </w:r>
          </w:p>
        </w:tc>
      </w:tr>
      <w:tr>
        <w:trPr>
          <w:cantSplit w:val="0"/>
          <w:tblHeader w:val="0"/>
        </w:trPr>
        <w:tc>
          <w:tcPr>
            <w:gridSpan w:val="2"/>
            <w:tcBorders>
              <w:bottom w:color="000000" w:space="0" w:sz="4" w:val="single"/>
            </w:tcBorders>
            <w:shd w:fill="ffffff" w:val="clear"/>
            <w:vAlign w:val="center"/>
          </w:tcPr>
          <w:p w:rsidR="00000000" w:rsidDel="00000000" w:rsidP="00000000" w:rsidRDefault="00000000" w:rsidRPr="00000000" w14:paraId="0000013B">
            <w:pPr>
              <w:ind w:left="0" w:firstLine="0"/>
              <w:rPr/>
            </w:pPr>
            <w:r w:rsidDel="00000000" w:rsidR="00000000" w:rsidRPr="00000000">
              <w:rPr>
                <w:rtl w:val="0"/>
              </w:rPr>
              <w:t xml:space="preserve">El sistema mostrará un dashboard inicial con el estado resumido de todos los proyectos, permitiendo a cada usuario configurar y guardar vistas a medida según sus preferencias y necesidades de análisis.</w:t>
            </w:r>
          </w:p>
        </w:tc>
      </w:tr>
      <w:tr>
        <w:trPr>
          <w:cantSplit w:val="0"/>
          <w:tblHeader w:val="0"/>
        </w:trPr>
        <w:tc>
          <w:tcPr>
            <w:gridSpan w:val="2"/>
            <w:shd w:fill="ffffff" w:val="clear"/>
            <w:vAlign w:val="center"/>
          </w:tcPr>
          <w:p w:rsidR="00000000" w:rsidDel="00000000" w:rsidP="00000000" w:rsidRDefault="00000000" w:rsidRPr="00000000" w14:paraId="0000013D">
            <w:pPr>
              <w:rPr/>
            </w:pPr>
            <w:r w:rsidDel="00000000" w:rsidR="00000000" w:rsidRPr="00000000">
              <w:rPr>
                <w:b w:val="1"/>
                <w:rtl w:val="0"/>
              </w:rPr>
              <w:t xml:space="preserve">La prioridad es:</w:t>
            </w:r>
            <w:r w:rsidDel="00000000" w:rsidR="00000000" w:rsidRPr="00000000">
              <w:rPr>
                <w:rtl w:val="0"/>
              </w:rPr>
              <w:t xml:space="preserve"> Media Alta</w:t>
            </w:r>
          </w:p>
        </w:tc>
      </w:tr>
    </w:tbl>
    <w:p w:rsidR="00000000" w:rsidDel="00000000" w:rsidP="00000000" w:rsidRDefault="00000000" w:rsidRPr="00000000" w14:paraId="0000013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tl w:val="0"/>
        </w:rPr>
      </w:r>
    </w:p>
    <w:p w:rsidR="00000000" w:rsidDel="00000000" w:rsidP="00000000" w:rsidRDefault="00000000" w:rsidRPr="00000000" w14:paraId="0000014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5f91"/>
          <w:sz w:val="28"/>
          <w:szCs w:val="28"/>
          <w:u w:val="none"/>
          <w:shd w:fill="auto" w:val="clear"/>
          <w:vertAlign w:val="baseline"/>
        </w:rPr>
      </w:pPr>
      <w:bookmarkStart w:colFirst="0" w:colLast="0" w:name="_heading=h.v9a8yitzq1q2" w:id="19"/>
      <w:bookmarkEnd w:id="19"/>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Requerimientos No Funcionales</w:t>
      </w:r>
    </w:p>
    <w:p w:rsidR="00000000" w:rsidDel="00000000" w:rsidP="00000000" w:rsidRDefault="00000000" w:rsidRPr="00000000" w14:paraId="00000141">
      <w:pPr>
        <w:ind w:left="0" w:firstLine="0"/>
        <w:jc w:val="both"/>
        <w:rPr/>
      </w:pPr>
      <w:r w:rsidDel="00000000" w:rsidR="00000000" w:rsidRPr="00000000">
        <w:rPr>
          <w:rtl w:val="0"/>
        </w:rPr>
        <w:t xml:space="preserve">El sistema MetricFlow SQA debe cumplir con una serie de requerimientos no funcionales que garantizan su desempeño óptimo, seguridad, confiabilidad y facilidad de uso a lo largo de todo el ciclo de vida.</w:t>
      </w:r>
    </w:p>
    <w:p w:rsidR="00000000" w:rsidDel="00000000" w:rsidP="00000000" w:rsidRDefault="00000000" w:rsidRPr="00000000" w14:paraId="000001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eading=h.cw0urxfy1lev" w:id="20"/>
      <w:bookmarkEnd w:id="20"/>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Usabilidad</w:t>
      </w:r>
    </w:p>
    <w:p w:rsidR="00000000" w:rsidDel="00000000" w:rsidP="00000000" w:rsidRDefault="00000000" w:rsidRPr="00000000" w14:paraId="00000143">
      <w:pPr>
        <w:ind w:left="0" w:firstLine="0"/>
        <w:jc w:val="both"/>
        <w:rPr/>
      </w:pPr>
      <w:r w:rsidDel="00000000" w:rsidR="00000000" w:rsidRPr="00000000">
        <w:rPr>
          <w:rtl w:val="0"/>
        </w:rPr>
        <w:t xml:space="preserve">La interfaz del sistema debe ser intuitiva y amigable, permitiendo que los usuarios con distintos niveles de experiencia técnica puedan aprender a usarla en un tiempo mínimo. Se espera que tareas comunes, como ingresar métricas o consultar reportes, se realicen con eficiencia, optimizando el esfuerzo del usuario.</w:t>
      </w:r>
    </w:p>
    <w:p w:rsidR="00000000" w:rsidDel="00000000" w:rsidP="00000000" w:rsidRDefault="00000000" w:rsidRPr="00000000" w14:paraId="0000014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eading=h.p1f8owh29xym" w:id="21"/>
      <w:bookmarkEnd w:id="2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Confiabilidad</w:t>
      </w:r>
    </w:p>
    <w:p w:rsidR="00000000" w:rsidDel="00000000" w:rsidP="00000000" w:rsidRDefault="00000000" w:rsidRPr="00000000" w14:paraId="00000145">
      <w:pPr>
        <w:ind w:left="0" w:firstLine="0"/>
        <w:jc w:val="both"/>
        <w:rPr/>
      </w:pPr>
      <w:r w:rsidDel="00000000" w:rsidR="00000000" w:rsidRPr="00000000">
        <w:rPr>
          <w:rtl w:val="0"/>
        </w:rPr>
        <w:t xml:space="preserve">MetricFlow SQA deberá garantizar la estabilidad del sistema, minimizando las interrupciones y caídas del servicio. La disponibilidad del sistema debe ser alta durante los horarios académicos, y el sistema debe ser capaz de mantener la integridad y consistencia de los datos aun en circunstancias de fallo.</w:t>
      </w:r>
    </w:p>
    <w:p w:rsidR="00000000" w:rsidDel="00000000" w:rsidP="00000000" w:rsidRDefault="00000000" w:rsidRPr="00000000" w14:paraId="0000014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eading=h.g7xfh6yhzkt9" w:id="22"/>
      <w:bookmarkEnd w:id="2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Seguridad</w:t>
      </w:r>
    </w:p>
    <w:p w:rsidR="00000000" w:rsidDel="00000000" w:rsidP="00000000" w:rsidRDefault="00000000" w:rsidRPr="00000000" w14:paraId="00000147">
      <w:pPr>
        <w:ind w:left="0" w:firstLine="0"/>
        <w:jc w:val="both"/>
        <w:rPr/>
      </w:pPr>
      <w:r w:rsidDel="00000000" w:rsidR="00000000" w:rsidRPr="00000000">
        <w:rPr>
          <w:rtl w:val="0"/>
        </w:rPr>
        <w:t xml:space="preserve">El acceso al sistema estará restringido mediante autenticación segura, utilizando credenciales institucionales verificadas por medio del sistema UARGFlow. Los permisos de acceso se configurarán de acuerdo con los roles asignados, asegurando que sólo los usuarios autorizados puedan realizar acciones administrativas o modificar datos críticos. Asimismo, se implementarán medidas para proteger la confidencialidad e integridad de la información, incluyendo el cifrado de la comunicación mediante HTTPS y registro de acciones para garantizar trazabilidad.</w:t>
      </w:r>
    </w:p>
    <w:p w:rsidR="00000000" w:rsidDel="00000000" w:rsidP="00000000" w:rsidRDefault="00000000" w:rsidRPr="00000000" w14:paraId="0000014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eading=h.t5me7dx73h0t" w:id="23"/>
      <w:bookmarkEnd w:id="2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Eficiencia</w:t>
      </w:r>
    </w:p>
    <w:p w:rsidR="00000000" w:rsidDel="00000000" w:rsidP="00000000" w:rsidRDefault="00000000" w:rsidRPr="00000000" w14:paraId="00000149">
      <w:pPr>
        <w:ind w:left="0" w:firstLine="0"/>
        <w:jc w:val="both"/>
        <w:rPr/>
      </w:pPr>
      <w:r w:rsidDel="00000000" w:rsidR="00000000" w:rsidRPr="00000000">
        <w:rPr>
          <w:rtl w:val="0"/>
        </w:rPr>
        <w:t xml:space="preserve">Se definirá un tiempo máximo aceptable para la respuesta a las solicitudes del usuario, asegurando una experiencia fluida incluso con múltiples usuarios simultáneos. El sistema debe poder soportar un número significativo de transacciones por segundo sin degradar la calidad del servicio. En caso de condiciones que afecten el rendimiento, deberá contemplarse un modo degradado que mantenga la operatividad esencial del sistema.</w:t>
      </w:r>
    </w:p>
    <w:p w:rsidR="00000000" w:rsidDel="00000000" w:rsidP="00000000" w:rsidRDefault="00000000" w:rsidRPr="00000000" w14:paraId="000001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eading=h.sf7y5x7ngvva" w:id="24"/>
      <w:bookmarkEnd w:id="2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Interfaces</w:t>
      </w:r>
    </w:p>
    <w:p w:rsidR="00000000" w:rsidDel="00000000" w:rsidP="00000000" w:rsidRDefault="00000000" w:rsidRPr="00000000" w14:paraId="0000014B">
      <w:pPr>
        <w:ind w:left="0" w:firstLine="0"/>
        <w:rPr/>
      </w:pPr>
      <w:r w:rsidDel="00000000" w:rsidR="00000000" w:rsidRPr="00000000">
        <w:rPr>
          <w:rtl w:val="0"/>
        </w:rPr>
        <w:t xml:space="preserve">Se proveerán interfaces consistentes y estandarizadas, incluyendo la interfaz gráfica de usuario, interfaces de software para integración con servicios externos como el sistema de autenticación institucional, e interfaces para la comunicación con bases de datos. Las interfaces de usuario deberán ajustarse a la guía de estilos de UARGFlow, garantizando uniformidad visual y facilidad de aprendizaje.</w:t>
      </w:r>
    </w:p>
    <w:p w:rsidR="00000000" w:rsidDel="00000000" w:rsidP="00000000" w:rsidRDefault="00000000" w:rsidRPr="00000000" w14:paraId="0000014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heading=h.5d9udy3xyfdm" w:id="25"/>
      <w:bookmarkEnd w:id="25"/>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Interfaces de Usuario</w:t>
      </w:r>
    </w:p>
    <w:p w:rsidR="00000000" w:rsidDel="00000000" w:rsidP="00000000" w:rsidRDefault="00000000" w:rsidRPr="00000000" w14:paraId="0000014D">
      <w:pPr>
        <w:ind w:left="0" w:firstLine="0"/>
        <w:jc w:val="both"/>
        <w:rPr/>
      </w:pPr>
      <w:r w:rsidDel="00000000" w:rsidR="00000000" w:rsidRPr="00000000">
        <w:rPr>
          <w:rtl w:val="0"/>
        </w:rPr>
        <w:t xml:space="preserve">Las interfaces de usuario serán diseñadas para ser intuitivas, accesibles y consistentes con la guía de estilos y paleta de colores definidos por el sistema UARGFlow BS, siguiendo los lineamientos establecidos para mantener coherencia visual y de experiencia entre sistemas académicos.</w:t>
      </w:r>
    </w:p>
    <w:p w:rsidR="00000000" w:rsidDel="00000000" w:rsidP="00000000" w:rsidRDefault="00000000" w:rsidRPr="00000000" w14:paraId="000001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heading=h.c1joesct8z90" w:id="26"/>
      <w:bookmarkEnd w:id="26"/>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Interfaces de Software</w:t>
      </w:r>
    </w:p>
    <w:p w:rsidR="00000000" w:rsidDel="00000000" w:rsidP="00000000" w:rsidRDefault="00000000" w:rsidRPr="00000000" w14:paraId="0000014F">
      <w:pPr>
        <w:ind w:left="0" w:firstLine="0"/>
        <w:jc w:val="both"/>
        <w:rPr/>
      </w:pPr>
      <w:r w:rsidDel="00000000" w:rsidR="00000000" w:rsidRPr="00000000">
        <w:rPr>
          <w:rtl w:val="0"/>
        </w:rPr>
        <w:t xml:space="preserve">El sistema dispondrá de interfaces de software bien definidas para asegurar una comunicación eficiente y segura con otros componentes y servicios externos. Para la autenticación, se integrará con el sistema UARGFlow, utilizando el protocolo OAuth 2.0 para habilitar el acceso con cuentas institucionales de Google, verificando la pertenencia al dominio autorizado. En cuanto a la persistencia de datos, se empleará un gestor de base de datos MySQL, con las tablas y esquemas necesarios para almacenar información relativa a usuarios, proyectos, iteraciones, tareas y métricas.</w:t>
      </w:r>
    </w:p>
    <w:p w:rsidR="00000000" w:rsidDel="00000000" w:rsidP="00000000" w:rsidRDefault="00000000" w:rsidRPr="00000000" w14:paraId="0000015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heading=h.iarjjz5yslbw" w:id="27"/>
      <w:bookmarkEnd w:id="27"/>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Interfaces de Hardware</w:t>
      </w:r>
    </w:p>
    <w:p w:rsidR="00000000" w:rsidDel="00000000" w:rsidP="00000000" w:rsidRDefault="00000000" w:rsidRPr="00000000" w14:paraId="00000151">
      <w:pPr>
        <w:ind w:left="0" w:firstLine="0"/>
        <w:jc w:val="both"/>
        <w:rPr/>
      </w:pPr>
      <w:r w:rsidDel="00000000" w:rsidR="00000000" w:rsidRPr="00000000">
        <w:rPr>
          <w:rtl w:val="0"/>
        </w:rPr>
        <w:t xml:space="preserve">El sistema estará destinado a ejecutarse en la infraestructura tecnológica disponible dentro de la universidad, la cual incluye servidores configurados con tecnologías estándar como Apache, PHP (versión 8.2), MySQL, y sistemas operativos Windows, Linux o equivalentes. Los usuarios finales accederán al sistema desde computadoras personales o portátiles con hardware convencional, dispositivos estándar de entrada (teclado, mouse) y conexión estable a la red institucional o internet.</w:t>
      </w:r>
    </w:p>
    <w:p w:rsidR="00000000" w:rsidDel="00000000" w:rsidP="00000000" w:rsidRDefault="00000000" w:rsidRPr="00000000" w14:paraId="000001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heading=h.71zyo1p3f3sf" w:id="28"/>
      <w:bookmarkEnd w:id="28"/>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Interfaces de Comunicaciones</w:t>
      </w:r>
    </w:p>
    <w:p w:rsidR="00000000" w:rsidDel="00000000" w:rsidP="00000000" w:rsidRDefault="00000000" w:rsidRPr="00000000" w14:paraId="00000153">
      <w:pPr>
        <w:ind w:left="0" w:firstLine="0"/>
        <w:jc w:val="both"/>
        <w:rPr/>
      </w:pPr>
      <w:r w:rsidDel="00000000" w:rsidR="00000000" w:rsidRPr="00000000">
        <w:rPr>
          <w:rtl w:val="0"/>
        </w:rPr>
        <w:t xml:space="preserve">La comunicación entre usuarios y sistema se realizará mediante protocolos estándar de internet, principalmente HTTPS, asegurando la confidencialidad e integridad de los datos transferidos. El sistema operará sobre redes LAN y WAN provistas por la universidad y, cuando corresponda, será accesible a través de internet mediante conexiones seguras. </w:t>
      </w:r>
    </w:p>
    <w:p w:rsidR="00000000" w:rsidDel="00000000" w:rsidP="00000000" w:rsidRDefault="00000000" w:rsidRPr="00000000" w14:paraId="0000015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eading=h.aoquq64zj0i0" w:id="29"/>
      <w:bookmarkEnd w:id="29"/>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Restricción de Diseño</w:t>
      </w:r>
    </w:p>
    <w:p w:rsidR="00000000" w:rsidDel="00000000" w:rsidP="00000000" w:rsidRDefault="00000000" w:rsidRPr="00000000" w14:paraId="00000155">
      <w:pPr>
        <w:ind w:left="0" w:firstLine="0"/>
        <w:jc w:val="both"/>
        <w:rPr/>
      </w:pPr>
      <w:r w:rsidDel="00000000" w:rsidR="00000000" w:rsidRPr="00000000">
        <w:rPr>
          <w:rtl w:val="0"/>
        </w:rPr>
        <w:t xml:space="preserve">El desarrollo del sistema utilizará tecnologías compatibles con la infraestructura del entorno universitario. Se adoptará PHP versión 8.2 para el backend y tecnologías web estándar (JavaScript, HTML5, CSS) para el frontend, asegurando la portabilidad y mantenibilidad del software. Se respetarán estándares de codificación para permitir la colaboración eficiente del equipo y facilitar la futura evolución del sistema.</w:t>
      </w:r>
    </w:p>
    <w:p w:rsidR="00000000" w:rsidDel="00000000" w:rsidP="00000000" w:rsidRDefault="00000000" w:rsidRPr="00000000" w14:paraId="0000015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5f91"/>
          <w:sz w:val="28"/>
          <w:szCs w:val="28"/>
          <w:u w:val="none"/>
          <w:shd w:fill="auto" w:val="clear"/>
          <w:vertAlign w:val="baseline"/>
        </w:rPr>
      </w:pPr>
      <w:bookmarkStart w:colFirst="0" w:colLast="0" w:name="_heading=h.rgqu43mll6p9" w:id="30"/>
      <w:bookmarkEnd w:id="30"/>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Requerimientos de Licencias</w:t>
      </w:r>
    </w:p>
    <w:p w:rsidR="00000000" w:rsidDel="00000000" w:rsidP="00000000" w:rsidRDefault="00000000" w:rsidRPr="00000000" w14:paraId="00000157">
      <w:pPr>
        <w:ind w:left="0" w:firstLine="0"/>
        <w:jc w:val="both"/>
        <w:rPr/>
      </w:pPr>
      <w:r w:rsidDel="00000000" w:rsidR="00000000" w:rsidRPr="00000000">
        <w:rPr>
          <w:rtl w:val="0"/>
        </w:rPr>
        <w:t xml:space="preserve">El software MetricFlow SQA será un producto desarrollado sin fines de lucro, con uso exclusivo para la cátedra de Laboratorio de Desarrollo de Software de la Universidad Nacional de la Patagonia Austral (UNPA). Su finalidad es servir como herramienta académica y de apoyo para estudiantes y docentes dentro de dicho ámbito.</w:t>
      </w:r>
    </w:p>
    <w:p w:rsidR="00000000" w:rsidDel="00000000" w:rsidP="00000000" w:rsidRDefault="00000000" w:rsidRPr="00000000" w14:paraId="0000015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5f91"/>
          <w:sz w:val="28"/>
          <w:szCs w:val="28"/>
          <w:u w:val="none"/>
          <w:shd w:fill="auto" w:val="clear"/>
          <w:vertAlign w:val="baseline"/>
        </w:rPr>
      </w:pPr>
      <w:bookmarkStart w:colFirst="0" w:colLast="0" w:name="_heading=h.3h4w1n1rjc9a" w:id="31"/>
      <w:bookmarkEnd w:id="31"/>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Requerimientos de Documentación</w:t>
      </w:r>
    </w:p>
    <w:p w:rsidR="00000000" w:rsidDel="00000000" w:rsidP="00000000" w:rsidRDefault="00000000" w:rsidRPr="00000000" w14:paraId="00000159">
      <w:pPr>
        <w:ind w:left="0" w:firstLine="0"/>
        <w:rPr/>
      </w:pPr>
      <w:r w:rsidDel="00000000" w:rsidR="00000000" w:rsidRPr="00000000">
        <w:rPr>
          <w:rtl w:val="0"/>
        </w:rPr>
        <w:t xml:space="preserve">Para asegurar una adecuada comprensión, uso y mantenimiento del software MetricFlow SQA, se establecerán los siguientes requerimientos de documentación. Al momento de la puesta en funcionamiento del sistema, se entregará un Manual de Usuario detallado que guiará a los usuarios en la utilización de todas las funcionalidades del software, adaptado a los diferentes perfiles que interactúan con la plataforma.</w:t>
      </w:r>
    </w:p>
    <w:p w:rsidR="00000000" w:rsidDel="00000000" w:rsidP="00000000" w:rsidRDefault="00000000" w:rsidRPr="00000000" w14:paraId="0000015A">
      <w:pPr>
        <w:ind w:left="0" w:firstLine="0"/>
        <w:rPr/>
      </w:pPr>
      <w:r w:rsidDel="00000000" w:rsidR="00000000" w:rsidRPr="00000000">
        <w:rPr>
          <w:rtl w:val="0"/>
        </w:rPr>
        <w:t xml:space="preserve">Además, se proporcionará un conjunto completo de documentos que registran el desarrollo del proyecto a lo largo de sus distintas etapas, incluyendo especificaciones de requerimientos, diseño, planes de prueba, reportes de auditorías y revisiones, así como los informes de control de calidad y gestión de riesgos. Esta documentación garantizará la trazabilidad de las decisiones, facilitará la formación de nuevos usuarios y desarrolladores, y respaldará la continuidad en el mantenimiento y evolución futura de MetricFlow SQA.</w:t>
      </w:r>
    </w:p>
    <w:p w:rsidR="00000000" w:rsidDel="00000000" w:rsidP="00000000" w:rsidRDefault="00000000" w:rsidRPr="00000000" w14:paraId="0000015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eading=h.50vqpjn5z2zw" w:id="32"/>
      <w:bookmarkEnd w:id="3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Manual de Usuario</w:t>
      </w:r>
    </w:p>
    <w:p w:rsidR="00000000" w:rsidDel="00000000" w:rsidP="00000000" w:rsidRDefault="00000000" w:rsidRPr="00000000" w14:paraId="0000015C">
      <w:pPr>
        <w:ind w:left="0" w:firstLine="0"/>
        <w:jc w:val="both"/>
        <w:rPr/>
      </w:pPr>
      <w:r w:rsidDel="00000000" w:rsidR="00000000" w:rsidRPr="00000000">
        <w:rPr>
          <w:rtl w:val="0"/>
        </w:rPr>
        <w:t xml:space="preserve">El Manual de Usuario de MetricFlow SQA tiene como propósito principal guiar a los usuarios en la utilización eficiente y clara del sistema, facilitando la comprensión de sus funcionalidades, herramientas y procesos. El manual está diseñado para que tanto estudiantes como docentes puedan conocer y utilizar las principales características del software sin dificultad.</w:t>
      </w:r>
    </w:p>
    <w:p w:rsidR="00000000" w:rsidDel="00000000" w:rsidP="00000000" w:rsidRDefault="00000000" w:rsidRPr="00000000" w14:paraId="0000015D">
      <w:pPr>
        <w:ind w:left="0" w:firstLine="0"/>
        <w:jc w:val="both"/>
        <w:rPr/>
      </w:pPr>
      <w:r w:rsidDel="00000000" w:rsidR="00000000" w:rsidRPr="00000000">
        <w:rPr>
          <w:rtl w:val="0"/>
        </w:rPr>
        <w:t xml:space="preserve">Este documento es detallado, incluye un índice para una navegación rápida y un glosario que explica términos técnicos y conceptos relevantes. En él se presentan descripciones claras de las funcionalidades principales del sistema, así como los procedimientos comunes que los usuarios necesitan para un uso adecuado y efectivo de MetricFlow SQA.</w:t>
      </w:r>
    </w:p>
    <w:p w:rsidR="00000000" w:rsidDel="00000000" w:rsidP="00000000" w:rsidRDefault="00000000" w:rsidRPr="00000000" w14:paraId="0000015E">
      <w:pPr>
        <w:ind w:left="0" w:firstLine="0"/>
        <w:jc w:val="both"/>
        <w:rPr/>
      </w:pPr>
      <w:r w:rsidDel="00000000" w:rsidR="00000000" w:rsidRPr="00000000">
        <w:rPr>
          <w:rtl w:val="0"/>
        </w:rPr>
        <w:t xml:space="preserve">Para mejorar la experiencia de aprendizaje, se incluyen capturas de pantalla ilustrativas que acompañan a la explicación de cada función y proceso. El manual estará disponible en formato PDF descargable, lo que permitirá su consulta offline y un fácil acceso para todos los usuarios en cualquier momento.</w:t>
      </w:r>
    </w:p>
    <w:p w:rsidR="00000000" w:rsidDel="00000000" w:rsidP="00000000" w:rsidRDefault="00000000" w:rsidRPr="00000000" w14:paraId="0000015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eading=h.b21n2gklt1v9" w:id="33"/>
      <w:bookmarkEnd w:id="3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Ayuda en Línea</w:t>
      </w:r>
    </w:p>
    <w:p w:rsidR="00000000" w:rsidDel="00000000" w:rsidP="00000000" w:rsidRDefault="00000000" w:rsidRPr="00000000" w14:paraId="00000160">
      <w:pPr>
        <w:jc w:val="both"/>
        <w:rPr/>
      </w:pPr>
      <w:r w:rsidDel="00000000" w:rsidR="00000000" w:rsidRPr="00000000">
        <w:rPr>
          <w:rtl w:val="0"/>
        </w:rPr>
        <w:t xml:space="preserve">No está contemplada para primera versión.</w:t>
      </w:r>
    </w:p>
    <w:p w:rsidR="00000000" w:rsidDel="00000000" w:rsidP="00000000" w:rsidRDefault="00000000" w:rsidRPr="00000000" w14:paraId="0000016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heading=h.77q0r8eq3w99" w:id="34"/>
      <w:bookmarkEnd w:id="3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Guías de instalación y Configuración.</w:t>
      </w:r>
    </w:p>
    <w:p w:rsidR="00000000" w:rsidDel="00000000" w:rsidP="00000000" w:rsidRDefault="00000000" w:rsidRPr="00000000" w14:paraId="00000162">
      <w:pPr>
        <w:ind w:left="0" w:firstLine="0"/>
        <w:jc w:val="both"/>
        <w:rPr/>
      </w:pPr>
      <w:r w:rsidDel="00000000" w:rsidR="00000000" w:rsidRPr="00000000">
        <w:rPr>
          <w:rtl w:val="0"/>
        </w:rPr>
        <w:t xml:space="preserve">El sistema MetricFlow SQA incluirá un Manual de Instalación detallado que guiará al usuario a través de todo el proceso de instalación del software, cubriendo desde la preparación del entorno hasta la puesta en marcha completa. Este manual explicará paso a paso las acciones necesarias, incluyendo requisitos previos, configuración de bases de datos, servicios y dependencias, así como solución de problemas comunes que puedan surgir durante la instalación.</w:t>
      </w:r>
    </w:p>
    <w:p w:rsidR="00000000" w:rsidDel="00000000" w:rsidP="00000000" w:rsidRDefault="00000000" w:rsidRPr="00000000" w14:paraId="00000163">
      <w:pPr>
        <w:ind w:left="0" w:firstLine="0"/>
        <w:jc w:val="both"/>
        <w:rPr/>
      </w:pPr>
      <w:r w:rsidDel="00000000" w:rsidR="00000000" w:rsidRPr="00000000">
        <w:rPr>
          <w:rtl w:val="0"/>
        </w:rPr>
        <w:t xml:space="preserve">Además, se proporcionará una Guía de Configuración que describirá cómo ajustar parámetros del sistema según las necesidades específicas del usuario o del entorno de implementación, incluyendo configuración de usuarios, permisos, integración con sistemas externos (como autenticación institucional UARGFlow), y personalización de métricas y modelos de calidad.</w:t>
      </w:r>
    </w:p>
    <w:p w:rsidR="00000000" w:rsidDel="00000000" w:rsidP="00000000" w:rsidRDefault="00000000" w:rsidRPr="00000000" w14:paraId="00000164">
      <w:pPr>
        <w:ind w:left="0" w:firstLine="0"/>
        <w:jc w:val="both"/>
        <w:rPr/>
      </w:pPr>
      <w:r w:rsidDel="00000000" w:rsidR="00000000" w:rsidRPr="00000000">
        <w:rPr>
          <w:rtl w:val="0"/>
        </w:rPr>
        <w:t xml:space="preserve">Ambos documentos estarán diseñados en un formato claro, con instrucciones accesibles, imágenes ilustrativas y recomendaciones para asegurar una instalación y configuración exitosa y sin contratiempos. Estas guías estarán disponibles en formato digital (PDF) para facilitar su consulta y distribución.</w:t>
      </w:r>
    </w:p>
    <w:p w:rsidR="00000000" w:rsidDel="00000000" w:rsidP="00000000" w:rsidRDefault="00000000" w:rsidRPr="00000000" w14:paraId="0000016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eading=h.xhgyp2m5hsks" w:id="35"/>
      <w:bookmarkEnd w:id="3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Etiquetado y empaquetado</w:t>
      </w:r>
    </w:p>
    <w:p w:rsidR="00000000" w:rsidDel="00000000" w:rsidP="00000000" w:rsidRDefault="00000000" w:rsidRPr="00000000" w14:paraId="00000166">
      <w:pPr>
        <w:ind w:left="0" w:firstLine="0"/>
        <w:jc w:val="both"/>
        <w:rPr>
          <w:i w:val="1"/>
        </w:rPr>
      </w:pPr>
      <w:r w:rsidDel="00000000" w:rsidR="00000000" w:rsidRPr="00000000">
        <w:rPr>
          <w:rtl w:val="0"/>
        </w:rPr>
        <w:t xml:space="preserve">El software MetricFlow SQA utilizará de manera oficial los logos y avisos institucionales de la Universidad Nacional de la Patagonia Austral (UNPA) y del equipo desarrollador CoDevIT, respetando las normas de uso establecidas por ambas organizaciones. Se asegurará que estas identidades visuales se integren de forma correcta y consistente en todas las interfaces del sistema y documentación.</w:t>
      </w:r>
      <w:r w:rsidDel="00000000" w:rsidR="00000000" w:rsidRPr="00000000">
        <w:rPr>
          <w:rtl w:val="0"/>
        </w:rPr>
      </w:r>
    </w:p>
    <w:p w:rsidR="00000000" w:rsidDel="00000000" w:rsidP="00000000" w:rsidRDefault="00000000" w:rsidRPr="00000000" w14:paraId="0000016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5f91"/>
          <w:sz w:val="28"/>
          <w:szCs w:val="28"/>
          <w:u w:val="none"/>
          <w:shd w:fill="auto" w:val="clear"/>
          <w:vertAlign w:val="baseline"/>
        </w:rPr>
      </w:pPr>
      <w:bookmarkStart w:colFirst="0" w:colLast="0" w:name="_heading=h.jt2pe7f3s2yl" w:id="36"/>
      <w:bookmarkEnd w:id="36"/>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Características No Soportadas</w:t>
      </w:r>
    </w:p>
    <w:p w:rsidR="00000000" w:rsidDel="00000000" w:rsidP="00000000" w:rsidRDefault="00000000" w:rsidRPr="00000000" w14:paraId="00000168">
      <w:pPr>
        <w:ind w:left="0" w:firstLine="0"/>
        <w:jc w:val="both"/>
        <w:rPr/>
      </w:pPr>
      <w:r w:rsidDel="00000000" w:rsidR="00000000" w:rsidRPr="00000000">
        <w:rPr>
          <w:rtl w:val="0"/>
        </w:rPr>
        <w:t xml:space="preserve">En esta sección se especifican expresamente las funcionalidades y características que no serán implementadas dentro del alcance del proyecto MetricFlow SQA, con el objetivo de delimitar claramente el alcance y evitar desviaciones o expectativas incorrectas.</w:t>
      </w:r>
    </w:p>
    <w:p w:rsidR="00000000" w:rsidDel="00000000" w:rsidP="00000000" w:rsidRDefault="00000000" w:rsidRPr="00000000" w14:paraId="00000169">
      <w:pPr>
        <w:ind w:left="0" w:firstLine="0"/>
        <w:jc w:val="both"/>
        <w:rPr/>
      </w:pPr>
      <w:r w:rsidDel="00000000" w:rsidR="00000000" w:rsidRPr="00000000">
        <w:rPr>
          <w:b w:val="1"/>
          <w:rtl w:val="0"/>
        </w:rPr>
        <w:t xml:space="preserve">Gestión completa de proyectos:</w:t>
      </w:r>
      <w:r w:rsidDel="00000000" w:rsidR="00000000" w:rsidRPr="00000000">
        <w:rPr>
          <w:rtl w:val="0"/>
        </w:rPr>
      </w:r>
    </w:p>
    <w:p w:rsidR="00000000" w:rsidDel="00000000" w:rsidP="00000000" w:rsidRDefault="00000000" w:rsidRPr="00000000" w14:paraId="0000016A">
      <w:pPr>
        <w:ind w:left="0" w:firstLine="0"/>
        <w:jc w:val="both"/>
        <w:rPr/>
      </w:pPr>
      <w:r w:rsidDel="00000000" w:rsidR="00000000" w:rsidRPr="00000000">
        <w:rPr>
          <w:rtl w:val="0"/>
        </w:rPr>
        <w:t xml:space="preserve">El sistema no incluirá funcionalidades para gestionar proyectos desde cero ni control de recursos o planificación detallada de actividades fuera del ámbito de seguimiento de métricas y aseguramiento de calidad. No sustituirá herramientas de gestión de proyectos como Trello o Project Libre.</w:t>
      </w:r>
    </w:p>
    <w:p w:rsidR="00000000" w:rsidDel="00000000" w:rsidP="00000000" w:rsidRDefault="00000000" w:rsidRPr="00000000" w14:paraId="0000016B">
      <w:pPr>
        <w:ind w:left="0" w:firstLine="0"/>
        <w:jc w:val="both"/>
        <w:rPr/>
      </w:pPr>
      <w:r w:rsidDel="00000000" w:rsidR="00000000" w:rsidRPr="00000000">
        <w:rPr>
          <w:b w:val="1"/>
          <w:rtl w:val="0"/>
        </w:rPr>
        <w:t xml:space="preserve">Automatización avanzada de pruebas:</w:t>
      </w:r>
      <w:r w:rsidDel="00000000" w:rsidR="00000000" w:rsidRPr="00000000">
        <w:rPr>
          <w:rtl w:val="0"/>
        </w:rPr>
      </w:r>
    </w:p>
    <w:p w:rsidR="00000000" w:rsidDel="00000000" w:rsidP="00000000" w:rsidRDefault="00000000" w:rsidRPr="00000000" w14:paraId="0000016C">
      <w:pPr>
        <w:ind w:left="0" w:firstLine="0"/>
        <w:jc w:val="both"/>
        <w:rPr/>
      </w:pPr>
      <w:r w:rsidDel="00000000" w:rsidR="00000000" w:rsidRPr="00000000">
        <w:rPr>
          <w:rtl w:val="0"/>
        </w:rPr>
        <w:t xml:space="preserve">No se incorporarán funcionalidades para ejecutar pruebas automatizadas sobre código o productos de software. La cobertura y seguimiento de pruebas será solo a nivel de registro y métricas planificadas y ejecutadas.</w:t>
      </w:r>
    </w:p>
    <w:p w:rsidR="00000000" w:rsidDel="00000000" w:rsidP="00000000" w:rsidRDefault="00000000" w:rsidRPr="00000000" w14:paraId="0000016D">
      <w:pPr>
        <w:ind w:left="0" w:firstLine="0"/>
        <w:jc w:val="both"/>
        <w:rPr/>
      </w:pPr>
      <w:r w:rsidDel="00000000" w:rsidR="00000000" w:rsidRPr="00000000">
        <w:rPr>
          <w:b w:val="1"/>
          <w:rtl w:val="0"/>
        </w:rPr>
        <w:t xml:space="preserve">Análisis estático de código:</w:t>
      </w:r>
      <w:r w:rsidDel="00000000" w:rsidR="00000000" w:rsidRPr="00000000">
        <w:rPr>
          <w:rtl w:val="0"/>
        </w:rPr>
      </w:r>
    </w:p>
    <w:p w:rsidR="00000000" w:rsidDel="00000000" w:rsidP="00000000" w:rsidRDefault="00000000" w:rsidRPr="00000000" w14:paraId="0000016E">
      <w:pPr>
        <w:ind w:left="0" w:firstLine="0"/>
        <w:jc w:val="both"/>
        <w:rPr/>
      </w:pPr>
      <w:r w:rsidDel="00000000" w:rsidR="00000000" w:rsidRPr="00000000">
        <w:rPr>
          <w:rtl w:val="0"/>
        </w:rPr>
        <w:t xml:space="preserve">El sistema no realizará análisis técnico o estático del código fuente ni análisis de calidad de código como SonarQube. El enfoque está en la gestión de métricas de calidad basadas en procesos y actividades, no en la revisión automática de código.</w:t>
      </w:r>
    </w:p>
    <w:p w:rsidR="00000000" w:rsidDel="00000000" w:rsidP="00000000" w:rsidRDefault="00000000" w:rsidRPr="00000000" w14:paraId="0000016F">
      <w:pPr>
        <w:ind w:left="0" w:firstLine="0"/>
        <w:jc w:val="both"/>
        <w:rPr/>
      </w:pPr>
      <w:r w:rsidDel="00000000" w:rsidR="00000000" w:rsidRPr="00000000">
        <w:rPr>
          <w:b w:val="1"/>
          <w:rtl w:val="0"/>
        </w:rPr>
        <w:t xml:space="preserve">Gestión de sistemas de calidad organizacionales completos:</w:t>
      </w:r>
      <w:r w:rsidDel="00000000" w:rsidR="00000000" w:rsidRPr="00000000">
        <w:rPr>
          <w:rtl w:val="0"/>
        </w:rPr>
      </w:r>
    </w:p>
    <w:p w:rsidR="00000000" w:rsidDel="00000000" w:rsidP="00000000" w:rsidRDefault="00000000" w:rsidRPr="00000000" w14:paraId="00000170">
      <w:pPr>
        <w:ind w:left="0" w:firstLine="0"/>
        <w:jc w:val="both"/>
        <w:rPr/>
      </w:pPr>
      <w:r w:rsidDel="00000000" w:rsidR="00000000" w:rsidRPr="00000000">
        <w:rPr>
          <w:rtl w:val="0"/>
        </w:rPr>
        <w:t xml:space="preserve">No contemplará gestión de sistemas integrados de calidad, medio ambiente, seguridad o salud ocupacional, como plataformas HSEQ o SIG ISWO, que tengan enfoque empresarial más amplio.</w:t>
      </w:r>
    </w:p>
    <w:p w:rsidR="00000000" w:rsidDel="00000000" w:rsidP="00000000" w:rsidRDefault="00000000" w:rsidRPr="00000000" w14:paraId="00000171">
      <w:pPr>
        <w:ind w:left="0" w:firstLine="0"/>
        <w:jc w:val="both"/>
        <w:rPr/>
      </w:pPr>
      <w:r w:rsidDel="00000000" w:rsidR="00000000" w:rsidRPr="00000000">
        <w:rPr>
          <w:b w:val="1"/>
          <w:rtl w:val="0"/>
        </w:rPr>
        <w:t xml:space="preserve">Indicadores predictivos o inteligencia artificial:</w:t>
      </w:r>
      <w:r w:rsidDel="00000000" w:rsidR="00000000" w:rsidRPr="00000000">
        <w:rPr>
          <w:rtl w:val="0"/>
        </w:rPr>
      </w:r>
    </w:p>
    <w:p w:rsidR="00000000" w:rsidDel="00000000" w:rsidP="00000000" w:rsidRDefault="00000000" w:rsidRPr="00000000" w14:paraId="00000172">
      <w:pPr>
        <w:ind w:left="0" w:firstLine="0"/>
        <w:jc w:val="both"/>
        <w:rPr/>
      </w:pPr>
      <w:r w:rsidDel="00000000" w:rsidR="00000000" w:rsidRPr="00000000">
        <w:rPr>
          <w:rtl w:val="0"/>
        </w:rPr>
        <w:t xml:space="preserve">No incluirá análisis predictivo, machine learning ni inteligencia artificial para la gestión o anticipación de riesgos que suponga la automatización avanzada de recomendaciones o alertas más allá del cálculo simple de desviaciones.</w:t>
      </w:r>
    </w:p>
    <w:p w:rsidR="00000000" w:rsidDel="00000000" w:rsidP="00000000" w:rsidRDefault="00000000" w:rsidRPr="00000000" w14:paraId="00000173">
      <w:pPr>
        <w:ind w:left="0" w:firstLine="0"/>
        <w:jc w:val="both"/>
        <w:rPr/>
      </w:pPr>
      <w:r w:rsidDel="00000000" w:rsidR="00000000" w:rsidRPr="00000000">
        <w:rPr>
          <w:b w:val="1"/>
          <w:rtl w:val="0"/>
        </w:rPr>
        <w:t xml:space="preserve">Personalización de estilos visuales fuera de la guía institucional:</w:t>
      </w:r>
      <w:r w:rsidDel="00000000" w:rsidR="00000000" w:rsidRPr="00000000">
        <w:rPr>
          <w:rtl w:val="0"/>
        </w:rPr>
      </w:r>
    </w:p>
    <w:p w:rsidR="00000000" w:rsidDel="00000000" w:rsidP="00000000" w:rsidRDefault="00000000" w:rsidRPr="00000000" w14:paraId="00000174">
      <w:pPr>
        <w:ind w:left="0" w:firstLine="0"/>
        <w:jc w:val="both"/>
        <w:rPr/>
      </w:pPr>
      <w:r w:rsidDel="00000000" w:rsidR="00000000" w:rsidRPr="00000000">
        <w:rPr>
          <w:rtl w:val="0"/>
        </w:rPr>
        <w:t xml:space="preserve">La personalización visual quedará limitada al diseño basado en la guía y paleta de colores definida por UARGFlow BS. No contemplará temas, plantillas o personalizaciones visuales extensas para el usuario final.</w:t>
      </w:r>
    </w:p>
    <w:p w:rsidR="00000000" w:rsidDel="00000000" w:rsidP="00000000" w:rsidRDefault="00000000" w:rsidRPr="00000000" w14:paraId="00000175">
      <w:pPr>
        <w:ind w:left="0" w:firstLine="0"/>
        <w:jc w:val="both"/>
        <w:rPr/>
      </w:pPr>
      <w:r w:rsidDel="00000000" w:rsidR="00000000" w:rsidRPr="00000000">
        <w:rPr>
          <w:b w:val="1"/>
          <w:rtl w:val="0"/>
        </w:rPr>
        <w:t xml:space="preserve">Gestión documental avanzada:</w:t>
      </w:r>
      <w:r w:rsidDel="00000000" w:rsidR="00000000" w:rsidRPr="00000000">
        <w:rPr>
          <w:rtl w:val="0"/>
        </w:rPr>
      </w:r>
    </w:p>
    <w:p w:rsidR="00000000" w:rsidDel="00000000" w:rsidP="00000000" w:rsidRDefault="00000000" w:rsidRPr="00000000" w14:paraId="00000176">
      <w:pPr>
        <w:ind w:left="0" w:firstLine="0"/>
        <w:jc w:val="both"/>
        <w:rPr/>
      </w:pPr>
      <w:r w:rsidDel="00000000" w:rsidR="00000000" w:rsidRPr="00000000">
        <w:rPr>
          <w:rtl w:val="0"/>
        </w:rPr>
        <w:t xml:space="preserve">No se incluirá gestión documental completa ni control de versiones integrado más allá de los reportes e informes generados por el sistema. No reemplaza sistemas de gestión documental especializados.</w:t>
      </w:r>
    </w:p>
    <w:p w:rsidR="00000000" w:rsidDel="00000000" w:rsidP="00000000" w:rsidRDefault="00000000" w:rsidRPr="00000000" w14:paraId="0000017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5f91"/>
          <w:sz w:val="28"/>
          <w:szCs w:val="28"/>
          <w:u w:val="none"/>
          <w:shd w:fill="auto" w:val="clear"/>
          <w:vertAlign w:val="baseline"/>
        </w:rPr>
      </w:pPr>
      <w:bookmarkStart w:colFirst="0" w:colLast="0" w:name="_heading=h.1sm85jsmdj9c" w:id="37"/>
      <w:bookmarkEnd w:id="37"/>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Estándares Aplicables</w:t>
      </w:r>
    </w:p>
    <w:p w:rsidR="00000000" w:rsidDel="00000000" w:rsidP="00000000" w:rsidRDefault="00000000" w:rsidRPr="00000000" w14:paraId="00000178">
      <w:pPr>
        <w:ind w:left="0" w:firstLine="0"/>
        <w:jc w:val="both"/>
        <w:rPr/>
      </w:pPr>
      <w:r w:rsidDel="00000000" w:rsidR="00000000" w:rsidRPr="00000000">
        <w:rPr>
          <w:rtl w:val="0"/>
        </w:rPr>
        <w:t xml:space="preserve">La documentación de respaldo del sistema MetricFlow SQA se desarrollará siguiendo el modelo PSI, el cual se utiliza bajo los términos de la Licencia Pública General GNU versión 3 (GPLv3), publicada por la Free Software Foundation, garantizando su uso abierto y colaborativo.</w:t>
      </w:r>
    </w:p>
    <w:p w:rsidR="00000000" w:rsidDel="00000000" w:rsidP="00000000" w:rsidRDefault="00000000" w:rsidRPr="00000000" w14:paraId="00000179">
      <w:pPr>
        <w:ind w:left="0" w:firstLine="0"/>
        <w:jc w:val="both"/>
        <w:rPr/>
      </w:pPr>
      <w:r w:rsidDel="00000000" w:rsidR="00000000" w:rsidRPr="00000000">
        <w:rPr>
          <w:rtl w:val="0"/>
        </w:rPr>
        <w:t xml:space="preserve">En cuanto a los estándares y normativas adoptados para la gestión y aseguramiento de la calidad, el sistema se alineará con los siguientes reconocidos estándares internacionales:</w:t>
      </w:r>
    </w:p>
    <w:p w:rsidR="00000000" w:rsidDel="00000000" w:rsidP="00000000" w:rsidRDefault="00000000" w:rsidRPr="00000000" w14:paraId="0000017A">
      <w:pPr>
        <w:ind w:left="0" w:firstLine="0"/>
        <w:jc w:val="both"/>
        <w:rPr/>
      </w:pPr>
      <w:r w:rsidDel="00000000" w:rsidR="00000000" w:rsidRPr="00000000">
        <w:rPr>
          <w:b w:val="1"/>
          <w:rtl w:val="0"/>
        </w:rPr>
        <w:t xml:space="preserve">IEEE Std 730</w:t>
      </w:r>
      <w:r w:rsidDel="00000000" w:rsidR="00000000" w:rsidRPr="00000000">
        <w:rPr>
          <w:rtl w:val="0"/>
        </w:rPr>
        <w:t xml:space="preserve">: para la Gestión y Aseguramiento de la Calidad del Software, que establece los requisitos para el plan de SQA.</w:t>
      </w:r>
    </w:p>
    <w:p w:rsidR="00000000" w:rsidDel="00000000" w:rsidP="00000000" w:rsidRDefault="00000000" w:rsidRPr="00000000" w14:paraId="0000017B">
      <w:pPr>
        <w:ind w:left="0" w:firstLine="0"/>
        <w:jc w:val="both"/>
        <w:rPr/>
      </w:pPr>
      <w:r w:rsidDel="00000000" w:rsidR="00000000" w:rsidRPr="00000000">
        <w:rPr>
          <w:b w:val="1"/>
          <w:rtl w:val="0"/>
        </w:rPr>
        <w:t xml:space="preserve">ISO 9001</w:t>
      </w:r>
      <w:r w:rsidDel="00000000" w:rsidR="00000000" w:rsidRPr="00000000">
        <w:rPr>
          <w:rtl w:val="0"/>
        </w:rPr>
        <w:t xml:space="preserve">: como referencia para sistemas de gestión de calidad en la organización del proyecto.</w:t>
      </w:r>
    </w:p>
    <w:p w:rsidR="00000000" w:rsidDel="00000000" w:rsidP="00000000" w:rsidRDefault="00000000" w:rsidRPr="00000000" w14:paraId="0000017C">
      <w:pPr>
        <w:ind w:left="0" w:firstLine="0"/>
        <w:jc w:val="both"/>
        <w:rPr/>
      </w:pPr>
      <w:r w:rsidDel="00000000" w:rsidR="00000000" w:rsidRPr="00000000">
        <w:rPr>
          <w:b w:val="1"/>
          <w:rtl w:val="0"/>
        </w:rPr>
        <w:t xml:space="preserve">ISO/IEC 25000 (SQuaRE)</w:t>
      </w:r>
      <w:r w:rsidDel="00000000" w:rsidR="00000000" w:rsidRPr="00000000">
        <w:rPr>
          <w:rtl w:val="0"/>
        </w:rPr>
        <w:t xml:space="preserve">: que proporciona el marco para la evaluación de la calidad del producto software y definición de métricas específicas.</w:t>
      </w:r>
    </w:p>
    <w:p w:rsidR="00000000" w:rsidDel="00000000" w:rsidP="00000000" w:rsidRDefault="00000000" w:rsidRPr="00000000" w14:paraId="0000017D">
      <w:pPr>
        <w:ind w:left="0" w:firstLine="0"/>
        <w:jc w:val="both"/>
        <w:rPr/>
      </w:pPr>
      <w:r w:rsidDel="00000000" w:rsidR="00000000" w:rsidRPr="00000000">
        <w:rPr>
          <w:rtl w:val="0"/>
        </w:rPr>
        <w:t xml:space="preserve">Para un detalle más exhaustivo de los estándares y procedimientos adoptados, se remite a consultar el Plan de SQA del proyecto, donde se describen con profundidad las normas y prácticas implementadas para garantizar la calidad del desarrollo.</w:t>
      </w:r>
    </w:p>
    <w:sectPr>
      <w:headerReference r:id="rId10" w:type="default"/>
      <w:footerReference r:id="rId11" w:type="default"/>
      <w:pgSz w:h="16838" w:w="11906" w:orient="portrait"/>
      <w:pgMar w:bottom="1418" w:top="1537" w:left="1701" w:right="2268" w:header="567" w:footer="573"/>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0">
    <w:pPr>
      <w:tabs>
        <w:tab w:val="center" w:leader="none" w:pos="4252"/>
      </w:tabs>
      <w:rPr/>
    </w:pPr>
    <w:r w:rsidDel="00000000" w:rsidR="00000000" w:rsidRPr="00000000">
      <w:rPr>
        <w:rtl w:val="0"/>
      </w:rPr>
      <w:t xml:space="preserve">Nombre del Grupo de Desarrollo o Asignatura   </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5709603</wp:posOffset>
              </wp:positionH>
              <wp:positionV relativeFrom="paragraph">
                <wp:posOffset>9882188</wp:posOffset>
              </wp:positionV>
              <wp:extent cx="100330" cy="800735"/>
              <wp:effectExtent b="0" l="0" r="0" t="0"/>
              <wp:wrapNone/>
              <wp:docPr id="47" name=""/>
              <a:graphic>
                <a:graphicData uri="http://schemas.microsoft.com/office/word/2010/wordprocessingShape">
                  <wps:wsp>
                    <wps:cNvSpPr/>
                    <wps:cNvPr id="8" name="Shape 8"/>
                    <wps:spPr>
                      <a:xfrm>
                        <a:off x="5300598" y="3384395"/>
                        <a:ext cx="90805" cy="791210"/>
                      </a:xfrm>
                      <a:prstGeom prst="rect">
                        <a:avLst/>
                      </a:prstGeom>
                      <a:solidFill>
                        <a:srgbClr val="4BACC6"/>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5709603</wp:posOffset>
              </wp:positionH>
              <wp:positionV relativeFrom="paragraph">
                <wp:posOffset>9882188</wp:posOffset>
              </wp:positionV>
              <wp:extent cx="100330" cy="800735"/>
              <wp:effectExtent b="0" l="0" r="0" t="0"/>
              <wp:wrapNone/>
              <wp:docPr id="47"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0330" cy="80073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-590230</wp:posOffset>
              </wp:positionH>
              <wp:positionV relativeFrom="paragraph">
                <wp:posOffset>9882188</wp:posOffset>
              </wp:positionV>
              <wp:extent cx="100330" cy="800735"/>
              <wp:effectExtent b="0" l="0" r="0" t="0"/>
              <wp:wrapNone/>
              <wp:docPr id="44" name=""/>
              <a:graphic>
                <a:graphicData uri="http://schemas.microsoft.com/office/word/2010/wordprocessingShape">
                  <wps:wsp>
                    <wps:cNvSpPr/>
                    <wps:cNvPr id="2" name="Shape 2"/>
                    <wps:spPr>
                      <a:xfrm>
                        <a:off x="5300598" y="3384395"/>
                        <a:ext cx="90805" cy="791210"/>
                      </a:xfrm>
                      <a:prstGeom prst="rect">
                        <a:avLst/>
                      </a:prstGeom>
                      <a:solidFill>
                        <a:srgbClr val="4BACC6"/>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-590230</wp:posOffset>
              </wp:positionH>
              <wp:positionV relativeFrom="paragraph">
                <wp:posOffset>9882188</wp:posOffset>
              </wp:positionV>
              <wp:extent cx="100330" cy="800735"/>
              <wp:effectExtent b="0" l="0" r="0" t="0"/>
              <wp:wrapNone/>
              <wp:docPr id="44"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0330" cy="80073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-1080134</wp:posOffset>
              </wp:positionH>
              <wp:positionV relativeFrom="paragraph">
                <wp:posOffset>0</wp:posOffset>
              </wp:positionV>
              <wp:extent cx="7539990" cy="810260"/>
              <wp:effectExtent b="0" l="0" r="0" t="0"/>
              <wp:wrapNone/>
              <wp:docPr id="46" name=""/>
              <a:graphic>
                <a:graphicData uri="http://schemas.microsoft.com/office/word/2010/wordprocessingGroup">
                  <wpg:wgp>
                    <wpg:cNvGrpSpPr/>
                    <wpg:grpSpPr>
                      <a:xfrm>
                        <a:off x="1576000" y="3374850"/>
                        <a:ext cx="7539990" cy="810260"/>
                        <a:chOff x="1576000" y="3374850"/>
                        <a:chExt cx="7540000" cy="810300"/>
                      </a:xfrm>
                    </wpg:grpSpPr>
                    <wpg:grpSp>
                      <wpg:cNvGrpSpPr/>
                      <wpg:grpSpPr>
                        <a:xfrm flipH="1" rot="10800000">
                          <a:off x="1576005" y="3374870"/>
                          <a:ext cx="7539990" cy="810260"/>
                          <a:chOff x="8" y="9"/>
                          <a:chExt cx="15823" cy="1439"/>
                        </a:xfrm>
                      </wpg:grpSpPr>
                      <wps:wsp>
                        <wps:cNvSpPr/>
                        <wps:cNvPr id="5" name="Shape 5"/>
                        <wps:spPr>
                          <a:xfrm>
                            <a:off x="8" y="9"/>
                            <a:ext cx="15800" cy="14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CnPr/>
                        <wps:spPr>
                          <a:xfrm>
                            <a:off x="9" y="1431"/>
                            <a:ext cx="15822" cy="0"/>
                          </a:xfrm>
                          <a:prstGeom prst="straightConnector1">
                            <a:avLst/>
                          </a:prstGeom>
                          <a:noFill/>
                          <a:ln cap="flat" cmpd="sng" w="9525">
                            <a:solidFill>
                              <a:srgbClr val="31849B"/>
                            </a:solidFill>
                            <a:prstDash val="solid"/>
                            <a:round/>
                            <a:headEnd len="med" w="med" type="none"/>
                            <a:tailEnd len="med" w="med" type="none"/>
                          </a:ln>
                        </wps:spPr>
                        <wps:bodyPr anchorCtr="0" anchor="ctr" bIns="91425" lIns="91425" spcFirstLastPara="1" rIns="91425" wrap="square" tIns="91425">
                          <a:noAutofit/>
                        </wps:bodyPr>
                      </wps:wsp>
                      <wps:wsp>
                        <wps:cNvSpPr/>
                        <wps:cNvPr id="7" name="Shape 7"/>
                        <wps:spPr>
                          <a:xfrm>
                            <a:off x="8" y="9"/>
                            <a:ext cx="4031" cy="1439"/>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-1080134</wp:posOffset>
              </wp:positionH>
              <wp:positionV relativeFrom="paragraph">
                <wp:posOffset>0</wp:posOffset>
              </wp:positionV>
              <wp:extent cx="7539990" cy="810260"/>
              <wp:effectExtent b="0" l="0" r="0" t="0"/>
              <wp:wrapNone/>
              <wp:docPr id="46"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39990" cy="810260"/>
                      </a:xfrm>
                      <a:prstGeom prst="rect"/>
                      <a:ln/>
                    </pic:spPr>
                  </pic:pic>
                </a:graphicData>
              </a:graphic>
            </wp:anchor>
          </w:drawing>
        </mc:Fallback>
      </mc:AlternateContent>
    </w:r>
  </w:p>
  <w:p w:rsidR="00000000" w:rsidDel="00000000" w:rsidP="00000000" w:rsidRDefault="00000000" w:rsidRPr="00000000" w14:paraId="00000181">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Especificación de Requerimientos</w:t>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57"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59"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494347</wp:posOffset>
              </wp:positionH>
              <wp:positionV relativeFrom="page">
                <wp:posOffset>318</wp:posOffset>
              </wp:positionV>
              <wp:extent cx="100330" cy="800735"/>
              <wp:effectExtent b="0" l="0" r="0" t="0"/>
              <wp:wrapNone/>
              <wp:docPr id="45" name=""/>
              <a:graphic>
                <a:graphicData uri="http://schemas.microsoft.com/office/word/2010/wordprocessingShape">
                  <wps:wsp>
                    <wps:cNvSpPr/>
                    <wps:cNvPr id="3" name="Shape 3"/>
                    <wps:spPr>
                      <a:xfrm>
                        <a:off x="5300598" y="3384395"/>
                        <a:ext cx="90805" cy="791210"/>
                      </a:xfrm>
                      <a:prstGeom prst="rect">
                        <a:avLst/>
                      </a:prstGeom>
                      <a:solidFill>
                        <a:srgbClr val="4BACC6"/>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494347</wp:posOffset>
              </wp:positionH>
              <wp:positionV relativeFrom="page">
                <wp:posOffset>318</wp:posOffset>
              </wp:positionV>
              <wp:extent cx="100330" cy="800735"/>
              <wp:effectExtent b="0" l="0" r="0" t="0"/>
              <wp:wrapNone/>
              <wp:docPr id="45"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0330" cy="80073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6975158</wp:posOffset>
              </wp:positionH>
              <wp:positionV relativeFrom="page">
                <wp:posOffset>318</wp:posOffset>
              </wp:positionV>
              <wp:extent cx="100330" cy="800735"/>
              <wp:effectExtent b="0" l="0" r="0" t="0"/>
              <wp:wrapNone/>
              <wp:docPr id="50" name=""/>
              <a:graphic>
                <a:graphicData uri="http://schemas.microsoft.com/office/word/2010/wordprocessingShape">
                  <wps:wsp>
                    <wps:cNvSpPr/>
                    <wps:cNvPr id="13" name="Shape 13"/>
                    <wps:spPr>
                      <a:xfrm>
                        <a:off x="5300598" y="3384395"/>
                        <a:ext cx="90805" cy="791210"/>
                      </a:xfrm>
                      <a:prstGeom prst="rect">
                        <a:avLst/>
                      </a:prstGeom>
                      <a:solidFill>
                        <a:srgbClr val="4BACC6"/>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6975158</wp:posOffset>
              </wp:positionH>
              <wp:positionV relativeFrom="page">
                <wp:posOffset>318</wp:posOffset>
              </wp:positionV>
              <wp:extent cx="100330" cy="800735"/>
              <wp:effectExtent b="0" l="0" r="0" t="0"/>
              <wp:wrapNone/>
              <wp:docPr id="50"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100330" cy="80073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37450" cy="815340"/>
              <wp:effectExtent b="0" l="0" r="0" t="0"/>
              <wp:wrapNone/>
              <wp:docPr id="49" name=""/>
              <a:graphic>
                <a:graphicData uri="http://schemas.microsoft.com/office/word/2010/wordprocessingGroup">
                  <wpg:wgp>
                    <wpg:cNvGrpSpPr/>
                    <wpg:grpSpPr>
                      <a:xfrm>
                        <a:off x="1577275" y="3372325"/>
                        <a:ext cx="7537450" cy="815340"/>
                        <a:chOff x="1577275" y="3372325"/>
                        <a:chExt cx="7537450" cy="815350"/>
                      </a:xfrm>
                    </wpg:grpSpPr>
                    <wpg:grpSp>
                      <wpg:cNvGrpSpPr/>
                      <wpg:grpSpPr>
                        <a:xfrm>
                          <a:off x="1577275" y="3372330"/>
                          <a:ext cx="7537450" cy="815340"/>
                          <a:chOff x="8" y="9"/>
                          <a:chExt cx="15823" cy="1439"/>
                        </a:xfrm>
                      </wpg:grpSpPr>
                      <wps:wsp>
                        <wps:cNvSpPr/>
                        <wps:cNvPr id="5" name="Shape 5"/>
                        <wps:spPr>
                          <a:xfrm>
                            <a:off x="8" y="9"/>
                            <a:ext cx="15800" cy="14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CnPr/>
                        <wps:spPr>
                          <a:xfrm>
                            <a:off x="9" y="1431"/>
                            <a:ext cx="15822" cy="0"/>
                          </a:xfrm>
                          <a:prstGeom prst="straightConnector1">
                            <a:avLst/>
                          </a:prstGeom>
                          <a:noFill/>
                          <a:ln cap="flat" cmpd="sng" w="9525">
                            <a:solidFill>
                              <a:srgbClr val="31849B"/>
                            </a:solidFill>
                            <a:prstDash val="solid"/>
                            <a:round/>
                            <a:headEnd len="med" w="med" type="none"/>
                            <a:tailEnd len="med" w="med" type="none"/>
                          </a:ln>
                        </wps:spPr>
                        <wps:bodyPr anchorCtr="0" anchor="ctr" bIns="91425" lIns="91425" spcFirstLastPara="1" rIns="91425" wrap="square" tIns="91425">
                          <a:noAutofit/>
                        </wps:bodyPr>
                      </wps:wsp>
                      <wps:wsp>
                        <wps:cNvSpPr/>
                        <wps:cNvPr id="12" name="Shape 12"/>
                        <wps:spPr>
                          <a:xfrm>
                            <a:off x="8" y="9"/>
                            <a:ext cx="4031" cy="1439"/>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37450" cy="815340"/>
              <wp:effectExtent b="0" l="0" r="0" t="0"/>
              <wp:wrapNone/>
              <wp:docPr id="49" name="image8.png"/>
              <a:graphic>
                <a:graphicData uri="http://schemas.openxmlformats.org/drawingml/2006/picture">
                  <pic:pic>
                    <pic:nvPicPr>
                      <pic:cNvPr id="0" name="image8.png"/>
                      <pic:cNvPicPr preferRelativeResize="0"/>
                    </pic:nvPicPr>
                    <pic:blipFill>
                      <a:blip r:embed="rId3"/>
                      <a:srcRect/>
                      <a:stretch>
                        <a:fillRect/>
                      </a:stretch>
                    </pic:blipFill>
                    <pic:spPr>
                      <a:xfrm>
                        <a:off x="0" y="0"/>
                        <a:ext cx="7537450"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5f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PSI-Comentario" w:customStyle="1">
    <w:name w:val="PSI - Comentario"/>
    <w:basedOn w:val="Normal"/>
    <w:autoRedefine w:val="1"/>
    <w:qFormat w:val="1"/>
    <w:rsid w:val="002A435C"/>
    <w:pPr>
      <w:tabs>
        <w:tab w:val="left" w:pos="0"/>
      </w:tabs>
      <w:ind w:left="115" w:hanging="6"/>
      <w:jc w:val="both"/>
    </w:pPr>
  </w:style>
  <w:style w:type="paragraph" w:styleId="PSI-ComentarioenTabla" w:customStyle="1">
    <w:name w:val="PSI - Comentario en Tabla"/>
    <w:basedOn w:val="PSI-Comentario"/>
    <w:autoRedefine w:val="1"/>
    <w:qFormat w:val="1"/>
    <w:rsid w:val="008B3B0F"/>
  </w:style>
  <w:style w:type="paragraph" w:styleId="PSI-DescripcindelDocumentos" w:customStyle="1">
    <w:name w:val="PSI - Descripción del Documentos"/>
    <w:basedOn w:val="Normal"/>
    <w:autoRedefine w:val="1"/>
    <w:qFormat w:val="1"/>
    <w:rsid w:val="008E0A6F"/>
    <w:pPr>
      <w:shd w:color="auto" w:fill="ffffff" w:val="clear"/>
      <w:ind w:left="0" w:firstLine="0"/>
      <w:jc w:val="both"/>
    </w:pPr>
    <w:rPr>
      <w:i w:val="1"/>
      <w:color w:val="548dd4"/>
      <w:szCs w:val="21"/>
      <w:lang w:val="es-AR"/>
    </w:rPr>
  </w:style>
  <w:style w:type="character" w:styleId="Ttulo2Car" w:customStyle="1">
    <w:name w:val="Título 2 Car"/>
    <w:basedOn w:val="Fuentedeprrafopredeter"/>
    <w:link w:val="Ttulo2"/>
    <w:uiPriority w:val="9"/>
    <w:rsid w:val="00A670E3"/>
    <w:rPr>
      <w:rFonts w:ascii="Cambria" w:cs="Times New Roman" w:eastAsia="Times New Roman" w:hAnsi="Cambria"/>
      <w:b w:val="1"/>
      <w:bCs w:val="1"/>
      <w:color w:val="4f81bd"/>
      <w:sz w:val="26"/>
      <w:szCs w:val="26"/>
    </w:rPr>
  </w:style>
  <w:style w:type="paragraph" w:styleId="PSI-Ttulo1" w:customStyle="1">
    <w:name w:val="PSI - Título 1"/>
    <w:basedOn w:val="Ttulo1"/>
    <w:autoRedefine w:val="1"/>
    <w:qFormat w:val="1"/>
    <w:rsid w:val="008B3B0F"/>
    <w:pPr>
      <w:keepLines w:val="0"/>
      <w:widowControl w:val="0"/>
      <w:tabs>
        <w:tab w:val="left" w:pos="0"/>
      </w:tabs>
      <w:suppressAutoHyphens w:val="1"/>
      <w:spacing w:after="60" w:before="120" w:line="240" w:lineRule="atLeast"/>
      <w:ind w:left="0" w:firstLine="0"/>
    </w:pPr>
    <w:rPr>
      <w:lang w:val="es-AR"/>
    </w:rPr>
  </w:style>
  <w:style w:type="paragraph" w:styleId="PSI-ComentarioVieta" w:customStyle="1">
    <w:name w:val="PSI - Comentario + Viñeta"/>
    <w:basedOn w:val="PSI-Comentario"/>
    <w:autoRedefine w:val="1"/>
    <w:qFormat w:val="1"/>
    <w:rsid w:val="008B3B0F"/>
    <w:pPr>
      <w:numPr>
        <w:numId w:val="10"/>
      </w:numPr>
      <w:spacing w:before="0" w:line="360" w:lineRule="auto"/>
    </w:pPr>
  </w:style>
  <w:style w:type="paragraph" w:styleId="PSI-Ttulo2" w:customStyle="1">
    <w:name w:val="PSI - Título 2"/>
    <w:basedOn w:val="Ttulo2"/>
    <w:qFormat w:val="1"/>
    <w:rsid w:val="008B3B0F"/>
    <w:rPr>
      <w:lang w:val="es-AR"/>
    </w:rPr>
  </w:style>
  <w:style w:type="paragraph" w:styleId="TDC4">
    <w:name w:val="toc 4"/>
    <w:basedOn w:val="Normal"/>
    <w:next w:val="Normal"/>
    <w:autoRedefine w:val="1"/>
    <w:uiPriority w:val="39"/>
    <w:unhideWhenUsed w:val="1"/>
    <w:rsid w:val="000F79DF"/>
    <w:pPr>
      <w:spacing w:before="0"/>
      <w:ind w:left="660"/>
    </w:pPr>
    <w:rPr>
      <w:sz w:val="20"/>
      <w:szCs w:val="20"/>
    </w:rPr>
  </w:style>
  <w:style w:type="paragraph" w:styleId="TDC5">
    <w:name w:val="toc 5"/>
    <w:basedOn w:val="Normal"/>
    <w:next w:val="Normal"/>
    <w:autoRedefine w:val="1"/>
    <w:uiPriority w:val="39"/>
    <w:unhideWhenUsed w:val="1"/>
    <w:rsid w:val="000F79DF"/>
    <w:pPr>
      <w:spacing w:before="0"/>
      <w:ind w:left="880"/>
    </w:pPr>
    <w:rPr>
      <w:sz w:val="20"/>
      <w:szCs w:val="20"/>
    </w:rPr>
  </w:style>
  <w:style w:type="paragraph" w:styleId="TDC6">
    <w:name w:val="toc 6"/>
    <w:basedOn w:val="Normal"/>
    <w:next w:val="Normal"/>
    <w:autoRedefine w:val="1"/>
    <w:uiPriority w:val="39"/>
    <w:unhideWhenUsed w:val="1"/>
    <w:rsid w:val="000F79DF"/>
    <w:pPr>
      <w:spacing w:before="0"/>
      <w:ind w:left="1100"/>
    </w:pPr>
    <w:rPr>
      <w:sz w:val="20"/>
      <w:szCs w:val="20"/>
    </w:rPr>
  </w:style>
  <w:style w:type="paragraph" w:styleId="TDC7">
    <w:name w:val="toc 7"/>
    <w:basedOn w:val="Normal"/>
    <w:next w:val="Normal"/>
    <w:autoRedefine w:val="1"/>
    <w:uiPriority w:val="39"/>
    <w:unhideWhenUsed w:val="1"/>
    <w:rsid w:val="000F79DF"/>
    <w:pPr>
      <w:spacing w:before="0"/>
      <w:ind w:left="1320"/>
    </w:pPr>
    <w:rPr>
      <w:sz w:val="20"/>
      <w:szCs w:val="20"/>
    </w:rPr>
  </w:style>
  <w:style w:type="paragraph" w:styleId="Encabezado">
    <w:name w:val="header"/>
    <w:basedOn w:val="Normal"/>
    <w:link w:val="EncabezadoCar"/>
    <w:uiPriority w:val="99"/>
    <w:unhideWhenUsed w:val="1"/>
    <w:rsid w:val="00C94FBE"/>
    <w:pPr>
      <w:tabs>
        <w:tab w:val="center" w:pos="4252"/>
        <w:tab w:val="right" w:pos="8504"/>
      </w:tabs>
      <w:spacing w:before="0" w:line="240" w:lineRule="auto"/>
    </w:pPr>
  </w:style>
  <w:style w:type="character" w:styleId="EncabezadoCar" w:customStyle="1">
    <w:name w:val="Encabezado Car"/>
    <w:basedOn w:val="Fuentedeprrafopredeter"/>
    <w:link w:val="Encabezado"/>
    <w:uiPriority w:val="99"/>
    <w:rsid w:val="00C94FBE"/>
  </w:style>
  <w:style w:type="paragraph" w:styleId="Piedepgina">
    <w:name w:val="footer"/>
    <w:basedOn w:val="Normal"/>
    <w:link w:val="PiedepginaCar"/>
    <w:uiPriority w:val="99"/>
    <w:semiHidden w:val="1"/>
    <w:unhideWhenUsed w:val="1"/>
    <w:rsid w:val="00C94FBE"/>
    <w:pPr>
      <w:tabs>
        <w:tab w:val="center" w:pos="4252"/>
        <w:tab w:val="right" w:pos="8504"/>
      </w:tabs>
      <w:spacing w:before="0" w:line="240" w:lineRule="auto"/>
    </w:pPr>
  </w:style>
  <w:style w:type="character" w:styleId="PiedepginaCar" w:customStyle="1">
    <w:name w:val="Pie de página Car"/>
    <w:basedOn w:val="Fuentedeprrafopredeter"/>
    <w:link w:val="Piedepgina"/>
    <w:uiPriority w:val="99"/>
    <w:semiHidden w:val="1"/>
    <w:rsid w:val="00C94FBE"/>
  </w:style>
  <w:style w:type="paragraph" w:styleId="14B321CC4E794F07AD0E6FF1AA38FC7C" w:customStyle="1">
    <w:name w:val="14B321CC4E794F07AD0E6FF1AA38FC7C"/>
    <w:rsid w:val="00C94FBE"/>
    <w:pPr>
      <w:spacing w:after="200" w:line="276" w:lineRule="auto"/>
    </w:pPr>
    <w:rPr>
      <w:rFonts w:eastAsia="Times New Roman"/>
      <w:sz w:val="22"/>
      <w:szCs w:val="22"/>
      <w:lang w:eastAsia="en-US" w:val="en-US"/>
    </w:rPr>
  </w:style>
  <w:style w:type="paragraph" w:styleId="Textodeglobo">
    <w:name w:val="Balloon Text"/>
    <w:basedOn w:val="Normal"/>
    <w:link w:val="TextodegloboCar"/>
    <w:uiPriority w:val="99"/>
    <w:semiHidden w:val="1"/>
    <w:unhideWhenUsed w:val="1"/>
    <w:rsid w:val="00C94FBE"/>
    <w:pPr>
      <w:spacing w:before="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C94FBE"/>
    <w:rPr>
      <w:rFonts w:ascii="Tahoma" w:cs="Tahoma" w:hAnsi="Tahoma"/>
      <w:sz w:val="16"/>
      <w:szCs w:val="16"/>
    </w:rPr>
  </w:style>
  <w:style w:type="paragraph" w:styleId="Sinespaciado">
    <w:name w:val="No Spacing"/>
    <w:link w:val="SinespaciadoCar"/>
    <w:uiPriority w:val="1"/>
    <w:qFormat w:val="1"/>
    <w:rsid w:val="00C94FBE"/>
    <w:rPr>
      <w:rFonts w:eastAsia="Times New Roman"/>
      <w:sz w:val="22"/>
      <w:szCs w:val="22"/>
      <w:lang w:eastAsia="en-US"/>
    </w:rPr>
  </w:style>
  <w:style w:type="character" w:styleId="SinespaciadoCar" w:customStyle="1">
    <w:name w:val="Sin espaciado Car"/>
    <w:basedOn w:val="Fuentedeprrafopredeter"/>
    <w:link w:val="Sinespaciado"/>
    <w:uiPriority w:val="1"/>
    <w:rsid w:val="00C94FBE"/>
    <w:rPr>
      <w:rFonts w:eastAsia="Times New Roman"/>
      <w:sz w:val="22"/>
      <w:szCs w:val="22"/>
      <w:lang w:bidi="ar-SA" w:eastAsia="en-US" w:val="es-ES"/>
    </w:rPr>
  </w:style>
  <w:style w:type="character" w:styleId="Ttulo1Car" w:customStyle="1">
    <w:name w:val="Título 1 Car"/>
    <w:basedOn w:val="Fuentedeprrafopredeter"/>
    <w:link w:val="Ttulo1"/>
    <w:uiPriority w:val="9"/>
    <w:rsid w:val="007F38C0"/>
    <w:rPr>
      <w:rFonts w:ascii="Cambria" w:cs="Times New Roman" w:eastAsia="Times New Roman" w:hAnsi="Cambria"/>
      <w:b w:val="1"/>
      <w:bCs w:val="1"/>
      <w:color w:val="365f91"/>
      <w:sz w:val="28"/>
      <w:szCs w:val="28"/>
    </w:rPr>
  </w:style>
  <w:style w:type="character" w:styleId="Ttulo3Car" w:customStyle="1">
    <w:name w:val="Título 3 Car"/>
    <w:basedOn w:val="Fuentedeprrafopredeter"/>
    <w:link w:val="Ttulo3"/>
    <w:uiPriority w:val="9"/>
    <w:rsid w:val="007F38C0"/>
    <w:rPr>
      <w:rFonts w:ascii="Cambria" w:cs="Times New Roman" w:eastAsia="Times New Roman" w:hAnsi="Cambria"/>
      <w:b w:val="1"/>
      <w:bCs w:val="1"/>
      <w:color w:val="4f81bd"/>
    </w:rPr>
  </w:style>
  <w:style w:type="paragraph" w:styleId="TDC1">
    <w:name w:val="toc 1"/>
    <w:basedOn w:val="Normal"/>
    <w:next w:val="Normal"/>
    <w:autoRedefine w:val="1"/>
    <w:uiPriority w:val="39"/>
    <w:unhideWhenUsed w:val="1"/>
    <w:qFormat w:val="1"/>
    <w:rsid w:val="004241A4"/>
    <w:pPr>
      <w:tabs>
        <w:tab w:val="right" w:leader="dot" w:pos="7938"/>
      </w:tabs>
      <w:spacing w:after="120" w:before="240"/>
      <w:ind w:left="-142" w:hanging="142"/>
    </w:pPr>
    <w:rPr>
      <w:b w:val="1"/>
      <w:bCs w:val="1"/>
      <w:sz w:val="20"/>
      <w:szCs w:val="20"/>
    </w:rPr>
  </w:style>
  <w:style w:type="paragraph" w:styleId="TDC2">
    <w:name w:val="toc 2"/>
    <w:basedOn w:val="Normal"/>
    <w:next w:val="Normal"/>
    <w:autoRedefine w:val="1"/>
    <w:uiPriority w:val="39"/>
    <w:unhideWhenUsed w:val="1"/>
    <w:qFormat w:val="1"/>
    <w:rsid w:val="004241A4"/>
    <w:pPr>
      <w:tabs>
        <w:tab w:val="right" w:leader="dot" w:pos="7938"/>
      </w:tabs>
      <w:spacing w:before="120"/>
      <w:ind w:left="-142" w:firstLine="0"/>
    </w:pPr>
    <w:rPr>
      <w:i w:val="1"/>
      <w:iCs w:val="1"/>
      <w:sz w:val="20"/>
      <w:szCs w:val="20"/>
    </w:rPr>
  </w:style>
  <w:style w:type="character" w:styleId="Hipervnculo">
    <w:name w:val="Hyperlink"/>
    <w:basedOn w:val="Fuentedeprrafopredeter"/>
    <w:uiPriority w:val="99"/>
    <w:unhideWhenUsed w:val="1"/>
    <w:rsid w:val="007F38C0"/>
    <w:rPr>
      <w:color w:val="0000ff"/>
      <w:u w:val="single"/>
    </w:rPr>
  </w:style>
  <w:style w:type="paragraph" w:styleId="TtulodeTDC" w:customStyle="1">
    <w:name w:val="Título de TDC"/>
    <w:basedOn w:val="Ttulo1"/>
    <w:next w:val="Normal"/>
    <w:uiPriority w:val="39"/>
    <w:unhideWhenUsed w:val="1"/>
    <w:qFormat w:val="1"/>
    <w:rsid w:val="00A13DBA"/>
    <w:pPr>
      <w:ind w:left="0" w:firstLine="0"/>
      <w:outlineLvl w:val="9"/>
    </w:pPr>
  </w:style>
  <w:style w:type="paragraph" w:styleId="TDC3">
    <w:name w:val="toc 3"/>
    <w:basedOn w:val="Normal"/>
    <w:next w:val="Normal"/>
    <w:autoRedefine w:val="1"/>
    <w:uiPriority w:val="39"/>
    <w:unhideWhenUsed w:val="1"/>
    <w:qFormat w:val="1"/>
    <w:rsid w:val="004241A4"/>
    <w:pPr>
      <w:tabs>
        <w:tab w:val="right" w:leader="dot" w:pos="7938"/>
      </w:tabs>
      <w:spacing w:before="0"/>
      <w:ind w:left="-142" w:firstLine="0"/>
    </w:pPr>
    <w:rPr>
      <w:sz w:val="20"/>
      <w:szCs w:val="20"/>
    </w:rPr>
  </w:style>
  <w:style w:type="character" w:styleId="Textodelmarcadordeposicin">
    <w:name w:val="Placeholder Text"/>
    <w:basedOn w:val="Fuentedeprrafopredeter"/>
    <w:uiPriority w:val="99"/>
    <w:semiHidden w:val="1"/>
    <w:rsid w:val="00570F4F"/>
    <w:rPr>
      <w:color w:val="808080"/>
    </w:rPr>
  </w:style>
  <w:style w:type="paragraph" w:styleId="Textoindependiente">
    <w:name w:val="Body Text"/>
    <w:basedOn w:val="Normal"/>
    <w:link w:val="TextoindependienteCar"/>
    <w:semiHidden w:val="1"/>
    <w:rsid w:val="00570F4F"/>
    <w:pPr>
      <w:keepLines w:val="1"/>
      <w:widowControl w:val="0"/>
      <w:suppressAutoHyphens w:val="1"/>
      <w:spacing w:after="120" w:before="0" w:line="240" w:lineRule="atLeast"/>
      <w:ind w:left="720" w:firstLine="0"/>
    </w:pPr>
    <w:rPr>
      <w:rFonts w:ascii="Times New Roman" w:eastAsia="Times New Roman" w:hAnsi="Times New Roman"/>
      <w:sz w:val="20"/>
      <w:szCs w:val="20"/>
      <w:lang w:eastAsia="ar-SA" w:val="en-US"/>
    </w:rPr>
  </w:style>
  <w:style w:type="character" w:styleId="TextoindependienteCar" w:customStyle="1">
    <w:name w:val="Texto independiente Car"/>
    <w:basedOn w:val="Fuentedeprrafopredeter"/>
    <w:link w:val="Textoindependiente"/>
    <w:semiHidden w:val="1"/>
    <w:rsid w:val="00570F4F"/>
    <w:rPr>
      <w:rFonts w:ascii="Times New Roman" w:cs="Times New Roman" w:eastAsia="Times New Roman" w:hAnsi="Times New Roman"/>
      <w:sz w:val="20"/>
      <w:szCs w:val="20"/>
      <w:lang w:eastAsia="ar-SA" w:val="en-US"/>
    </w:rPr>
  </w:style>
  <w:style w:type="paragraph" w:styleId="TDC8">
    <w:name w:val="toc 8"/>
    <w:basedOn w:val="Normal"/>
    <w:next w:val="Normal"/>
    <w:autoRedefine w:val="1"/>
    <w:uiPriority w:val="39"/>
    <w:unhideWhenUsed w:val="1"/>
    <w:rsid w:val="000F79DF"/>
    <w:pPr>
      <w:spacing w:before="0"/>
      <w:ind w:left="1540"/>
    </w:pPr>
    <w:rPr>
      <w:sz w:val="20"/>
      <w:szCs w:val="20"/>
    </w:rPr>
  </w:style>
  <w:style w:type="paragraph" w:styleId="TableContents" w:customStyle="1">
    <w:name w:val="Table Contents"/>
    <w:basedOn w:val="Normal"/>
    <w:rsid w:val="00570F4F"/>
    <w:pPr>
      <w:widowControl w:val="0"/>
      <w:suppressLineNumbers w:val="1"/>
      <w:suppressAutoHyphens w:val="1"/>
      <w:spacing w:before="0" w:line="240" w:lineRule="auto"/>
      <w:ind w:left="0" w:firstLine="0"/>
    </w:pPr>
    <w:rPr>
      <w:rFonts w:ascii="Nimbus Roman No9 L" w:cs="DejaVu Sans" w:eastAsia="DejaVu Sans" w:hAnsi="Nimbus Roman No9 L"/>
      <w:sz w:val="24"/>
      <w:szCs w:val="24"/>
      <w:lang w:bidi="es-ES_tradnl" w:eastAsia="es-ES_tradnl" w:val="es-VE"/>
    </w:rPr>
  </w:style>
  <w:style w:type="paragraph" w:styleId="MNormal" w:customStyle="1">
    <w:name w:val="MNormal"/>
    <w:basedOn w:val="Normal"/>
    <w:rsid w:val="008B3B0F"/>
    <w:pPr>
      <w:spacing w:after="60" w:before="0" w:line="240" w:lineRule="auto"/>
      <w:ind w:left="0" w:firstLine="0"/>
    </w:pPr>
    <w:rPr>
      <w:rFonts w:ascii="Verdana" w:cs="Arial" w:eastAsia="Times New Roman" w:hAnsi="Verdana"/>
      <w:sz w:val="20"/>
      <w:szCs w:val="24"/>
      <w:lang w:eastAsia="es-ES"/>
    </w:rPr>
  </w:style>
  <w:style w:type="paragraph" w:styleId="TDC9">
    <w:name w:val="toc 9"/>
    <w:basedOn w:val="Normal"/>
    <w:next w:val="Normal"/>
    <w:autoRedefine w:val="1"/>
    <w:uiPriority w:val="39"/>
    <w:unhideWhenUsed w:val="1"/>
    <w:rsid w:val="000F79DF"/>
    <w:pPr>
      <w:spacing w:before="0"/>
      <w:ind w:left="1760"/>
    </w:pPr>
    <w:rPr>
      <w:sz w:val="20"/>
      <w:szCs w:val="20"/>
    </w:rPr>
  </w:style>
  <w:style w:type="paragraph" w:styleId="PSI-Ttulo3" w:customStyle="1">
    <w:name w:val="PSI - Título 3"/>
    <w:basedOn w:val="Ttulo3"/>
    <w:autoRedefine w:val="1"/>
    <w:qFormat w:val="1"/>
    <w:rsid w:val="005F60BA"/>
  </w:style>
  <w:style w:type="character" w:styleId="Ttulo4Car" w:customStyle="1">
    <w:name w:val="Título 4 Car"/>
    <w:basedOn w:val="Fuentedeprrafopredeter"/>
    <w:link w:val="Ttulo4"/>
    <w:uiPriority w:val="9"/>
    <w:rsid w:val="005F60BA"/>
    <w:rPr>
      <w:rFonts w:ascii="Cambria" w:cs="Times New Roman" w:eastAsia="Times New Roman" w:hAnsi="Cambria"/>
      <w:b w:val="1"/>
      <w:bCs w:val="1"/>
      <w:i w:val="1"/>
      <w:iCs w:val="1"/>
      <w:color w:val="4f81bd"/>
    </w:rPr>
  </w:style>
  <w:style w:type="paragraph" w:styleId="PSI-Ttulo4" w:customStyle="1">
    <w:name w:val="PSI - Título 4"/>
    <w:basedOn w:val="Ttulo4"/>
    <w:autoRedefine w:val="1"/>
    <w:qFormat w:val="1"/>
    <w:rsid w:val="005F60BA"/>
  </w:style>
  <w:style w:type="character" w:styleId="TtuloCar" w:customStyle="1">
    <w:name w:val="Título Car"/>
    <w:basedOn w:val="Fuentedeprrafopredeter"/>
    <w:link w:val="Ttulo"/>
    <w:uiPriority w:val="10"/>
    <w:rsid w:val="009A3173"/>
    <w:rPr>
      <w:rFonts w:ascii="Cambria" w:cs="Times New Roman" w:eastAsia="Times New Roman" w:hAnsi="Cambria"/>
      <w:color w:val="17365d"/>
      <w:spacing w:val="5"/>
      <w:kern w:val="28"/>
      <w:sz w:val="52"/>
      <w:szCs w:val="52"/>
    </w:rPr>
  </w:style>
  <w:style w:type="paragraph" w:styleId="PSI-Ttulo" w:customStyle="1">
    <w:name w:val="PSI - Título"/>
    <w:basedOn w:val="Ttulo"/>
    <w:autoRedefine w:val="1"/>
    <w:qFormat w:val="1"/>
    <w:rsid w:val="009A3173"/>
  </w:style>
  <w:style w:type="paragraph" w:styleId="PSI-Normal" w:customStyle="1">
    <w:name w:val="PSI - Normal"/>
    <w:basedOn w:val="Normal"/>
    <w:autoRedefine w:val="1"/>
    <w:qFormat w:val="1"/>
    <w:rsid w:val="00E54CA4"/>
    <w:pPr>
      <w:ind w:left="0" w:firstLine="0"/>
      <w:jc w:val="both"/>
    </w:pPr>
    <w:rPr>
      <w:lang w:val="es-AR"/>
    </w:rPr>
  </w:style>
  <w:style w:type="paragraph" w:styleId="PSI-ComentarioNumeracin" w:customStyle="1">
    <w:name w:val="PSI - Comentario + Numeración"/>
    <w:basedOn w:val="PSI-ComentarioVieta"/>
    <w:autoRedefine w:val="1"/>
    <w:qFormat w:val="1"/>
    <w:rsid w:val="00346864"/>
    <w:pPr>
      <w:numPr>
        <w:numId w:val="12"/>
      </w:numPr>
    </w:pPr>
  </w:style>
  <w:style w:type="paragraph" w:styleId="infoblue" w:customStyle="1">
    <w:name w:val="infoblue"/>
    <w:basedOn w:val="Normal"/>
    <w:rsid w:val="00F2658A"/>
    <w:pPr>
      <w:spacing w:after="120" w:before="0" w:line="240" w:lineRule="atLeast"/>
      <w:ind w:left="720" w:firstLine="0"/>
    </w:pPr>
    <w:rPr>
      <w:rFonts w:ascii="Verdana" w:eastAsia="Arial Unicode MS" w:hAnsi="Verdana"/>
      <w:i w:val="1"/>
      <w:iCs w:val="1"/>
      <w:color w:val="0000ff"/>
      <w:sz w:val="20"/>
      <w:szCs w:val="20"/>
      <w:lang w:val="en-US"/>
    </w:rPr>
  </w:style>
  <w:style w:type="paragraph" w:styleId="NormalWeb">
    <w:name w:val="Normal (Web)"/>
    <w:basedOn w:val="Normal"/>
    <w:uiPriority w:val="99"/>
    <w:semiHidden w:val="1"/>
    <w:unhideWhenUsed w:val="1"/>
    <w:rsid w:val="008E0A6F"/>
    <w:pPr>
      <w:spacing w:after="100" w:afterAutospacing="1" w:before="100" w:beforeAutospacing="1" w:line="240" w:lineRule="auto"/>
      <w:ind w:left="0" w:firstLine="0"/>
    </w:pPr>
    <w:rPr>
      <w:rFonts w:ascii="Times New Roman" w:eastAsia="Times New Roman" w:hAnsi="Times New Roman"/>
      <w:sz w:val="24"/>
      <w:szCs w:val="24"/>
      <w:lang w:eastAsia="es-ES"/>
    </w:rPr>
  </w:style>
  <w:style w:type="paragraph" w:styleId="MTemaNormal" w:customStyle="1">
    <w:name w:val="MTemaNormal"/>
    <w:basedOn w:val="MNormal"/>
    <w:rsid w:val="00716E1A"/>
    <w:pPr>
      <w:ind w:left="567"/>
    </w:pPr>
  </w:style>
  <w:style w:type="paragraph" w:styleId="Prrafodelista">
    <w:name w:val="List Paragraph"/>
    <w:basedOn w:val="Normal"/>
    <w:uiPriority w:val="34"/>
    <w:qFormat w:val="1"/>
    <w:rsid w:val="00680B08"/>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1.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Qxj3VBuBxLIwKeAaKGjr0Z9Lmw==">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2025-09-13T00:18:00Z</dcterms:created>
  <dc:creator>Nombre del Autor</dc:creator>
</cp:coreProperties>
</file>