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1785" cy="868680"/>
                <wp:effectExtent b="0" l="0" r="0" t="0"/>
                <wp:wrapNone/>
                <wp:docPr id="1976991481" name=""/>
                <a:graphic>
                  <a:graphicData uri="http://schemas.microsoft.com/office/word/2010/wordprocessingShape">
                    <wps:wsp>
                      <wps:cNvSpPr/>
                      <wps:cNvPr id="10" name="Shape 10"/>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1785" cy="868680"/>
                <wp:effectExtent b="0" l="0" r="0" t="0"/>
                <wp:wrapNone/>
                <wp:docPr id="197699148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7931785" cy="86868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489903</wp:posOffset>
                </wp:positionH>
                <wp:positionV relativeFrom="page">
                  <wp:posOffset>-267016</wp:posOffset>
                </wp:positionV>
                <wp:extent cx="100330" cy="11213465"/>
                <wp:effectExtent b="0" l="0" r="0" t="0"/>
                <wp:wrapNone/>
                <wp:docPr id="1976991483" name=""/>
                <a:graphic>
                  <a:graphicData uri="http://schemas.microsoft.com/office/word/2010/wordprocessingShape">
                    <wps:wsp>
                      <wps:cNvSpPr/>
                      <wps:cNvPr id="12" name="Shape 12"/>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489903</wp:posOffset>
                </wp:positionH>
                <wp:positionV relativeFrom="page">
                  <wp:posOffset>-267016</wp:posOffset>
                </wp:positionV>
                <wp:extent cx="100330" cy="11213465"/>
                <wp:effectExtent b="0" l="0" r="0" t="0"/>
                <wp:wrapNone/>
                <wp:docPr id="1976991483"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00330" cy="112134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6970078</wp:posOffset>
                </wp:positionH>
                <wp:positionV relativeFrom="page">
                  <wp:posOffset>-267016</wp:posOffset>
                </wp:positionV>
                <wp:extent cx="100330" cy="11213465"/>
                <wp:effectExtent b="0" l="0" r="0" t="0"/>
                <wp:wrapNone/>
                <wp:docPr id="1976991482" name=""/>
                <a:graphic>
                  <a:graphicData uri="http://schemas.microsoft.com/office/word/2010/wordprocessingShape">
                    <wps:wsp>
                      <wps:cNvSpPr/>
                      <wps:cNvPr id="11" name="Shape 11"/>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6970078</wp:posOffset>
                </wp:positionH>
                <wp:positionV relativeFrom="page">
                  <wp:posOffset>-267016</wp:posOffset>
                </wp:positionV>
                <wp:extent cx="100330" cy="11213465"/>
                <wp:effectExtent b="0" l="0" r="0" t="0"/>
                <wp:wrapNone/>
                <wp:docPr id="1976991482"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00330" cy="112134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-188276</wp:posOffset>
                </wp:positionH>
                <wp:positionV relativeFrom="page">
                  <wp:posOffset>318</wp:posOffset>
                </wp:positionV>
                <wp:extent cx="7931785" cy="868680"/>
                <wp:effectExtent b="0" l="0" r="0" t="0"/>
                <wp:wrapNone/>
                <wp:docPr id="1976991487" name=""/>
                <a:graphic>
                  <a:graphicData uri="http://schemas.microsoft.com/office/word/2010/wordprocessingShape">
                    <wps:wsp>
                      <wps:cNvSpPr/>
                      <wps:cNvPr id="18" name="Shape 18"/>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-188276</wp:posOffset>
                </wp:positionH>
                <wp:positionV relativeFrom="page">
                  <wp:posOffset>318</wp:posOffset>
                </wp:positionV>
                <wp:extent cx="7931785" cy="868680"/>
                <wp:effectExtent b="0" l="0" r="0" t="0"/>
                <wp:wrapNone/>
                <wp:docPr id="1976991487"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7931785" cy="8686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Gestión de Riesgos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singl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tl w:val="0"/>
        </w:rPr>
      </w:r>
    </w:p>
    <w:p w:rsidR="00000000" w:rsidDel="00000000" w:rsidP="00000000" w:rsidRDefault="00000000" w:rsidRPr="00000000" w14:paraId="0000000B">
      <w:pPr>
        <w:spacing w:before="0" w:line="240" w:lineRule="auto"/>
        <w:ind w:left="0"/>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color w:val="548dd4"/>
        </w:rPr>
        <w:drawing>
          <wp:anchor allowOverlap="1" behindDoc="0" distB="232410" distT="42672" distL="144780" distR="371094" hidden="0" layoutInCell="1" locked="0" relativeHeight="0" simplePos="0">
            <wp:simplePos x="0" y="0"/>
            <wp:positionH relativeFrom="margin">
              <wp:posOffset>0</wp:posOffset>
            </wp:positionH>
            <wp:positionV relativeFrom="margin">
              <wp:posOffset>6521196</wp:posOffset>
            </wp:positionV>
            <wp:extent cx="1535635" cy="2034540"/>
            <wp:effectExtent b="0" l="0" r="0" t="0"/>
            <wp:wrapSquare wrapText="bothSides" distB="232410" distT="42672" distL="144780" distR="371094"/>
            <wp:docPr id="197699148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35635" cy="2034540"/>
                    </a:xfrm>
                    <a:prstGeom prst="rect"/>
                    <a:ln/>
                  </pic:spPr>
                </pic:pic>
              </a:graphicData>
            </a:graphic>
          </wp:anchor>
        </w:drawing>
      </w:r>
      <w:r w:rsidDel="00000000" w:rsidR="00000000" w:rsidRPr="00000000">
        <w:rPr>
          <w:rFonts w:ascii="Calibri" w:cs="Calibri" w:eastAsia="Calibri" w:hAnsi="Calibri"/>
          <w:b w:val="0"/>
          <w:i w:val="0"/>
          <w:smallCaps w:val="0"/>
          <w:strike w:val="0"/>
          <w:color w:val="548dd4"/>
          <w:sz w:val="22"/>
          <w:szCs w:val="22"/>
          <w:u w:val="none"/>
          <w:shd w:fill="auto" w:val="clear"/>
          <w:vertAlign w:val="baseline"/>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197699149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1976991478" name=""/>
                <a:graphic>
                  <a:graphicData uri="http://schemas.microsoft.com/office/word/2010/wordprocessingGroup">
                    <wpg:wgp>
                      <wpg:cNvGrpSpPr/>
                      <wpg:grpSpPr>
                        <a:xfrm>
                          <a:off x="4317300" y="107150"/>
                          <a:ext cx="2057400" cy="7319414"/>
                          <a:chOff x="4317300" y="107150"/>
                          <a:chExt cx="2057425" cy="7345700"/>
                        </a:xfrm>
                      </wpg:grpSpPr>
                      <wps:wsp>
                        <wps:cNvSpPr/>
                        <wps:cNvPr id="3" name="Shape 3"/>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el Plan de Gestión de Riesgos se describen detalladamente los distintos pasos a seguir para la gestión integral de los riesgos detectados durante todo el proyecto. </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En este se definen roles y responsabilidades para la gestión de los distintos riesgos, como así también la metodología de trabajo para gestionar los mismos, dicha metodología es única para cada proyecto.</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Arial" w:cs="Arial" w:eastAsia="Arial" w:hAnsi="Arial"/>
                                  <w:b w:val="0"/>
                                  <w:i w:val="1"/>
                                  <w:smallCaps w:val="0"/>
                                  <w:strike w:val="0"/>
                                  <w:color w:val="000000"/>
                                  <w:sz w:val="22"/>
                                  <w:vertAlign w:val="baseline"/>
                                </w:rPr>
                              </w:r>
                            </w:p>
                          </w:txbxContent>
                        </wps:txbx>
                        <wps:bodyPr anchorCtr="0" anchor="t" bIns="45700" lIns="91425" spcFirstLastPara="1" rIns="91425" wrap="square" tIns="45700">
                          <a:noAutofit/>
                        </wps:bodyPr>
                      </wps:wsp>
                      <pic:pic>
                        <pic:nvPicPr>
                          <pic:cNvPr id="4" name="Shape 4"/>
                          <pic:cNvPicPr preferRelativeResize="0"/>
                        </pic:nvPicPr>
                        <pic:blipFill>
                          <a:blip r:embed="rId8">
                            <a:alphaModFix/>
                          </a:blip>
                          <a:stretch>
                            <a:fillRect/>
                          </a:stretch>
                        </pic:blipFill>
                        <pic:spPr>
                          <a:xfrm>
                            <a:off x="4739322" y="5266575"/>
                            <a:ext cx="1213375" cy="1612825"/>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1976991478"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Tabla de contenido</w:t>
      </w:r>
    </w:p>
    <w:sdt>
      <w:sdtPr>
        <w:id w:val="1789117430"/>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g6mfmulsrge">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_heading=h.cdnzaegv0xjl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Roles y Responsabilidades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_heading=h.vq7iewn345j1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Documentación a generar</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color w:val="000000"/>
              <w:sz w:val="20"/>
              <w:szCs w:val="20"/>
              <w:u w:val="none"/>
              <w:rtl w:val="0"/>
            </w:rPr>
            <w:tab/>
          </w:r>
          <w:r w:rsidDel="00000000" w:rsidR="00000000" w:rsidRPr="00000000">
            <w:fldChar w:fldCharType="begin"/>
            <w:instrText xml:space="preserve"> PAGEREF _heading=h.778q3o87s3ck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Seguimiento de Riesgos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_heading=h.cq54rimikksy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Resumen del circuito de Trabajo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itx5cvbdvc5">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Identificación y Evaluación de Riesgos</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_heading=h.3hw7dnbka5ge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Etapa de trabajo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_heading=h.jfp8onpkcvh0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Documentos relacionados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_heading=h.vqkasks0vgqb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Descripción del software Vesta Risk Manager</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_heading=h.3j297s6jptuh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Metodología de trabajo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86ggikg7k94e">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Análisis de Riesgos</w:t>
              <w:tab/>
              <w:t xml:space="preserve">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_heading=h.4w6tg6cvef2a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Etapa de trabajo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_heading=h.v62au04jzxg5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Documentos relacionados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_heading=h.1o60sadgp481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Metodología de trabajo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mkvweo3f1mv">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Seguimiento de Riesgos</w:t>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_heading=h.tscm20dpxr3i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Etapa de trabajo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_heading=h.7qfxrro96j8d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Documentos relacionados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_heading=h.ndqr68be01ww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Descripción del documento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_heading=h.c99084xrfqi9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Metodología de trabajo</w:t>
            <w:tab/>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br w:type="page"/>
      </w: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Plan de Gestión de Riesgos</w:t>
      </w:r>
    </w:p>
    <w:p w:rsidR="00000000" w:rsidDel="00000000" w:rsidP="00000000" w:rsidRDefault="00000000" w:rsidRPr="00000000" w14:paraId="00000028">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sg6mfmulsrge" w:id="0"/>
      <w:bookmarkEnd w:id="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Introducción</w:t>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cdnzaegv0xjl" w:id="1"/>
      <w:bookmarkEnd w:id="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Roles y Responsabilidades</w:t>
      </w:r>
    </w:p>
    <w:p w:rsidR="00000000" w:rsidDel="00000000" w:rsidP="00000000" w:rsidRDefault="00000000" w:rsidRPr="00000000" w14:paraId="0000002A">
      <w:pPr>
        <w:ind w:left="0" w:firstLine="0"/>
        <w:jc w:val="both"/>
        <w:rPr/>
      </w:pPr>
      <w:r w:rsidDel="00000000" w:rsidR="00000000" w:rsidRPr="00000000">
        <w:rPr>
          <w:rtl w:val="0"/>
        </w:rPr>
        <w:t xml:space="preserve">Debido a que el proyecto es desarrollado por un equipo de solo 5 personas, el Líder de Proyecto se encargará de la Identificación, Análisis, Planificación y Supervisión de los Riesgos, mientras que todos los integrantes del equipo participarán de las etapas de Análisis y Supervisión para establecer una priorización y valoración de los riesgos. De esta forma, quedarán asignadas las responsabilidades de la siguiente manera:</w:t>
      </w:r>
    </w:p>
    <w:p w:rsidR="00000000" w:rsidDel="00000000" w:rsidP="00000000" w:rsidRDefault="00000000" w:rsidRPr="00000000" w14:paraId="0000002B">
      <w:pPr>
        <w:ind w:left="0"/>
        <w:jc w:val="both"/>
        <w:rPr/>
      </w:pPr>
      <w:r w:rsidDel="00000000" w:rsidR="00000000" w:rsidRPr="00000000">
        <w:rPr>
          <w:rtl w:val="0"/>
        </w:rPr>
      </w:r>
    </w:p>
    <w:tbl>
      <w:tblPr>
        <w:tblStyle w:val="Table1"/>
        <w:tblpPr w:leftFromText="180" w:rightFromText="180" w:topFromText="180" w:bottomFromText="180" w:vertAnchor="text" w:horzAnchor="text" w:tblpX="429.00000000000034" w:tblpY="0"/>
        <w:tblW w:w="8505.0" w:type="dxa"/>
        <w:jc w:val="left"/>
        <w:tblLayout w:type="fixed"/>
        <w:tblLook w:val="0400"/>
      </w:tblPr>
      <w:tblGrid>
        <w:gridCol w:w="2025"/>
        <w:gridCol w:w="3600"/>
        <w:gridCol w:w="2880"/>
        <w:tblGridChange w:id="0">
          <w:tblGrid>
            <w:gridCol w:w="2025"/>
            <w:gridCol w:w="3600"/>
            <w:gridCol w:w="28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2C">
            <w:pPr>
              <w:ind w:left="0"/>
              <w:jc w:val="center"/>
              <w:rPr/>
            </w:pPr>
            <w:r w:rsidDel="00000000" w:rsidR="00000000" w:rsidRPr="00000000">
              <w:rPr>
                <w:rtl w:val="0"/>
              </w:rPr>
              <w:t xml:space="preserve">PERSONAS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2D">
            <w:pPr>
              <w:ind w:left="0"/>
              <w:jc w:val="center"/>
              <w:rPr/>
            </w:pPr>
            <w:r w:rsidDel="00000000" w:rsidR="00000000" w:rsidRPr="00000000">
              <w:rPr>
                <w:rtl w:val="0"/>
              </w:rPr>
              <w:t xml:space="preserve">ROLES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2E">
            <w:pPr>
              <w:ind w:left="0"/>
              <w:jc w:val="center"/>
              <w:rPr/>
            </w:pPr>
            <w:r w:rsidDel="00000000" w:rsidR="00000000" w:rsidRPr="00000000">
              <w:rPr>
                <w:rtl w:val="0"/>
              </w:rPr>
              <w:t xml:space="preserve">RESPONSABILIDADES</w:t>
            </w:r>
          </w:p>
        </w:tc>
      </w:tr>
      <w:tr>
        <w:trPr>
          <w:cantSplit w:val="0"/>
          <w:trHeight w:val="1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ind w:left="0"/>
              <w:jc w:val="center"/>
              <w:rPr/>
            </w:pPr>
            <w:r w:rsidDel="00000000" w:rsidR="00000000" w:rsidRPr="00000000">
              <w:rPr>
                <w:rtl w:val="0"/>
              </w:rPr>
              <w:t xml:space="preserve">Ezequiel Mansilla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ind w:left="0"/>
              <w:jc w:val="center"/>
              <w:rPr/>
            </w:pPr>
            <w:r w:rsidDel="00000000" w:rsidR="00000000" w:rsidRPr="00000000">
              <w:rPr>
                <w:rtl w:val="0"/>
              </w:rPr>
              <w:t xml:space="preserve">Líder del proyecto y Documentador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ind w:left="0"/>
              <w:jc w:val="center"/>
              <w:rPr/>
            </w:pPr>
            <w:r w:rsidDel="00000000" w:rsidR="00000000" w:rsidRPr="00000000">
              <w:rPr>
                <w:rtl w:val="0"/>
              </w:rPr>
              <w:t xml:space="preserve">Identificación, Análisis, Planificación y Supervisión de los Riesgos.</w:t>
            </w:r>
          </w:p>
        </w:tc>
      </w:tr>
      <w:tr>
        <w:trPr>
          <w:cantSplit w:val="0"/>
          <w:trHeight w:val="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ind w:left="0"/>
              <w:jc w:val="center"/>
              <w:rPr/>
            </w:pPr>
            <w:r w:rsidDel="00000000" w:rsidR="00000000" w:rsidRPr="00000000">
              <w:rPr>
                <w:rtl w:val="0"/>
              </w:rPr>
              <w:t xml:space="preserve">Fabricio Nuñez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ind w:left="0"/>
              <w:jc w:val="center"/>
              <w:rPr/>
            </w:pPr>
            <w:r w:rsidDel="00000000" w:rsidR="00000000" w:rsidRPr="00000000">
              <w:rPr>
                <w:rtl w:val="0"/>
              </w:rPr>
              <w:t xml:space="preserve">Analista y Documentador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ind w:left="0"/>
              <w:jc w:val="center"/>
              <w:rPr/>
            </w:pPr>
            <w:r w:rsidDel="00000000" w:rsidR="00000000" w:rsidRPr="00000000">
              <w:rPr>
                <w:rtl w:val="0"/>
              </w:rPr>
              <w:t xml:space="preserve">Análisis y Supervisión de los Riesgos.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ind w:left="0"/>
              <w:jc w:val="center"/>
              <w:rPr/>
            </w:pPr>
            <w:r w:rsidDel="00000000" w:rsidR="00000000" w:rsidRPr="00000000">
              <w:rPr>
                <w:rtl w:val="0"/>
              </w:rPr>
              <w:t xml:space="preserve">Santiago Pacheco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ind w:left="0"/>
              <w:jc w:val="center"/>
              <w:rPr/>
            </w:pPr>
            <w:r w:rsidDel="00000000" w:rsidR="00000000" w:rsidRPr="00000000">
              <w:rPr>
                <w:rtl w:val="0"/>
              </w:rPr>
              <w:t xml:space="preserve">Analista y Diseñador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ind w:left="0"/>
              <w:jc w:val="center"/>
              <w:rPr/>
            </w:pPr>
            <w:r w:rsidDel="00000000" w:rsidR="00000000" w:rsidRPr="00000000">
              <w:rPr>
                <w:rtl w:val="0"/>
              </w:rPr>
              <w:t xml:space="preserve">Análisis y Supervisión de los Riesgos.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ind w:left="0"/>
              <w:jc w:val="center"/>
              <w:rPr/>
            </w:pPr>
            <w:r w:rsidDel="00000000" w:rsidR="00000000" w:rsidRPr="00000000">
              <w:rPr>
                <w:rtl w:val="0"/>
              </w:rPr>
              <w:t xml:space="preserve">Malcom Salazar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ind w:left="0"/>
              <w:jc w:val="center"/>
              <w:rPr/>
            </w:pPr>
            <w:r w:rsidDel="00000000" w:rsidR="00000000" w:rsidRPr="00000000">
              <w:rPr>
                <w:rtl w:val="0"/>
              </w:rPr>
              <w:t xml:space="preserve">Programador, Gerente de Calidad e Ingeniero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ind w:left="0"/>
              <w:jc w:val="center"/>
              <w:rPr/>
            </w:pPr>
            <w:r w:rsidDel="00000000" w:rsidR="00000000" w:rsidRPr="00000000">
              <w:rPr>
                <w:rtl w:val="0"/>
              </w:rPr>
              <w:t xml:space="preserve">Análisis y Supervisión de los Riesgos.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ind w:left="0"/>
              <w:jc w:val="center"/>
              <w:rPr/>
            </w:pPr>
            <w:r w:rsidDel="00000000" w:rsidR="00000000" w:rsidRPr="00000000">
              <w:rPr>
                <w:rtl w:val="0"/>
              </w:rPr>
              <w:t xml:space="preserve">Lorenzo Teppa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ind w:left="0"/>
              <w:jc w:val="center"/>
              <w:rPr/>
            </w:pPr>
            <w:r w:rsidDel="00000000" w:rsidR="00000000" w:rsidRPr="00000000">
              <w:rPr>
                <w:rtl w:val="0"/>
              </w:rPr>
              <w:t xml:space="preserve">Administrador de configuraciones, Programador e Ingeniero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ind w:left="0"/>
              <w:jc w:val="center"/>
              <w:rPr/>
            </w:pPr>
            <w:r w:rsidDel="00000000" w:rsidR="00000000" w:rsidRPr="00000000">
              <w:rPr>
                <w:rtl w:val="0"/>
              </w:rPr>
              <w:t xml:space="preserve">Análisis y Supervisión de los Riesgos.</w:t>
            </w:r>
          </w:p>
        </w:tc>
      </w:tr>
    </w:tbl>
    <w:p w:rsidR="00000000" w:rsidDel="00000000" w:rsidP="00000000" w:rsidRDefault="00000000" w:rsidRPr="00000000" w14:paraId="0000003E">
      <w:pPr>
        <w:keepNext w:val="1"/>
        <w:keepLines w:val="1"/>
        <w:ind w:left="0"/>
        <w:jc w:val="both"/>
        <w:rPr/>
      </w:pPr>
      <w:bookmarkStart w:colFirst="0" w:colLast="0" w:name="_heading=h.rao3tc5euzfv" w:id="2"/>
      <w:bookmarkEnd w:id="2"/>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q7iewn345j1" w:id="3"/>
      <w:bookmarkEnd w:id="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Documentación a generar</w:t>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778q3o87s3ck" w:id="4"/>
      <w:bookmarkEnd w:id="4"/>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Seguimiento de Riesgos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w:t>
      </w:r>
      <w:r w:rsidDel="00000000" w:rsidR="00000000" w:rsidRPr="00000000">
        <w:rPr>
          <w:rtl w:val="0"/>
        </w:rPr>
        <w:t xml:space="preserve">generará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un documento “</w:t>
      </w:r>
      <w:r w:rsidDel="00000000" w:rsidR="00000000" w:rsidRPr="00000000">
        <w:rPr>
          <w:rtl w:val="0"/>
        </w:rPr>
        <w:t xml:space="preserve">Informe de Seguimiento de Riesgos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med</w:t>
      </w:r>
      <w:r w:rsidDel="00000000" w:rsidR="00000000" w:rsidRPr="00000000">
        <w:rPr>
          <w:rtl w:val="0"/>
        </w:rPr>
        <w:t xml:space="preserve">iante el software Vesta Risk Manager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para </w:t>
      </w:r>
      <w:r w:rsidDel="00000000" w:rsidR="00000000" w:rsidRPr="00000000">
        <w:rPr>
          <w:rtl w:val="0"/>
        </w:rPr>
        <w:t xml:space="preserve">el seguimiento de los riesgos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lo largo del proyecto.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cq54rimikksy" w:id="5"/>
      <w:bookmarkEnd w:id="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Resumen del circuito de Trabajo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riesgos serán identificados por el </w:t>
      </w:r>
      <w:r w:rsidDel="00000000" w:rsidR="00000000" w:rsidRPr="00000000">
        <w:rPr>
          <w:rtl w:val="0"/>
        </w:rPr>
        <w:t xml:space="preserve">Líder de Proyecto y cargados en el sistema Vesta Risk Manager. Luego,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cada integrante </w:t>
      </w:r>
      <w:r w:rsidDel="00000000" w:rsidR="00000000" w:rsidRPr="00000000">
        <w:rPr>
          <w:rtl w:val="0"/>
        </w:rPr>
        <w:t xml:space="preserve">realizará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una evaluación individual de los mismos, donde </w:t>
      </w:r>
      <w:r w:rsidDel="00000000" w:rsidR="00000000" w:rsidRPr="00000000">
        <w:rPr>
          <w:rtl w:val="0"/>
        </w:rPr>
        <w:t xml:space="preserve">se evaluará el impacto y la probabilidad, y a partir de una puesta en común de todos los integrantes del grupo, se definirán los valores de la evaluación. Por último,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 realizarán planes de mitigación y contingencia para aquellos riesgos que sean considerados prioritarios. </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ritx5cvbdvc5" w:id="6"/>
      <w:bookmarkEnd w:id="6"/>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Identificación y Evaluación de Riesgos</w:t>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3hw7dnbka5ge" w:id="7"/>
      <w:bookmarkEnd w:id="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Etapa de trabajo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proceso de Identificación y Evaluación de Riesgos deberá efectuarse al inicio de cada iteración del proyecto, siendo ésta una de las primeras tareas a planificar.</w:t>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jfp8onpkcvh0" w:id="8"/>
      <w:bookmarkEnd w:id="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Documentos relacionados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No habrá documentos relacionados para esta fase de la Gestión de Riesgos ya que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trabajará con el software </w:t>
      </w:r>
      <w:r w:rsidDel="00000000" w:rsidR="00000000" w:rsidRPr="00000000">
        <w:rPr>
          <w:b w:val="1"/>
          <w:i w:val="0"/>
          <w:smallCaps w:val="0"/>
          <w:strike w:val="0"/>
          <w:color w:val="000000"/>
          <w:sz w:val="22"/>
          <w:szCs w:val="22"/>
          <w:u w:val="none"/>
          <w:shd w:fill="auto" w:val="clear"/>
          <w:vertAlign w:val="baseline"/>
          <w:rtl w:val="0"/>
        </w:rPr>
        <w:t xml:space="preserve">Vesta</w:t>
      </w:r>
      <w:r w:rsidDel="00000000" w:rsidR="00000000" w:rsidRPr="00000000">
        <w:rPr>
          <w:b w:val="1"/>
          <w:rtl w:val="0"/>
        </w:rPr>
        <w:t xml:space="preserve"> Risk Manager</w:t>
      </w:r>
      <w:r w:rsidDel="00000000" w:rsidR="00000000" w:rsidRPr="00000000">
        <w:rPr>
          <w:rtl w:val="0"/>
        </w:rPr>
        <w:t xml:space="preserve">, donde se identificarán los riesgos y serán ingresados al sistema por el Líder del Proyecto.</w:t>
      </w:r>
      <w:r w:rsidDel="00000000" w:rsidR="00000000" w:rsidRPr="00000000">
        <w:rPr>
          <w:rtl w:val="0"/>
        </w:rPr>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qkasks0vgqb" w:id="9"/>
      <w:bookmarkEnd w:id="9"/>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Descripción del software Vesta</w:t>
      </w:r>
      <w:r w:rsidDel="00000000" w:rsidR="00000000" w:rsidRPr="00000000">
        <w:rPr>
          <w:rFonts w:ascii="Cambria" w:cs="Cambria" w:eastAsia="Cambria" w:hAnsi="Cambria"/>
          <w:b w:val="1"/>
          <w:color w:val="4f81bd"/>
          <w:sz w:val="26"/>
          <w:szCs w:val="26"/>
          <w:rtl w:val="0"/>
        </w:rPr>
        <w:t xml:space="preserve"> Risk Manager</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tl w:val="0"/>
        </w:rPr>
        <w:t xml:space="preserve">El software Vesta Risk Manager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cuenta con </w:t>
      </w:r>
      <w:r w:rsidDel="00000000" w:rsidR="00000000" w:rsidRPr="00000000">
        <w:rPr>
          <w:rtl w:val="0"/>
        </w:rPr>
        <w:t xml:space="preserve">una sección denominada “Lista de Riesgos” donde nos permitirá ingresar los distintos riesgos, determinar un tipo de categoría y asignar los responsables que se consideren apropiados para determinada </w:t>
      </w:r>
      <w:r w:rsidDel="00000000" w:rsidR="00000000" w:rsidRPr="00000000">
        <w:rPr>
          <w:rtl w:val="0"/>
        </w:rPr>
        <w:t xml:space="preserve">Iteración</w:t>
      </w:r>
      <w:r w:rsidDel="00000000" w:rsidR="00000000" w:rsidRPr="00000000">
        <w:rPr>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587636" cy="4602163"/>
            <wp:effectExtent b="0" l="0" r="0" t="0"/>
            <wp:docPr id="197699149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587636" cy="460216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0" w:lineRule="auto"/>
        <w:ind w:left="0"/>
        <w:jc w:val="center"/>
        <w:rPr/>
      </w:pPr>
      <w:r w:rsidDel="00000000" w:rsidR="00000000" w:rsidRPr="00000000">
        <w:rPr>
          <w:b w:val="1"/>
          <w:rtl w:val="0"/>
        </w:rPr>
        <w:t xml:space="preserve">Fig. 1.1</w:t>
      </w:r>
      <w:r w:rsidDel="00000000" w:rsidR="00000000" w:rsidRPr="00000000">
        <w:rPr>
          <w:rtl w:val="0"/>
        </w:rPr>
        <w:t xml:space="preserve">: Lista de riesgos del sistema Vesta Risk Manager.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pPr>
      <w:r w:rsidDel="00000000" w:rsidR="00000000" w:rsidRPr="00000000">
        <w:rPr/>
        <w:drawing>
          <wp:inline distB="114300" distT="114300" distL="114300" distR="114300">
            <wp:extent cx="5560613" cy="2834246"/>
            <wp:effectExtent b="0" l="0" r="0" t="0"/>
            <wp:docPr id="197699148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560613" cy="283424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0" w:lineRule="auto"/>
        <w:ind w:left="0"/>
        <w:jc w:val="center"/>
        <w:rPr/>
      </w:pPr>
      <w:r w:rsidDel="00000000" w:rsidR="00000000" w:rsidRPr="00000000">
        <w:rPr>
          <w:b w:val="1"/>
          <w:rtl w:val="0"/>
        </w:rPr>
        <w:t xml:space="preserve">Fig. 1.2</w:t>
      </w:r>
      <w:r w:rsidDel="00000000" w:rsidR="00000000" w:rsidRPr="00000000">
        <w:rPr>
          <w:rtl w:val="0"/>
        </w:rPr>
        <w:t xml:space="preserve">: Menú de creación de riesgos del sistema Vesta Risk Manager.</w:t>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3j297s6jptuh" w:id="10"/>
      <w:bookmarkEnd w:id="10"/>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Metodología de trabajo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primer lugar, se deberán ingresar los posibles riesgos </w:t>
      </w:r>
      <w:r w:rsidDel="00000000" w:rsidR="00000000" w:rsidRPr="00000000">
        <w:rPr>
          <w:rtl w:val="0"/>
        </w:rPr>
        <w:t xml:space="preserve">considerados por el Líder del Proyecto en el sistema Vesta Risk Manager, donde se ingresarán con la siguiente información: Descripción del Riesgo, Categoría y Responsable.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tl w:val="0"/>
        </w:rPr>
        <w:t xml:space="preserve">Una vez ingresado el riesgo a la Lista de Riesgos de Vesta Risk Manager, se procederá a evaluar cada riesgo.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tl w:val="0"/>
        </w:rPr>
        <w:t xml:space="preserve">El valor de evaluación de cada riesgo, dependerá del consenso entre los integrantes del grupo de desarrollo para poder determinar tanto el impacto del riesgo si ocurriera, como de la probabilidad de que este ocurra.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pPr>
      <w:r w:rsidDel="00000000" w:rsidR="00000000" w:rsidRPr="00000000">
        <w:rPr>
          <w:rtl w:val="0"/>
        </w:rPr>
        <w:t xml:space="preserve">La valoración de los niveles de impacto se determina en base a los siguientes parámetros:</w:t>
      </w:r>
    </w:p>
    <w:sdt>
      <w:sdtPr>
        <w:lock w:val="contentLocked"/>
        <w:id w:val="-1167571407"/>
        <w:tag w:val="goog_rdk_0"/>
      </w:sdtPr>
      <w:sdtContent>
        <w:tbl>
          <w:tblPr>
            <w:tblStyle w:val="Table2"/>
            <w:tblW w:w="7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740"/>
            <w:gridCol w:w="2790"/>
            <w:gridCol w:w="1290"/>
            <w:tblGridChange w:id="0">
              <w:tblGrid>
                <w:gridCol w:w="1815"/>
                <w:gridCol w:w="1740"/>
                <w:gridCol w:w="2790"/>
                <w:gridCol w:w="129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Niveles de impacto de un riesgo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Valoración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Nivel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Descripción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Bajo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impacto es casi insignificante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240" w:lineRule="auto"/>
                  <w:ind w:left="0" w:firstLine="0"/>
                  <w:jc w:val="center"/>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240" w:lineRule="auto"/>
                  <w:ind w:left="0" w:firstLine="0"/>
                  <w:jc w:val="center"/>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Moderado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Algunas influencias en el proyecto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40" w:lineRule="auto"/>
                  <w:ind w:left="0" w:firstLine="0"/>
                  <w:jc w:val="center"/>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40" w:lineRule="auto"/>
                  <w:ind w:left="0" w:firstLine="0"/>
                  <w:jc w:val="center"/>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Significante</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Crea un gran impacto negativo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240" w:lineRule="auto"/>
                  <w:ind w:left="0" w:firstLine="0"/>
                  <w:jc w:val="center"/>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Alto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Conduce al fracaso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before="0" w:line="240" w:lineRule="auto"/>
                  <w:ind w:left="0" w:firstLine="0"/>
                  <w:jc w:val="center"/>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sdtContent>
    </w:sdt>
    <w:p w:rsidR="00000000" w:rsidDel="00000000" w:rsidP="00000000" w:rsidRDefault="00000000" w:rsidRPr="00000000" w14:paraId="00000087">
      <w:pPr>
        <w:spacing w:after="240" w:before="0" w:lineRule="auto"/>
        <w:ind w:left="0"/>
        <w:jc w:val="center"/>
        <w:rPr/>
      </w:pPr>
      <w:r w:rsidDel="00000000" w:rsidR="00000000" w:rsidRPr="00000000">
        <w:rPr>
          <w:b w:val="1"/>
          <w:rtl w:val="0"/>
        </w:rPr>
        <w:t xml:space="preserve">Tabla 1.1</w:t>
      </w:r>
      <w:r w:rsidDel="00000000" w:rsidR="00000000" w:rsidRPr="00000000">
        <w:rPr>
          <w:rtl w:val="0"/>
        </w:rPr>
        <w:t xml:space="preserve">: Niveles de impacto de un riesgo.</w:t>
      </w:r>
    </w:p>
    <w:p w:rsidR="00000000" w:rsidDel="00000000" w:rsidP="00000000" w:rsidRDefault="00000000" w:rsidRPr="00000000" w14:paraId="00000088">
      <w:pPr>
        <w:spacing w:after="200" w:before="0" w:lineRule="auto"/>
        <w:ind w:left="0"/>
        <w:jc w:val="both"/>
        <w:rPr/>
      </w:pPr>
      <w:r w:rsidDel="00000000" w:rsidR="00000000" w:rsidRPr="00000000">
        <w:rPr>
          <w:rtl w:val="0"/>
        </w:rPr>
        <w:t xml:space="preserve">Mientras que, los niveles de probabilidad se determinan en base a los siguientes parámetros:</w:t>
      </w:r>
    </w:p>
    <w:sdt>
      <w:sdtPr>
        <w:lock w:val="contentLocked"/>
        <w:id w:val="1001171421"/>
        <w:tag w:val="goog_rdk_1"/>
      </w:sdtPr>
      <w:sdtContent>
        <w:tbl>
          <w:tblPr>
            <w:tblStyle w:val="Table3"/>
            <w:tblW w:w="7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535"/>
            <w:gridCol w:w="1725"/>
            <w:gridCol w:w="1980"/>
            <w:tblGridChange w:id="0">
              <w:tblGrid>
                <w:gridCol w:w="1500"/>
                <w:gridCol w:w="2535"/>
                <w:gridCol w:w="1725"/>
                <w:gridCol w:w="198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before="0" w:line="240" w:lineRule="auto"/>
                  <w:ind w:left="0"/>
                  <w:jc w:val="center"/>
                  <w:rPr>
                    <w:b w:val="1"/>
                  </w:rPr>
                </w:pPr>
                <w:r w:rsidDel="00000000" w:rsidR="00000000" w:rsidRPr="00000000">
                  <w:rPr>
                    <w:b w:val="1"/>
                    <w:rtl w:val="0"/>
                  </w:rPr>
                  <w:t xml:space="preserve">Niveles de probabilidad de un riesgo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before="0" w:line="240" w:lineRule="auto"/>
                  <w:ind w:left="0"/>
                  <w:jc w:val="center"/>
                  <w:rPr>
                    <w:b w:val="1"/>
                  </w:rPr>
                </w:pPr>
                <w:r w:rsidDel="00000000" w:rsidR="00000000" w:rsidRPr="00000000">
                  <w:rPr>
                    <w:b w:val="1"/>
                    <w:rtl w:val="0"/>
                  </w:rPr>
                  <w:t xml:space="preserve">Valoración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before="0" w:line="240" w:lineRule="auto"/>
                  <w:ind w:left="0"/>
                  <w:jc w:val="center"/>
                  <w:rPr>
                    <w:b w:val="1"/>
                  </w:rPr>
                </w:pPr>
                <w:r w:rsidDel="00000000" w:rsidR="00000000" w:rsidRPr="00000000">
                  <w:rPr>
                    <w:b w:val="1"/>
                    <w:rtl w:val="0"/>
                  </w:rPr>
                  <w:t xml:space="preserve">Rango de probabilidad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before="0" w:line="240" w:lineRule="auto"/>
                  <w:ind w:left="0"/>
                  <w:jc w:val="center"/>
                  <w:rPr>
                    <w:b w:val="1"/>
                  </w:rPr>
                </w:pPr>
                <w:r w:rsidDel="00000000" w:rsidR="00000000" w:rsidRPr="00000000">
                  <w:rPr>
                    <w:b w:val="1"/>
                    <w:rtl w:val="0"/>
                  </w:rPr>
                  <w:t xml:space="preserve">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before="0" w:line="240" w:lineRule="auto"/>
                  <w:ind w:left="0"/>
                  <w:jc w:val="center"/>
                  <w:rPr>
                    <w:b w:val="1"/>
                  </w:rPr>
                </w:pPr>
                <w:r w:rsidDel="00000000" w:rsidR="00000000" w:rsidRPr="00000000">
                  <w:rPr>
                    <w:b w:val="1"/>
                    <w:rtl w:val="0"/>
                  </w:rPr>
                  <w:t xml:space="preserve">Descripción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before="0" w:line="240" w:lineRule="auto"/>
                  <w:ind w:left="0"/>
                  <w:jc w:val="center"/>
                  <w:rPr/>
                </w:pPr>
                <w:r w:rsidDel="00000000" w:rsidR="00000000" w:rsidRPr="00000000">
                  <w:rPr>
                    <w:rtl w:val="0"/>
                  </w:rPr>
                  <w:t xml:space="preserve">0 ~ 10%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before="0" w:line="240" w:lineRule="auto"/>
                  <w:ind w:left="0"/>
                  <w:jc w:val="center"/>
                  <w:rPr/>
                </w:pPr>
                <w:r w:rsidDel="00000000" w:rsidR="00000000" w:rsidRPr="00000000">
                  <w:rPr>
                    <w:rtl w:val="0"/>
                  </w:rPr>
                  <w:t xml:space="preserve">Bajo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before="0" w:line="240" w:lineRule="auto"/>
                  <w:ind w:left="0"/>
                  <w:jc w:val="center"/>
                  <w:rPr/>
                </w:pPr>
                <w:r w:rsidDel="00000000" w:rsidR="00000000" w:rsidRPr="00000000">
                  <w:rPr>
                    <w:rtl w:val="0"/>
                  </w:rPr>
                  <w:t xml:space="preserve">Casi imposible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before="0" w:line="240" w:lineRule="auto"/>
                  <w:ind w:left="0"/>
                  <w:jc w:val="center"/>
                  <w:rPr/>
                </w:pPr>
                <w:r w:rsidDel="00000000" w:rsidR="00000000" w:rsidRPr="00000000">
                  <w:rPr>
                    <w:rtl w:val="0"/>
                  </w:rPr>
                  <w:t xml:space="preserve">10 ~ 20%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before="0" w:line="240" w:lineRule="auto"/>
                  <w:ind w:left="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before="0" w:line="240" w:lineRule="auto"/>
                  <w:ind w:left="0"/>
                  <w:jc w:val="center"/>
                  <w:rPr/>
                </w:pPr>
                <w:r w:rsidDel="00000000" w:rsidR="00000000" w:rsidRPr="00000000">
                  <w:rPr>
                    <w:rtl w:val="0"/>
                  </w:rPr>
                  <w:t xml:space="preserve">20 ~ 30%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before="0" w:line="240" w:lineRule="auto"/>
                  <w:ind w:left="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before="0" w:line="240" w:lineRule="auto"/>
                  <w:ind w:left="0"/>
                  <w:jc w:val="center"/>
                  <w:rPr/>
                </w:pPr>
                <w:r w:rsidDel="00000000" w:rsidR="00000000" w:rsidRPr="00000000">
                  <w:rPr>
                    <w:rtl w:val="0"/>
                  </w:rPr>
                  <w:t xml:space="preserve">30 ~ 40%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before="0" w:line="240" w:lineRule="auto"/>
                  <w:ind w:left="0"/>
                  <w:jc w:val="center"/>
                  <w:rPr/>
                </w:pPr>
                <w:r w:rsidDel="00000000" w:rsidR="00000000" w:rsidRPr="00000000">
                  <w:rPr>
                    <w:rtl w:val="0"/>
                  </w:rPr>
                  <w:t xml:space="preserve">Moderado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before="0" w:line="240" w:lineRule="auto"/>
                  <w:ind w:left="0"/>
                  <w:jc w:val="center"/>
                  <w:rPr/>
                </w:pPr>
                <w:r w:rsidDel="00000000" w:rsidR="00000000" w:rsidRPr="00000000">
                  <w:rPr>
                    <w:rtl w:val="0"/>
                  </w:rPr>
                  <w:t xml:space="preserve">Probable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before="0" w:line="240" w:lineRule="auto"/>
                  <w:ind w:left="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before="0" w:line="240" w:lineRule="auto"/>
                  <w:ind w:left="0"/>
                  <w:jc w:val="center"/>
                  <w:rPr/>
                </w:pPr>
                <w:r w:rsidDel="00000000" w:rsidR="00000000" w:rsidRPr="00000000">
                  <w:rPr>
                    <w:rtl w:val="0"/>
                  </w:rPr>
                  <w:t xml:space="preserve">40 ~ 50%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before="0" w:line="240" w:lineRule="auto"/>
                  <w:ind w:left="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before="0" w:line="240" w:lineRule="auto"/>
                  <w:ind w:left="0"/>
                  <w:jc w:val="center"/>
                  <w:rPr/>
                </w:pPr>
                <w:r w:rsidDel="00000000" w:rsidR="00000000" w:rsidRPr="00000000">
                  <w:rPr>
                    <w:rtl w:val="0"/>
                  </w:rPr>
                  <w:t xml:space="preserve">50 ~ 60%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before="0" w:line="240" w:lineRule="auto"/>
                  <w:ind w:left="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before="0" w:line="240" w:lineRule="auto"/>
                  <w:ind w:left="0"/>
                  <w:jc w:val="center"/>
                  <w:rPr/>
                </w:pPr>
                <w:r w:rsidDel="00000000" w:rsidR="00000000" w:rsidRPr="00000000">
                  <w:rPr>
                    <w:rtl w:val="0"/>
                  </w:rPr>
                  <w:t xml:space="preserve">60 ~ 70%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before="0" w:line="240" w:lineRule="auto"/>
                  <w:ind w:left="0"/>
                  <w:jc w:val="center"/>
                  <w:rPr/>
                </w:pPr>
                <w:r w:rsidDel="00000000" w:rsidR="00000000" w:rsidRPr="00000000">
                  <w:rPr>
                    <w:rtl w:val="0"/>
                  </w:rPr>
                  <w:t xml:space="preserve">Significante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before="0" w:line="240" w:lineRule="auto"/>
                  <w:ind w:left="0"/>
                  <w:jc w:val="center"/>
                  <w:rPr/>
                </w:pPr>
                <w:r w:rsidDel="00000000" w:rsidR="00000000" w:rsidRPr="00000000">
                  <w:rPr>
                    <w:rtl w:val="0"/>
                  </w:rPr>
                  <w:t xml:space="preserve">Muy probable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before="0" w:line="240" w:lineRule="auto"/>
                  <w:ind w:left="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before="0" w:line="240" w:lineRule="auto"/>
                  <w:ind w:left="0"/>
                  <w:jc w:val="center"/>
                  <w:rPr/>
                </w:pPr>
                <w:r w:rsidDel="00000000" w:rsidR="00000000" w:rsidRPr="00000000">
                  <w:rPr>
                    <w:rtl w:val="0"/>
                  </w:rPr>
                  <w:t xml:space="preserve">70 ~ 80%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before="0" w:line="240" w:lineRule="auto"/>
                  <w:ind w:left="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before="0" w:line="240" w:lineRule="auto"/>
                  <w:ind w:left="0"/>
                  <w:jc w:val="center"/>
                  <w:rPr/>
                </w:pPr>
                <w:r w:rsidDel="00000000" w:rsidR="00000000" w:rsidRPr="00000000">
                  <w:rPr>
                    <w:rtl w:val="0"/>
                  </w:rPr>
                  <w:t xml:space="preserve">80 ~ 90%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before="0" w:line="240" w:lineRule="auto"/>
                  <w:ind w:left="0"/>
                  <w:jc w:val="center"/>
                  <w:rPr/>
                </w:pPr>
                <w:r w:rsidDel="00000000" w:rsidR="00000000" w:rsidRPr="00000000">
                  <w:rPr>
                    <w:rtl w:val="0"/>
                  </w:rPr>
                  <w:t xml:space="preserve">Alto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before="0" w:line="240" w:lineRule="auto"/>
                  <w:ind w:left="0"/>
                  <w:jc w:val="center"/>
                  <w:rPr/>
                </w:pPr>
                <w:r w:rsidDel="00000000" w:rsidR="00000000" w:rsidRPr="00000000">
                  <w:rPr>
                    <w:rtl w:val="0"/>
                  </w:rPr>
                  <w:t xml:space="preserve">Casi con certeza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before="0" w:line="240" w:lineRule="auto"/>
                  <w:ind w:left="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before="0" w:line="240" w:lineRule="auto"/>
                  <w:ind w:left="0"/>
                  <w:jc w:val="center"/>
                  <w:rPr/>
                </w:pPr>
                <w:r w:rsidDel="00000000" w:rsidR="00000000" w:rsidRPr="00000000">
                  <w:rPr>
                    <w:rtl w:val="0"/>
                  </w:rPr>
                  <w:t xml:space="preserve">90 ~ 100%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before="0" w:line="240" w:lineRule="auto"/>
                  <w:ind w:left="0" w:firstLine="0"/>
                  <w:rPr/>
                </w:pPr>
                <w:r w:rsidDel="00000000" w:rsidR="00000000" w:rsidRPr="00000000">
                  <w:rPr>
                    <w:rtl w:val="0"/>
                  </w:rPr>
                </w:r>
              </w:p>
            </w:tc>
          </w:tr>
        </w:tbl>
      </w:sdtContent>
    </w:sdt>
    <w:p w:rsidR="00000000" w:rsidDel="00000000" w:rsidP="00000000" w:rsidRDefault="00000000" w:rsidRPr="00000000" w14:paraId="000000B9">
      <w:pPr>
        <w:spacing w:after="240" w:before="0" w:lineRule="auto"/>
        <w:ind w:left="0"/>
        <w:jc w:val="center"/>
        <w:rPr/>
      </w:pPr>
      <w:r w:rsidDel="00000000" w:rsidR="00000000" w:rsidRPr="00000000">
        <w:rPr>
          <w:b w:val="1"/>
          <w:rtl w:val="0"/>
        </w:rPr>
        <w:t xml:space="preserve">Tabla 1.2</w:t>
      </w:r>
      <w:r w:rsidDel="00000000" w:rsidR="00000000" w:rsidRPr="00000000">
        <w:rPr>
          <w:rtl w:val="0"/>
        </w:rPr>
        <w:t xml:space="preserve">: Niveles de probabilidad de un riesgo.</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Una vez concluida la evaluación</w:t>
      </w:r>
      <w:r w:rsidDel="00000000" w:rsidR="00000000" w:rsidRPr="00000000">
        <w:rPr>
          <w:rtl w:val="0"/>
        </w:rPr>
        <w:t xml:space="preserve"> de riesgos, se obtendrá un factor de riesgo que asignará un escudo en el sistema determinando que tipo de plan o estrategia es necesaria para accionar ante el riesgo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El factor de riesgo está determinado por los siguientes valores: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00" w:line="276" w:lineRule="auto"/>
        <w:ind w:left="720" w:right="0" w:hanging="360"/>
        <w:jc w:val="both"/>
        <w:rPr>
          <w:u w:val="none"/>
        </w:rPr>
      </w:pPr>
      <w:r w:rsidDel="00000000" w:rsidR="00000000" w:rsidRPr="00000000">
        <w:rPr>
          <w:b w:val="1"/>
          <w:rtl w:val="0"/>
        </w:rPr>
        <w:t xml:space="preserve">FR &lt; 9: Riesgo muy bajo o insignificante</w:t>
      </w:r>
      <w:r w:rsidDel="00000000" w:rsidR="00000000" w:rsidRPr="00000000">
        <w:rPr>
          <w:rtl w:val="0"/>
        </w:rPr>
        <w:t xml:space="preserve">.</w:t>
      </w:r>
    </w:p>
    <w:p w:rsidR="00000000" w:rsidDel="00000000" w:rsidP="00000000" w:rsidRDefault="00000000" w:rsidRPr="00000000" w14:paraId="000000BC">
      <w:pPr>
        <w:numPr>
          <w:ilvl w:val="1"/>
          <w:numId w:val="1"/>
        </w:numPr>
        <w:spacing w:after="0" w:afterAutospacing="0" w:before="0" w:beforeAutospacing="0"/>
        <w:ind w:left="1440" w:hanging="360"/>
        <w:jc w:val="both"/>
        <w:rPr>
          <w:u w:val="none"/>
        </w:rPr>
      </w:pPr>
      <w:r w:rsidDel="00000000" w:rsidR="00000000" w:rsidRPr="00000000">
        <w:rPr>
          <w:rtl w:val="0"/>
        </w:rPr>
        <w:t xml:space="preserve">Representado por un escudo gris con una "X".</w:t>
      </w:r>
    </w:p>
    <w:p w:rsidR="00000000" w:rsidDel="00000000" w:rsidP="00000000" w:rsidRDefault="00000000" w:rsidRPr="00000000" w14:paraId="000000BD">
      <w:pPr>
        <w:numPr>
          <w:ilvl w:val="1"/>
          <w:numId w:val="1"/>
        </w:numPr>
        <w:spacing w:after="0" w:afterAutospacing="0" w:before="0" w:beforeAutospacing="0"/>
        <w:ind w:left="1440" w:hanging="360"/>
        <w:jc w:val="both"/>
        <w:rPr>
          <w:u w:val="none"/>
        </w:rPr>
      </w:pPr>
      <w:r w:rsidDel="00000000" w:rsidR="00000000" w:rsidRPr="00000000">
        <w:rPr>
          <w:rtl w:val="0"/>
        </w:rPr>
        <w:t xml:space="preserve">No se toman acciones. Se cierra el ciclo.</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b w:val="1"/>
        </w:rPr>
      </w:pPr>
      <w:r w:rsidDel="00000000" w:rsidR="00000000" w:rsidRPr="00000000">
        <w:rPr>
          <w:b w:val="1"/>
          <w:rtl w:val="0"/>
        </w:rPr>
        <w:t xml:space="preserve">9 ≤ FR &lt; 36: Riesgo bajo.</w:t>
      </w:r>
    </w:p>
    <w:p w:rsidR="00000000" w:rsidDel="00000000" w:rsidP="00000000" w:rsidRDefault="00000000" w:rsidRPr="00000000" w14:paraId="000000B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u w:val="none"/>
        </w:rPr>
      </w:pPr>
      <w:r w:rsidDel="00000000" w:rsidR="00000000" w:rsidRPr="00000000">
        <w:rPr>
          <w:rtl w:val="0"/>
        </w:rPr>
        <w:t xml:space="preserve">Escudo azul con flechas circulares.</w:t>
      </w:r>
    </w:p>
    <w:p w:rsidR="00000000" w:rsidDel="00000000" w:rsidP="00000000" w:rsidRDefault="00000000" w:rsidRPr="00000000" w14:paraId="000000C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u w:val="none"/>
        </w:rPr>
      </w:pPr>
      <w:r w:rsidDel="00000000" w:rsidR="00000000" w:rsidRPr="00000000">
        <w:rPr>
          <w:rtl w:val="0"/>
        </w:rPr>
        <w:t xml:space="preserve">Puede requerir monitoreo o reevaluación en el futuro.</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b w:val="1"/>
        </w:rPr>
      </w:pPr>
      <w:r w:rsidDel="00000000" w:rsidR="00000000" w:rsidRPr="00000000">
        <w:rPr>
          <w:b w:val="1"/>
          <w:rtl w:val="0"/>
        </w:rPr>
        <w:t xml:space="preserve">36 ≤ FR &lt; 64: Riesgo moderado.</w:t>
      </w:r>
    </w:p>
    <w:p w:rsidR="00000000" w:rsidDel="00000000" w:rsidP="00000000" w:rsidRDefault="00000000" w:rsidRPr="00000000" w14:paraId="000000C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u w:val="none"/>
        </w:rPr>
      </w:pPr>
      <w:r w:rsidDel="00000000" w:rsidR="00000000" w:rsidRPr="00000000">
        <w:rPr>
          <w:rtl w:val="0"/>
        </w:rPr>
        <w:t xml:space="preserve">Escudo rojo con un signo de exclamación.</w:t>
      </w:r>
    </w:p>
    <w:p w:rsidR="00000000" w:rsidDel="00000000" w:rsidP="00000000" w:rsidRDefault="00000000" w:rsidRPr="00000000" w14:paraId="000000C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u w:val="none"/>
        </w:rPr>
      </w:pPr>
      <w:r w:rsidDel="00000000" w:rsidR="00000000" w:rsidRPr="00000000">
        <w:rPr>
          <w:rtl w:val="0"/>
        </w:rPr>
        <w:t xml:space="preserve">Se requiere generar un plan de acción.</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b w:val="1"/>
        </w:rPr>
      </w:pPr>
      <w:r w:rsidDel="00000000" w:rsidR="00000000" w:rsidRPr="00000000">
        <w:rPr>
          <w:b w:val="1"/>
          <w:rtl w:val="0"/>
        </w:rPr>
        <w:t xml:space="preserve">64 ≥ FR: Riesgo alto o crítico.</w:t>
      </w:r>
    </w:p>
    <w:p w:rsidR="00000000" w:rsidDel="00000000" w:rsidP="00000000" w:rsidRDefault="00000000" w:rsidRPr="00000000" w14:paraId="000000C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u w:val="none"/>
        </w:rPr>
      </w:pPr>
      <w:r w:rsidDel="00000000" w:rsidR="00000000" w:rsidRPr="00000000">
        <w:rPr>
          <w:rtl w:val="0"/>
        </w:rPr>
        <w:t xml:space="preserve">Escudo rojo con doble exclamación.</w:t>
      </w:r>
    </w:p>
    <w:p w:rsidR="00000000" w:rsidDel="00000000" w:rsidP="00000000" w:rsidRDefault="00000000" w:rsidRPr="00000000" w14:paraId="000000C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beforeAutospacing="0" w:line="276" w:lineRule="auto"/>
        <w:ind w:left="1440" w:right="0" w:hanging="360"/>
        <w:jc w:val="both"/>
        <w:rPr>
          <w:u w:val="none"/>
        </w:rPr>
      </w:pPr>
      <w:r w:rsidDel="00000000" w:rsidR="00000000" w:rsidRPr="00000000">
        <w:rPr>
          <w:rtl w:val="0"/>
        </w:rPr>
        <w:t xml:space="preserve">También requiere un plan de acción inmediato.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Con respecto al plan, este puede ser de minimización, mitigación o contingencia, pero esto se determinará en la siguiente iteración. </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Una vez finalizada con la identificación y el análisis para cada uno de los </w:t>
      </w:r>
      <w:r w:rsidDel="00000000" w:rsidR="00000000" w:rsidRPr="00000000">
        <w:rPr>
          <w:rtl w:val="0"/>
        </w:rPr>
        <w:t xml:space="preserve">riesgos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 obtendrá un</w:t>
      </w:r>
      <w:r w:rsidDel="00000000" w:rsidR="00000000" w:rsidRPr="00000000">
        <w:rPr>
          <w:rtl w:val="0"/>
        </w:rPr>
        <w:t xml:space="preserve"> documento llamado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Informe de Seguimiento de Riesgos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este se presenta información acerca de l</w:t>
      </w:r>
      <w:r w:rsidDel="00000000" w:rsidR="00000000" w:rsidRPr="00000000">
        <w:rPr>
          <w:rtl w:val="0"/>
        </w:rPr>
        <w:t xml:space="preserve">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 distint</w:t>
      </w:r>
      <w:r w:rsidDel="00000000" w:rsidR="00000000" w:rsidRPr="00000000">
        <w:rPr>
          <w:rtl w:val="0"/>
        </w:rPr>
        <w:t xml:space="preserve">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 riesgos, su </w:t>
      </w:r>
      <w:r w:rsidDel="00000000" w:rsidR="00000000" w:rsidRPr="00000000">
        <w:rPr>
          <w:rtl w:val="0"/>
        </w:rPr>
        <w:t xml:space="preserve">estado y sus responsables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Obteniendo, datos generales del análisis, </w:t>
      </w:r>
      <w:r w:rsidDel="00000000" w:rsidR="00000000" w:rsidRPr="00000000">
        <w:rPr>
          <w:rtl w:val="0"/>
        </w:rPr>
        <w:t xml:space="preserve">con gráficos representativos como un Resumen de estado o de prioridad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pPr>
      <w:bookmarkStart w:colFirst="0" w:colLast="0" w:name="_heading=h.azmaf3fjumtz" w:id="11"/>
      <w:bookmarkEnd w:id="11"/>
      <w:r w:rsidDel="00000000" w:rsidR="00000000" w:rsidRPr="00000000">
        <w:rPr>
          <w:rtl w:val="0"/>
        </w:rPr>
      </w:r>
    </w:p>
    <w:p w:rsidR="00000000" w:rsidDel="00000000" w:rsidP="00000000" w:rsidRDefault="00000000" w:rsidRPr="00000000" w14:paraId="000000CA">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86ggikg7k94e" w:id="12"/>
      <w:bookmarkEnd w:id="12"/>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Análisis de Riesgos</w:t>
        <w:br w:type="textWrapping"/>
      </w:r>
    </w:p>
    <w:p w:rsidR="00000000" w:rsidDel="00000000" w:rsidP="00000000" w:rsidRDefault="00000000" w:rsidRPr="00000000" w14:paraId="000000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4w6tg6cvef2a" w:id="13"/>
      <w:bookmarkEnd w:id="1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Etapa de trabajo</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etapa de Análisis de Riesgos se efectuará una vez concluida la etapa previa, “Identificación y Evaluación de Riesgos”, al inicio de cada iteración o fase del proyecto según corresponda.</w:t>
      </w:r>
    </w:p>
    <w:p w:rsidR="00000000" w:rsidDel="00000000" w:rsidP="00000000" w:rsidRDefault="00000000" w:rsidRPr="00000000" w14:paraId="000000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62au04jzxg5" w:id="14"/>
      <w:bookmarkEnd w:id="1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Documentos relacionados</w:t>
      </w:r>
    </w:p>
    <w:p w:rsidR="00000000" w:rsidDel="00000000" w:rsidP="00000000" w:rsidRDefault="00000000" w:rsidRPr="00000000" w14:paraId="000000CE">
      <w:pPr>
        <w:ind w:left="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No habrá documentos relacionados para esta fase de la Gestión de Riesgos ya que se trabajará con el software </w:t>
      </w:r>
      <w:r w:rsidDel="00000000" w:rsidR="00000000" w:rsidRPr="00000000">
        <w:rPr>
          <w:b w:val="1"/>
          <w:rtl w:val="0"/>
        </w:rPr>
        <w:t xml:space="preserve">Vesta Risk Manager</w:t>
      </w:r>
      <w:r w:rsidDel="00000000" w:rsidR="00000000" w:rsidRPr="00000000">
        <w:rPr>
          <w:rtl w:val="0"/>
        </w:rPr>
        <w:t xml:space="preserve">, donde se llevará a cabo el análisis de los riesgos.</w:t>
      </w:r>
      <w:r w:rsidDel="00000000" w:rsidR="00000000" w:rsidRPr="00000000">
        <w:rPr>
          <w:rtl w:val="0"/>
        </w:rPr>
      </w:r>
    </w:p>
    <w:p w:rsidR="00000000" w:rsidDel="00000000" w:rsidP="00000000" w:rsidRDefault="00000000" w:rsidRPr="00000000" w14:paraId="000000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1o60sadgp481" w:id="15"/>
      <w:bookmarkEnd w:id="1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Metodología de trabajo</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tl w:val="0"/>
        </w:rPr>
        <w:t xml:space="preserve">Con respecto a la metodología de trabajo de la fase de Análisis de los Riesgos se llevará a cabo listando la priorización de los riesgos dentro del sistema Vesta Risk Manager. Esto se puede determinar mediante los filtros del sistema, de modo que podemos “Ordenar por Escudo”, lo que nos permite analizar los riesgos de mayor factor.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Seguidamente, se seleccionarán los más destacados para realizar el seguimiento en la próxima etapa.</w:t>
      </w:r>
      <w:r w:rsidDel="00000000" w:rsidR="00000000" w:rsidRPr="00000000">
        <w:rPr>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recomienda hacer un seguimiento de al menos 10 riesgos, pero esta cantidad se determinará de acuerdo a lo que se observe sobre los distintos factores obtenidos.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riesgos seleccionados </w:t>
      </w:r>
      <w:r w:rsidDel="00000000" w:rsidR="00000000" w:rsidRPr="00000000">
        <w:rPr>
          <w:rtl w:val="0"/>
        </w:rPr>
        <w:t xml:space="preserve">se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incluir</w:t>
      </w:r>
      <w:r w:rsidDel="00000000" w:rsidR="00000000" w:rsidRPr="00000000">
        <w:rPr>
          <w:rtl w:val="0"/>
        </w:rPr>
        <w:t xml:space="preserve">án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documento “Informe de Seguimiento de Riesgos”, creando una nueva referencia cuando sea necesario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4mkvweo3f1mv" w:id="16"/>
      <w:bookmarkEnd w:id="16"/>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Seguimiento de Riesgos</w:t>
        <w:br w:type="textWrapping"/>
      </w:r>
    </w:p>
    <w:p w:rsidR="00000000" w:rsidDel="00000000" w:rsidP="00000000" w:rsidRDefault="00000000" w:rsidRPr="00000000" w14:paraId="000000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tscm20dpxr3i" w:id="17"/>
      <w:bookmarkEnd w:id="1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Etapa de trabajo</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seguimiento de riesgos se llevará a cabo durante todo el proyecto.</w:t>
      </w:r>
    </w:p>
    <w:p w:rsidR="00000000" w:rsidDel="00000000" w:rsidP="00000000" w:rsidRDefault="00000000" w:rsidRPr="00000000" w14:paraId="000000D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7qfxrro96j8d" w:id="18"/>
      <w:bookmarkEnd w:id="1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Documentos relacionados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 esta etapa se trabajará sobre</w:t>
      </w:r>
      <w:r w:rsidDel="00000000" w:rsidR="00000000" w:rsidRPr="00000000">
        <w:rPr>
          <w:rtl w:val="0"/>
        </w:rPr>
        <w:t xml:space="preserve"> mediante el sistema Vesta Risk Manager y en el mismo, se generará un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documento</w:t>
      </w:r>
      <w:r w:rsidDel="00000000" w:rsidR="00000000" w:rsidRPr="00000000">
        <w:rPr>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denominado “Informe de Seguimiento de Riesgos”.</w:t>
      </w:r>
    </w:p>
    <w:p w:rsidR="00000000" w:rsidDel="00000000" w:rsidP="00000000" w:rsidRDefault="00000000" w:rsidRPr="00000000" w14:paraId="000000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ndqr68be01ww" w:id="19"/>
      <w:bookmarkEnd w:id="19"/>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Descripción del documento</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Cada riesgo destacado durante la etapa de análisis tendrá una referencia dentro de este documento como </w:t>
      </w:r>
      <w:r w:rsidDel="00000000" w:rsidR="00000000" w:rsidRPr="00000000">
        <w:rPr>
          <w:b w:val="1"/>
          <w:rtl w:val="0"/>
        </w:rPr>
        <w:t xml:space="preserve">RKXX</w:t>
      </w:r>
      <w:r w:rsidDel="00000000" w:rsidR="00000000" w:rsidRPr="00000000">
        <w:rPr>
          <w:rtl w:val="0"/>
        </w:rPr>
        <w:t xml:space="preserve">, donde </w:t>
      </w:r>
      <w:r w:rsidDel="00000000" w:rsidR="00000000" w:rsidRPr="00000000">
        <w:rPr>
          <w:b w:val="1"/>
          <w:rtl w:val="0"/>
        </w:rPr>
        <w:t xml:space="preserve">XX</w:t>
      </w:r>
      <w:r w:rsidDel="00000000" w:rsidR="00000000" w:rsidRPr="00000000">
        <w:rPr>
          <w:rtl w:val="0"/>
        </w:rPr>
        <w:t xml:space="preserve"> indica el número del riesgo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su vez, </w:t>
      </w:r>
      <w:r w:rsidDel="00000000" w:rsidR="00000000" w:rsidRPr="00000000">
        <w:rPr>
          <w:rtl w:val="0"/>
        </w:rPr>
        <w:t xml:space="preserve">se presenta información acerca de los distintos riesgos, su estado y sus responsables. También, obteniendo, datos generales del análisis, con gráficos representativos como un Resumen de estado o de prioridad.</w:t>
      </w:r>
      <w:r w:rsidDel="00000000" w:rsidR="00000000" w:rsidRPr="00000000">
        <w:rPr>
          <w:rtl w:val="0"/>
        </w:rPr>
      </w:r>
    </w:p>
    <w:p w:rsidR="00000000" w:rsidDel="00000000" w:rsidP="00000000" w:rsidRDefault="00000000" w:rsidRPr="00000000" w14:paraId="000000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c99084xrfqi9" w:id="20"/>
      <w:bookmarkEnd w:id="20"/>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Metodología de trabajo</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responsable de la Gestión de Riesgos, en este caso, el Líder del </w:t>
      </w:r>
      <w:r w:rsidDel="00000000" w:rsidR="00000000" w:rsidRPr="00000000">
        <w:rPr>
          <w:rtl w:val="0"/>
        </w:rPr>
        <w:t xml:space="preserve">Proyecto,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realizará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la</w:t>
      </w:r>
      <w:r w:rsidDel="00000000" w:rsidR="00000000" w:rsidRPr="00000000">
        <w:rPr>
          <w:rtl w:val="0"/>
        </w:rPr>
        <w:t xml:space="preserve"> Lista de Riesgos del sistema Vesta Risk Manager, la planificación que considere correcta para cada riesgo existente,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colocando el tipo de estrategia propuesta (</w:t>
      </w:r>
      <w:r w:rsidDel="00000000" w:rsidR="00000000" w:rsidRPr="00000000">
        <w:rPr>
          <w:rtl w:val="0"/>
        </w:rPr>
        <w:t xml:space="preserve">minimización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mitigación o </w:t>
      </w:r>
      <w:r w:rsidDel="00000000" w:rsidR="00000000" w:rsidRPr="00000000">
        <w:rPr>
          <w:rtl w:val="0"/>
        </w:rPr>
        <w:t xml:space="preserve">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ontingencia), el responsable de la tarea, la actividad a realizar (</w:t>
      </w:r>
      <w:r w:rsidDel="00000000" w:rsidR="00000000" w:rsidRPr="00000000">
        <w:rPr>
          <w:rtl w:val="0"/>
        </w:rPr>
        <w:t xml:space="preserve">respuesta al riesgo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 la </w:t>
      </w:r>
      <w:r w:rsidDel="00000000" w:rsidR="00000000" w:rsidRPr="00000000">
        <w:rPr>
          <w:rtl w:val="0"/>
        </w:rPr>
        <w:t xml:space="preserve">fecha de inicio y finalización en la que se deberá efectuar esa tarea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sectPr>
      <w:headerReference r:id="rId12" w:type="default"/>
      <w:footerReference r:id="rId13"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tabs>
        <w:tab w:val="center" w:leader="none" w:pos="4252"/>
        <w:tab w:val="left" w:leader="none" w:pos="6663"/>
      </w:tabs>
      <w:rPr/>
    </w:pPr>
    <w:r w:rsidDel="00000000" w:rsidR="00000000" w:rsidRPr="00000000">
      <w:rPr>
        <w:rtl w:val="0"/>
      </w:rPr>
      <w:t xml:space="preserve">CoDevIT   </w:t>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5889943</wp:posOffset>
              </wp:positionH>
              <wp:positionV relativeFrom="paragraph">
                <wp:posOffset>9882823</wp:posOffset>
              </wp:positionV>
              <wp:extent cx="100330" cy="799465"/>
              <wp:effectExtent b="0" l="0" r="0" t="0"/>
              <wp:wrapNone/>
              <wp:docPr id="1976991479" name=""/>
              <a:graphic>
                <a:graphicData uri="http://schemas.microsoft.com/office/word/2010/wordprocessingShape">
                  <wps:wsp>
                    <wps:cNvSpPr/>
                    <wps:cNvPr id="5" name="Shape 5"/>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5889943</wp:posOffset>
              </wp:positionH>
              <wp:positionV relativeFrom="paragraph">
                <wp:posOffset>9882823</wp:posOffset>
              </wp:positionV>
              <wp:extent cx="100330" cy="799465"/>
              <wp:effectExtent b="0" l="0" r="0" t="0"/>
              <wp:wrapNone/>
              <wp:docPr id="1976991479"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00330" cy="7994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-590230</wp:posOffset>
              </wp:positionH>
              <wp:positionV relativeFrom="paragraph">
                <wp:posOffset>9882823</wp:posOffset>
              </wp:positionV>
              <wp:extent cx="100330" cy="799465"/>
              <wp:effectExtent b="0" l="0" r="0" t="0"/>
              <wp:wrapNone/>
              <wp:docPr id="1976991486" name=""/>
              <a:graphic>
                <a:graphicData uri="http://schemas.microsoft.com/office/word/2010/wordprocessingShape">
                  <wps:wsp>
                    <wps:cNvSpPr/>
                    <wps:cNvPr id="17" name="Shape 17"/>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-590230</wp:posOffset>
              </wp:positionH>
              <wp:positionV relativeFrom="paragraph">
                <wp:posOffset>9882823</wp:posOffset>
              </wp:positionV>
              <wp:extent cx="100330" cy="799465"/>
              <wp:effectExtent b="0" l="0" r="0" t="0"/>
              <wp:wrapNone/>
              <wp:docPr id="1976991486"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00330" cy="7994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-1080134</wp:posOffset>
              </wp:positionH>
              <wp:positionV relativeFrom="paragraph">
                <wp:posOffset>0</wp:posOffset>
              </wp:positionV>
              <wp:extent cx="7539990" cy="809625"/>
              <wp:effectExtent b="0" l="0" r="0" t="0"/>
              <wp:wrapNone/>
              <wp:docPr id="1976991480" name=""/>
              <a:graphic>
                <a:graphicData uri="http://schemas.microsoft.com/office/word/2010/wordprocessingGroup">
                  <wpg:wgp>
                    <wpg:cNvGrpSpPr/>
                    <wpg:grpSpPr>
                      <a:xfrm>
                        <a:off x="1576000" y="3375175"/>
                        <a:ext cx="7539990" cy="809625"/>
                        <a:chOff x="1576000" y="3375175"/>
                        <a:chExt cx="7540000" cy="809650"/>
                      </a:xfrm>
                    </wpg:grpSpPr>
                    <wpg:grpSp>
                      <wpg:cNvGrpSpPr/>
                      <wpg:grpSpPr>
                        <a:xfrm flipH="1" rot="10800000">
                          <a:off x="1576005" y="3375188"/>
                          <a:ext cx="7539990" cy="809625"/>
                          <a:chOff x="8" y="9"/>
                          <a:chExt cx="15823" cy="1439"/>
                        </a:xfrm>
                      </wpg:grpSpPr>
                      <wps:wsp>
                        <wps:cNvSpPr/>
                        <wps:cNvPr id="7" name="Shape 7"/>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-1080134</wp:posOffset>
              </wp:positionH>
              <wp:positionV relativeFrom="paragraph">
                <wp:posOffset>0</wp:posOffset>
              </wp:positionV>
              <wp:extent cx="7539990" cy="809625"/>
              <wp:effectExtent b="0" l="0" r="0" t="0"/>
              <wp:wrapNone/>
              <wp:docPr id="1976991480"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539990" cy="809625"/>
                      </a:xfrm>
                      <a:prstGeom prst="rect"/>
                      <a:ln/>
                    </pic:spPr>
                  </pic:pic>
                </a:graphicData>
              </a:graphic>
            </wp:anchor>
          </w:drawing>
        </mc:Fallback>
      </mc:AlternateContent>
    </w:r>
  </w:p>
  <w:p w:rsidR="00000000" w:rsidDel="00000000" w:rsidP="00000000" w:rsidRDefault="00000000" w:rsidRPr="00000000" w14:paraId="000000E0">
    <w:pPr>
      <w:spacing w:before="0" w:lineRule="auto"/>
      <w:ind w:left="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Plan de Gestión de Riesgos</w:t>
    </w:r>
    <w:r w:rsidDel="00000000" w:rsidR="00000000" w:rsidRPr="00000000">
      <w:drawing>
        <wp:anchor allowOverlap="1" behindDoc="0" distB="0" distT="0" distL="114300" distR="114300" hidden="0" layoutInCell="1" locked="0" relativeHeight="0" simplePos="0">
          <wp:simplePos x="0" y="0"/>
          <wp:positionH relativeFrom="column">
            <wp:posOffset>5039678</wp:posOffset>
          </wp:positionH>
          <wp:positionV relativeFrom="paragraph">
            <wp:posOffset>-340676</wp:posOffset>
          </wp:positionV>
          <wp:extent cx="580390" cy="769620"/>
          <wp:effectExtent b="0" l="0" r="0" t="0"/>
          <wp:wrapNone/>
          <wp:docPr id="197699149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580390" cy="769620"/>
                  </a:xfrm>
                  <a:prstGeom prst="rect"/>
                  <a:ln/>
                </pic:spPr>
              </pic:pic>
            </a:graphicData>
          </a:graphic>
        </wp:anchor>
      </w:drawing>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MetricFlow SQA</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976991490" name="image1.jpg"/>
          <a:graphic>
            <a:graphicData uri="http://schemas.openxmlformats.org/drawingml/2006/picture">
              <pic:pic>
                <pic:nvPicPr>
                  <pic:cNvPr descr="UNPA.JPG" id="0" name="image1.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494347</wp:posOffset>
              </wp:positionH>
              <wp:positionV relativeFrom="page">
                <wp:posOffset>318</wp:posOffset>
              </wp:positionV>
              <wp:extent cx="100330" cy="808990"/>
              <wp:effectExtent b="0" l="0" r="0" t="0"/>
              <wp:wrapNone/>
              <wp:docPr id="1976991477" name=""/>
              <a:graphic>
                <a:graphicData uri="http://schemas.microsoft.com/office/word/2010/wordprocessingShape">
                  <wps:wsp>
                    <wps:cNvSpPr/>
                    <wps:cNvPr id="2" name="Shape 2"/>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494347</wp:posOffset>
              </wp:positionH>
              <wp:positionV relativeFrom="page">
                <wp:posOffset>318</wp:posOffset>
              </wp:positionV>
              <wp:extent cx="100330" cy="808990"/>
              <wp:effectExtent b="0" l="0" r="0" t="0"/>
              <wp:wrapNone/>
              <wp:docPr id="1976991477"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00330" cy="80899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6975158</wp:posOffset>
              </wp:positionH>
              <wp:positionV relativeFrom="page">
                <wp:posOffset>318</wp:posOffset>
              </wp:positionV>
              <wp:extent cx="100330" cy="808990"/>
              <wp:effectExtent b="0" l="0" r="0" t="0"/>
              <wp:wrapNone/>
              <wp:docPr id="1976991484" name=""/>
              <a:graphic>
                <a:graphicData uri="http://schemas.microsoft.com/office/word/2010/wordprocessingShape">
                  <wps:wsp>
                    <wps:cNvSpPr/>
                    <wps:cNvPr id="13" name="Shape 13"/>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6975158</wp:posOffset>
              </wp:positionH>
              <wp:positionV relativeFrom="page">
                <wp:posOffset>318</wp:posOffset>
              </wp:positionV>
              <wp:extent cx="100330" cy="808990"/>
              <wp:effectExtent b="0" l="0" r="0" t="0"/>
              <wp:wrapNone/>
              <wp:docPr id="1976991484" name="image13.png"/>
              <a:graphic>
                <a:graphicData uri="http://schemas.openxmlformats.org/drawingml/2006/picture">
                  <pic:pic>
                    <pic:nvPicPr>
                      <pic:cNvPr id="0" name="image13.png"/>
                      <pic:cNvPicPr preferRelativeResize="0"/>
                    </pic:nvPicPr>
                    <pic:blipFill>
                      <a:blip r:embed="rId3"/>
                      <a:srcRect/>
                      <a:stretch>
                        <a:fillRect/>
                      </a:stretch>
                    </pic:blipFill>
                    <pic:spPr>
                      <a:xfrm>
                        <a:off x="0" y="0"/>
                        <a:ext cx="100330" cy="80899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1976991485" name=""/>
              <a:graphic>
                <a:graphicData uri="http://schemas.microsoft.com/office/word/2010/wordprocessingGroup">
                  <wpg:wgp>
                    <wpg:cNvGrpSpPr/>
                    <wpg:grpSpPr>
                      <a:xfrm>
                        <a:off x="1577275" y="3372325"/>
                        <a:ext cx="7537450" cy="815340"/>
                        <a:chOff x="1577275" y="3372325"/>
                        <a:chExt cx="7537450" cy="815350"/>
                      </a:xfrm>
                    </wpg:grpSpPr>
                    <wpg:grpSp>
                      <wpg:cNvGrpSpPr/>
                      <wpg:grpSpPr>
                        <a:xfrm>
                          <a:off x="1577275" y="3372330"/>
                          <a:ext cx="7537450" cy="815340"/>
                          <a:chOff x="8" y="9"/>
                          <a:chExt cx="15823" cy="1439"/>
                        </a:xfrm>
                      </wpg:grpSpPr>
                      <wps:wsp>
                        <wps:cNvSpPr/>
                        <wps:cNvPr id="7" name="Shape 7"/>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med" w="med" type="none"/>
                            <a:tailEnd len="med" w="med" type="none"/>
                          </a:ln>
                        </wps:spPr>
                        <wps:bodyPr anchorCtr="0" anchor="ctr" bIns="91425" lIns="91425" spcFirstLastPara="1" rIns="91425" wrap="square" tIns="91425">
                          <a:noAutofit/>
                        </wps:bodyPr>
                      </wps:wsp>
                      <wps:wsp>
                        <wps:cNvSpPr/>
                        <wps:cNvPr id="16" name="Shape 16"/>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1976991485" name="image14.png"/>
              <a:graphic>
                <a:graphicData uri="http://schemas.openxmlformats.org/drawingml/2006/picture">
                  <pic:pic>
                    <pic:nvPicPr>
                      <pic:cNvPr id="0" name="image14.png"/>
                      <pic:cNvPicPr preferRelativeResize="0"/>
                    </pic:nvPicPr>
                    <pic:blipFill>
                      <a:blip r:embed="rId3"/>
                      <a:srcRect/>
                      <a:stretch>
                        <a:fillRect/>
                      </a:stretch>
                    </pic:blipFill>
                    <pic:spPr>
                      <a:xfrm>
                        <a:off x="0" y="0"/>
                        <a:ext cx="7537450" cy="81534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C54ABB"/>
    <w:pPr>
      <w:tabs>
        <w:tab w:val="left" w:pos="0"/>
      </w:tabs>
      <w:ind w:left="115" w:hanging="6"/>
      <w:jc w:val="both"/>
    </w:pPr>
    <w:rPr>
      <w:i w:val="1"/>
      <w:color w:val="548dd4"/>
      <w:lang w:val="es-AR"/>
    </w:rPr>
  </w:style>
  <w:style w:type="paragraph" w:styleId="PSI-ComentarioenTabla" w:customStyle="1">
    <w:name w:val="PSI - Comentario en Tabla"/>
    <w:basedOn w:val="PSI-Comentario"/>
    <w:autoRedefine w:val="1"/>
    <w:qFormat w:val="1"/>
    <w:rsid w:val="008B3B0F"/>
  </w:style>
  <w:style w:type="paragraph" w:styleId="PSI-DescripcindelDocumentos" w:customStyle="1">
    <w:name w:val="PSI - Descripción del Documentos"/>
    <w:basedOn w:val="Normal"/>
    <w:autoRedefine w:val="1"/>
    <w:qFormat w:val="1"/>
    <w:rsid w:val="00F771E5"/>
    <w:pPr>
      <w:shd w:color="auto" w:fill="ffffff" w:val="clear"/>
    </w:pPr>
    <w:rPr>
      <w:i w:val="1"/>
      <w:color w:val="548dd4"/>
      <w:szCs w:val="21"/>
      <w:lang w:val="es-AR"/>
    </w:rPr>
  </w:style>
  <w:style w:type="character" w:styleId="Ttulo2Car" w:customStyle="1">
    <w:name w:val="Título 2 Car"/>
    <w:basedOn w:val="Fuentedeprrafopredeter"/>
    <w:link w:val="Ttulo2"/>
    <w:uiPriority w:val="9"/>
    <w:rsid w:val="00A670E3"/>
    <w:rPr>
      <w:rFonts w:ascii="Cambria" w:cs="Times New Roman" w:eastAsia="Times New Roman" w:hAnsi="Cambria"/>
      <w:b w:val="1"/>
      <w:bCs w:val="1"/>
      <w:color w:val="4f81bd"/>
      <w:sz w:val="26"/>
      <w:szCs w:val="26"/>
    </w:rPr>
  </w:style>
  <w:style w:type="paragraph" w:styleId="PSI-Ttulo1" w:customStyle="1">
    <w:name w:val="PSI - Título 1"/>
    <w:basedOn w:val="Ttulo1"/>
    <w:autoRedefine w:val="1"/>
    <w:qFormat w:val="1"/>
    <w:rsid w:val="00647138"/>
    <w:pPr>
      <w:keepLines w:val="0"/>
      <w:widowControl w:val="0"/>
      <w:tabs>
        <w:tab w:val="left" w:pos="0"/>
      </w:tabs>
      <w:suppressAutoHyphens w:val="1"/>
      <w:spacing w:after="60" w:before="120" w:line="240" w:lineRule="atLeast"/>
      <w:ind w:left="0" w:firstLine="0"/>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line="276" w:lineRule="auto"/>
    </w:pPr>
    <w:rPr>
      <w:rFonts w:eastAsia="Times New Roman"/>
      <w:sz w:val="22"/>
      <w:szCs w:val="22"/>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sz w:val="22"/>
      <w:szCs w:val="22"/>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link w:val="Ttulo1"/>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link w:val="Ttulo3"/>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5B7028"/>
    <w:pPr>
      <w:tabs>
        <w:tab w:val="right" w:leader="dot" w:pos="8505"/>
      </w:tabs>
      <w:spacing w:after="120" w:before="240"/>
      <w:ind w:left="0"/>
    </w:pPr>
    <w:rPr>
      <w:b w:val="1"/>
      <w:bCs w:val="1"/>
      <w:sz w:val="20"/>
      <w:szCs w:val="20"/>
    </w:rPr>
  </w:style>
  <w:style w:type="paragraph" w:styleId="TDC2">
    <w:name w:val="toc 2"/>
    <w:basedOn w:val="Normal"/>
    <w:next w:val="Normal"/>
    <w:autoRedefine w:val="1"/>
    <w:uiPriority w:val="39"/>
    <w:unhideWhenUsed w:val="1"/>
    <w:qFormat w:val="1"/>
    <w:rsid w:val="005B7028"/>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basedOn w:val="Ttulo1"/>
    <w:next w:val="Normal"/>
    <w:uiPriority w:val="39"/>
    <w:unhideWhenUsed w:val="1"/>
    <w:qFormat w:val="1"/>
    <w:rsid w:val="00A13DBA"/>
    <w:pPr>
      <w:ind w:left="0" w:firstLine="0"/>
      <w:outlineLvl w:val="9"/>
    </w:pPr>
  </w:style>
  <w:style w:type="paragraph" w:styleId="TDC3">
    <w:name w:val="toc 3"/>
    <w:basedOn w:val="Normal"/>
    <w:next w:val="Normal"/>
    <w:autoRedefine w:val="1"/>
    <w:uiPriority w:val="39"/>
    <w:unhideWhenUsed w:val="1"/>
    <w:qFormat w:val="1"/>
    <w:rsid w:val="005B7028"/>
    <w:pPr>
      <w:tabs>
        <w:tab w:val="right" w:leader="dot" w:pos="8505"/>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firstLine="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firstLine="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firstLine="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C54ABB"/>
    <w:pPr>
      <w:ind w:left="0" w:firstLine="0"/>
    </w:pPr>
  </w:style>
  <w:style w:type="character" w:styleId="Ttulo4Car" w:customStyle="1">
    <w:name w:val="Título 4 Car"/>
    <w:basedOn w:val="Fuentedeprrafopredeter"/>
    <w:link w:val="Ttulo4"/>
    <w:uiPriority w:val="9"/>
    <w:rsid w:val="005F60BA"/>
    <w:rPr>
      <w:rFonts w:ascii="Cambria" w:cs="Times New Roman" w:eastAsia="Times New Roman" w:hAnsi="Cambria"/>
      <w:b w:val="1"/>
      <w:bCs w:val="1"/>
      <w:i w:val="1"/>
      <w:iCs w:val="1"/>
      <w:color w:val="4f81bd"/>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qFormat w:val="1"/>
    <w:rsid w:val="009A3173"/>
    <w:pPr>
      <w:jc w:val="both"/>
    </w:pPr>
    <w:rPr>
      <w:lang w:val="es-AR"/>
    </w:rPr>
  </w:style>
  <w:style w:type="paragraph" w:styleId="PSI-ComentarioNumeracin" w:customStyle="1">
    <w:name w:val="PSI - Comentario + Numeración"/>
    <w:basedOn w:val="PSI-ComentarioVieta"/>
    <w:autoRedefine w:val="1"/>
    <w:qFormat w:val="1"/>
    <w:rsid w:val="00346864"/>
    <w:pPr>
      <w:numPr>
        <w:numId w:val="12"/>
      </w:numPr>
    </w:pPr>
  </w:style>
  <w:style w:type="paragraph" w:styleId="Mapadeldocumento">
    <w:name w:val="Document Map"/>
    <w:basedOn w:val="Normal"/>
    <w:link w:val="MapadeldocumentoCar"/>
    <w:uiPriority w:val="99"/>
    <w:semiHidden w:val="1"/>
    <w:unhideWhenUsed w:val="1"/>
    <w:rsid w:val="0074081C"/>
    <w:pPr>
      <w:spacing w:before="0" w:line="240" w:lineRule="auto"/>
    </w:pPr>
    <w:rPr>
      <w:rFonts w:ascii="Tahoma" w:cs="Tahoma" w:hAnsi="Tahoma"/>
      <w:sz w:val="16"/>
      <w:szCs w:val="16"/>
    </w:rPr>
  </w:style>
  <w:style w:type="character" w:styleId="MapadeldocumentoCar" w:customStyle="1">
    <w:name w:val="Mapa del documento Car"/>
    <w:basedOn w:val="Fuentedeprrafopredeter"/>
    <w:link w:val="Mapadeldocumento"/>
    <w:uiPriority w:val="99"/>
    <w:semiHidden w:val="1"/>
    <w:rsid w:val="0074081C"/>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jpg"/><Relationship Id="rId3"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vxu0kxwkQAIkm4hUJz02HX+PDg==">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2024-09-19T12:50:00Z</dcterms:created>
  <dc:creator>Agustin</dc:creator>
</cp:coreProperties>
</file>