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07985" cy="944880"/>
                <wp:effectExtent b="0" l="0" r="0" t="0"/>
                <wp:wrapNone/>
                <wp:docPr id="2059213048" name=""/>
                <a:graphic>
                  <a:graphicData uri="http://schemas.microsoft.com/office/word/2010/wordprocessingShape">
                    <wps:wsp>
                      <wps:cNvSpPr/>
                      <wps:cNvPr id="62" name="Shape 62"/>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07985" cy="944880"/>
                <wp:effectExtent b="0" l="0" r="0" t="0"/>
                <wp:wrapNone/>
                <wp:docPr id="205921304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8007985" cy="94488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451804</wp:posOffset>
                </wp:positionH>
                <wp:positionV relativeFrom="page">
                  <wp:posOffset>-305103</wp:posOffset>
                </wp:positionV>
                <wp:extent cx="176530" cy="11289665"/>
                <wp:effectExtent b="0" l="0" r="0" t="0"/>
                <wp:wrapNone/>
                <wp:docPr id="2059213047" name=""/>
                <a:graphic>
                  <a:graphicData uri="http://schemas.microsoft.com/office/word/2010/wordprocessingShape">
                    <wps:wsp>
                      <wps:cNvSpPr/>
                      <wps:cNvPr id="61" name="Shape 61"/>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451804</wp:posOffset>
                </wp:positionH>
                <wp:positionV relativeFrom="page">
                  <wp:posOffset>-305103</wp:posOffset>
                </wp:positionV>
                <wp:extent cx="176530" cy="11289665"/>
                <wp:effectExtent b="0" l="0" r="0" t="0"/>
                <wp:wrapNone/>
                <wp:docPr id="2059213047"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76530" cy="11289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6931978</wp:posOffset>
                </wp:positionH>
                <wp:positionV relativeFrom="page">
                  <wp:posOffset>-305103</wp:posOffset>
                </wp:positionV>
                <wp:extent cx="176530" cy="11289665"/>
                <wp:effectExtent b="0" l="0" r="0" t="0"/>
                <wp:wrapNone/>
                <wp:docPr id="2059213050" name=""/>
                <a:graphic>
                  <a:graphicData uri="http://schemas.microsoft.com/office/word/2010/wordprocessingShape">
                    <wps:wsp>
                      <wps:cNvSpPr/>
                      <wps:cNvPr id="64" name="Shape 64"/>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6931978</wp:posOffset>
                </wp:positionH>
                <wp:positionV relativeFrom="page">
                  <wp:posOffset>-305103</wp:posOffset>
                </wp:positionV>
                <wp:extent cx="176530" cy="11289665"/>
                <wp:effectExtent b="0" l="0" r="0" t="0"/>
                <wp:wrapNone/>
                <wp:docPr id="2059213050"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6530" cy="11289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-226363</wp:posOffset>
                </wp:positionH>
                <wp:positionV relativeFrom="page">
                  <wp:posOffset>-37768</wp:posOffset>
                </wp:positionV>
                <wp:extent cx="8007985" cy="944880"/>
                <wp:effectExtent b="0" l="0" r="0" t="0"/>
                <wp:wrapNone/>
                <wp:docPr id="2059213049" name=""/>
                <a:graphic>
                  <a:graphicData uri="http://schemas.microsoft.com/office/word/2010/wordprocessingShape">
                    <wps:wsp>
                      <wps:cNvSpPr/>
                      <wps:cNvPr id="63" name="Shape 63"/>
                      <wps:spPr>
                        <a:xfrm>
                          <a:off x="1384870" y="3350423"/>
                          <a:ext cx="7922260" cy="859155"/>
                        </a:xfrm>
                        <a:prstGeom prst="rect">
                          <a:avLst/>
                        </a:prstGeom>
                        <a:solidFill>
                          <a:srgbClr val="4BACC6"/>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-226363</wp:posOffset>
                </wp:positionH>
                <wp:positionV relativeFrom="page">
                  <wp:posOffset>-37768</wp:posOffset>
                </wp:positionV>
                <wp:extent cx="8007985" cy="944880"/>
                <wp:effectExtent b="0" l="0" r="0" t="0"/>
                <wp:wrapNone/>
                <wp:docPr id="2059213049"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8007985" cy="9448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Cierre </w:t>
      </w: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de Iteración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Fase </w:t>
      </w:r>
      <w:r w:rsidDel="00000000" w:rsidR="00000000" w:rsidRPr="00000000">
        <w:rPr>
          <w:rFonts w:ascii="Cambria" w:cs="Cambria" w:eastAsia="Cambria" w:hAnsi="Cambria"/>
          <w:sz w:val="56"/>
          <w:szCs w:val="56"/>
          <w:rtl w:val="0"/>
        </w:rPr>
        <w:t xml:space="preserve">Construcción</w:t>
      </w:r>
      <w:r w:rsidDel="00000000" w:rsidR="00000000" w:rsidRPr="00000000">
        <w:rPr>
          <w:rFonts w:ascii="Cambria" w:cs="Cambria" w:eastAsia="Cambria" w:hAnsi="Cambria"/>
          <w:b w:val="0"/>
          <w:i w:val="0"/>
          <w:smallCaps w:val="0"/>
          <w:strike w:val="0"/>
          <w:color w:val="000000"/>
          <w:sz w:val="56"/>
          <w:szCs w:val="56"/>
          <w:u w:val="none"/>
          <w:shd w:fill="auto" w:val="clear"/>
          <w:vertAlign w:val="baseline"/>
          <w:rtl w:val="0"/>
        </w:rPr>
        <w:t xml:space="preserve">, Iteración </w:t>
      </w:r>
      <w:r w:rsidDel="00000000" w:rsidR="00000000" w:rsidRPr="00000000">
        <w:rPr>
          <w:rFonts w:ascii="Cambria" w:cs="Cambria" w:eastAsia="Cambria" w:hAnsi="Cambria"/>
          <w:sz w:val="56"/>
          <w:szCs w:val="5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6521196</wp:posOffset>
            </wp:positionV>
            <wp:extent cx="1535635" cy="2034540"/>
            <wp:effectExtent b="0" l="0" r="0" t="0"/>
            <wp:wrapSquare wrapText="bothSides" distB="232410" distT="42672" distL="144780" distR="371094"/>
            <wp:docPr id="20592130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315468" distT="128016" distL="254508" distR="443103" hidden="0" layoutInCell="1" locked="0" relativeHeight="0" simplePos="0">
            <wp:simplePos x="0" y="0"/>
            <wp:positionH relativeFrom="margin">
              <wp:posOffset>4301363</wp:posOffset>
            </wp:positionH>
            <wp:positionV relativeFrom="margin">
              <wp:posOffset>6530721</wp:posOffset>
            </wp:positionV>
            <wp:extent cx="1304925" cy="2018665"/>
            <wp:effectExtent b="0" l="0" r="0" t="0"/>
            <wp:wrapSquare wrapText="bothSides" distB="315468" distT="128016" distL="254508" distR="443103"/>
            <wp:docPr id="205921305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304925" cy="201866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44"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20275"/>
                            <a:chExt cx="2057400" cy="7319450"/>
                          </a:xfrm>
                        </wpg:grpSpPr>
                        <wps:wsp>
                          <wps:cNvSpPr/>
                          <wps:cNvPr id="4" name="Shape 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6" name="Shape 2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28" name="Shape 28"/>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0" name="Shape 30"/>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2" name="Shape 32"/>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4" name="Shape 34"/>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20275"/>
                                        <a:chExt cx="2057400" cy="7319450"/>
                                      </a:xfrm>
                                    </wpg:grpSpPr>
                                    <wps:wsp>
                                      <wps:cNvSpPr/>
                                      <wps:cNvPr id="36" name="Shape 36"/>
                                      <wps:spPr>
                                        <a:xfrm>
                                          <a:off x="4317300" y="120275"/>
                                          <a:ext cx="2057400" cy="7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7300" y="120293"/>
                                          <a:ext cx="2057400" cy="7319414"/>
                                          <a:chOff x="4317300" y="107150"/>
                                          <a:chExt cx="2057425" cy="7345700"/>
                                        </a:xfrm>
                                      </wpg:grpSpPr>
                                      <wps:wsp>
                                        <wps:cNvSpPr/>
                                        <wps:cNvPr id="38" name="Shape 38"/>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objetivo de este plan es definir detalladamente para cada una de las iteraciones a realizarse un conjunto de tareas, actividades y recursos, por tal motivo existirá para cada iteración del ciclo de vida del proyecto un artefacto de este tipo. </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Para cada iteración existe una serie de objetivos los cuales son usados como referencia de evaluación para determinar diferentes aspectos, como grado de terminación de una determinada función, rendimiento, niveles de calidad, etc.</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pic:pic>
                                        <pic:nvPicPr>
                                          <pic:cNvPr id="40" name="Shape 40"/>
                                          <pic:cNvPicPr preferRelativeResize="0"/>
                                        </pic:nvPicPr>
                                        <pic:blipFill rotWithShape="1">
                                          <a:blip r:embed="rId8">
                                            <a:alphaModFix/>
                                          </a:blip>
                                          <a:srcRect b="0" l="0" r="0" t="0"/>
                                          <a:stretch/>
                                        </pic:blipFill>
                                        <pic:spPr>
                                          <a:xfrm>
                                            <a:off x="4739322" y="5266575"/>
                                            <a:ext cx="1213375" cy="1612825"/>
                                          </a:xfrm>
                                          <a:prstGeom prst="rect">
                                            <a:avLst/>
                                          </a:prstGeom>
                                          <a:noFill/>
                                          <a:ln>
                                            <a:noFill/>
                                          </a:ln>
                                        </pic:spPr>
                                      </pic:pic>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05921304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Tabla de contenido</w:t>
      </w:r>
    </w:p>
    <w:sdt>
      <w:sdtPr>
        <w:id w:val="726126941"/>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73opgdrxi8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vgahkcwsixw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9tbmq45iokd">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yk8ocvo78um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o92v2bydb81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h3clrdsn50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Elementos de la Línea Base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k1a0snd3yuv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nt4yl9upxpi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Recursos</w:t>
              <w:tab/>
            </w:r>
          </w:hyperlink>
          <w:r w:rsidDel="00000000" w:rsidR="00000000" w:rsidRPr="00000000">
            <w:fldChar w:fldCharType="begin"/>
            <w:instrText xml:space="preserve"> PAGEREF _heading=h.nt4yl9upxpis \h </w:instrText>
            <w:fldChar w:fldCharType="separate"/>
          </w:r>
          <w:r w:rsidDel="00000000" w:rsidR="00000000" w:rsidRPr="00000000">
            <w:rPr>
              <w:b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Evaluación </w:t>
            </w:r>
          </w:hyperlink>
          <w:hyperlink w:anchor="_heading=h.czxbraxaebsj">
            <w:r w:rsidDel="00000000" w:rsidR="00000000" w:rsidRPr="00000000">
              <w:rPr>
                <w:b w:val="1"/>
                <w:sz w:val="20"/>
                <w:szCs w:val="20"/>
                <w:rtl w:val="0"/>
              </w:rPr>
              <w:t xml:space="preserve">07</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w:t>
            </w:r>
          </w:hyperlink>
          <w:hyperlink w:anchor="_heading=h.czxbraxaebsj">
            <w:r w:rsidDel="00000000" w:rsidR="00000000" w:rsidRPr="00000000">
              <w:rPr>
                <w:b w:val="1"/>
                <w:sz w:val="20"/>
                <w:szCs w:val="20"/>
                <w:rtl w:val="0"/>
              </w:rPr>
              <w:t xml:space="preserve">11</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w:t>
            </w:r>
          </w:hyperlink>
          <w:hyperlink w:anchor="_heading=h.czxbraxaebsj">
            <w:r w:rsidDel="00000000" w:rsidR="00000000" w:rsidRPr="00000000">
              <w:rPr>
                <w:b w:val="1"/>
                <w:sz w:val="20"/>
                <w:szCs w:val="20"/>
                <w:rtl w:val="0"/>
              </w:rPr>
              <w:t xml:space="preserve">02</w:t>
            </w:r>
          </w:hyperlink>
          <w:hyperlink w:anchor="_heading=h.czxbraxaebs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both"/>
            <w:rPr>
              <w:rFonts w:ascii="Aptos" w:cs="Aptos" w:eastAsia="Aptos" w:hAnsi="Aptos"/>
              <w:b w:val="0"/>
              <w:i w:val="0"/>
              <w:smallCaps w:val="0"/>
              <w:strike w:val="0"/>
              <w:color w:val="000000"/>
              <w:sz w:val="22"/>
              <w:szCs w:val="22"/>
              <w:u w:val="none"/>
              <w:shd w:fill="auto" w:val="clear"/>
              <w:vertAlign w:val="baseline"/>
            </w:rPr>
          </w:pPr>
          <w:hyperlink w:anchor="_heading=h.2tbpf6z8fyk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Alcanzados y No Alcanzados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pPr>
          <w:hyperlink w:anchor="_heading=h.nif894l85p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Conclusión</w:t>
              <w:tab/>
              <w:t xml:space="preserve">8</w:t>
            </w:r>
          </w:hyperlink>
          <w:r w:rsidDel="00000000" w:rsidR="00000000" w:rsidRPr="00000000">
            <w:rPr>
              <w:rtl w:val="0"/>
            </w:rPr>
          </w:r>
        </w:p>
        <w:p w:rsidR="00000000" w:rsidDel="00000000" w:rsidP="00000000" w:rsidRDefault="00000000" w:rsidRPr="00000000" w14:paraId="0000001D">
          <w:pPr>
            <w:tabs>
              <w:tab w:val="right" w:leader="none" w:pos="8505"/>
            </w:tabs>
            <w:spacing w:after="120" w:before="240" w:lineRule="auto"/>
            <w:rPr/>
          </w:pPr>
          <w:hyperlink w:anchor="_heading=h.nif894l85p4l">
            <w:r w:rsidDel="00000000" w:rsidR="00000000" w:rsidRPr="00000000">
              <w:rPr>
                <w:b w:val="1"/>
                <w:sz w:val="20"/>
                <w:szCs w:val="20"/>
                <w:rtl w:val="0"/>
              </w:rPr>
              <w:t xml:space="preserve">Estado del repositorio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Iteración</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g73opgdrxi8h" w:id="0"/>
      <w:bookmarkEnd w:id="0"/>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Introducción</w:t>
      </w:r>
    </w:p>
    <w:p w:rsidR="00000000" w:rsidDel="00000000" w:rsidP="00000000" w:rsidRDefault="00000000" w:rsidRPr="00000000" w14:paraId="00000022">
      <w:pPr>
        <w:rPr/>
      </w:pPr>
      <w:r w:rsidDel="00000000" w:rsidR="00000000" w:rsidRPr="00000000">
        <w:rPr>
          <w:rtl w:val="0"/>
        </w:rPr>
        <w:t xml:space="preserve">Para este plan de iteración es necesario detallar la programación estimada para la iteración, los recursos a emplear y finalmente se deben establecer los criterios de evaluación que se van a tener para la iteración. Es recomendable para las iteraciones emplear herramientas para la planeación de proyectos con el fin de hacer más fácil y organizada esta tarea, de ser empleada cualquier herramienta sus resultados deben ser reflejados en el este plan. </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gahkcwsixwp"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documento tiene como objetivo detallar las actividades que serán llevadas a cabo durante la iteración, como así también establecer los criterios fundamentales de evaluación que se deberían tener en consideración al momento de finalizar esta etapa.</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9tbmq45iokd"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Proyecto.</w:t>
      </w:r>
      <w:r w:rsidDel="00000000" w:rsidR="00000000" w:rsidRPr="00000000">
        <w:rPr>
          <w:rtl w:val="0"/>
        </w:rPr>
      </w:r>
    </w:p>
    <w:p w:rsidR="00000000" w:rsidDel="00000000" w:rsidP="00000000" w:rsidRDefault="00000000" w:rsidRPr="00000000" w14:paraId="00000027">
      <w:pPr>
        <w:numPr>
          <w:ilvl w:val="0"/>
          <w:numId w:val="2"/>
        </w:numPr>
        <w:spacing w:after="240" w:before="240" w:lineRule="auto"/>
        <w:ind w:left="720" w:hanging="360"/>
        <w:rPr/>
      </w:pPr>
      <w:r w:rsidDel="00000000" w:rsidR="00000000" w:rsidRPr="00000000">
        <w:rPr>
          <w:rtl w:val="0"/>
        </w:rPr>
        <w:t xml:space="preserve">Plan de Calidad.</w:t>
      </w:r>
    </w:p>
    <w:p w:rsidR="00000000" w:rsidDel="00000000" w:rsidP="00000000" w:rsidRDefault="00000000" w:rsidRPr="00000000" w14:paraId="00000028">
      <w:pPr>
        <w:numPr>
          <w:ilvl w:val="0"/>
          <w:numId w:val="2"/>
        </w:numPr>
        <w:spacing w:after="240" w:before="240" w:lineRule="auto"/>
        <w:ind w:left="720" w:hanging="360"/>
        <w:rPr/>
      </w:pPr>
      <w:r w:rsidDel="00000000" w:rsidR="00000000" w:rsidRPr="00000000">
        <w:rPr>
          <w:rtl w:val="0"/>
        </w:rPr>
        <w:t xml:space="preserve">Plan de Gestión de Riesgos.</w:t>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yk8ocvo78umk" w:id="3"/>
      <w:bookmarkEnd w:id="3"/>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Objetivos</w:t>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o92v2bydb814"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w:t>
      </w:r>
    </w:p>
    <w:p w:rsidR="00000000" w:rsidDel="00000000" w:rsidP="00000000" w:rsidRDefault="00000000" w:rsidRPr="00000000" w14:paraId="0000002B">
      <w:pPr>
        <w:rPr/>
      </w:pPr>
      <w:r w:rsidDel="00000000" w:rsidR="00000000" w:rsidRPr="00000000">
        <w:rPr>
          <w:rtl w:val="0"/>
        </w:rPr>
        <w:t xml:space="preserve">Los objetivos que se pretenden alcanzar al finalizar esta iteración son: </w:t>
      </w:r>
    </w:p>
    <w:p w:rsidR="00000000" w:rsidDel="00000000" w:rsidP="00000000" w:rsidRDefault="00000000" w:rsidRPr="00000000" w14:paraId="0000002C">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los plazos establecidos en la planificación.</w:t>
      </w:r>
      <w:r w:rsidDel="00000000" w:rsidR="00000000" w:rsidRPr="00000000">
        <w:rPr>
          <w:rtl w:val="0"/>
        </w:rPr>
      </w:r>
    </w:p>
    <w:p w:rsidR="00000000" w:rsidDel="00000000" w:rsidP="00000000" w:rsidRDefault="00000000" w:rsidRPr="00000000" w14:paraId="0000002D">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Implementar correctamente la segunda tanda de casos de uso.</w:t>
      </w:r>
      <w:r w:rsidDel="00000000" w:rsidR="00000000" w:rsidRPr="00000000">
        <w:rPr>
          <w:rtl w:val="0"/>
        </w:rPr>
      </w:r>
    </w:p>
    <w:p w:rsidR="00000000" w:rsidDel="00000000" w:rsidP="00000000" w:rsidRDefault="00000000" w:rsidRPr="00000000" w14:paraId="0000002E">
      <w:pPr>
        <w:numPr>
          <w:ilvl w:val="0"/>
          <w:numId w:val="1"/>
        </w:numPr>
        <w:pBdr>
          <w:top w:color="000000" w:space="0" w:sz="0" w:val="none"/>
          <w:bottom w:color="000000" w:space="0" w:sz="0" w:val="none"/>
          <w:between w:color="000000" w:space="0" w:sz="0" w:val="none"/>
        </w:pBdr>
        <w:spacing w:after="240" w:before="240" w:lineRule="auto"/>
        <w:ind w:left="720" w:hanging="360"/>
        <w:rPr>
          <w:u w:val="none"/>
        </w:rPr>
      </w:pPr>
      <w:r w:rsidDel="00000000" w:rsidR="00000000" w:rsidRPr="00000000">
        <w:rPr>
          <w:rtl w:val="0"/>
        </w:rPr>
        <w:t xml:space="preserve">Ejecutar los casos de prueba de la segunda tanda de casos de uso.</w:t>
      </w:r>
      <w:r w:rsidDel="00000000" w:rsidR="00000000" w:rsidRPr="00000000">
        <w:rPr>
          <w:rtl w:val="0"/>
        </w:rPr>
      </w:r>
    </w:p>
    <w:p w:rsidR="00000000" w:rsidDel="00000000" w:rsidP="00000000" w:rsidRDefault="00000000" w:rsidRPr="00000000" w14:paraId="0000002F">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Realizar plan de iteración, gestión de riesgos y estimación de la fase de construcción iteración 3.</w:t>
      </w:r>
      <w:r w:rsidDel="00000000" w:rsidR="00000000" w:rsidRPr="00000000">
        <w:rPr>
          <w:rtl w:val="0"/>
        </w:rPr>
      </w:r>
    </w:p>
    <w:p w:rsidR="00000000" w:rsidDel="00000000" w:rsidP="00000000" w:rsidRDefault="00000000" w:rsidRPr="00000000" w14:paraId="00000030">
      <w:pPr>
        <w:numPr>
          <w:ilvl w:val="0"/>
          <w:numId w:val="1"/>
        </w:numPr>
        <w:pBdr>
          <w:top w:color="000000" w:space="0" w:sz="0" w:val="none"/>
          <w:bottom w:color="000000" w:space="0" w:sz="0" w:val="none"/>
          <w:between w:color="000000" w:space="0" w:sz="0" w:val="none"/>
        </w:pBdr>
        <w:spacing w:after="240" w:before="240" w:lineRule="auto"/>
        <w:ind w:left="720" w:hanging="360"/>
        <w:rPr>
          <w:rFonts w:ascii="Calibri" w:cs="Calibri" w:eastAsia="Calibri" w:hAnsi="Calibri"/>
          <w:sz w:val="22"/>
          <w:szCs w:val="22"/>
        </w:rPr>
      </w:pPr>
      <w:r w:rsidDel="00000000" w:rsidR="00000000" w:rsidRPr="00000000">
        <w:rPr>
          <w:rtl w:val="0"/>
        </w:rPr>
        <w:t xml:space="preserve">Cumplir con las tareas de seguimiento de riesgo.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h3clrdsn50yq"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Elementos de la Línea Base</w:t>
      </w:r>
    </w:p>
    <w:p w:rsidR="00000000" w:rsidDel="00000000" w:rsidP="00000000" w:rsidRDefault="00000000" w:rsidRPr="00000000" w14:paraId="00000033">
      <w:pPr>
        <w:rPr/>
      </w:pPr>
      <w:r w:rsidDel="00000000" w:rsidR="00000000" w:rsidRPr="00000000">
        <w:rPr>
          <w:rtl w:val="0"/>
        </w:rPr>
        <w:t xml:space="preserve">En esta iteración debemos completar los siguientes elementos de la línea base: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Nueva estimación.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Gestión de riesgos.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Plan de Implementación de Casos de Uso 2° tanda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Especificación de Casos de Uso II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Diseño de Casos de Uso II.</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2° tanda de Casos de Uso.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Implementación de Casos de Prueba II.</w:t>
      </w:r>
      <w:r w:rsidDel="00000000" w:rsidR="00000000" w:rsidRPr="00000000">
        <w:rPr>
          <w:rtl w:val="0"/>
        </w:rPr>
      </w:r>
    </w:p>
    <w:p w:rsidR="00000000" w:rsidDel="00000000" w:rsidP="00000000" w:rsidRDefault="00000000" w:rsidRPr="00000000" w14:paraId="0000003B">
      <w:pPr>
        <w:numPr>
          <w:ilvl w:val="0"/>
          <w:numId w:val="2"/>
        </w:numPr>
        <w:spacing w:before="0" w:lineRule="auto"/>
        <w:ind w:left="720" w:hanging="360"/>
        <w:rPr/>
      </w:pPr>
      <w:r w:rsidDel="00000000" w:rsidR="00000000" w:rsidRPr="00000000">
        <w:rPr>
          <w:rtl w:val="0"/>
        </w:rPr>
        <w:t xml:space="preserve">Cierre Fase de Construcción Iteración 2.</w:t>
      </w:r>
    </w:p>
    <w:p w:rsidR="00000000" w:rsidDel="00000000" w:rsidP="00000000" w:rsidRDefault="00000000" w:rsidRPr="00000000" w14:paraId="0000003C">
      <w:pPr>
        <w:numPr>
          <w:ilvl w:val="0"/>
          <w:numId w:val="2"/>
        </w:numPr>
        <w:spacing w:before="0" w:lineRule="auto"/>
        <w:ind w:left="720" w:hanging="360"/>
        <w:rPr/>
      </w:pPr>
      <w:r w:rsidDel="00000000" w:rsidR="00000000" w:rsidRPr="00000000">
        <w:rPr>
          <w:rtl w:val="0"/>
        </w:rPr>
        <w:t xml:space="preserve">Plan de iteración Fase de Construcción Iteración 3.</w:t>
      </w:r>
    </w:p>
    <w:p w:rsidR="00000000" w:rsidDel="00000000" w:rsidP="00000000" w:rsidRDefault="00000000" w:rsidRPr="00000000" w14:paraId="0000003D">
      <w:pPr>
        <w:keepNext w:val="1"/>
        <w:widowControl w:val="0"/>
        <w:tabs>
          <w:tab w:val="left" w:leader="none" w:pos="0"/>
        </w:tabs>
        <w:spacing w:after="20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Planificación</w:t>
      </w:r>
    </w:p>
    <w:tbl>
      <w:tblPr>
        <w:tblStyle w:val="Table1"/>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795"/>
        <w:gridCol w:w="825"/>
        <w:gridCol w:w="1335"/>
        <w:gridCol w:w="1350"/>
        <w:gridCol w:w="1335"/>
        <w:gridCol w:w="1560"/>
        <w:tblGridChange w:id="0">
          <w:tblGrid>
            <w:gridCol w:w="2775"/>
            <w:gridCol w:w="795"/>
            <w:gridCol w:w="825"/>
            <w:gridCol w:w="1335"/>
            <w:gridCol w:w="1350"/>
            <w:gridCol w:w="1335"/>
            <w:gridCol w:w="1560"/>
          </w:tblGrid>
        </w:tblGridChange>
      </w:tblGrid>
      <w:tr>
        <w:trPr>
          <w:cantSplit w:val="0"/>
          <w:tblHeader w:val="0"/>
        </w:trPr>
        <w:tc>
          <w:tcPr>
            <w:shd w:fill="e6e6e6" w:val="clear"/>
            <w:vAlign w:val="center"/>
          </w:tcPr>
          <w:p w:rsidR="00000000" w:rsidDel="00000000" w:rsidP="00000000" w:rsidRDefault="00000000" w:rsidRPr="00000000" w14:paraId="0000003E">
            <w:pPr>
              <w:jc w:val="center"/>
              <w:rPr/>
            </w:pPr>
            <w:r w:rsidDel="00000000" w:rsidR="00000000" w:rsidRPr="00000000">
              <w:rPr>
                <w:rtl w:val="0"/>
              </w:rPr>
              <w:t xml:space="preserve">Nombre de la Tarea</w:t>
            </w:r>
          </w:p>
        </w:tc>
        <w:tc>
          <w:tcPr>
            <w:shd w:fill="e6e6e6" w:val="clear"/>
            <w:vAlign w:val="center"/>
          </w:tcPr>
          <w:p w:rsidR="00000000" w:rsidDel="00000000" w:rsidP="00000000" w:rsidRDefault="00000000" w:rsidRPr="00000000" w14:paraId="0000003F">
            <w:pPr>
              <w:jc w:val="center"/>
              <w:rPr/>
            </w:pPr>
            <w:r w:rsidDel="00000000" w:rsidR="00000000" w:rsidRPr="00000000">
              <w:rPr>
                <w:rtl w:val="0"/>
              </w:rPr>
              <w:t xml:space="preserve">Inicio</w:t>
            </w:r>
          </w:p>
        </w:tc>
        <w:tc>
          <w:tcPr>
            <w:shd w:fill="e6e6e6" w:val="clear"/>
            <w:vAlign w:val="center"/>
          </w:tcPr>
          <w:p w:rsidR="00000000" w:rsidDel="00000000" w:rsidP="00000000" w:rsidRDefault="00000000" w:rsidRPr="00000000" w14:paraId="00000040">
            <w:pPr>
              <w:jc w:val="center"/>
              <w:rPr/>
            </w:pPr>
            <w:r w:rsidDel="00000000" w:rsidR="00000000" w:rsidRPr="00000000">
              <w:rPr>
                <w:rtl w:val="0"/>
              </w:rPr>
              <w:t xml:space="preserve">Fin</w:t>
            </w:r>
          </w:p>
        </w:tc>
        <w:tc>
          <w:tcPr>
            <w:shd w:fill="e6e6e6" w:val="clear"/>
            <w:vAlign w:val="center"/>
          </w:tcPr>
          <w:p w:rsidR="00000000" w:rsidDel="00000000" w:rsidP="00000000" w:rsidRDefault="00000000" w:rsidRPr="00000000" w14:paraId="00000041">
            <w:pPr>
              <w:jc w:val="center"/>
              <w:rPr/>
            </w:pPr>
            <w:r w:rsidDel="00000000" w:rsidR="00000000" w:rsidRPr="00000000">
              <w:rPr>
                <w:rtl w:val="0"/>
              </w:rPr>
              <w:t xml:space="preserve">Inicio real</w:t>
            </w:r>
          </w:p>
        </w:tc>
        <w:tc>
          <w:tcPr>
            <w:shd w:fill="e6e6e6" w:val="clear"/>
            <w:vAlign w:val="center"/>
          </w:tcPr>
          <w:p w:rsidR="00000000" w:rsidDel="00000000" w:rsidP="00000000" w:rsidRDefault="00000000" w:rsidRPr="00000000" w14:paraId="00000042">
            <w:pPr>
              <w:jc w:val="center"/>
              <w:rPr/>
            </w:pPr>
            <w:r w:rsidDel="00000000" w:rsidR="00000000" w:rsidRPr="00000000">
              <w:rPr>
                <w:rtl w:val="0"/>
              </w:rPr>
              <w:t xml:space="preserve">Fin real</w:t>
            </w:r>
          </w:p>
        </w:tc>
        <w:tc>
          <w:tcPr>
            <w:shd w:fill="e6e6e6" w:val="clear"/>
            <w:vAlign w:val="center"/>
          </w:tcPr>
          <w:p w:rsidR="00000000" w:rsidDel="00000000" w:rsidP="00000000" w:rsidRDefault="00000000" w:rsidRPr="00000000" w14:paraId="00000043">
            <w:pPr>
              <w:jc w:val="center"/>
              <w:rPr>
                <w:vertAlign w:val="superscript"/>
              </w:rPr>
            </w:pPr>
            <w:r w:rsidDel="00000000" w:rsidR="00000000" w:rsidRPr="00000000">
              <w:rPr>
                <w:rtl w:val="0"/>
              </w:rPr>
              <w:t xml:space="preserve">Responsable </w:t>
            </w:r>
            <w:r w:rsidDel="00000000" w:rsidR="00000000" w:rsidRPr="00000000">
              <w:rPr>
                <w:vertAlign w:val="superscript"/>
                <w:rtl w:val="0"/>
              </w:rPr>
              <w:t xml:space="preserve">1</w:t>
            </w:r>
          </w:p>
        </w:tc>
        <w:tc>
          <w:tcPr>
            <w:shd w:fill="e6e6e6" w:val="clear"/>
            <w:vAlign w:val="center"/>
          </w:tcPr>
          <w:p w:rsidR="00000000" w:rsidDel="00000000" w:rsidP="00000000" w:rsidRDefault="00000000" w:rsidRPr="00000000" w14:paraId="00000044">
            <w:pPr>
              <w:jc w:val="center"/>
              <w:rPr/>
            </w:pPr>
            <w:r w:rsidDel="00000000" w:rsidR="00000000" w:rsidRPr="00000000">
              <w:rPr>
                <w:rtl w:val="0"/>
              </w:rPr>
              <w:t xml:space="preserve">Observaciones</w:t>
            </w:r>
          </w:p>
        </w:tc>
      </w:tr>
      <w:tr>
        <w:trPr>
          <w:cantSplit w:val="0"/>
          <w:tblHeader w:val="0"/>
        </w:trPr>
        <w:tc>
          <w:tcPr>
            <w:shd w:fill="b6d7a8" w:val="clear"/>
            <w:vAlign w:val="center"/>
          </w:tcPr>
          <w:p w:rsidR="00000000" w:rsidDel="00000000" w:rsidP="00000000" w:rsidRDefault="00000000" w:rsidRPr="00000000" w14:paraId="00000045">
            <w:pPr>
              <w:jc w:val="center"/>
              <w:rPr>
                <w:b w:val="1"/>
              </w:rPr>
            </w:pPr>
            <w:r w:rsidDel="00000000" w:rsidR="00000000" w:rsidRPr="00000000">
              <w:rPr>
                <w:b w:val="1"/>
                <w:rtl w:val="0"/>
              </w:rPr>
              <w:t xml:space="preserve">Priorización e Inicio Diseño 2° Tanda de Casos de Uso</w:t>
            </w:r>
          </w:p>
        </w:tc>
        <w:tc>
          <w:tcPr>
            <w:shd w:fill="b6d7a8" w:val="clear"/>
            <w:vAlign w:val="center"/>
          </w:tcPr>
          <w:p w:rsidR="00000000" w:rsidDel="00000000" w:rsidP="00000000" w:rsidRDefault="00000000" w:rsidRPr="00000000" w14:paraId="00000046">
            <w:pPr>
              <w:jc w:val="center"/>
              <w:rPr/>
            </w:pPr>
            <w:r w:rsidDel="00000000" w:rsidR="00000000" w:rsidRPr="00000000">
              <w:rPr>
                <w:rtl w:val="0"/>
              </w:rPr>
              <w:t xml:space="preserve">29/10/2025</w:t>
            </w:r>
          </w:p>
        </w:tc>
        <w:tc>
          <w:tcPr>
            <w:shd w:fill="b6d7a8" w:val="clear"/>
            <w:vAlign w:val="center"/>
          </w:tcPr>
          <w:p w:rsidR="00000000" w:rsidDel="00000000" w:rsidP="00000000" w:rsidRDefault="00000000" w:rsidRPr="00000000" w14:paraId="00000047">
            <w:pPr>
              <w:jc w:val="center"/>
              <w:rPr/>
            </w:pPr>
            <w:r w:rsidDel="00000000" w:rsidR="00000000" w:rsidRPr="00000000">
              <w:rPr>
                <w:rtl w:val="0"/>
              </w:rPr>
              <w:t xml:space="preserve">30/10/2025</w:t>
            </w:r>
          </w:p>
        </w:tc>
        <w:tc>
          <w:tcPr>
            <w:shd w:fill="b6d7a8" w:val="clear"/>
            <w:vAlign w:val="center"/>
          </w:tcPr>
          <w:p w:rsidR="00000000" w:rsidDel="00000000" w:rsidP="00000000" w:rsidRDefault="00000000" w:rsidRPr="00000000" w14:paraId="00000048">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4A">
            <w:pPr>
              <w:jc w:val="center"/>
              <w:rPr>
                <w:b w:val="1"/>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4B">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left"/>
              <w:rPr/>
            </w:pPr>
            <w:r w:rsidDel="00000000" w:rsidR="00000000" w:rsidRPr="00000000">
              <w:rPr>
                <w:rtl w:val="0"/>
              </w:rPr>
              <w:t xml:space="preserve">Revisar Diseño 2° Tanda CU</w:t>
            </w:r>
          </w:p>
        </w:tc>
        <w:tc>
          <w:tcPr>
            <w:vAlign w:val="center"/>
          </w:tcPr>
          <w:p w:rsidR="00000000" w:rsidDel="00000000" w:rsidP="00000000" w:rsidRDefault="00000000" w:rsidRPr="00000000" w14:paraId="0000004D">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4E">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4F">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50">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51">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52">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53">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54">
            <w:pPr>
              <w:jc w:val="center"/>
              <w:rPr/>
            </w:pPr>
            <w:r w:rsidDel="00000000" w:rsidR="00000000" w:rsidRPr="00000000">
              <w:rPr>
                <w:rtl w:val="0"/>
              </w:rPr>
              <w:t xml:space="preserve">30/10/2025</w:t>
            </w:r>
          </w:p>
        </w:tc>
        <w:tc>
          <w:tcPr>
            <w:shd w:fill="6aa84f" w:val="clear"/>
            <w:vAlign w:val="center"/>
          </w:tcPr>
          <w:p w:rsidR="00000000" w:rsidDel="00000000" w:rsidP="00000000" w:rsidRDefault="00000000" w:rsidRPr="00000000" w14:paraId="00000055">
            <w:pPr>
              <w:jc w:val="center"/>
              <w:rPr/>
            </w:pPr>
            <w:r w:rsidDel="00000000" w:rsidR="00000000" w:rsidRPr="00000000">
              <w:rPr>
                <w:rtl w:val="0"/>
              </w:rPr>
              <w:t xml:space="preserve">30/10/2025</w:t>
            </w:r>
          </w:p>
        </w:tc>
        <w:tc>
          <w:tcPr>
            <w:shd w:fill="6aa84f" w:val="clear"/>
            <w:vAlign w:val="center"/>
          </w:tcPr>
          <w:p w:rsidR="00000000" w:rsidDel="00000000" w:rsidP="00000000" w:rsidRDefault="00000000" w:rsidRPr="00000000" w14:paraId="00000056">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57">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58">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59">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A">
            <w:pPr>
              <w:jc w:val="center"/>
              <w:rPr>
                <w:b w:val="1"/>
              </w:rPr>
            </w:pPr>
            <w:r w:rsidDel="00000000" w:rsidR="00000000" w:rsidRPr="00000000">
              <w:rPr>
                <w:b w:val="1"/>
                <w:rtl w:val="0"/>
              </w:rPr>
              <w:t xml:space="preserve">Especificación Casos de Uso a implementar</w:t>
            </w:r>
          </w:p>
        </w:tc>
        <w:tc>
          <w:tcPr>
            <w:shd w:fill="b6d7a8" w:val="clear"/>
            <w:vAlign w:val="center"/>
          </w:tcPr>
          <w:p w:rsidR="00000000" w:rsidDel="00000000" w:rsidP="00000000" w:rsidRDefault="00000000" w:rsidRPr="00000000" w14:paraId="0000005B">
            <w:pPr>
              <w:jc w:val="center"/>
              <w:rPr/>
            </w:pPr>
            <w:r w:rsidDel="00000000" w:rsidR="00000000" w:rsidRPr="00000000">
              <w:rPr>
                <w:rtl w:val="0"/>
              </w:rPr>
              <w:t xml:space="preserve">31/10/2025</w:t>
            </w:r>
          </w:p>
        </w:tc>
        <w:tc>
          <w:tcPr>
            <w:shd w:fill="b6d7a8" w:val="clear"/>
            <w:vAlign w:val="center"/>
          </w:tcPr>
          <w:p w:rsidR="00000000" w:rsidDel="00000000" w:rsidP="00000000" w:rsidRDefault="00000000" w:rsidRPr="00000000" w14:paraId="0000005C">
            <w:pPr>
              <w:jc w:val="center"/>
              <w:rPr/>
            </w:pPr>
            <w:r w:rsidDel="00000000" w:rsidR="00000000" w:rsidRPr="00000000">
              <w:rPr>
                <w:rtl w:val="0"/>
              </w:rPr>
              <w:t xml:space="preserve">03/11/2025</w:t>
            </w:r>
          </w:p>
        </w:tc>
        <w:tc>
          <w:tcPr>
            <w:shd w:fill="b6d7a8" w:val="clear"/>
            <w:vAlign w:val="center"/>
          </w:tcPr>
          <w:p w:rsidR="00000000" w:rsidDel="00000000" w:rsidP="00000000" w:rsidRDefault="00000000" w:rsidRPr="00000000" w14:paraId="0000005D">
            <w:pPr>
              <w:jc w:val="center"/>
              <w:rPr>
                <w:b w:val="1"/>
                <w:color w:val="388600"/>
              </w:rPr>
            </w:pPr>
            <w:r w:rsidDel="00000000" w:rsidR="00000000" w:rsidRPr="00000000">
              <w:rPr>
                <w:b w:val="1"/>
                <w:color w:val="388600"/>
                <w:rtl w:val="0"/>
              </w:rPr>
              <w:t xml:space="preserve">30/10/2025</w:t>
            </w:r>
          </w:p>
        </w:tc>
        <w:tc>
          <w:tcPr>
            <w:shd w:fill="b6d7a8" w:val="clear"/>
            <w:vAlign w:val="center"/>
          </w:tcPr>
          <w:p w:rsidR="00000000" w:rsidDel="00000000" w:rsidP="00000000" w:rsidRDefault="00000000" w:rsidRPr="00000000" w14:paraId="0000005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5F">
            <w:pPr>
              <w:jc w:val="center"/>
              <w:rPr>
                <w:b w:val="1"/>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60">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jc w:val="left"/>
              <w:rPr/>
            </w:pPr>
            <w:r w:rsidDel="00000000" w:rsidR="00000000" w:rsidRPr="00000000">
              <w:rPr>
                <w:rtl w:val="0"/>
              </w:rPr>
              <w:t xml:space="preserve">Revisar Especificación Casos de Uso a implementar</w:t>
            </w:r>
          </w:p>
        </w:tc>
        <w:tc>
          <w:tcPr>
            <w:vAlign w:val="center"/>
          </w:tcPr>
          <w:p w:rsidR="00000000" w:rsidDel="00000000" w:rsidP="00000000" w:rsidRDefault="00000000" w:rsidRPr="00000000" w14:paraId="00000062">
            <w:pPr>
              <w:jc w:val="center"/>
              <w:rPr/>
            </w:pPr>
            <w:r w:rsidDel="00000000" w:rsidR="00000000" w:rsidRPr="00000000">
              <w:rPr>
                <w:rtl w:val="0"/>
              </w:rPr>
              <w:t xml:space="preserve">03/11/2025</w:t>
            </w:r>
          </w:p>
        </w:tc>
        <w:tc>
          <w:tcPr>
            <w:vAlign w:val="center"/>
          </w:tcPr>
          <w:p w:rsidR="00000000" w:rsidDel="00000000" w:rsidP="00000000" w:rsidRDefault="00000000" w:rsidRPr="00000000" w14:paraId="00000063">
            <w:pPr>
              <w:jc w:val="center"/>
              <w:rPr/>
            </w:pPr>
            <w:r w:rsidDel="00000000" w:rsidR="00000000" w:rsidRPr="00000000">
              <w:rPr>
                <w:rtl w:val="0"/>
              </w:rPr>
              <w:t xml:space="preserve">03/11/2025</w:t>
            </w:r>
          </w:p>
        </w:tc>
        <w:tc>
          <w:tcPr>
            <w:vAlign w:val="center"/>
          </w:tcPr>
          <w:p w:rsidR="00000000" w:rsidDel="00000000" w:rsidP="00000000" w:rsidRDefault="00000000" w:rsidRPr="00000000" w14:paraId="00000064">
            <w:pPr>
              <w:jc w:val="center"/>
              <w:rPr>
                <w:b w:val="1"/>
                <w:color w:val="ed0000"/>
              </w:rPr>
            </w:pPr>
            <w:r w:rsidDel="00000000" w:rsidR="00000000" w:rsidRPr="00000000">
              <w:rPr>
                <w:b w:val="1"/>
                <w:color w:val="ed0000"/>
                <w:rtl w:val="0"/>
              </w:rPr>
              <w:t xml:space="preserve">04/11/2025</w:t>
            </w:r>
          </w:p>
        </w:tc>
        <w:tc>
          <w:tcPr>
            <w:vAlign w:val="center"/>
          </w:tcPr>
          <w:p w:rsidR="00000000" w:rsidDel="00000000" w:rsidP="00000000" w:rsidRDefault="00000000" w:rsidRPr="00000000" w14:paraId="00000065">
            <w:pPr>
              <w:jc w:val="center"/>
              <w:rPr>
                <w:b w:val="1"/>
                <w:color w:val="ed0000"/>
              </w:rPr>
            </w:pPr>
            <w:r w:rsidDel="00000000" w:rsidR="00000000" w:rsidRPr="00000000">
              <w:rPr>
                <w:b w:val="1"/>
                <w:color w:val="ed0000"/>
                <w:rtl w:val="0"/>
              </w:rPr>
              <w:t xml:space="preserve">04/11/2025</w:t>
            </w:r>
          </w:p>
        </w:tc>
        <w:tc>
          <w:tcPr>
            <w:vAlign w:val="center"/>
          </w:tcPr>
          <w:p w:rsidR="00000000" w:rsidDel="00000000" w:rsidP="00000000" w:rsidRDefault="00000000" w:rsidRPr="00000000" w14:paraId="00000066">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67">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68">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69">
            <w:pPr>
              <w:jc w:val="center"/>
              <w:rPr/>
            </w:pPr>
            <w:r w:rsidDel="00000000" w:rsidR="00000000" w:rsidRPr="00000000">
              <w:rPr>
                <w:rtl w:val="0"/>
              </w:rPr>
              <w:t xml:space="preserve">03/11/2025</w:t>
            </w:r>
          </w:p>
        </w:tc>
        <w:tc>
          <w:tcPr>
            <w:shd w:fill="6aa84f" w:val="clear"/>
            <w:vAlign w:val="center"/>
          </w:tcPr>
          <w:p w:rsidR="00000000" w:rsidDel="00000000" w:rsidP="00000000" w:rsidRDefault="00000000" w:rsidRPr="00000000" w14:paraId="0000006A">
            <w:pPr>
              <w:jc w:val="center"/>
              <w:rPr/>
            </w:pPr>
            <w:r w:rsidDel="00000000" w:rsidR="00000000" w:rsidRPr="00000000">
              <w:rPr>
                <w:rtl w:val="0"/>
              </w:rPr>
              <w:t xml:space="preserve">03/11/2025</w:t>
            </w:r>
          </w:p>
        </w:tc>
        <w:tc>
          <w:tcPr>
            <w:shd w:fill="6aa84f" w:val="clear"/>
            <w:vAlign w:val="center"/>
          </w:tcPr>
          <w:p w:rsidR="00000000" w:rsidDel="00000000" w:rsidP="00000000" w:rsidRDefault="00000000" w:rsidRPr="00000000" w14:paraId="0000006B">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6C">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6D">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6E">
            <w:pPr>
              <w:jc w:val="center"/>
              <w:rPr>
                <w:shd w:fill="9900ff" w:val="clear"/>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6F">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70">
            <w:pPr>
              <w:jc w:val="center"/>
              <w:rPr/>
            </w:pPr>
            <w:r w:rsidDel="00000000" w:rsidR="00000000" w:rsidRPr="00000000">
              <w:rPr>
                <w:rtl w:val="0"/>
              </w:rPr>
              <w:t xml:space="preserve">04/11/2025</w:t>
            </w:r>
          </w:p>
        </w:tc>
        <w:tc>
          <w:tcPr>
            <w:shd w:fill="bf9000" w:val="clear"/>
            <w:vAlign w:val="center"/>
          </w:tcPr>
          <w:p w:rsidR="00000000" w:rsidDel="00000000" w:rsidP="00000000" w:rsidRDefault="00000000" w:rsidRPr="00000000" w14:paraId="00000071">
            <w:pPr>
              <w:jc w:val="center"/>
              <w:rPr/>
            </w:pPr>
            <w:r w:rsidDel="00000000" w:rsidR="00000000" w:rsidRPr="00000000">
              <w:rPr>
                <w:rtl w:val="0"/>
              </w:rPr>
              <w:t xml:space="preserve">04/11/2025</w:t>
            </w:r>
          </w:p>
        </w:tc>
        <w:tc>
          <w:tcPr>
            <w:shd w:fill="bf9000" w:val="clear"/>
            <w:vAlign w:val="center"/>
          </w:tcPr>
          <w:p w:rsidR="00000000" w:rsidDel="00000000" w:rsidP="00000000" w:rsidRDefault="00000000" w:rsidRPr="00000000" w14:paraId="00000072">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73">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74">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75">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6">
            <w:pPr>
              <w:jc w:val="center"/>
              <w:rPr>
                <w:b w:val="1"/>
              </w:rPr>
            </w:pPr>
            <w:r w:rsidDel="00000000" w:rsidR="00000000" w:rsidRPr="00000000">
              <w:rPr>
                <w:b w:val="1"/>
                <w:rtl w:val="0"/>
              </w:rPr>
              <w:t xml:space="preserve">Implementación 2da tanda de casos de uso</w:t>
            </w:r>
          </w:p>
        </w:tc>
        <w:tc>
          <w:tcPr>
            <w:shd w:fill="b6d7a8" w:val="clear"/>
            <w:vAlign w:val="center"/>
          </w:tcPr>
          <w:p w:rsidR="00000000" w:rsidDel="00000000" w:rsidP="00000000" w:rsidRDefault="00000000" w:rsidRPr="00000000" w14:paraId="00000077">
            <w:pPr>
              <w:jc w:val="center"/>
              <w:rPr/>
            </w:pPr>
            <w:r w:rsidDel="00000000" w:rsidR="00000000" w:rsidRPr="00000000">
              <w:rPr>
                <w:rtl w:val="0"/>
              </w:rPr>
              <w:t xml:space="preserve">30/10/2025</w:t>
            </w:r>
          </w:p>
        </w:tc>
        <w:tc>
          <w:tcPr>
            <w:shd w:fill="b6d7a8" w:val="clear"/>
            <w:vAlign w:val="center"/>
          </w:tcPr>
          <w:p w:rsidR="00000000" w:rsidDel="00000000" w:rsidP="00000000" w:rsidRDefault="00000000" w:rsidRPr="00000000" w14:paraId="00000078">
            <w:pPr>
              <w:jc w:val="center"/>
              <w:rPr/>
            </w:pPr>
            <w:r w:rsidDel="00000000" w:rsidR="00000000" w:rsidRPr="00000000">
              <w:rPr>
                <w:rtl w:val="0"/>
              </w:rPr>
              <w:t xml:space="preserve">05/11/2025</w:t>
            </w:r>
          </w:p>
        </w:tc>
        <w:tc>
          <w:tcPr>
            <w:shd w:fill="b6d7a8" w:val="clear"/>
            <w:vAlign w:val="center"/>
          </w:tcPr>
          <w:p w:rsidR="00000000" w:rsidDel="00000000" w:rsidP="00000000" w:rsidRDefault="00000000" w:rsidRPr="00000000" w14:paraId="00000079">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7A">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7B">
            <w:pPr>
              <w:jc w:val="center"/>
              <w:rPr>
                <w:highlight w:val="cyan"/>
              </w:rPr>
            </w:pPr>
            <w:r w:rsidDel="00000000" w:rsidR="00000000" w:rsidRPr="00000000">
              <w:rPr>
                <w:highlight w:val="green"/>
                <w:rtl w:val="0"/>
              </w:rPr>
              <w:t xml:space="preserve">MS</w:t>
            </w:r>
            <w:r w:rsidDel="00000000" w:rsidR="00000000" w:rsidRPr="00000000">
              <w:rPr>
                <w:rtl w:val="0"/>
              </w:rPr>
              <w:t xml:space="preserve">, </w:t>
            </w:r>
            <w:r w:rsidDel="00000000" w:rsidR="00000000" w:rsidRPr="00000000">
              <w:rPr>
                <w:highlight w:val="yellow"/>
                <w:rtl w:val="0"/>
              </w:rPr>
              <w:t xml:space="preserve">LT</w:t>
            </w:r>
            <w:r w:rsidDel="00000000" w:rsidR="00000000" w:rsidRPr="00000000">
              <w:rPr>
                <w:rtl w:val="0"/>
              </w:rPr>
            </w:r>
          </w:p>
        </w:tc>
        <w:tc>
          <w:tcPr>
            <w:shd w:fill="b6d7a8" w:val="clear"/>
            <w:vAlign w:val="center"/>
          </w:tcPr>
          <w:p w:rsidR="00000000" w:rsidDel="00000000" w:rsidP="00000000" w:rsidRDefault="00000000" w:rsidRPr="00000000" w14:paraId="0000007C">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jc w:val="left"/>
              <w:rPr>
                <w:b w:val="1"/>
              </w:rPr>
            </w:pPr>
            <w:r w:rsidDel="00000000" w:rsidR="00000000" w:rsidRPr="00000000">
              <w:rPr>
                <w:rtl w:val="0"/>
              </w:rPr>
              <w:t xml:space="preserve">Implementación CU09</w:t>
            </w:r>
            <w:r w:rsidDel="00000000" w:rsidR="00000000" w:rsidRPr="00000000">
              <w:rPr>
                <w:rtl w:val="0"/>
              </w:rPr>
            </w:r>
          </w:p>
        </w:tc>
        <w:tc>
          <w:tcPr>
            <w:vAlign w:val="center"/>
          </w:tcPr>
          <w:p w:rsidR="00000000" w:rsidDel="00000000" w:rsidP="00000000" w:rsidRDefault="00000000" w:rsidRPr="00000000" w14:paraId="0000007E">
            <w:pPr>
              <w:jc w:val="center"/>
              <w:rPr/>
            </w:pPr>
            <w:r w:rsidDel="00000000" w:rsidR="00000000" w:rsidRPr="00000000">
              <w:rPr>
                <w:rtl w:val="0"/>
              </w:rPr>
              <w:t xml:space="preserve">30/10/2025</w:t>
            </w:r>
          </w:p>
        </w:tc>
        <w:tc>
          <w:tcPr>
            <w:vAlign w:val="center"/>
          </w:tcPr>
          <w:p w:rsidR="00000000" w:rsidDel="00000000" w:rsidP="00000000" w:rsidRDefault="00000000" w:rsidRPr="00000000" w14:paraId="0000007F">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0">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81">
            <w:pPr>
              <w:jc w:val="center"/>
              <w:rPr>
                <w:b w:val="1"/>
              </w:rPr>
            </w:pPr>
            <w:r w:rsidDel="00000000" w:rsidR="00000000" w:rsidRPr="00000000">
              <w:rPr>
                <w:b w:val="1"/>
                <w:color w:val="388600"/>
                <w:rtl w:val="0"/>
              </w:rPr>
              <w:t xml:space="preserve">01/11/2025</w:t>
            </w:r>
            <w:r w:rsidDel="00000000" w:rsidR="00000000" w:rsidRPr="00000000">
              <w:rPr>
                <w:rtl w:val="0"/>
              </w:rPr>
            </w:r>
          </w:p>
        </w:tc>
        <w:tc>
          <w:tcPr>
            <w:vAlign w:val="center"/>
          </w:tcPr>
          <w:p w:rsidR="00000000" w:rsidDel="00000000" w:rsidP="00000000" w:rsidRDefault="00000000" w:rsidRPr="00000000" w14:paraId="00000082">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83">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jc w:val="left"/>
              <w:rPr/>
            </w:pPr>
            <w:r w:rsidDel="00000000" w:rsidR="00000000" w:rsidRPr="00000000">
              <w:rPr>
                <w:rtl w:val="0"/>
              </w:rPr>
              <w:t xml:space="preserve">Implementación CU10</w:t>
            </w:r>
          </w:p>
        </w:tc>
        <w:tc>
          <w:tcPr>
            <w:vAlign w:val="center"/>
          </w:tcPr>
          <w:p w:rsidR="00000000" w:rsidDel="00000000" w:rsidP="00000000" w:rsidRDefault="00000000" w:rsidRPr="00000000" w14:paraId="00000085">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6">
            <w:pPr>
              <w:jc w:val="center"/>
              <w:rPr/>
            </w:pPr>
            <w:r w:rsidDel="00000000" w:rsidR="00000000" w:rsidRPr="00000000">
              <w:rPr>
                <w:rtl w:val="0"/>
              </w:rPr>
              <w:t xml:space="preserve">05/11/2025</w:t>
            </w:r>
          </w:p>
        </w:tc>
        <w:tc>
          <w:tcPr>
            <w:vAlign w:val="center"/>
          </w:tcPr>
          <w:p w:rsidR="00000000" w:rsidDel="00000000" w:rsidP="00000000" w:rsidRDefault="00000000" w:rsidRPr="00000000" w14:paraId="00000087">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88">
            <w:pPr>
              <w:jc w:val="center"/>
              <w:rPr>
                <w:b w:val="1"/>
              </w:rPr>
            </w:pPr>
            <w:r w:rsidDel="00000000" w:rsidR="00000000" w:rsidRPr="00000000">
              <w:rPr>
                <w:b w:val="1"/>
                <w:color w:val="388600"/>
                <w:rtl w:val="0"/>
              </w:rPr>
              <w:t xml:space="preserve">03/10/2025</w:t>
            </w:r>
            <w:r w:rsidDel="00000000" w:rsidR="00000000" w:rsidRPr="00000000">
              <w:rPr>
                <w:rtl w:val="0"/>
              </w:rPr>
            </w:r>
          </w:p>
        </w:tc>
        <w:tc>
          <w:tcPr>
            <w:vAlign w:val="center"/>
          </w:tcPr>
          <w:p w:rsidR="00000000" w:rsidDel="00000000" w:rsidP="00000000" w:rsidRDefault="00000000" w:rsidRPr="00000000" w14:paraId="00000089">
            <w:pPr>
              <w:jc w:val="center"/>
              <w:rPr>
                <w:highlight w:val="cyan"/>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8A">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jc w:val="left"/>
              <w:rPr/>
            </w:pPr>
            <w:r w:rsidDel="00000000" w:rsidR="00000000" w:rsidRPr="00000000">
              <w:rPr>
                <w:rtl w:val="0"/>
              </w:rPr>
              <w:t xml:space="preserve">Implementación CU11</w:t>
            </w:r>
          </w:p>
        </w:tc>
        <w:tc>
          <w:tcPr>
            <w:vAlign w:val="center"/>
          </w:tcPr>
          <w:p w:rsidR="00000000" w:rsidDel="00000000" w:rsidP="00000000" w:rsidRDefault="00000000" w:rsidRPr="00000000" w14:paraId="0000008C">
            <w:pPr>
              <w:jc w:val="center"/>
              <w:rPr/>
            </w:pPr>
            <w:r w:rsidDel="00000000" w:rsidR="00000000" w:rsidRPr="00000000">
              <w:rPr>
                <w:rtl w:val="0"/>
              </w:rPr>
              <w:t xml:space="preserve">02/11/2025</w:t>
            </w:r>
          </w:p>
        </w:tc>
        <w:tc>
          <w:tcPr>
            <w:vAlign w:val="center"/>
          </w:tcPr>
          <w:p w:rsidR="00000000" w:rsidDel="00000000" w:rsidP="00000000" w:rsidRDefault="00000000" w:rsidRPr="00000000" w14:paraId="0000008D">
            <w:pPr>
              <w:jc w:val="center"/>
              <w:rPr/>
            </w:pPr>
            <w:r w:rsidDel="00000000" w:rsidR="00000000" w:rsidRPr="00000000">
              <w:rPr>
                <w:rtl w:val="0"/>
              </w:rPr>
              <w:t xml:space="preserve">05/11/2025</w:t>
            </w:r>
          </w:p>
        </w:tc>
        <w:tc>
          <w:tcPr>
            <w:vAlign w:val="center"/>
          </w:tcPr>
          <w:p w:rsidR="00000000" w:rsidDel="00000000" w:rsidP="00000000" w:rsidRDefault="00000000" w:rsidRPr="00000000" w14:paraId="0000008E">
            <w:pPr>
              <w:jc w:val="center"/>
              <w:rPr>
                <w:b w:val="1"/>
              </w:rPr>
            </w:pPr>
            <w:r w:rsidDel="00000000" w:rsidR="00000000" w:rsidRPr="00000000">
              <w:rPr>
                <w:b w:val="1"/>
                <w:color w:val="ed0000"/>
                <w:rtl w:val="0"/>
              </w:rPr>
              <w:t xml:space="preserve">03/11/2025</w:t>
            </w:r>
            <w:r w:rsidDel="00000000" w:rsidR="00000000" w:rsidRPr="00000000">
              <w:rPr>
                <w:rtl w:val="0"/>
              </w:rPr>
            </w:r>
          </w:p>
        </w:tc>
        <w:tc>
          <w:tcPr>
            <w:vAlign w:val="center"/>
          </w:tcPr>
          <w:p w:rsidR="00000000" w:rsidDel="00000000" w:rsidP="00000000" w:rsidRDefault="00000000" w:rsidRPr="00000000" w14:paraId="0000008F">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90">
            <w:pPr>
              <w:jc w:val="center"/>
              <w:rPr>
                <w:highlight w:val="cyan"/>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1">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2">
            <w:pPr>
              <w:jc w:val="center"/>
              <w:rPr>
                <w:b w:val="1"/>
              </w:rPr>
            </w:pPr>
            <w:r w:rsidDel="00000000" w:rsidR="00000000" w:rsidRPr="00000000">
              <w:rPr>
                <w:b w:val="1"/>
                <w:rtl w:val="0"/>
              </w:rPr>
              <w:t xml:space="preserve">Generar casos de prueba para 2da tanda</w:t>
            </w:r>
          </w:p>
        </w:tc>
        <w:tc>
          <w:tcPr>
            <w:shd w:fill="b6d7a8" w:val="clear"/>
            <w:vAlign w:val="center"/>
          </w:tcPr>
          <w:p w:rsidR="00000000" w:rsidDel="00000000" w:rsidP="00000000" w:rsidRDefault="00000000" w:rsidRPr="00000000" w14:paraId="00000093">
            <w:pPr>
              <w:jc w:val="center"/>
              <w:rPr/>
            </w:pPr>
            <w:r w:rsidDel="00000000" w:rsidR="00000000" w:rsidRPr="00000000">
              <w:rPr>
                <w:rtl w:val="0"/>
              </w:rPr>
              <w:t xml:space="preserve">05/11/2025</w:t>
            </w:r>
          </w:p>
        </w:tc>
        <w:tc>
          <w:tcPr>
            <w:shd w:fill="b6d7a8" w:val="clear"/>
            <w:vAlign w:val="center"/>
          </w:tcPr>
          <w:p w:rsidR="00000000" w:rsidDel="00000000" w:rsidP="00000000" w:rsidRDefault="00000000" w:rsidRPr="00000000" w14:paraId="00000094">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95">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96">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97">
            <w:pPr>
              <w:jc w:val="center"/>
              <w:rPr>
                <w:highlight w:val="cyan"/>
              </w:rPr>
            </w:pPr>
            <w:r w:rsidDel="00000000" w:rsidR="00000000" w:rsidRPr="00000000">
              <w:rPr>
                <w:highlight w:val="cyan"/>
                <w:rtl w:val="0"/>
              </w:rPr>
              <w:t xml:space="preserve">EM</w:t>
            </w:r>
            <w:r w:rsidDel="00000000" w:rsidR="00000000" w:rsidRPr="00000000">
              <w:rPr>
                <w:rtl w:val="0"/>
              </w:rPr>
              <w:t xml:space="preserve">, </w:t>
            </w:r>
            <w:r w:rsidDel="00000000" w:rsidR="00000000" w:rsidRPr="00000000">
              <w:rPr>
                <w:highlight w:val="red"/>
                <w:rtl w:val="0"/>
              </w:rPr>
              <w:t xml:space="preserve">FN</w:t>
            </w:r>
            <w:r w:rsidDel="00000000" w:rsidR="00000000" w:rsidRPr="00000000">
              <w:rPr>
                <w:rtl w:val="0"/>
              </w:rPr>
              <w:t xml:space="preserve">, </w:t>
            </w: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98">
            <w:pPr>
              <w:jc w:val="center"/>
              <w:rPr>
                <w:highlight w:val="gree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jc w:val="left"/>
              <w:rPr>
                <w:b w:val="1"/>
              </w:rPr>
            </w:pPr>
            <w:r w:rsidDel="00000000" w:rsidR="00000000" w:rsidRPr="00000000">
              <w:rPr>
                <w:rtl w:val="0"/>
              </w:rPr>
              <w:t xml:space="preserve">Revisar Casos de prueba para 2da tanda</w:t>
            </w:r>
            <w:r w:rsidDel="00000000" w:rsidR="00000000" w:rsidRPr="00000000">
              <w:rPr>
                <w:rtl w:val="0"/>
              </w:rPr>
            </w:r>
          </w:p>
        </w:tc>
        <w:tc>
          <w:tcPr>
            <w:vAlign w:val="center"/>
          </w:tcPr>
          <w:p w:rsidR="00000000" w:rsidDel="00000000" w:rsidP="00000000" w:rsidRDefault="00000000" w:rsidRPr="00000000" w14:paraId="0000009A">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9B">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9C">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9D">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9E">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9F">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0">
            <w:pPr>
              <w:jc w:val="center"/>
              <w:rPr>
                <w:b w:val="1"/>
              </w:rPr>
            </w:pPr>
            <w:r w:rsidDel="00000000" w:rsidR="00000000" w:rsidRPr="00000000">
              <w:rPr>
                <w:b w:val="1"/>
                <w:rtl w:val="0"/>
              </w:rPr>
              <w:t xml:space="preserve">Ejecución Casos de Prueba</w:t>
            </w:r>
          </w:p>
        </w:tc>
        <w:tc>
          <w:tcPr>
            <w:shd w:fill="b6d7a8" w:val="clear"/>
            <w:vAlign w:val="center"/>
          </w:tcPr>
          <w:p w:rsidR="00000000" w:rsidDel="00000000" w:rsidP="00000000" w:rsidRDefault="00000000" w:rsidRPr="00000000" w14:paraId="000000A1">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A2">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A3">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A4">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A5">
            <w:pPr>
              <w:jc w:val="center"/>
              <w:rPr>
                <w:highlight w:val="cyan"/>
              </w:rPr>
            </w:pPr>
            <w:r w:rsidDel="00000000" w:rsidR="00000000" w:rsidRPr="00000000">
              <w:rPr>
                <w:highlight w:val="green"/>
                <w:rtl w:val="0"/>
              </w:rPr>
              <w:t xml:space="preserve">MS</w:t>
            </w:r>
            <w:r w:rsidDel="00000000" w:rsidR="00000000" w:rsidRPr="00000000">
              <w:rPr>
                <w:rtl w:val="0"/>
              </w:rPr>
            </w:r>
          </w:p>
        </w:tc>
        <w:tc>
          <w:tcPr>
            <w:shd w:fill="b6d7a8" w:val="clear"/>
            <w:vAlign w:val="center"/>
          </w:tcPr>
          <w:p w:rsidR="00000000" w:rsidDel="00000000" w:rsidP="00000000" w:rsidRDefault="00000000" w:rsidRPr="00000000" w14:paraId="000000A6">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jc w:val="left"/>
              <w:rPr/>
            </w:pPr>
            <w:r w:rsidDel="00000000" w:rsidR="00000000" w:rsidRPr="00000000">
              <w:rPr>
                <w:rtl w:val="0"/>
              </w:rPr>
              <w:t xml:space="preserve">Realizar pruebas de integración que permitan detectar posibles discrepancias en las métricas</w:t>
            </w:r>
          </w:p>
        </w:tc>
        <w:tc>
          <w:tcPr>
            <w:vAlign w:val="center"/>
          </w:tcPr>
          <w:p w:rsidR="00000000" w:rsidDel="00000000" w:rsidP="00000000" w:rsidRDefault="00000000" w:rsidRPr="00000000" w14:paraId="000000A8">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A9">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AA">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AB">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AC">
            <w:pPr>
              <w:jc w:val="center"/>
              <w:rPr/>
            </w:pPr>
            <w:r w:rsidDel="00000000" w:rsidR="00000000" w:rsidRPr="00000000">
              <w:rPr>
                <w:highlight w:val="green"/>
                <w:rtl w:val="0"/>
              </w:rPr>
              <w:t xml:space="preserve">MS</w:t>
            </w:r>
            <w:r w:rsidDel="00000000" w:rsidR="00000000" w:rsidRPr="00000000">
              <w:rPr>
                <w:rtl w:val="0"/>
              </w:rPr>
            </w:r>
          </w:p>
        </w:tc>
        <w:tc>
          <w:tcPr>
            <w:vAlign w:val="center"/>
          </w:tcPr>
          <w:p w:rsidR="00000000" w:rsidDel="00000000" w:rsidP="00000000" w:rsidRDefault="00000000" w:rsidRPr="00000000" w14:paraId="000000AD">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jc w:val="left"/>
              <w:rPr/>
            </w:pPr>
            <w:r w:rsidDel="00000000" w:rsidR="00000000" w:rsidRPr="00000000">
              <w:rPr>
                <w:rtl w:val="0"/>
              </w:rPr>
              <w:t xml:space="preserve">Realizar pruebas de exportación en los distintos formatos disponibles (PDF, imágenes) a fin de identificar y corregir errores de compatibilidad o pérdida de formato.</w:t>
            </w:r>
          </w:p>
        </w:tc>
        <w:tc>
          <w:tcPr>
            <w:vAlign w:val="center"/>
          </w:tcPr>
          <w:p w:rsidR="00000000" w:rsidDel="00000000" w:rsidP="00000000" w:rsidRDefault="00000000" w:rsidRPr="00000000" w14:paraId="000000AF">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B0">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B1">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B2">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B3">
            <w:pPr>
              <w:jc w:val="center"/>
              <w:rPr/>
            </w:pPr>
            <w:r w:rsidDel="00000000" w:rsidR="00000000" w:rsidRPr="00000000">
              <w:rPr>
                <w:highlight w:val="yellow"/>
                <w:rtl w:val="0"/>
              </w:rPr>
              <w:t xml:space="preserve">LT</w:t>
            </w:r>
            <w:r w:rsidDel="00000000" w:rsidR="00000000" w:rsidRPr="00000000">
              <w:rPr>
                <w:rtl w:val="0"/>
              </w:rPr>
            </w:r>
          </w:p>
        </w:tc>
        <w:tc>
          <w:tcPr>
            <w:vAlign w:val="center"/>
          </w:tcPr>
          <w:p w:rsidR="00000000" w:rsidDel="00000000" w:rsidP="00000000" w:rsidRDefault="00000000" w:rsidRPr="00000000" w14:paraId="000000B4">
            <w:pPr>
              <w:jc w:val="center"/>
              <w:rPr>
                <w:highlight w:val="cyan"/>
              </w:rPr>
            </w:pPr>
            <w:r w:rsidDel="00000000" w:rsidR="00000000" w:rsidRPr="00000000">
              <w:rPr>
                <w:rtl w:val="0"/>
              </w:rPr>
            </w:r>
          </w:p>
        </w:tc>
      </w:tr>
      <w:tr>
        <w:trPr>
          <w:cantSplit w:val="0"/>
          <w:tblHeader w:val="0"/>
        </w:trPr>
        <w:tc>
          <w:tcPr>
            <w:shd w:fill="bf9000" w:val="clear"/>
            <w:vAlign w:val="center"/>
          </w:tcPr>
          <w:p w:rsidR="00000000" w:rsidDel="00000000" w:rsidP="00000000" w:rsidRDefault="00000000" w:rsidRPr="00000000" w14:paraId="000000B5">
            <w:pPr>
              <w:jc w:val="center"/>
              <w:rPr>
                <w:b w:val="1"/>
              </w:rPr>
            </w:pPr>
            <w:r w:rsidDel="00000000" w:rsidR="00000000" w:rsidRPr="00000000">
              <w:rPr>
                <w:b w:val="1"/>
                <w:rtl w:val="0"/>
              </w:rPr>
              <w:t xml:space="preserve">REUNIÓN</w:t>
            </w:r>
          </w:p>
        </w:tc>
        <w:tc>
          <w:tcPr>
            <w:shd w:fill="bf9000" w:val="clear"/>
            <w:vAlign w:val="center"/>
          </w:tcPr>
          <w:p w:rsidR="00000000" w:rsidDel="00000000" w:rsidP="00000000" w:rsidRDefault="00000000" w:rsidRPr="00000000" w14:paraId="000000B6">
            <w:pPr>
              <w:jc w:val="center"/>
              <w:rPr/>
            </w:pPr>
            <w:r w:rsidDel="00000000" w:rsidR="00000000" w:rsidRPr="00000000">
              <w:rPr>
                <w:rtl w:val="0"/>
              </w:rPr>
              <w:t xml:space="preserve">06/11/2025</w:t>
            </w:r>
          </w:p>
        </w:tc>
        <w:tc>
          <w:tcPr>
            <w:shd w:fill="bf9000" w:val="clear"/>
            <w:vAlign w:val="center"/>
          </w:tcPr>
          <w:p w:rsidR="00000000" w:rsidDel="00000000" w:rsidP="00000000" w:rsidRDefault="00000000" w:rsidRPr="00000000" w14:paraId="000000B7">
            <w:pPr>
              <w:jc w:val="center"/>
              <w:rPr/>
            </w:pPr>
            <w:r w:rsidDel="00000000" w:rsidR="00000000" w:rsidRPr="00000000">
              <w:rPr>
                <w:rtl w:val="0"/>
              </w:rPr>
              <w:t xml:space="preserve">06/11/2025</w:t>
            </w:r>
          </w:p>
        </w:tc>
        <w:tc>
          <w:tcPr>
            <w:shd w:fill="bf9000" w:val="clear"/>
            <w:vAlign w:val="center"/>
          </w:tcPr>
          <w:p w:rsidR="00000000" w:rsidDel="00000000" w:rsidP="00000000" w:rsidRDefault="00000000" w:rsidRPr="00000000" w14:paraId="000000B8">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B9">
            <w:pPr>
              <w:jc w:val="center"/>
              <w:rPr>
                <w:b w:val="1"/>
              </w:rPr>
            </w:pPr>
            <w:r w:rsidDel="00000000" w:rsidR="00000000" w:rsidRPr="00000000">
              <w:rPr>
                <w:b w:val="1"/>
                <w:rtl w:val="0"/>
              </w:rPr>
              <w:t xml:space="preserve">-</w:t>
            </w:r>
          </w:p>
        </w:tc>
        <w:tc>
          <w:tcPr>
            <w:shd w:fill="bf9000" w:val="clear"/>
            <w:vAlign w:val="center"/>
          </w:tcPr>
          <w:p w:rsidR="00000000" w:rsidDel="00000000" w:rsidP="00000000" w:rsidRDefault="00000000" w:rsidRPr="00000000" w14:paraId="000000BA">
            <w:pPr>
              <w:jc w:val="center"/>
              <w:rPr>
                <w:b w:val="1"/>
              </w:rPr>
            </w:pPr>
            <w:r w:rsidDel="00000000" w:rsidR="00000000" w:rsidRPr="00000000">
              <w:rPr>
                <w:b w:val="1"/>
                <w:rtl w:val="0"/>
              </w:rPr>
              <w:t xml:space="preserve">Todos los integrantes</w:t>
            </w:r>
          </w:p>
        </w:tc>
        <w:tc>
          <w:tcPr>
            <w:shd w:fill="bf9000" w:val="clear"/>
            <w:vAlign w:val="center"/>
          </w:tcPr>
          <w:p w:rsidR="00000000" w:rsidDel="00000000" w:rsidP="00000000" w:rsidRDefault="00000000" w:rsidRPr="00000000" w14:paraId="000000BB">
            <w:pPr>
              <w:jc w:val="center"/>
              <w:rPr>
                <w:b w:val="1"/>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C">
            <w:pPr>
              <w:jc w:val="center"/>
              <w:rPr>
                <w:b w:val="1"/>
              </w:rPr>
            </w:pPr>
            <w:r w:rsidDel="00000000" w:rsidR="00000000" w:rsidRPr="00000000">
              <w:rPr>
                <w:b w:val="1"/>
                <w:rtl w:val="0"/>
              </w:rPr>
              <w:t xml:space="preserve">Cierre Fase Construcción Iteración 2</w:t>
            </w:r>
          </w:p>
        </w:tc>
        <w:tc>
          <w:tcPr>
            <w:shd w:fill="b6d7a8" w:val="clear"/>
            <w:vAlign w:val="center"/>
          </w:tcPr>
          <w:p w:rsidR="00000000" w:rsidDel="00000000" w:rsidP="00000000" w:rsidRDefault="00000000" w:rsidRPr="00000000" w14:paraId="000000BD">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BE">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BF">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0">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1">
            <w:pPr>
              <w:jc w:val="center"/>
              <w:rPr>
                <w:highlight w:val="cyan"/>
              </w:rPr>
            </w:pPr>
            <w:r w:rsidDel="00000000" w:rsidR="00000000" w:rsidRPr="00000000">
              <w:rPr>
                <w:highlight w:val="red"/>
                <w:rtl w:val="0"/>
              </w:rPr>
              <w:t xml:space="preserve">FN</w:t>
            </w:r>
            <w:r w:rsidDel="00000000" w:rsidR="00000000" w:rsidRPr="00000000">
              <w:rPr>
                <w:rtl w:val="0"/>
              </w:rPr>
            </w:r>
          </w:p>
        </w:tc>
        <w:tc>
          <w:tcPr>
            <w:shd w:fill="b6d7a8" w:val="clear"/>
            <w:vAlign w:val="center"/>
          </w:tcPr>
          <w:p w:rsidR="00000000" w:rsidDel="00000000" w:rsidP="00000000" w:rsidRDefault="00000000" w:rsidRPr="00000000" w14:paraId="000000C2">
            <w:pPr>
              <w:jc w:val="center"/>
              <w:rPr>
                <w:highlight w:val="red"/>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jc w:val="left"/>
              <w:rPr>
                <w:b w:val="1"/>
              </w:rPr>
            </w:pPr>
            <w:r w:rsidDel="00000000" w:rsidR="00000000" w:rsidRPr="00000000">
              <w:rPr>
                <w:rtl w:val="0"/>
              </w:rPr>
              <w:t xml:space="preserve">Revisar Cierre Fase C2</w:t>
            </w:r>
            <w:r w:rsidDel="00000000" w:rsidR="00000000" w:rsidRPr="00000000">
              <w:rPr>
                <w:rtl w:val="0"/>
              </w:rPr>
            </w:r>
          </w:p>
        </w:tc>
        <w:tc>
          <w:tcPr>
            <w:vAlign w:val="center"/>
          </w:tcPr>
          <w:p w:rsidR="00000000" w:rsidDel="00000000" w:rsidP="00000000" w:rsidRDefault="00000000" w:rsidRPr="00000000" w14:paraId="000000C4">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C5">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C6">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7">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C8">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C9">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A">
            <w:pPr>
              <w:jc w:val="center"/>
              <w:rPr>
                <w:b w:val="1"/>
              </w:rPr>
            </w:pPr>
            <w:r w:rsidDel="00000000" w:rsidR="00000000" w:rsidRPr="00000000">
              <w:rPr>
                <w:b w:val="1"/>
                <w:rtl w:val="0"/>
              </w:rPr>
              <w:t xml:space="preserve">Plan de Iteración C3</w:t>
            </w:r>
          </w:p>
        </w:tc>
        <w:tc>
          <w:tcPr>
            <w:shd w:fill="b6d7a8" w:val="clear"/>
            <w:vAlign w:val="center"/>
          </w:tcPr>
          <w:p w:rsidR="00000000" w:rsidDel="00000000" w:rsidP="00000000" w:rsidRDefault="00000000" w:rsidRPr="00000000" w14:paraId="000000CB">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CC">
            <w:pPr>
              <w:jc w:val="center"/>
              <w:rPr/>
            </w:pPr>
            <w:r w:rsidDel="00000000" w:rsidR="00000000" w:rsidRPr="00000000">
              <w:rPr>
                <w:rtl w:val="0"/>
              </w:rPr>
              <w:t xml:space="preserve">06/11/2025</w:t>
            </w:r>
          </w:p>
        </w:tc>
        <w:tc>
          <w:tcPr>
            <w:shd w:fill="b6d7a8" w:val="clear"/>
            <w:vAlign w:val="center"/>
          </w:tcPr>
          <w:p w:rsidR="00000000" w:rsidDel="00000000" w:rsidP="00000000" w:rsidRDefault="00000000" w:rsidRPr="00000000" w14:paraId="000000CD">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E">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CF">
            <w:pPr>
              <w:jc w:val="center"/>
              <w:rPr>
                <w:highlight w:val="cyan"/>
              </w:rPr>
            </w:pPr>
            <w:r w:rsidDel="00000000" w:rsidR="00000000" w:rsidRPr="00000000">
              <w:rPr>
                <w:highlight w:val="cyan"/>
                <w:rtl w:val="0"/>
              </w:rPr>
              <w:t xml:space="preserve">EM</w:t>
            </w:r>
          </w:p>
        </w:tc>
        <w:tc>
          <w:tcPr>
            <w:shd w:fill="b6d7a8" w:val="clear"/>
            <w:vAlign w:val="center"/>
          </w:tcPr>
          <w:p w:rsidR="00000000" w:rsidDel="00000000" w:rsidP="00000000" w:rsidRDefault="00000000" w:rsidRPr="00000000" w14:paraId="000000D0">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jc w:val="left"/>
              <w:rPr>
                <w:b w:val="1"/>
              </w:rPr>
            </w:pPr>
            <w:r w:rsidDel="00000000" w:rsidR="00000000" w:rsidRPr="00000000">
              <w:rPr>
                <w:rtl w:val="0"/>
              </w:rPr>
              <w:t xml:space="preserve">Revisar Plan de Iteración C3</w:t>
            </w:r>
            <w:r w:rsidDel="00000000" w:rsidR="00000000" w:rsidRPr="00000000">
              <w:rPr>
                <w:rtl w:val="0"/>
              </w:rPr>
            </w:r>
          </w:p>
        </w:tc>
        <w:tc>
          <w:tcPr>
            <w:vAlign w:val="center"/>
          </w:tcPr>
          <w:p w:rsidR="00000000" w:rsidDel="00000000" w:rsidP="00000000" w:rsidRDefault="00000000" w:rsidRPr="00000000" w14:paraId="000000D2">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D3">
            <w:pPr>
              <w:jc w:val="center"/>
              <w:rPr/>
            </w:pPr>
            <w:r w:rsidDel="00000000" w:rsidR="00000000" w:rsidRPr="00000000">
              <w:rPr>
                <w:rtl w:val="0"/>
              </w:rPr>
              <w:t xml:space="preserve">06/11/2025</w:t>
            </w:r>
          </w:p>
        </w:tc>
        <w:tc>
          <w:tcPr>
            <w:vAlign w:val="center"/>
          </w:tcPr>
          <w:p w:rsidR="00000000" w:rsidDel="00000000" w:rsidP="00000000" w:rsidRDefault="00000000" w:rsidRPr="00000000" w14:paraId="000000D4">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D5">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D6">
            <w:pPr>
              <w:jc w:val="center"/>
              <w:rPr/>
            </w:pPr>
            <w:r w:rsidDel="00000000" w:rsidR="00000000" w:rsidRPr="00000000">
              <w:rPr>
                <w:shd w:fill="9900ff" w:val="clear"/>
                <w:rtl w:val="0"/>
              </w:rPr>
              <w:t xml:space="preserve">SP</w:t>
            </w:r>
            <w:r w:rsidDel="00000000" w:rsidR="00000000" w:rsidRPr="00000000">
              <w:rPr>
                <w:rtl w:val="0"/>
              </w:rPr>
            </w:r>
          </w:p>
        </w:tc>
        <w:tc>
          <w:tcPr>
            <w:vAlign w:val="center"/>
          </w:tcPr>
          <w:p w:rsidR="00000000" w:rsidDel="00000000" w:rsidP="00000000" w:rsidRDefault="00000000" w:rsidRPr="00000000" w14:paraId="000000D7">
            <w:pPr>
              <w:jc w:val="center"/>
              <w:rPr>
                <w:highlight w:val="cyan"/>
              </w:rPr>
            </w:pPr>
            <w:r w:rsidDel="00000000" w:rsidR="00000000" w:rsidRPr="00000000">
              <w:rPr>
                <w:rtl w:val="0"/>
              </w:rPr>
            </w:r>
          </w:p>
        </w:tc>
      </w:tr>
      <w:tr>
        <w:trPr>
          <w:cantSplit w:val="0"/>
          <w:tblHeader w:val="0"/>
        </w:trPr>
        <w:tc>
          <w:tcPr>
            <w:shd w:fill="6aa84f" w:val="clear"/>
            <w:vAlign w:val="center"/>
          </w:tcPr>
          <w:p w:rsidR="00000000" w:rsidDel="00000000" w:rsidP="00000000" w:rsidRDefault="00000000" w:rsidRPr="00000000" w14:paraId="000000D8">
            <w:pPr>
              <w:jc w:val="center"/>
              <w:rPr>
                <w:b w:val="1"/>
              </w:rPr>
            </w:pPr>
            <w:r w:rsidDel="00000000" w:rsidR="00000000" w:rsidRPr="00000000">
              <w:rPr>
                <w:b w:val="1"/>
                <w:rtl w:val="0"/>
              </w:rPr>
              <w:t xml:space="preserve">Elaborar presentación</w:t>
            </w:r>
          </w:p>
        </w:tc>
        <w:tc>
          <w:tcPr>
            <w:shd w:fill="6aa84f" w:val="clear"/>
            <w:vAlign w:val="center"/>
          </w:tcPr>
          <w:p w:rsidR="00000000" w:rsidDel="00000000" w:rsidP="00000000" w:rsidRDefault="00000000" w:rsidRPr="00000000" w14:paraId="000000D9">
            <w:pPr>
              <w:jc w:val="center"/>
              <w:rPr/>
            </w:pPr>
            <w:r w:rsidDel="00000000" w:rsidR="00000000" w:rsidRPr="00000000">
              <w:rPr>
                <w:rtl w:val="0"/>
              </w:rPr>
              <w:t xml:space="preserve">06/11/2025</w:t>
            </w:r>
          </w:p>
        </w:tc>
        <w:tc>
          <w:tcPr>
            <w:shd w:fill="6aa84f" w:val="clear"/>
            <w:vAlign w:val="center"/>
          </w:tcPr>
          <w:p w:rsidR="00000000" w:rsidDel="00000000" w:rsidP="00000000" w:rsidRDefault="00000000" w:rsidRPr="00000000" w14:paraId="000000DA">
            <w:pPr>
              <w:jc w:val="center"/>
              <w:rPr/>
            </w:pPr>
            <w:r w:rsidDel="00000000" w:rsidR="00000000" w:rsidRPr="00000000">
              <w:rPr>
                <w:rtl w:val="0"/>
              </w:rPr>
              <w:t xml:space="preserve">06/11/2025</w:t>
            </w:r>
          </w:p>
        </w:tc>
        <w:tc>
          <w:tcPr>
            <w:shd w:fill="6aa84f" w:val="clear"/>
            <w:vAlign w:val="center"/>
          </w:tcPr>
          <w:p w:rsidR="00000000" w:rsidDel="00000000" w:rsidP="00000000" w:rsidRDefault="00000000" w:rsidRPr="00000000" w14:paraId="000000DB">
            <w:pPr>
              <w:jc w:val="center"/>
              <w:rPr>
                <w:b w:val="1"/>
              </w:rPr>
            </w:pPr>
            <w:r w:rsidDel="00000000" w:rsidR="00000000" w:rsidRPr="00000000">
              <w:rPr>
                <w:b w:val="1"/>
                <w:rtl w:val="0"/>
              </w:rPr>
              <w:t xml:space="preserve">-</w:t>
            </w:r>
          </w:p>
        </w:tc>
        <w:tc>
          <w:tcPr>
            <w:shd w:fill="6aa84f" w:val="clear"/>
            <w:vAlign w:val="center"/>
          </w:tcPr>
          <w:p w:rsidR="00000000" w:rsidDel="00000000" w:rsidP="00000000" w:rsidRDefault="00000000" w:rsidRPr="00000000" w14:paraId="000000DC">
            <w:pPr>
              <w:jc w:val="center"/>
              <w:rPr>
                <w:b w:val="1"/>
                <w:color w:val="ed0000"/>
              </w:rPr>
            </w:pPr>
            <w:r w:rsidDel="00000000" w:rsidR="00000000" w:rsidRPr="00000000">
              <w:rPr>
                <w:b w:val="1"/>
                <w:color w:val="ed0000"/>
                <w:rtl w:val="0"/>
              </w:rPr>
              <w:t xml:space="preserve">07/11/2025</w:t>
            </w:r>
          </w:p>
        </w:tc>
        <w:tc>
          <w:tcPr>
            <w:shd w:fill="6aa84f" w:val="clear"/>
            <w:vAlign w:val="center"/>
          </w:tcPr>
          <w:p w:rsidR="00000000" w:rsidDel="00000000" w:rsidP="00000000" w:rsidRDefault="00000000" w:rsidRPr="00000000" w14:paraId="000000DD">
            <w:pPr>
              <w:jc w:val="center"/>
              <w:rPr/>
            </w:pPr>
            <w:r w:rsidDel="00000000" w:rsidR="00000000" w:rsidRPr="00000000">
              <w:rPr>
                <w:shd w:fill="9900ff" w:val="clear"/>
                <w:rtl w:val="0"/>
              </w:rPr>
              <w:t xml:space="preserve">SP</w:t>
            </w:r>
            <w:r w:rsidDel="00000000" w:rsidR="00000000" w:rsidRPr="00000000">
              <w:rPr>
                <w:rtl w:val="0"/>
              </w:rPr>
            </w:r>
          </w:p>
        </w:tc>
        <w:tc>
          <w:tcPr>
            <w:shd w:fill="6aa84f" w:val="clear"/>
            <w:vAlign w:val="center"/>
          </w:tcPr>
          <w:p w:rsidR="00000000" w:rsidDel="00000000" w:rsidP="00000000" w:rsidRDefault="00000000" w:rsidRPr="00000000" w14:paraId="000000DE">
            <w:pPr>
              <w:jc w:val="center"/>
              <w:rPr>
                <w:shd w:fill="9900ff" w:val="clear"/>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F">
            <w:pPr>
              <w:jc w:val="center"/>
              <w:rPr>
                <w:b w:val="1"/>
              </w:rPr>
            </w:pPr>
            <w:r w:rsidDel="00000000" w:rsidR="00000000" w:rsidRPr="00000000">
              <w:rPr>
                <w:b w:val="1"/>
                <w:rtl w:val="0"/>
              </w:rPr>
              <w:t xml:space="preserve">Estimación N°7</w:t>
            </w:r>
          </w:p>
        </w:tc>
        <w:tc>
          <w:tcPr>
            <w:shd w:fill="b6d7a8" w:val="clear"/>
            <w:vAlign w:val="center"/>
          </w:tcPr>
          <w:p w:rsidR="00000000" w:rsidDel="00000000" w:rsidP="00000000" w:rsidRDefault="00000000" w:rsidRPr="00000000" w14:paraId="000000E0">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1">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2">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E3">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E4">
            <w:pPr>
              <w:jc w:val="center"/>
              <w:rPr>
                <w:highlight w:val="cyan"/>
              </w:rPr>
            </w:pPr>
            <w:r w:rsidDel="00000000" w:rsidR="00000000" w:rsidRPr="00000000">
              <w:rPr>
                <w:shd w:fill="9900ff" w:val="clear"/>
                <w:rtl w:val="0"/>
              </w:rPr>
              <w:t xml:space="preserve">SP</w:t>
            </w:r>
            <w:r w:rsidDel="00000000" w:rsidR="00000000" w:rsidRPr="00000000">
              <w:rPr>
                <w:rtl w:val="0"/>
              </w:rPr>
            </w:r>
          </w:p>
        </w:tc>
        <w:tc>
          <w:tcPr>
            <w:shd w:fill="b6d7a8" w:val="clear"/>
            <w:vAlign w:val="center"/>
          </w:tcPr>
          <w:p w:rsidR="00000000" w:rsidDel="00000000" w:rsidP="00000000" w:rsidRDefault="00000000" w:rsidRPr="00000000" w14:paraId="000000E5">
            <w:pPr>
              <w:jc w:val="center"/>
              <w:rPr>
                <w:highlight w:val="cy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jc w:val="left"/>
              <w:rPr>
                <w:b w:val="1"/>
              </w:rPr>
            </w:pPr>
            <w:r w:rsidDel="00000000" w:rsidR="00000000" w:rsidRPr="00000000">
              <w:rPr>
                <w:rtl w:val="0"/>
              </w:rPr>
              <w:t xml:space="preserve">Revisar Estimación N°7</w:t>
            </w:r>
            <w:r w:rsidDel="00000000" w:rsidR="00000000" w:rsidRPr="00000000">
              <w:rPr>
                <w:rtl w:val="0"/>
              </w:rPr>
            </w:r>
          </w:p>
        </w:tc>
        <w:tc>
          <w:tcPr>
            <w:vAlign w:val="center"/>
          </w:tcPr>
          <w:p w:rsidR="00000000" w:rsidDel="00000000" w:rsidP="00000000" w:rsidRDefault="00000000" w:rsidRPr="00000000" w14:paraId="000000E7">
            <w:pPr>
              <w:jc w:val="center"/>
              <w:rPr/>
            </w:pPr>
            <w:r w:rsidDel="00000000" w:rsidR="00000000" w:rsidRPr="00000000">
              <w:rPr>
                <w:rtl w:val="0"/>
              </w:rPr>
              <w:t xml:space="preserve">07/11/2025</w:t>
            </w:r>
          </w:p>
        </w:tc>
        <w:tc>
          <w:tcPr>
            <w:vAlign w:val="center"/>
          </w:tcPr>
          <w:p w:rsidR="00000000" w:rsidDel="00000000" w:rsidP="00000000" w:rsidRDefault="00000000" w:rsidRPr="00000000" w14:paraId="000000E8">
            <w:pPr>
              <w:jc w:val="center"/>
              <w:rPr/>
            </w:pPr>
            <w:r w:rsidDel="00000000" w:rsidR="00000000" w:rsidRPr="00000000">
              <w:rPr>
                <w:rtl w:val="0"/>
              </w:rPr>
              <w:t xml:space="preserve">07/11/2025</w:t>
            </w:r>
          </w:p>
        </w:tc>
        <w:tc>
          <w:tcPr>
            <w:vAlign w:val="center"/>
          </w:tcPr>
          <w:p w:rsidR="00000000" w:rsidDel="00000000" w:rsidP="00000000" w:rsidRDefault="00000000" w:rsidRPr="00000000" w14:paraId="000000E9">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EA">
            <w:pPr>
              <w:jc w:val="center"/>
              <w:rPr>
                <w:b w:val="1"/>
              </w:rPr>
            </w:pPr>
            <w:r w:rsidDel="00000000" w:rsidR="00000000" w:rsidRPr="00000000">
              <w:rPr>
                <w:b w:val="1"/>
                <w:rtl w:val="0"/>
              </w:rPr>
              <w:t xml:space="preserve">-</w:t>
            </w:r>
          </w:p>
        </w:tc>
        <w:tc>
          <w:tcPr>
            <w:vAlign w:val="center"/>
          </w:tcPr>
          <w:p w:rsidR="00000000" w:rsidDel="00000000" w:rsidP="00000000" w:rsidRDefault="00000000" w:rsidRPr="00000000" w14:paraId="000000EB">
            <w:pPr>
              <w:jc w:val="center"/>
              <w:rPr/>
            </w:pPr>
            <w:r w:rsidDel="00000000" w:rsidR="00000000" w:rsidRPr="00000000">
              <w:rPr>
                <w:highlight w:val="cyan"/>
                <w:rtl w:val="0"/>
              </w:rPr>
              <w:t xml:space="preserve">EM</w:t>
            </w:r>
            <w:r w:rsidDel="00000000" w:rsidR="00000000" w:rsidRPr="00000000">
              <w:rPr>
                <w:rtl w:val="0"/>
              </w:rPr>
            </w:r>
          </w:p>
        </w:tc>
        <w:tc>
          <w:tcPr>
            <w:vAlign w:val="center"/>
          </w:tcPr>
          <w:p w:rsidR="00000000" w:rsidDel="00000000" w:rsidP="00000000" w:rsidRDefault="00000000" w:rsidRPr="00000000" w14:paraId="000000EC">
            <w:pPr>
              <w:jc w:val="center"/>
              <w:rPr>
                <w:highlight w:val="cyan"/>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D">
            <w:pPr>
              <w:jc w:val="center"/>
              <w:rPr>
                <w:b w:val="1"/>
              </w:rPr>
            </w:pPr>
            <w:r w:rsidDel="00000000" w:rsidR="00000000" w:rsidRPr="00000000">
              <w:rPr>
                <w:b w:val="1"/>
                <w:rtl w:val="0"/>
              </w:rPr>
              <w:t xml:space="preserve">Gestión de Riesgos Fase C3</w:t>
            </w:r>
          </w:p>
        </w:tc>
        <w:tc>
          <w:tcPr>
            <w:shd w:fill="b6d7a8" w:val="clear"/>
            <w:vAlign w:val="center"/>
          </w:tcPr>
          <w:p w:rsidR="00000000" w:rsidDel="00000000" w:rsidP="00000000" w:rsidRDefault="00000000" w:rsidRPr="00000000" w14:paraId="000000EE">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EF">
            <w:pPr>
              <w:jc w:val="center"/>
              <w:rPr/>
            </w:pPr>
            <w:r w:rsidDel="00000000" w:rsidR="00000000" w:rsidRPr="00000000">
              <w:rPr>
                <w:rtl w:val="0"/>
              </w:rPr>
              <w:t xml:space="preserve">07/11/2025</w:t>
            </w:r>
          </w:p>
        </w:tc>
        <w:tc>
          <w:tcPr>
            <w:shd w:fill="b6d7a8" w:val="clear"/>
            <w:vAlign w:val="center"/>
          </w:tcPr>
          <w:p w:rsidR="00000000" w:rsidDel="00000000" w:rsidP="00000000" w:rsidRDefault="00000000" w:rsidRPr="00000000" w14:paraId="000000F0">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F1">
            <w:pPr>
              <w:jc w:val="center"/>
              <w:rPr>
                <w:b w:val="1"/>
              </w:rPr>
            </w:pPr>
            <w:r w:rsidDel="00000000" w:rsidR="00000000" w:rsidRPr="00000000">
              <w:rPr>
                <w:b w:val="1"/>
                <w:rtl w:val="0"/>
              </w:rPr>
              <w:t xml:space="preserve">-</w:t>
            </w:r>
          </w:p>
        </w:tc>
        <w:tc>
          <w:tcPr>
            <w:shd w:fill="b6d7a8" w:val="clear"/>
            <w:vAlign w:val="center"/>
          </w:tcPr>
          <w:p w:rsidR="00000000" w:rsidDel="00000000" w:rsidP="00000000" w:rsidRDefault="00000000" w:rsidRPr="00000000" w14:paraId="000000F2">
            <w:pPr>
              <w:jc w:val="center"/>
              <w:rPr>
                <w:shd w:fill="9900ff" w:val="clear"/>
              </w:rPr>
            </w:pPr>
            <w:r w:rsidDel="00000000" w:rsidR="00000000" w:rsidRPr="00000000">
              <w:rPr>
                <w:highlight w:val="cyan"/>
                <w:rtl w:val="0"/>
              </w:rPr>
              <w:t xml:space="preserve">EM</w:t>
            </w:r>
            <w:r w:rsidDel="00000000" w:rsidR="00000000" w:rsidRPr="00000000">
              <w:rPr>
                <w:rtl w:val="0"/>
              </w:rPr>
            </w:r>
          </w:p>
        </w:tc>
        <w:tc>
          <w:tcPr>
            <w:shd w:fill="b6d7a8" w:val="clear"/>
            <w:vAlign w:val="center"/>
          </w:tcPr>
          <w:p w:rsidR="00000000" w:rsidDel="00000000" w:rsidP="00000000" w:rsidRDefault="00000000" w:rsidRPr="00000000" w14:paraId="000000F3">
            <w:pPr>
              <w:jc w:val="center"/>
              <w:rPr>
                <w:highlight w:val="cyan"/>
              </w:rPr>
            </w:pPr>
            <w:r w:rsidDel="00000000" w:rsidR="00000000" w:rsidRPr="00000000">
              <w:rPr>
                <w:rtl w:val="0"/>
              </w:rPr>
            </w:r>
          </w:p>
        </w:tc>
      </w:tr>
      <w:tr>
        <w:trPr>
          <w:cantSplit w:val="0"/>
          <w:trHeight w:val="220" w:hRule="atLeast"/>
          <w:tblHeader w:val="0"/>
        </w:trPr>
        <w:tc>
          <w:tcPr>
            <w:gridSpan w:val="7"/>
            <w:shd w:fill="e6e6e6" w:val="clear"/>
            <w:vAlign w:val="center"/>
          </w:tcPr>
          <w:p w:rsidR="00000000" w:rsidDel="00000000" w:rsidP="00000000" w:rsidRDefault="00000000" w:rsidRPr="00000000" w14:paraId="000000F4">
            <w:pPr>
              <w:jc w:val="center"/>
              <w:rPr>
                <w:b w:val="1"/>
              </w:rPr>
            </w:pPr>
            <w:r w:rsidDel="00000000" w:rsidR="00000000" w:rsidRPr="00000000">
              <w:rPr>
                <w:b w:val="1"/>
                <w:rtl w:val="0"/>
              </w:rPr>
              <w:t xml:space="preserve">Observaciones</w:t>
            </w:r>
          </w:p>
        </w:tc>
      </w:tr>
      <w:tr>
        <w:trPr>
          <w:cantSplit w:val="0"/>
          <w:trHeight w:val="220" w:hRule="atLeast"/>
          <w:tblHeader w:val="0"/>
        </w:trPr>
        <w:tc>
          <w:tcPr>
            <w:gridSpan w:val="7"/>
            <w:vAlign w:val="center"/>
          </w:tcPr>
          <w:p w:rsidR="00000000" w:rsidDel="00000000" w:rsidP="00000000" w:rsidRDefault="00000000" w:rsidRPr="00000000" w14:paraId="000000FB">
            <w:pPr>
              <w:spacing w:before="0" w:lineRule="auto"/>
              <w:jc w:val="left"/>
              <w:rPr/>
            </w:pPr>
            <w:r w:rsidDel="00000000" w:rsidR="00000000" w:rsidRPr="00000000">
              <w:rPr>
                <w:vertAlign w:val="superscript"/>
                <w:rtl w:val="0"/>
              </w:rPr>
              <w:t xml:space="preserve">1</w:t>
            </w:r>
            <w:r w:rsidDel="00000000" w:rsidR="00000000" w:rsidRPr="00000000">
              <w:rPr>
                <w:b w:val="1"/>
                <w:rtl w:val="0"/>
              </w:rPr>
              <w:t xml:space="preserve"> </w:t>
            </w:r>
            <w:r w:rsidDel="00000000" w:rsidR="00000000" w:rsidRPr="00000000">
              <w:rPr>
                <w:rtl w:val="0"/>
              </w:rPr>
              <w:t xml:space="preserve">Los acrónimos en la columna de responsable corresponden a los siguientes integrantes del grupo: </w:t>
            </w:r>
          </w:p>
          <w:p w:rsidR="00000000" w:rsidDel="00000000" w:rsidP="00000000" w:rsidRDefault="00000000" w:rsidRPr="00000000" w14:paraId="000000FC">
            <w:pPr>
              <w:spacing w:before="0" w:lineRule="auto"/>
              <w:jc w:val="left"/>
              <w:rPr/>
            </w:pPr>
            <w:r w:rsidDel="00000000" w:rsidR="00000000" w:rsidRPr="00000000">
              <w:rPr>
                <w:highlight w:val="cyan"/>
                <w:rtl w:val="0"/>
              </w:rPr>
              <w:t xml:space="preserve">EM</w:t>
            </w:r>
            <w:r w:rsidDel="00000000" w:rsidR="00000000" w:rsidRPr="00000000">
              <w:rPr>
                <w:rtl w:val="0"/>
              </w:rPr>
              <w:t xml:space="preserve">: Ezequiel Mansilla.</w:t>
            </w:r>
          </w:p>
          <w:p w:rsidR="00000000" w:rsidDel="00000000" w:rsidP="00000000" w:rsidRDefault="00000000" w:rsidRPr="00000000" w14:paraId="000000FD">
            <w:pPr>
              <w:spacing w:before="0" w:lineRule="auto"/>
              <w:jc w:val="left"/>
              <w:rPr/>
            </w:pPr>
            <w:r w:rsidDel="00000000" w:rsidR="00000000" w:rsidRPr="00000000">
              <w:rPr>
                <w:highlight w:val="red"/>
                <w:rtl w:val="0"/>
              </w:rPr>
              <w:t xml:space="preserve">FN</w:t>
            </w:r>
            <w:r w:rsidDel="00000000" w:rsidR="00000000" w:rsidRPr="00000000">
              <w:rPr>
                <w:rtl w:val="0"/>
              </w:rPr>
              <w:t xml:space="preserve">: Fabricio Nuñez.</w:t>
            </w:r>
          </w:p>
          <w:p w:rsidR="00000000" w:rsidDel="00000000" w:rsidP="00000000" w:rsidRDefault="00000000" w:rsidRPr="00000000" w14:paraId="000000FE">
            <w:pPr>
              <w:spacing w:before="0" w:lineRule="auto"/>
              <w:jc w:val="left"/>
              <w:rPr/>
            </w:pPr>
            <w:r w:rsidDel="00000000" w:rsidR="00000000" w:rsidRPr="00000000">
              <w:rPr>
                <w:shd w:fill="9900ff" w:val="clear"/>
                <w:rtl w:val="0"/>
              </w:rPr>
              <w:t xml:space="preserve">SP</w:t>
            </w:r>
            <w:r w:rsidDel="00000000" w:rsidR="00000000" w:rsidRPr="00000000">
              <w:rPr>
                <w:rtl w:val="0"/>
              </w:rPr>
              <w:t xml:space="preserve">: Santiago Pacheco.</w:t>
            </w:r>
          </w:p>
          <w:p w:rsidR="00000000" w:rsidDel="00000000" w:rsidP="00000000" w:rsidRDefault="00000000" w:rsidRPr="00000000" w14:paraId="000000FF">
            <w:pPr>
              <w:spacing w:before="0" w:lineRule="auto"/>
              <w:jc w:val="left"/>
              <w:rPr/>
            </w:pPr>
            <w:r w:rsidDel="00000000" w:rsidR="00000000" w:rsidRPr="00000000">
              <w:rPr>
                <w:highlight w:val="green"/>
                <w:rtl w:val="0"/>
              </w:rPr>
              <w:t xml:space="preserve">MS</w:t>
            </w:r>
            <w:r w:rsidDel="00000000" w:rsidR="00000000" w:rsidRPr="00000000">
              <w:rPr>
                <w:rtl w:val="0"/>
              </w:rPr>
              <w:t xml:space="preserve">: Malcom Salazar.</w:t>
            </w:r>
          </w:p>
          <w:p w:rsidR="00000000" w:rsidDel="00000000" w:rsidP="00000000" w:rsidRDefault="00000000" w:rsidRPr="00000000" w14:paraId="00000100">
            <w:pPr>
              <w:spacing w:before="0" w:lineRule="auto"/>
              <w:jc w:val="left"/>
              <w:rPr/>
            </w:pPr>
            <w:r w:rsidDel="00000000" w:rsidR="00000000" w:rsidRPr="00000000">
              <w:rPr>
                <w:highlight w:val="yellow"/>
                <w:rtl w:val="0"/>
              </w:rPr>
              <w:t xml:space="preserve">LT</w:t>
            </w:r>
            <w:r w:rsidDel="00000000" w:rsidR="00000000" w:rsidRPr="00000000">
              <w:rPr>
                <w:rtl w:val="0"/>
              </w:rPr>
              <w:t xml:space="preserve">: Lorenzo Teppa.</w:t>
            </w:r>
          </w:p>
          <w:p w:rsidR="00000000" w:rsidDel="00000000" w:rsidP="00000000" w:rsidRDefault="00000000" w:rsidRPr="00000000" w14:paraId="00000101">
            <w:pPr>
              <w:widowControl w:val="0"/>
              <w:spacing w:before="0" w:lineRule="auto"/>
              <w:jc w:val="left"/>
              <w:rPr>
                <w:vertAlign w:val="superscript"/>
              </w:rPr>
            </w:pPr>
            <w:r w:rsidDel="00000000" w:rsidR="00000000" w:rsidRPr="00000000">
              <w:rPr>
                <w:b w:val="1"/>
                <w:color w:val="ed0000"/>
                <w:rtl w:val="0"/>
              </w:rPr>
              <w:t xml:space="preserve">Color de fuente rojo:</w:t>
            </w:r>
            <w:r w:rsidDel="00000000" w:rsidR="00000000" w:rsidRPr="00000000">
              <w:rPr>
                <w:rtl w:val="0"/>
              </w:rPr>
              <w:t xml:space="preserve"> Tarea empezada/terminada más tarde de lo estimado.</w:t>
            </w:r>
            <w:r w:rsidDel="00000000" w:rsidR="00000000" w:rsidRPr="00000000">
              <w:rPr>
                <w:rtl w:val="0"/>
              </w:rPr>
            </w:r>
          </w:p>
          <w:p w:rsidR="00000000" w:rsidDel="00000000" w:rsidP="00000000" w:rsidRDefault="00000000" w:rsidRPr="00000000" w14:paraId="00000102">
            <w:pPr>
              <w:widowControl w:val="0"/>
              <w:spacing w:before="0" w:lineRule="auto"/>
              <w:jc w:val="left"/>
              <w:rPr/>
            </w:pPr>
            <w:r w:rsidDel="00000000" w:rsidR="00000000" w:rsidRPr="00000000">
              <w:rPr>
                <w:b w:val="1"/>
                <w:color w:val="388600"/>
                <w:rtl w:val="0"/>
              </w:rPr>
              <w:t xml:space="preserve">Color de fuente verde</w:t>
            </w:r>
            <w:r w:rsidDel="00000000" w:rsidR="00000000" w:rsidRPr="00000000">
              <w:rPr>
                <w:color w:val="388600"/>
                <w:rtl w:val="0"/>
              </w:rPr>
              <w:t xml:space="preserve">:</w:t>
            </w:r>
            <w:r w:rsidDel="00000000" w:rsidR="00000000" w:rsidRPr="00000000">
              <w:rPr>
                <w:rtl w:val="0"/>
              </w:rPr>
              <w:t xml:space="preserve"> Tarea empezada/terminada antes de lo estimado.</w:t>
            </w:r>
          </w:p>
          <w:p w:rsidR="00000000" w:rsidDel="00000000" w:rsidP="00000000" w:rsidRDefault="00000000" w:rsidRPr="00000000" w14:paraId="00000103">
            <w:pPr>
              <w:widowControl w:val="0"/>
              <w:spacing w:before="0" w:lineRule="auto"/>
              <w:jc w:val="left"/>
              <w:rPr/>
            </w:pPr>
            <w:r w:rsidDel="00000000" w:rsidR="00000000" w:rsidRPr="00000000">
              <w:rPr>
                <w:rtl w:val="0"/>
              </w:rPr>
              <w:t xml:space="preserve">“</w:t>
            </w:r>
            <w:r w:rsidDel="00000000" w:rsidR="00000000" w:rsidRPr="00000000">
              <w:rPr>
                <w:b w:val="1"/>
                <w:rtl w:val="0"/>
              </w:rPr>
              <w:t xml:space="preserve">-</w:t>
            </w:r>
            <w:r w:rsidDel="00000000" w:rsidR="00000000" w:rsidRPr="00000000">
              <w:rPr>
                <w:rtl w:val="0"/>
              </w:rPr>
              <w:t xml:space="preserve">”: Tarea empezada/terminada en la fecha estimada.</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nt4yl9upxpis" w:id="6"/>
      <w:bookmarkEnd w:id="6"/>
      <w:r w:rsidDel="00000000" w:rsidR="00000000" w:rsidRPr="00000000">
        <w:rPr>
          <w:rFonts w:ascii="Cambria" w:cs="Cambria" w:eastAsia="Cambria" w:hAnsi="Cambria"/>
          <w:b w:val="1"/>
          <w:i w:val="0"/>
          <w:smallCaps w:val="0"/>
          <w:strike w:val="0"/>
          <w:color w:val="365f91"/>
          <w:sz w:val="28"/>
          <w:szCs w:val="28"/>
          <w:u w:val="none"/>
          <w:shd w:fill="auto" w:val="clear"/>
          <w:vertAlign w:val="baseline"/>
          <w:rtl w:val="0"/>
        </w:rPr>
        <w:t xml:space="preserve">Recursos</w:t>
      </w:r>
    </w:p>
    <w:p w:rsidR="00000000" w:rsidDel="00000000" w:rsidP="00000000" w:rsidRDefault="00000000" w:rsidRPr="00000000" w14:paraId="0000010C">
      <w:pPr>
        <w:rPr/>
      </w:pPr>
      <w:r w:rsidDel="00000000" w:rsidR="00000000" w:rsidRPr="00000000">
        <w:rPr>
          <w:rtl w:val="0"/>
        </w:rPr>
        <w:t xml:space="preserve">Los recursos que se van a utilizar para completar las tareas son: </w:t>
      </w:r>
    </w:p>
    <w:p w:rsidR="00000000" w:rsidDel="00000000" w:rsidP="00000000" w:rsidRDefault="00000000" w:rsidRPr="00000000" w14:paraId="0000010D">
      <w:pPr>
        <w:rPr/>
      </w:pPr>
      <w:r w:rsidDel="00000000" w:rsidR="00000000" w:rsidRPr="00000000">
        <w:rPr>
          <w:u w:val="single"/>
          <w:rtl w:val="0"/>
        </w:rPr>
        <w:t xml:space="preserve">Software</w:t>
      </w:r>
      <w:r w:rsidDel="00000000" w:rsidR="00000000" w:rsidRPr="00000000">
        <w:rPr>
          <w:rtl w:val="0"/>
        </w:rPr>
        <w:t xml:space="preserve">:</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Google Drive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Plantillas de</w:t>
      </w:r>
      <w:r w:rsidDel="00000000" w:rsidR="00000000" w:rsidRPr="00000000">
        <w:rPr>
          <w:rtl w:val="0"/>
        </w:rPr>
        <w:t xml:space="preserve"> la Metodología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PSI.</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y GitH</w:t>
      </w:r>
      <w:r w:rsidDel="00000000" w:rsidR="00000000" w:rsidRPr="00000000">
        <w:rPr>
          <w:rtl w:val="0"/>
        </w:rPr>
        <w:t xml:space="preserve">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Draw.io.</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v0.</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Dualite.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Trello.</w:t>
      </w:r>
      <w:r w:rsidDel="00000000" w:rsidR="00000000" w:rsidRPr="00000000">
        <w:rPr>
          <w:rtl w:val="0"/>
        </w:rPr>
      </w:r>
    </w:p>
    <w:p w:rsidR="00000000" w:rsidDel="00000000" w:rsidP="00000000" w:rsidRDefault="00000000" w:rsidRPr="00000000" w14:paraId="00000116">
      <w:pPr>
        <w:rPr/>
      </w:pPr>
      <w:r w:rsidDel="00000000" w:rsidR="00000000" w:rsidRPr="00000000">
        <w:rPr>
          <w:u w:val="single"/>
          <w:rtl w:val="0"/>
        </w:rPr>
        <w:t xml:space="preserve">Hardware</w:t>
      </w:r>
      <w:r w:rsidDel="00000000" w:rsidR="00000000" w:rsidRPr="00000000">
        <w:rPr>
          <w:rtl w:val="0"/>
        </w:rPr>
        <w:t xml:space="preserv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computadoras personales.</w:t>
      </w:r>
      <w:r w:rsidDel="00000000" w:rsidR="00000000" w:rsidRPr="00000000">
        <w:rPr>
          <w:rtl w:val="0"/>
        </w:rPr>
      </w:r>
    </w:p>
    <w:p w:rsidR="00000000" w:rsidDel="00000000" w:rsidP="00000000" w:rsidRDefault="00000000" w:rsidRPr="00000000" w14:paraId="00000118">
      <w:pPr>
        <w:rPr/>
      </w:pPr>
      <w:r w:rsidDel="00000000" w:rsidR="00000000" w:rsidRPr="00000000">
        <w:rPr>
          <w:u w:val="single"/>
          <w:rtl w:val="0"/>
        </w:rPr>
        <w:t xml:space="preserve">Humanos</w:t>
      </w: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5 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both"/>
        <w:rPr>
          <w:rFonts w:ascii="Cambria" w:cs="Cambria" w:eastAsia="Cambria" w:hAnsi="Cambria"/>
          <w:b w:val="1"/>
          <w:i w:val="0"/>
          <w:smallCaps w:val="0"/>
          <w:strike w:val="0"/>
          <w:color w:val="365f91"/>
          <w:sz w:val="28"/>
          <w:szCs w:val="28"/>
          <w:u w:val="none"/>
          <w:shd w:fill="auto" w:val="clear"/>
          <w:vertAlign w:val="baseline"/>
        </w:rPr>
      </w:pPr>
      <w:bookmarkStart w:colFirst="0" w:colLast="0" w:name="_heading=h.czxbraxaebsj" w:id="7"/>
      <w:bookmarkEnd w:id="7"/>
      <w:r w:rsidDel="00000000" w:rsidR="00000000" w:rsidRPr="00000000">
        <w:rPr>
          <w:rtl w:val="0"/>
        </w:rPr>
      </w:r>
    </w:p>
    <w:p w:rsidR="00000000" w:rsidDel="00000000" w:rsidP="00000000" w:rsidRDefault="00000000" w:rsidRPr="00000000" w14:paraId="0000011B">
      <w:pPr>
        <w:keepNext w:val="1"/>
        <w:widowControl w:val="0"/>
        <w:tabs>
          <w:tab w:val="left" w:leader="none" w:pos="0"/>
        </w:tabs>
        <w:spacing w:after="60" w:before="120" w:lineRule="auto"/>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Evaluación 07/11/25 </w:t>
      </w:r>
    </w:p>
    <w:p w:rsidR="00000000" w:rsidDel="00000000" w:rsidP="00000000" w:rsidRDefault="00000000" w:rsidRPr="00000000" w14:paraId="0000011C">
      <w:pPr>
        <w:keepNext w:val="1"/>
        <w:keepLines w:val="1"/>
        <w:rPr>
          <w:rFonts w:ascii="Cambria" w:cs="Cambria" w:eastAsia="Cambria" w:hAnsi="Cambria"/>
          <w:b w:val="1"/>
          <w:color w:val="4f81bd"/>
          <w:sz w:val="26"/>
          <w:szCs w:val="26"/>
        </w:rPr>
      </w:pPr>
      <w:bookmarkStart w:colFirst="0" w:colLast="0" w:name="_heading=h.2tbpf6z8fykh" w:id="8"/>
      <w:bookmarkEnd w:id="8"/>
      <w:r w:rsidDel="00000000" w:rsidR="00000000" w:rsidRPr="00000000">
        <w:rPr>
          <w:rFonts w:ascii="Cambria" w:cs="Cambria" w:eastAsia="Cambria" w:hAnsi="Cambria"/>
          <w:b w:val="1"/>
          <w:color w:val="4f81bd"/>
          <w:sz w:val="26"/>
          <w:szCs w:val="26"/>
          <w:rtl w:val="0"/>
        </w:rPr>
        <w:t xml:space="preserve">Objetivos Alcanzados</w:t>
      </w:r>
    </w:p>
    <w:p w:rsidR="00000000" w:rsidDel="00000000" w:rsidP="00000000" w:rsidRDefault="00000000" w:rsidRPr="00000000" w14:paraId="0000011D">
      <w:pPr>
        <w:tabs>
          <w:tab w:val="left" w:leader="none" w:pos="7032"/>
        </w:tabs>
        <w:rPr/>
      </w:pPr>
      <w:r w:rsidDel="00000000" w:rsidR="00000000" w:rsidRPr="00000000">
        <w:rPr>
          <w:rtl w:val="0"/>
        </w:rPr>
        <w:t xml:space="preserve">Se finalizaron todos los objetivos de esta iteración.</w:t>
      </w:r>
    </w:p>
    <w:p w:rsidR="00000000" w:rsidDel="00000000" w:rsidP="00000000" w:rsidRDefault="00000000" w:rsidRPr="00000000" w14:paraId="0000011E">
      <w:pPr>
        <w:tabs>
          <w:tab w:val="left" w:leader="none" w:pos="7032"/>
        </w:tabs>
        <w:rPr/>
      </w:pPr>
      <w:r w:rsidDel="00000000" w:rsidR="00000000" w:rsidRPr="00000000">
        <w:rPr>
          <w:rtl w:val="0"/>
        </w:rPr>
        <w:t xml:space="preserve">Además se hace total énfasis en haber cumplido con la implementación de la tanda de casos de uso establecidos (CU 9, 10, 11) con sus respectivas pruebas y revisiones pertinentes.</w:t>
      </w:r>
    </w:p>
    <w:p w:rsidR="00000000" w:rsidDel="00000000" w:rsidP="00000000" w:rsidRDefault="00000000" w:rsidRPr="00000000" w14:paraId="0000011F">
      <w:pPr>
        <w:keepNext w:val="1"/>
        <w:keepLines w:val="1"/>
        <w:rPr/>
      </w:pPr>
      <w:r w:rsidDel="00000000" w:rsidR="00000000" w:rsidRPr="00000000">
        <w:rPr>
          <w:rFonts w:ascii="Cambria" w:cs="Cambria" w:eastAsia="Cambria" w:hAnsi="Cambria"/>
          <w:b w:val="1"/>
          <w:color w:val="4f81bd"/>
          <w:sz w:val="26"/>
          <w:szCs w:val="26"/>
          <w:rtl w:val="0"/>
        </w:rPr>
        <w:t xml:space="preserve">Objetivos No Alcanzados</w:t>
      </w:r>
      <w:r w:rsidDel="00000000" w:rsidR="00000000" w:rsidRPr="00000000">
        <w:rPr>
          <w:rtl w:val="0"/>
        </w:rPr>
      </w:r>
    </w:p>
    <w:p w:rsidR="00000000" w:rsidDel="00000000" w:rsidP="00000000" w:rsidRDefault="00000000" w:rsidRPr="00000000" w14:paraId="00000120">
      <w:pPr>
        <w:tabs>
          <w:tab w:val="left" w:leader="none" w:pos="7032"/>
        </w:tabs>
        <w:spacing w:after="240" w:before="240" w:lineRule="auto"/>
        <w:rPr>
          <w:rFonts w:ascii="Cambria" w:cs="Cambria" w:eastAsia="Cambria" w:hAnsi="Cambria"/>
          <w:b w:val="1"/>
          <w:color w:val="365f91"/>
          <w:sz w:val="28"/>
          <w:szCs w:val="28"/>
        </w:rPr>
      </w:pPr>
      <w:r w:rsidDel="00000000" w:rsidR="00000000" w:rsidRPr="00000000">
        <w:rPr>
          <w:rtl w:val="0"/>
        </w:rPr>
        <w:t xml:space="preserve">Cumplir con los plazos establecidos en la planificación, si bien casi todos fueron cumplidos en el plazo establecido, algunas actividades no se hicieron en su respectivo día planificado.</w:t>
      </w:r>
      <w:r w:rsidDel="00000000" w:rsidR="00000000" w:rsidRPr="00000000">
        <w:rPr>
          <w:rtl w:val="0"/>
        </w:rPr>
      </w:r>
    </w:p>
    <w:p w:rsidR="00000000" w:rsidDel="00000000" w:rsidP="00000000" w:rsidRDefault="00000000" w:rsidRPr="00000000" w14:paraId="00000121">
      <w:pPr>
        <w:tabs>
          <w:tab w:val="left" w:leader="none" w:pos="7032"/>
        </w:tabs>
        <w:spacing w:after="240" w:before="24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Conclusión</w:t>
      </w:r>
    </w:p>
    <w:p w:rsidR="00000000" w:rsidDel="00000000" w:rsidP="00000000" w:rsidRDefault="00000000" w:rsidRPr="00000000" w14:paraId="00000122">
      <w:pPr>
        <w:tabs>
          <w:tab w:val="left" w:leader="none" w:pos="7032"/>
        </w:tabs>
        <w:spacing w:after="240" w:before="240" w:lineRule="auto"/>
        <w:rPr/>
      </w:pPr>
      <w:r w:rsidDel="00000000" w:rsidR="00000000" w:rsidRPr="00000000">
        <w:rPr>
          <w:rtl w:val="0"/>
        </w:rPr>
        <w:t xml:space="preserve">En la iteración 2 de la fase de construcción de MetricFlow SQA </w:t>
      </w:r>
      <w:r w:rsidDel="00000000" w:rsidR="00000000" w:rsidRPr="00000000">
        <w:rPr>
          <w:rtl w:val="0"/>
        </w:rPr>
        <w:t xml:space="preserve">se lograron cumplir todos los objetivos planteados, poniendo especial énfasis en la implementación y pruebas exitosas de la segunda tanda de casos de uso (CU 9, 10 y 11). Se resalta que aunque no todas las actividades se completaron exactamente en la fecha planificada, la ejecución general fue eficaz y acorde a lo previsto. En particular, respecto a las métricas de calidad, la planificación fue realizada de manera más certera, lo que permitió cumplir con todas ellas satisfactoriamente, evidenciando un control y seguimiento adecuados durante la iteración.</w:t>
      </w:r>
      <w:r w:rsidDel="00000000" w:rsidR="00000000" w:rsidRPr="00000000">
        <w:rPr>
          <w:rtl w:val="0"/>
        </w:rPr>
      </w:r>
    </w:p>
    <w:p w:rsidR="00000000" w:rsidDel="00000000" w:rsidP="00000000" w:rsidRDefault="00000000" w:rsidRPr="00000000" w14:paraId="00000123">
      <w:pPr>
        <w:tabs>
          <w:tab w:val="left" w:leader="none" w:pos="7032"/>
        </w:tabs>
        <w:spacing w:after="240" w:before="240" w:lineRule="auto"/>
        <w:rPr/>
      </w:pPr>
      <w:r w:rsidDel="00000000" w:rsidR="00000000" w:rsidRPr="00000000">
        <w:rPr>
          <w:rtl w:val="0"/>
        </w:rPr>
      </w:r>
    </w:p>
    <w:p w:rsidR="00000000" w:rsidDel="00000000" w:rsidP="00000000" w:rsidRDefault="00000000" w:rsidRPr="00000000" w14:paraId="00000124">
      <w:pPr>
        <w:keepNext w:val="1"/>
        <w:keepLines w:val="1"/>
        <w:jc w:val="left"/>
        <w:rPr/>
      </w:pPr>
      <w:bookmarkStart w:colFirst="0" w:colLast="0" w:name="_heading=h.xpk2eod10yu0" w:id="9"/>
      <w:bookmarkEnd w:id="9"/>
      <w:r w:rsidDel="00000000" w:rsidR="00000000" w:rsidRPr="00000000">
        <w:rPr>
          <w:rFonts w:ascii="Cambria" w:cs="Cambria" w:eastAsia="Cambria" w:hAnsi="Cambria"/>
          <w:b w:val="1"/>
          <w:color w:val="4f81bd"/>
          <w:sz w:val="26"/>
          <w:szCs w:val="26"/>
          <w:rtl w:val="0"/>
        </w:rPr>
        <w:t xml:space="preserve">Estado del repositorio</w:t>
      </w:r>
      <w:r w:rsidDel="00000000" w:rsidR="00000000" w:rsidRPr="00000000">
        <w:rPr>
          <w:rtl w:val="0"/>
        </w:rPr>
      </w:r>
    </w:p>
    <w:p w:rsidR="00000000" w:rsidDel="00000000" w:rsidP="00000000" w:rsidRDefault="00000000" w:rsidRPr="00000000" w14:paraId="00000125">
      <w:pPr>
        <w:numPr>
          <w:ilvl w:val="0"/>
          <w:numId w:val="5"/>
        </w:numPr>
        <w:spacing w:after="0" w:lineRule="auto"/>
        <w:ind w:left="720" w:hanging="360"/>
        <w:jc w:val="left"/>
        <w:rPr/>
      </w:pPr>
      <w:r w:rsidDel="00000000" w:rsidR="00000000" w:rsidRPr="00000000">
        <w:rPr>
          <w:rtl w:val="0"/>
        </w:rPr>
        <w:t xml:space="preserve">Documentos hasta la fecha: </w:t>
      </w:r>
      <w:r w:rsidDel="00000000" w:rsidR="00000000" w:rsidRPr="00000000">
        <w:rPr>
          <w:b w:val="1"/>
          <w:rtl w:val="0"/>
        </w:rPr>
        <w:t xml:space="preserve">49</w:t>
      </w:r>
      <w:r w:rsidDel="00000000" w:rsidR="00000000" w:rsidRPr="00000000">
        <w:rPr>
          <w:rtl w:val="0"/>
        </w:rPr>
        <w:t xml:space="preserve">.</w:t>
      </w:r>
    </w:p>
    <w:p w:rsidR="00000000" w:rsidDel="00000000" w:rsidP="00000000" w:rsidRDefault="00000000" w:rsidRPr="00000000" w14:paraId="00000126">
      <w:pPr>
        <w:numPr>
          <w:ilvl w:val="0"/>
          <w:numId w:val="5"/>
        </w:numPr>
        <w:spacing w:after="0" w:before="0" w:lineRule="auto"/>
        <w:ind w:left="720" w:hanging="360"/>
        <w:jc w:val="left"/>
        <w:rPr/>
      </w:pPr>
      <w:r w:rsidDel="00000000" w:rsidR="00000000" w:rsidRPr="00000000">
        <w:rPr>
          <w:rtl w:val="0"/>
        </w:rPr>
        <w:t xml:space="preserve">Directorios hasta la fecha: </w:t>
      </w:r>
      <w:r w:rsidDel="00000000" w:rsidR="00000000" w:rsidRPr="00000000">
        <w:rPr>
          <w:b w:val="1"/>
          <w:rtl w:val="0"/>
        </w:rPr>
        <w:t xml:space="preserve">70</w:t>
      </w:r>
      <w:r w:rsidDel="00000000" w:rsidR="00000000" w:rsidRPr="00000000">
        <w:rPr>
          <w:rtl w:val="0"/>
        </w:rPr>
        <w:t xml:space="preserve">.</w:t>
      </w:r>
    </w:p>
    <w:p w:rsidR="00000000" w:rsidDel="00000000" w:rsidP="00000000" w:rsidRDefault="00000000" w:rsidRPr="00000000" w14:paraId="00000127">
      <w:pPr>
        <w:numPr>
          <w:ilvl w:val="0"/>
          <w:numId w:val="5"/>
        </w:numPr>
        <w:spacing w:after="0" w:before="0" w:lineRule="auto"/>
        <w:ind w:left="720" w:hanging="360"/>
        <w:jc w:val="left"/>
        <w:rPr/>
      </w:pPr>
      <w:r w:rsidDel="00000000" w:rsidR="00000000" w:rsidRPr="00000000">
        <w:rPr>
          <w:rtl w:val="0"/>
        </w:rPr>
        <w:t xml:space="preserve">Archivos hasta la fecha: </w:t>
      </w:r>
      <w:r w:rsidDel="00000000" w:rsidR="00000000" w:rsidRPr="00000000">
        <w:rPr>
          <w:b w:val="1"/>
          <w:rtl w:val="0"/>
        </w:rPr>
        <w:t xml:space="preserve">3087</w:t>
      </w:r>
      <w:r w:rsidDel="00000000" w:rsidR="00000000" w:rsidRPr="00000000">
        <w:rPr>
          <w:rtl w:val="0"/>
        </w:rPr>
        <w:t xml:space="preserve">.</w:t>
      </w:r>
    </w:p>
    <w:p w:rsidR="00000000" w:rsidDel="00000000" w:rsidP="00000000" w:rsidRDefault="00000000" w:rsidRPr="00000000" w14:paraId="00000128">
      <w:pPr>
        <w:numPr>
          <w:ilvl w:val="0"/>
          <w:numId w:val="5"/>
        </w:numPr>
        <w:spacing w:before="0" w:lineRule="auto"/>
        <w:ind w:left="720" w:hanging="360"/>
        <w:jc w:val="left"/>
        <w:rPr/>
      </w:pPr>
      <w:r w:rsidDel="00000000" w:rsidR="00000000" w:rsidRPr="00000000">
        <w:rPr>
          <w:rtl w:val="0"/>
        </w:rPr>
        <w:t xml:space="preserve">Commits hasta la fecha: </w:t>
      </w:r>
      <w:r w:rsidDel="00000000" w:rsidR="00000000" w:rsidRPr="00000000">
        <w:rPr>
          <w:b w:val="1"/>
          <w:rtl w:val="0"/>
        </w:rPr>
        <w:t xml:space="preserve">131</w:t>
      </w:r>
      <w:r w:rsidDel="00000000" w:rsidR="00000000" w:rsidRPr="00000000">
        <w:rPr>
          <w:rtl w:val="0"/>
        </w:rPr>
        <w:t xml:space="preserve">.</w:t>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-628317</wp:posOffset>
              </wp:positionH>
              <wp:positionV relativeFrom="paragraph">
                <wp:posOffset>9844724</wp:posOffset>
              </wp:positionV>
              <wp:extent cx="176530" cy="875665"/>
              <wp:effectExtent b="0" l="0" r="0" t="0"/>
              <wp:wrapNone/>
              <wp:docPr id="2059213051" name=""/>
              <a:graphic>
                <a:graphicData uri="http://schemas.microsoft.com/office/word/2010/wordprocessingShape">
                  <wps:wsp>
                    <wps:cNvSpPr/>
                    <wps:cNvPr id="65" name="Shape 65"/>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-628317</wp:posOffset>
              </wp:positionH>
              <wp:positionV relativeFrom="paragraph">
                <wp:posOffset>9844724</wp:posOffset>
              </wp:positionV>
              <wp:extent cx="176530" cy="875665"/>
              <wp:effectExtent b="0" l="0" r="0" t="0"/>
              <wp:wrapNone/>
              <wp:docPr id="205921305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76530" cy="8756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-1080125</wp:posOffset>
              </wp:positionH>
              <wp:positionV relativeFrom="paragraph">
                <wp:posOffset>0</wp:posOffset>
              </wp:positionV>
              <wp:extent cx="7539990" cy="809625"/>
              <wp:effectExtent b="0" l="0" r="0" t="0"/>
              <wp:wrapNone/>
              <wp:docPr id="2059213042" name=""/>
              <a:graphic>
                <a:graphicData uri="http://schemas.microsoft.com/office/word/2010/wordprocessingGroup">
                  <wpg:wgp>
                    <wpg:cNvGrpSpPr/>
                    <wpg:grpSpPr>
                      <a:xfrm>
                        <a:off x="1576000" y="3375175"/>
                        <a:ext cx="7539990" cy="809625"/>
                        <a:chOff x="1576000" y="3375175"/>
                        <a:chExt cx="7540000" cy="809650"/>
                      </a:xfrm>
                    </wpg:grpSpPr>
                    <wpg:grpSp>
                      <wpg:cNvGrpSpPr/>
                      <wpg:grpSpPr>
                        <a:xfrm>
                          <a:off x="1576005" y="3375188"/>
                          <a:ext cx="7539990" cy="809625"/>
                          <a:chOff x="1576000" y="3375175"/>
                          <a:chExt cx="7540000" cy="809650"/>
                        </a:xfrm>
                      </wpg:grpSpPr>
                      <wps:wsp>
                        <wps:cNvSpPr/>
                        <wps:cNvPr id="4" name="Shape 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8" name="Shape 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0" name="Shape 10"/>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2" name="Shape 12"/>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4" name="Shape 14"/>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6" name="Shape 1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6005" y="3375188"/>
                                        <a:ext cx="7539990" cy="809625"/>
                                        <a:chOff x="1576000" y="3375175"/>
                                        <a:chExt cx="7540000" cy="809650"/>
                                      </a:xfrm>
                                    </wpg:grpSpPr>
                                    <wps:wsp>
                                      <wps:cNvSpPr/>
                                      <wps:cNvPr id="18" name="Shape 18"/>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20" name="Shape 20"/>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-1080125</wp:posOffset>
              </wp:positionH>
              <wp:positionV relativeFrom="paragraph">
                <wp:posOffset>0</wp:posOffset>
              </wp:positionV>
              <wp:extent cx="7539990" cy="809625"/>
              <wp:effectExtent b="0" l="0" r="0" t="0"/>
              <wp:wrapNone/>
              <wp:docPr id="20592130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39990" cy="809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5851843</wp:posOffset>
              </wp:positionH>
              <wp:positionV relativeFrom="paragraph">
                <wp:posOffset>9844724</wp:posOffset>
              </wp:positionV>
              <wp:extent cx="176530" cy="875665"/>
              <wp:effectExtent b="0" l="0" r="0" t="0"/>
              <wp:wrapNone/>
              <wp:docPr id="2059213041" name=""/>
              <a:graphic>
                <a:graphicData uri="http://schemas.microsoft.com/office/word/2010/wordprocessingShape">
                  <wps:wsp>
                    <wps:cNvSpPr/>
                    <wps:cNvPr id="2" name="Shape 2"/>
                    <wps:spPr>
                      <a:xfrm>
                        <a:off x="5300598" y="3385030"/>
                        <a:ext cx="90805" cy="789940"/>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5851843</wp:posOffset>
              </wp:positionH>
              <wp:positionV relativeFrom="paragraph">
                <wp:posOffset>9844724</wp:posOffset>
              </wp:positionV>
              <wp:extent cx="176530" cy="875665"/>
              <wp:effectExtent b="0" l="0" r="0" t="0"/>
              <wp:wrapNone/>
              <wp:docPr id="205921304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6530" cy="875665"/>
                      </a:xfrm>
                      <a:prstGeom prst="rect"/>
                      <a:ln/>
                    </pic:spPr>
                  </pic:pic>
                </a:graphicData>
              </a:graphic>
            </wp:anchor>
          </w:drawing>
        </mc:Fallback>
      </mc:AlternateContent>
    </w:r>
  </w:p>
  <w:p w:rsidR="00000000" w:rsidDel="00000000" w:rsidP="00000000" w:rsidRDefault="00000000" w:rsidRPr="00000000" w14:paraId="0000012C">
    <w:pPr>
      <w:spacing w:before="0" w:lineRule="auto"/>
      <w:rPr/>
    </w:pPr>
    <w:r w:rsidDel="00000000" w:rsidR="00000000" w:rsidRPr="00000000">
      <w:rPr>
        <w:rtl w:val="0"/>
      </w:rPr>
      <w:t xml:space="preserve">Mansilla Ezequiel, Nuñez Fabricio, Pacheco Santiago, Salazar Malcom, Teppa Lorenzo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Cierre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Iteración, Fase </w:t>
    </w:r>
    <w:r w:rsidDel="00000000" w:rsidR="00000000" w:rsidRPr="00000000">
      <w:rPr>
        <w:rtl w:val="0"/>
      </w:rPr>
      <w:t xml:space="preserve">Construcción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Iteración 2 </w:t>
    </w:r>
    <w:r w:rsidDel="00000000" w:rsidR="00000000" w:rsidRPr="00000000">
      <w:drawing>
        <wp:anchor allowOverlap="1" behindDoc="0" distB="0" distT="0" distL="114300" distR="114300" hidden="0" layoutInCell="1" locked="0" relativeHeight="0" simplePos="0">
          <wp:simplePos x="0" y="0"/>
          <wp:positionH relativeFrom="column">
            <wp:posOffset>5039678</wp:posOffset>
          </wp:positionH>
          <wp:positionV relativeFrom="paragraph">
            <wp:posOffset>-336222</wp:posOffset>
          </wp:positionV>
          <wp:extent cx="580390" cy="769620"/>
          <wp:effectExtent b="0" l="0" r="0" t="0"/>
          <wp:wrapNone/>
          <wp:docPr id="205921305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-470522</wp:posOffset>
          </wp:positionH>
          <wp:positionV relativeFrom="margin">
            <wp:posOffset>-860415</wp:posOffset>
          </wp:positionV>
          <wp:extent cx="425450" cy="666750"/>
          <wp:effectExtent b="0" l="0" r="0" t="0"/>
          <wp:wrapSquare wrapText="bothSides" distB="0" distT="0" distL="114300" distR="114300"/>
          <wp:docPr descr="UNPA.JPG" id="2059213052"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456247</wp:posOffset>
              </wp:positionH>
              <wp:positionV relativeFrom="page">
                <wp:posOffset>-37768</wp:posOffset>
              </wp:positionV>
              <wp:extent cx="176530" cy="885190"/>
              <wp:effectExtent b="0" l="0" r="0" t="0"/>
              <wp:wrapNone/>
              <wp:docPr id="2059213043" name=""/>
              <a:graphic>
                <a:graphicData uri="http://schemas.microsoft.com/office/word/2010/wordprocessingShape">
                  <wps:wsp>
                    <wps:cNvSpPr/>
                    <wps:cNvPr id="23" name="Shape 23"/>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456247</wp:posOffset>
              </wp:positionH>
              <wp:positionV relativeFrom="page">
                <wp:posOffset>-37768</wp:posOffset>
              </wp:positionV>
              <wp:extent cx="176530" cy="885190"/>
              <wp:effectExtent b="0" l="0" r="0" t="0"/>
              <wp:wrapNone/>
              <wp:docPr id="205921304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76530" cy="8851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6937058</wp:posOffset>
              </wp:positionH>
              <wp:positionV relativeFrom="page">
                <wp:posOffset>-37768</wp:posOffset>
              </wp:positionV>
              <wp:extent cx="176530" cy="885190"/>
              <wp:effectExtent b="0" l="0" r="0" t="0"/>
              <wp:wrapNone/>
              <wp:docPr id="2059213046" name=""/>
              <a:graphic>
                <a:graphicData uri="http://schemas.microsoft.com/office/word/2010/wordprocessingShape">
                  <wps:wsp>
                    <wps:cNvSpPr/>
                    <wps:cNvPr id="60" name="Shape 60"/>
                    <wps:spPr>
                      <a:xfrm>
                        <a:off x="5300598" y="3380268"/>
                        <a:ext cx="90805" cy="799465"/>
                      </a:xfrm>
                      <a:prstGeom prst="rect">
                        <a:avLst/>
                      </a:prstGeom>
                      <a:solidFill>
                        <a:srgbClr val="4BACC6"/>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6937058</wp:posOffset>
              </wp:positionH>
              <wp:positionV relativeFrom="page">
                <wp:posOffset>-37768</wp:posOffset>
              </wp:positionV>
              <wp:extent cx="176530" cy="885190"/>
              <wp:effectExtent b="0" l="0" r="0" t="0"/>
              <wp:wrapNone/>
              <wp:docPr id="2059213046"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76530" cy="8851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4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4" name="Shape 4"/>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3" name="Shape 4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5" name="Shape 4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7" name="Shape 47"/>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49" name="Shape 4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1" name="Shape 51"/>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3" name="Shape 53"/>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55" name="Shape 55"/>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57" name="Shape 5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059213045"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0F4F97"/>
    <w:pPr>
      <w:tabs>
        <w:tab w:val="left" w:pos="0"/>
      </w:tabs>
      <w:ind w:left="115" w:hanging="6"/>
    </w:pPr>
    <w:rPr>
      <w:i w:val="1"/>
      <w:color w:val="548dd4"/>
      <w:lang w:val="es-AR"/>
    </w:rPr>
  </w:style>
  <w:style w:type="paragraph" w:styleId="PSI-ComentarioenTabla" w:customStyle="1">
    <w:name w:val="PSI - Comentario en Tabla"/>
    <w:basedOn w:val="PSI-Comentario"/>
    <w:qFormat w:val="1"/>
    <w:rsid w:val="008B3B0F"/>
  </w:style>
  <w:style w:type="paragraph" w:styleId="PSI-DescripcindelDocumentos" w:customStyle="1">
    <w:name w:val="PSI - Descripción del Documentos"/>
    <w:basedOn w:val="Normal"/>
    <w:autoRedefine w:val="1"/>
    <w:qFormat w:val="1"/>
    <w:rsid w:val="0069686D"/>
    <w:pPr>
      <w:shd w:color="auto" w:fill="ffffff" w:val="clear"/>
    </w:pPr>
    <w:rPr>
      <w:i w:val="1"/>
      <w:color w:val="548dd4"/>
      <w:szCs w:val="21"/>
      <w:lang w:val="es-AR"/>
    </w:rPr>
  </w:style>
  <w:style w:type="character" w:styleId="Ttulo2Car" w:customStyle="1">
    <w:name w:val="Título 2 Car"/>
    <w:basedOn w:val="Fuentedeprrafopredeter"/>
    <w:link w:val="Ttulo2"/>
    <w:uiPriority w:val="9"/>
    <w:rsid w:val="00A670E3"/>
    <w:rPr>
      <w:rFonts w:ascii="Cambria" w:cs="Times New Roman" w:eastAsia="Times New Roman" w:hAnsi="Cambria"/>
      <w:b w:val="1"/>
      <w:bCs w:val="1"/>
      <w:color w:val="4f81bd"/>
      <w:sz w:val="26"/>
      <w:szCs w:val="26"/>
    </w:rPr>
  </w:style>
  <w:style w:type="paragraph" w:styleId="PSI-Ttulo1" w:customStyle="1">
    <w:name w:val="PSI - Título 1"/>
    <w:basedOn w:val="Ttulo1"/>
    <w:autoRedefine w:val="1"/>
    <w:qFormat w:val="1"/>
    <w:rsid w:val="008B3B0F"/>
    <w:pPr>
      <w:keepLines w:val="0"/>
      <w:widowControl w:val="0"/>
      <w:tabs>
        <w:tab w:val="left" w:pos="0"/>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line="276" w:lineRule="auto"/>
    </w:pPr>
    <w:rPr>
      <w:rFonts w:eastAsia="Times New Roman"/>
      <w:sz w:val="22"/>
      <w:szCs w:val="22"/>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sz w:val="22"/>
      <w:szCs w:val="22"/>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link w:val="Ttulo1"/>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link w:val="Ttulo3"/>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9204E"/>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79204E"/>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Cambria" w:cs="Times New Roman" w:eastAsia="Times New Roman" w:hAnsi="Cambria"/>
      <w:b w:val="1"/>
      <w:bCs w:val="1"/>
      <w:i w:val="1"/>
      <w:iCs w:val="1"/>
      <w:color w:val="4f81bd"/>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qFormat w:val="1"/>
    <w:rsid w:val="009A3173"/>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table" w:styleId="Tablaconcuadrcula">
    <w:name w:val="Table Grid"/>
    <w:basedOn w:val="Tablanormal"/>
    <w:rsid w:val="00F70F4F"/>
    <w:pPr>
      <w:widowControl w:val="0"/>
      <w:suppressAutoHyphens w:val="1"/>
      <w:spacing w:line="240" w:lineRule="atLeast"/>
    </w:pPr>
    <w:rPr>
      <w:rFonts w:ascii="Times New Roman" w:eastAsia="Times New Roman" w:hAnsi="Times New Roman"/>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D6EA7"/>
    <w:pPr>
      <w:ind w:left="720"/>
      <w:contextualSpacing w:val="1"/>
    </w:pPr>
  </w:style>
  <w:style w:type="character" w:styleId="Mencinsinresolver">
    <w:name w:val="Unresolved Mention"/>
    <w:basedOn w:val="Fuentedeprrafopredeter"/>
    <w:uiPriority w:val="99"/>
    <w:semiHidden w:val="1"/>
    <w:unhideWhenUsed w:val="1"/>
    <w:rsid w:val="00E0356E"/>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FrAO0ocPNiiTLpsp4mwE8O0nw==">CgMxLjAyDmguZzczb3BnZHJ4aThoMg5oLnZnYWhrY3dzaXh3cDIOaC4yOXRibXE0NWlva2QyDmgueWs4b2N2bzc4dW1rMg5oLm85MnYyYnlkYjgxNDIOaC5oM2NscmRzbjUweXEyDmgubnQ0eWw5dXB4cGlzMg5oLmN6eGJyYXhhZWJzajIOaC4ydGJwZjZ6OGZ5a2gyDmgueHBrMmVvZDEweXUwOAByITFTNmtRbVdaVnd4dmJTc2FCT0NCSldiT1BvMGFZSlNOVw==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2024-09-11T15:36:00Z</dcterms:created>
  <dc:creator>Hugo Frey</dc:creator>
</cp:coreProperties>
</file>