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8007985" cy="944880"/>
                <wp:effectExtent b="0" l="0" r="0" t="0"/>
                <wp:wrapNone/>
                <wp:docPr id="2059213048" name=""/>
                <a:graphic>
                  <a:graphicData uri="http://schemas.microsoft.com/office/word/2010/wordprocessingShape">
                    <wps:wsp>
                      <wps:cNvSpPr/>
                      <wps:cNvPr id="62" name="Shape 62"/>
                      <wps:spPr>
                        <a:xfrm>
                          <a:off x="1384870" y="3350423"/>
                          <a:ext cx="7922260" cy="859155"/>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8007985" cy="944880"/>
                <wp:effectExtent b="0" l="0" r="0" t="0"/>
                <wp:wrapNone/>
                <wp:docPr id="2059213048"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8007985" cy="94488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451804</wp:posOffset>
                </wp:positionH>
                <wp:positionV relativeFrom="page">
                  <wp:posOffset>-305103</wp:posOffset>
                </wp:positionV>
                <wp:extent cx="176530" cy="11289665"/>
                <wp:effectExtent b="0" l="0" r="0" t="0"/>
                <wp:wrapNone/>
                <wp:docPr id="2059213047" name=""/>
                <a:graphic>
                  <a:graphicData uri="http://schemas.microsoft.com/office/word/2010/wordprocessingShape">
                    <wps:wsp>
                      <wps:cNvSpPr/>
                      <wps:cNvPr id="61" name="Shape 61"/>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451804</wp:posOffset>
                </wp:positionH>
                <wp:positionV relativeFrom="page">
                  <wp:posOffset>-305103</wp:posOffset>
                </wp:positionV>
                <wp:extent cx="176530" cy="11289665"/>
                <wp:effectExtent b="0" l="0" r="0" t="0"/>
                <wp:wrapNone/>
                <wp:docPr id="2059213047"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76530" cy="1128966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6931978</wp:posOffset>
                </wp:positionH>
                <wp:positionV relativeFrom="page">
                  <wp:posOffset>-305103</wp:posOffset>
                </wp:positionV>
                <wp:extent cx="176530" cy="11289665"/>
                <wp:effectExtent b="0" l="0" r="0" t="0"/>
                <wp:wrapNone/>
                <wp:docPr id="2059213050" name=""/>
                <a:graphic>
                  <a:graphicData uri="http://schemas.microsoft.com/office/word/2010/wordprocessingShape">
                    <wps:wsp>
                      <wps:cNvSpPr/>
                      <wps:cNvPr id="64" name="Shape 64"/>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6931978</wp:posOffset>
                </wp:positionH>
                <wp:positionV relativeFrom="page">
                  <wp:posOffset>-305103</wp:posOffset>
                </wp:positionV>
                <wp:extent cx="176530" cy="11289665"/>
                <wp:effectExtent b="0" l="0" r="0" t="0"/>
                <wp:wrapNone/>
                <wp:docPr id="2059213050"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76530" cy="1128966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-226363</wp:posOffset>
                </wp:positionH>
                <wp:positionV relativeFrom="page">
                  <wp:posOffset>-37768</wp:posOffset>
                </wp:positionV>
                <wp:extent cx="8007985" cy="944880"/>
                <wp:effectExtent b="0" l="0" r="0" t="0"/>
                <wp:wrapNone/>
                <wp:docPr id="2059213049" name=""/>
                <a:graphic>
                  <a:graphicData uri="http://schemas.microsoft.com/office/word/2010/wordprocessingShape">
                    <wps:wsp>
                      <wps:cNvSpPr/>
                      <wps:cNvPr id="63" name="Shape 63"/>
                      <wps:spPr>
                        <a:xfrm>
                          <a:off x="1384870" y="3350423"/>
                          <a:ext cx="7922260" cy="859155"/>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-226363</wp:posOffset>
                </wp:positionH>
                <wp:positionV relativeFrom="page">
                  <wp:posOffset>-37768</wp:posOffset>
                </wp:positionV>
                <wp:extent cx="8007985" cy="944880"/>
                <wp:effectExtent b="0" l="0" r="0" t="0"/>
                <wp:wrapNone/>
                <wp:docPr id="2059213049"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8007985" cy="94488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i w:val="0"/>
          <w:smallCaps w:val="0"/>
          <w:strike w:val="0"/>
          <w:color w:val="000000"/>
          <w:sz w:val="72"/>
          <w:szCs w:val="72"/>
          <w:u w:val="none"/>
          <w:shd w:fill="auto" w:val="clear"/>
          <w:vertAlign w:val="baseline"/>
          <w:rtl w:val="0"/>
        </w:rPr>
        <w:t xml:space="preserve">Plan de Iteración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i w:val="0"/>
          <w:smallCaps w:val="0"/>
          <w:strike w:val="0"/>
          <w:color w:val="000000"/>
          <w:sz w:val="56"/>
          <w:szCs w:val="56"/>
          <w:u w:val="none"/>
          <w:shd w:fill="auto" w:val="clear"/>
          <w:vertAlign w:val="baseline"/>
          <w:rtl w:val="0"/>
        </w:rPr>
        <w:t xml:space="preserve">Fase </w:t>
      </w:r>
      <w:r w:rsidDel="00000000" w:rsidR="00000000" w:rsidRPr="00000000">
        <w:rPr>
          <w:rFonts w:ascii="Cambria" w:cs="Cambria" w:eastAsia="Cambria" w:hAnsi="Cambria"/>
          <w:sz w:val="56"/>
          <w:szCs w:val="56"/>
          <w:rtl w:val="0"/>
        </w:rPr>
        <w:t xml:space="preserve">Construcción</w:t>
      </w:r>
      <w:r w:rsidDel="00000000" w:rsidR="00000000" w:rsidRPr="00000000">
        <w:rPr>
          <w:rFonts w:ascii="Cambria" w:cs="Cambria" w:eastAsia="Cambria" w:hAnsi="Cambria"/>
          <w:b w:val="0"/>
          <w:i w:val="0"/>
          <w:smallCaps w:val="0"/>
          <w:strike w:val="0"/>
          <w:color w:val="000000"/>
          <w:sz w:val="56"/>
          <w:szCs w:val="56"/>
          <w:u w:val="none"/>
          <w:shd w:fill="auto" w:val="clear"/>
          <w:vertAlign w:val="baseline"/>
          <w:rtl w:val="0"/>
        </w:rPr>
        <w:t xml:space="preserve">, Iteración </w:t>
      </w:r>
      <w:r w:rsidDel="00000000" w:rsidR="00000000" w:rsidRPr="00000000">
        <w:rPr>
          <w:rFonts w:ascii="Cambria" w:cs="Cambria" w:eastAsia="Cambria" w:hAnsi="Cambria"/>
          <w:sz w:val="56"/>
          <w:szCs w:val="56"/>
          <w:rtl w:val="0"/>
        </w:rPr>
        <w:t xml:space="preserve">3</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MetricFlow SQA</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CoDevIT</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Mansilla Ezequiel, Nuñez Fabricio, Pacheco Santiago, Salazar Malcom, Teppa Lorenzo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i w:val="1"/>
          <w:color w:val="548dd4"/>
        </w:rPr>
        <w:drawing>
          <wp:anchor allowOverlap="1" behindDoc="0" distB="232410" distT="42672" distL="144780" distR="371094" hidden="0" layoutInCell="1" locked="0" relativeHeight="0" simplePos="0">
            <wp:simplePos x="0" y="0"/>
            <wp:positionH relativeFrom="margin">
              <wp:posOffset>0</wp:posOffset>
            </wp:positionH>
            <wp:positionV relativeFrom="margin">
              <wp:posOffset>6521196</wp:posOffset>
            </wp:positionV>
            <wp:extent cx="1535635" cy="2034540"/>
            <wp:effectExtent b="0" l="0" r="0" t="0"/>
            <wp:wrapSquare wrapText="bothSides" distB="232410" distT="42672" distL="144780" distR="371094"/>
            <wp:docPr id="205921305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535635" cy="2034540"/>
                    </a:xfrm>
                    <a:prstGeom prst="rect"/>
                    <a:ln/>
                  </pic:spPr>
                </pic:pic>
              </a:graphicData>
            </a:graphic>
          </wp:anchor>
        </w:drawing>
      </w: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w:drawing>
          <wp:anchor allowOverlap="1" behindDoc="0" distB="315468" distT="128016" distL="254508" distR="443103" hidden="0" layoutInCell="1" locked="0" relativeHeight="0" simplePos="0">
            <wp:simplePos x="0" y="0"/>
            <wp:positionH relativeFrom="margin">
              <wp:posOffset>4301363</wp:posOffset>
            </wp:positionH>
            <wp:positionV relativeFrom="margin">
              <wp:posOffset>6530721</wp:posOffset>
            </wp:positionV>
            <wp:extent cx="1304925" cy="2018665"/>
            <wp:effectExtent b="0" l="0" r="0" t="0"/>
            <wp:wrapSquare wrapText="bothSides" distB="315468" distT="128016" distL="254508" distR="443103"/>
            <wp:docPr id="2059213055"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1304925" cy="201866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3572828</wp:posOffset>
                </wp:positionH>
                <wp:positionV relativeFrom="margin">
                  <wp:posOffset>62548</wp:posOffset>
                </wp:positionV>
                <wp:extent cx="2057400" cy="7319414"/>
                <wp:effectExtent b="0" l="0" r="0" t="0"/>
                <wp:wrapSquare wrapText="bothSides" distB="0" distT="0" distL="114300" distR="114300"/>
                <wp:docPr id="2059213044" name=""/>
                <a:graphic>
                  <a:graphicData uri="http://schemas.microsoft.com/office/word/2010/wordprocessingGroup">
                    <wpg:wgp>
                      <wpg:cNvGrpSpPr/>
                      <wpg:grpSpPr>
                        <a:xfrm>
                          <a:off x="4317300" y="120275"/>
                          <a:ext cx="2057400" cy="7319414"/>
                          <a:chOff x="4317300" y="120275"/>
                          <a:chExt cx="2057400" cy="7319450"/>
                        </a:xfrm>
                      </wpg:grpSpPr>
                      <wpg:grpSp>
                        <wpg:cNvGrpSpPr/>
                        <wpg:grpSpPr>
                          <a:xfrm>
                            <a:off x="4317300" y="120293"/>
                            <a:ext cx="2057400" cy="7319414"/>
                            <a:chOff x="4317300" y="120275"/>
                            <a:chExt cx="2057400" cy="7319450"/>
                          </a:xfrm>
                        </wpg:grpSpPr>
                        <wps:wsp>
                          <wps:cNvSpPr/>
                          <wps:cNvPr id="4" name="Shape 4"/>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20275"/>
                              <a:chExt cx="2057400" cy="7319450"/>
                            </a:xfrm>
                          </wpg:grpSpPr>
                          <wps:wsp>
                            <wps:cNvSpPr/>
                            <wps:cNvPr id="26" name="Shape 26"/>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20275"/>
                                <a:chExt cx="2057400" cy="7319450"/>
                              </a:xfrm>
                            </wpg:grpSpPr>
                            <wps:wsp>
                              <wps:cNvSpPr/>
                              <wps:cNvPr id="28" name="Shape 28"/>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20275"/>
                                  <a:chExt cx="2057400" cy="7319450"/>
                                </a:xfrm>
                              </wpg:grpSpPr>
                              <wps:wsp>
                                <wps:cNvSpPr/>
                                <wps:cNvPr id="30" name="Shape 30"/>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20275"/>
                                    <a:chExt cx="2057400" cy="7319450"/>
                                  </a:xfrm>
                                </wpg:grpSpPr>
                                <wps:wsp>
                                  <wps:cNvSpPr/>
                                  <wps:cNvPr id="32" name="Shape 32"/>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20275"/>
                                      <a:chExt cx="2057400" cy="7319450"/>
                                    </a:xfrm>
                                  </wpg:grpSpPr>
                                  <wps:wsp>
                                    <wps:cNvSpPr/>
                                    <wps:cNvPr id="34" name="Shape 34"/>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20275"/>
                                        <a:chExt cx="2057400" cy="7319450"/>
                                      </a:xfrm>
                                    </wpg:grpSpPr>
                                    <wps:wsp>
                                      <wps:cNvSpPr/>
                                      <wps:cNvPr id="36" name="Shape 36"/>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07150"/>
                                          <a:chExt cx="2057425" cy="7345700"/>
                                        </a:xfrm>
                                      </wpg:grpSpPr>
                                      <wps:wsp>
                                        <wps:cNvSpPr/>
                                        <wps:cNvPr id="38" name="Shape 38"/>
                                        <wps:spPr>
                                          <a:xfrm>
                                            <a:off x="4317300" y="107150"/>
                                            <a:ext cx="2057425" cy="734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4322063" y="111923"/>
                                            <a:ext cx="2047875" cy="7336155"/>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El objetivo de este plan es definir detalladamente para cada una de las iteraciones a realizarse un conjunto de tareas, actividades y recursos, por tal motivo existirá para cada iteración del ciclo de vida del proyecto un artefacto de este tipo. </w:t>
                                              </w:r>
                                            </w:p>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Para cada iteración existe una serie de objetivos los cuales son usados como referencia de evaluación para determinar diferentes aspectos, como grado de terminación de una determinada función, rendimiento, niveles de calidad, etc.</w:t>
                                              </w:r>
                                            </w:p>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pic:pic>
                                        <pic:nvPicPr>
                                          <pic:cNvPr id="40" name="Shape 40"/>
                                          <pic:cNvPicPr preferRelativeResize="0"/>
                                        </pic:nvPicPr>
                                        <pic:blipFill rotWithShape="1">
                                          <a:blip r:embed="rId8">
                                            <a:alphaModFix/>
                                          </a:blip>
                                          <a:srcRect b="0" l="0" r="0" t="0"/>
                                          <a:stretch/>
                                        </pic:blipFill>
                                        <pic:spPr>
                                          <a:xfrm>
                                            <a:off x="4739322" y="5266575"/>
                                            <a:ext cx="1213375" cy="1612825"/>
                                          </a:xfrm>
                                          <a:prstGeom prst="rect">
                                            <a:avLst/>
                                          </a:prstGeom>
                                          <a:noFill/>
                                          <a:ln>
                                            <a:noFill/>
                                          </a:ln>
                                        </pic:spPr>
                                      </pic:pic>
                                    </wpg:grpSp>
                                  </wpg:grp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margin">
                  <wp:posOffset>3572828</wp:posOffset>
                </wp:positionH>
                <wp:positionV relativeFrom="margin">
                  <wp:posOffset>62548</wp:posOffset>
                </wp:positionV>
                <wp:extent cx="2057400" cy="7319414"/>
                <wp:effectExtent b="0" l="0" r="0" t="0"/>
                <wp:wrapSquare wrapText="bothSides" distB="0" distT="0" distL="114300" distR="114300"/>
                <wp:docPr id="205921304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057400" cy="7319414"/>
                        </a:xfrm>
                        <a:prstGeom prst="rect"/>
                        <a:ln/>
                      </pic:spPr>
                    </pic:pic>
                  </a:graphicData>
                </a:graphic>
              </wp:anchor>
            </w:drawing>
          </mc:Fallback>
        </mc:AlternateContent>
      </w: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Tabla de contenido</w:t>
      </w:r>
    </w:p>
    <w:sdt>
      <w:sdtPr>
        <w:id w:val="1204429222"/>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73opgdrxi8h">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vgahkcwsixwp">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Propósito</w:t>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29tbmq45iokd">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Referencias</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yk8ocvo78umk">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Objetivos</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o92v2bydb814">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Criterios de Evaluación</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h3clrdsn50yq">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Elementos de la Línea Base</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k1a0snd3yuvn">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Planificación</w:t>
              <w:tab/>
              <w:t xml:space="preserve">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nt4yl9upxpis">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Recursos</w:t>
              <w:tab/>
            </w:r>
          </w:hyperlink>
          <w:r w:rsidDel="00000000" w:rsidR="00000000" w:rsidRPr="00000000">
            <w:fldChar w:fldCharType="begin"/>
            <w:instrText xml:space="preserve"> PAGEREF _heading=h.nt4yl9upxpis \h </w:instrText>
            <w:fldChar w:fldCharType="separate"/>
          </w:r>
          <w:r w:rsidDel="00000000" w:rsidR="00000000" w:rsidRPr="00000000">
            <w:rPr>
              <w:b w:val="1"/>
              <w:sz w:val="20"/>
              <w:szCs w:val="2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czxbraxaebsj">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Evaluación </w:t>
            </w:r>
          </w:hyperlink>
          <w:hyperlink w:anchor="_heading=h.czxbraxaebsj">
            <w:r w:rsidDel="00000000" w:rsidR="00000000" w:rsidRPr="00000000">
              <w:rPr>
                <w:b w:val="1"/>
                <w:sz w:val="20"/>
                <w:szCs w:val="20"/>
                <w:rtl w:val="0"/>
              </w:rPr>
              <w:t xml:space="preserve">13</w:t>
            </w:r>
          </w:hyperlink>
          <w:hyperlink w:anchor="_heading=h.czxbraxaebsj">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w:t>
            </w:r>
          </w:hyperlink>
          <w:hyperlink w:anchor="_heading=h.czxbraxaebsj">
            <w:r w:rsidDel="00000000" w:rsidR="00000000" w:rsidRPr="00000000">
              <w:rPr>
                <w:b w:val="1"/>
                <w:sz w:val="20"/>
                <w:szCs w:val="20"/>
                <w:rtl w:val="0"/>
              </w:rPr>
              <w:t xml:space="preserve">11</w:t>
            </w:r>
          </w:hyperlink>
          <w:hyperlink w:anchor="_heading=h.czxbraxaebsj">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/2</w:t>
            </w:r>
          </w:hyperlink>
          <w:hyperlink w:anchor="_heading=h.czxbraxaebsj">
            <w:r w:rsidDel="00000000" w:rsidR="00000000" w:rsidRPr="00000000">
              <w:rPr>
                <w:b w:val="1"/>
                <w:sz w:val="20"/>
                <w:szCs w:val="20"/>
                <w:rtl w:val="0"/>
              </w:rPr>
              <w:t xml:space="preserve">02</w:t>
            </w:r>
          </w:hyperlink>
          <w:hyperlink w:anchor="_heading=h.czxbraxaebsj">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5</w:t>
              <w:tab/>
              <w:t xml:space="preserve">7</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2tbpf6z8fykh">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Objetivos Alcanzados y No Alcanzados</w:t>
              <w:tab/>
              <w:t xml:space="preserve">7</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pPr>
          <w:hyperlink w:anchor="_heading=h.nif894l85p4l">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Conclusión</w:t>
              <w:tab/>
              <w:t xml:space="preserve">8</w:t>
            </w:r>
          </w:hyperlink>
          <w:r w:rsidDel="00000000" w:rsidR="00000000" w:rsidRPr="00000000">
            <w:rPr>
              <w:rtl w:val="0"/>
            </w:rPr>
          </w:r>
        </w:p>
        <w:p w:rsidR="00000000" w:rsidDel="00000000" w:rsidP="00000000" w:rsidRDefault="00000000" w:rsidRPr="00000000" w14:paraId="0000001D">
          <w:pPr>
            <w:tabs>
              <w:tab w:val="right" w:leader="none" w:pos="8505"/>
            </w:tabs>
            <w:spacing w:after="120" w:before="240" w:lineRule="auto"/>
            <w:rPr/>
          </w:pPr>
          <w:hyperlink w:anchor="_heading=h.nif894l85p4l">
            <w:r w:rsidDel="00000000" w:rsidR="00000000" w:rsidRPr="00000000">
              <w:rPr>
                <w:b w:val="1"/>
                <w:sz w:val="20"/>
                <w:szCs w:val="20"/>
                <w:rtl w:val="0"/>
              </w:rPr>
              <w:t xml:space="preserve">Estado del repositorio</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0" w:right="0" w:firstLine="0"/>
        <w:jc w:val="both"/>
        <w:rPr>
          <w:rFonts w:ascii="Cambria" w:cs="Cambria" w:eastAsia="Cambria" w:hAnsi="Cambria"/>
          <w:b w:val="0"/>
          <w:i w:val="0"/>
          <w:smallCaps w:val="0"/>
          <w:strike w:val="0"/>
          <w:color w:val="17365d"/>
          <w:sz w:val="52"/>
          <w:szCs w:val="52"/>
          <w:u w:val="none"/>
          <w:shd w:fill="auto" w:val="clear"/>
          <w:vertAlign w:val="baseline"/>
        </w:rPr>
      </w:pPr>
      <w:r w:rsidDel="00000000" w:rsidR="00000000" w:rsidRPr="00000000">
        <w:rPr>
          <w:rFonts w:ascii="Cambria" w:cs="Cambria" w:eastAsia="Cambria" w:hAnsi="Cambria"/>
          <w:b w:val="0"/>
          <w:i w:val="0"/>
          <w:smallCaps w:val="0"/>
          <w:strike w:val="0"/>
          <w:color w:val="17365d"/>
          <w:sz w:val="52"/>
          <w:szCs w:val="52"/>
          <w:u w:val="none"/>
          <w:shd w:fill="auto" w:val="clear"/>
          <w:vertAlign w:val="baseline"/>
          <w:rtl w:val="0"/>
        </w:rPr>
        <w:t xml:space="preserve">Plan de Iteración</w:t>
      </w:r>
    </w:p>
    <w:p w:rsidR="00000000" w:rsidDel="00000000" w:rsidP="00000000" w:rsidRDefault="00000000" w:rsidRPr="00000000" w14:paraId="00000021">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g73opgdrxi8h" w:id="0"/>
      <w:bookmarkEnd w:id="0"/>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Introducción</w:t>
      </w:r>
    </w:p>
    <w:p w:rsidR="00000000" w:rsidDel="00000000" w:rsidP="00000000" w:rsidRDefault="00000000" w:rsidRPr="00000000" w14:paraId="00000022">
      <w:pPr>
        <w:rPr/>
      </w:pPr>
      <w:r w:rsidDel="00000000" w:rsidR="00000000" w:rsidRPr="00000000">
        <w:rPr>
          <w:rtl w:val="0"/>
        </w:rPr>
        <w:t xml:space="preserve">Para este plan de iteración es necesario detallar la programación estimada para la iteración, los recursos a emplear y finalmente se deben establecer los criterios de evaluación que se van a tener para la iteración. Es recomendable para las iteraciones emplear herramientas para la planeación de proyectos con el fin de hacer más fácil y organizada esta tarea, de ser empleada cualquier herramienta sus resultados deben ser reflejados en el este plan. </w:t>
      </w:r>
    </w:p>
    <w:p w:rsidR="00000000" w:rsidDel="00000000" w:rsidP="00000000" w:rsidRDefault="00000000" w:rsidRPr="00000000" w14:paraId="0000002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vgahkcwsixwp" w:id="1"/>
      <w:bookmarkEnd w:id="1"/>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Propósito</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Este documento tiene como objetivo detallar las actividades que serán llevadas a cabo durante la iteración, como así también establecer los criterios fundamentales de evaluación que se deberían tener en consideración al momento de finalizar esta etapa.</w:t>
      </w:r>
    </w:p>
    <w:p w:rsidR="00000000" w:rsidDel="00000000" w:rsidP="00000000" w:rsidRDefault="00000000" w:rsidRPr="00000000" w14:paraId="0000002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29tbmq45iokd" w:id="2"/>
      <w:bookmarkEnd w:id="2"/>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Referencias</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Proyecto.</w:t>
      </w:r>
      <w:r w:rsidDel="00000000" w:rsidR="00000000" w:rsidRPr="00000000">
        <w:rPr>
          <w:rtl w:val="0"/>
        </w:rPr>
      </w:r>
    </w:p>
    <w:p w:rsidR="00000000" w:rsidDel="00000000" w:rsidP="00000000" w:rsidRDefault="00000000" w:rsidRPr="00000000" w14:paraId="00000027">
      <w:pPr>
        <w:numPr>
          <w:ilvl w:val="0"/>
          <w:numId w:val="2"/>
        </w:numPr>
        <w:spacing w:after="240" w:before="240" w:lineRule="auto"/>
        <w:ind w:left="720" w:hanging="360"/>
        <w:rPr/>
      </w:pPr>
      <w:r w:rsidDel="00000000" w:rsidR="00000000" w:rsidRPr="00000000">
        <w:rPr>
          <w:rtl w:val="0"/>
        </w:rPr>
        <w:t xml:space="preserve">Plan de Calidad.</w:t>
      </w:r>
    </w:p>
    <w:p w:rsidR="00000000" w:rsidDel="00000000" w:rsidP="00000000" w:rsidRDefault="00000000" w:rsidRPr="00000000" w14:paraId="00000028">
      <w:pPr>
        <w:numPr>
          <w:ilvl w:val="0"/>
          <w:numId w:val="2"/>
        </w:numPr>
        <w:spacing w:after="240" w:before="240" w:lineRule="auto"/>
        <w:ind w:left="720" w:hanging="360"/>
        <w:rPr/>
      </w:pPr>
      <w:r w:rsidDel="00000000" w:rsidR="00000000" w:rsidRPr="00000000">
        <w:rPr>
          <w:rtl w:val="0"/>
        </w:rPr>
        <w:t xml:space="preserve">Plan de Gestión de Riesgos.</w:t>
      </w:r>
    </w:p>
    <w:p w:rsidR="00000000" w:rsidDel="00000000" w:rsidP="00000000" w:rsidRDefault="00000000" w:rsidRPr="00000000" w14:paraId="00000029">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yk8ocvo78umk" w:id="3"/>
      <w:bookmarkEnd w:id="3"/>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Objetivos</w:t>
      </w:r>
    </w:p>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o92v2bydb814" w:id="4"/>
      <w:bookmarkEnd w:id="4"/>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Criterios de Evaluación</w:t>
      </w:r>
    </w:p>
    <w:p w:rsidR="00000000" w:rsidDel="00000000" w:rsidP="00000000" w:rsidRDefault="00000000" w:rsidRPr="00000000" w14:paraId="0000002B">
      <w:pPr>
        <w:rPr/>
      </w:pPr>
      <w:r w:rsidDel="00000000" w:rsidR="00000000" w:rsidRPr="00000000">
        <w:rPr>
          <w:rtl w:val="0"/>
        </w:rPr>
        <w:t xml:space="preserve">Los objetivos que se pretenden alcanzar al finalizar esta iteración son: </w:t>
      </w:r>
    </w:p>
    <w:p w:rsidR="00000000" w:rsidDel="00000000" w:rsidP="00000000" w:rsidRDefault="00000000" w:rsidRPr="00000000" w14:paraId="0000002C">
      <w:pPr>
        <w:numPr>
          <w:ilvl w:val="0"/>
          <w:numId w:val="1"/>
        </w:numPr>
        <w:pBdr>
          <w:top w:color="000000" w:space="0" w:sz="0" w:val="none"/>
          <w:bottom w:color="000000" w:space="0" w:sz="0" w:val="none"/>
          <w:between w:color="000000" w:space="0" w:sz="0" w:val="none"/>
        </w:pBdr>
        <w:spacing w:after="240" w:before="240" w:lineRule="auto"/>
        <w:ind w:left="720" w:hanging="360"/>
        <w:rPr>
          <w:rFonts w:ascii="Calibri" w:cs="Calibri" w:eastAsia="Calibri" w:hAnsi="Calibri"/>
          <w:sz w:val="22"/>
          <w:szCs w:val="22"/>
        </w:rPr>
      </w:pPr>
      <w:r w:rsidDel="00000000" w:rsidR="00000000" w:rsidRPr="00000000">
        <w:rPr>
          <w:rtl w:val="0"/>
        </w:rPr>
        <w:t xml:space="preserve">Cumplir con los plazos establecidos en la planificación.</w:t>
      </w:r>
      <w:r w:rsidDel="00000000" w:rsidR="00000000" w:rsidRPr="00000000">
        <w:rPr>
          <w:rtl w:val="0"/>
        </w:rPr>
      </w:r>
    </w:p>
    <w:p w:rsidR="00000000" w:rsidDel="00000000" w:rsidP="00000000" w:rsidRDefault="00000000" w:rsidRPr="00000000" w14:paraId="0000002D">
      <w:pPr>
        <w:numPr>
          <w:ilvl w:val="0"/>
          <w:numId w:val="1"/>
        </w:numPr>
        <w:pBdr>
          <w:top w:color="000000" w:space="0" w:sz="0" w:val="none"/>
          <w:bottom w:color="000000" w:space="0" w:sz="0" w:val="none"/>
          <w:between w:color="000000" w:space="0" w:sz="0" w:val="none"/>
        </w:pBdr>
        <w:spacing w:after="240" w:before="240" w:lineRule="auto"/>
        <w:ind w:left="720" w:hanging="360"/>
        <w:rPr>
          <w:rFonts w:ascii="Calibri" w:cs="Calibri" w:eastAsia="Calibri" w:hAnsi="Calibri"/>
          <w:sz w:val="22"/>
          <w:szCs w:val="22"/>
        </w:rPr>
      </w:pPr>
      <w:r w:rsidDel="00000000" w:rsidR="00000000" w:rsidRPr="00000000">
        <w:rPr>
          <w:rtl w:val="0"/>
        </w:rPr>
        <w:t xml:space="preserve">Implementar correctamente la tercera tanda de casos de uso.</w:t>
      </w:r>
      <w:r w:rsidDel="00000000" w:rsidR="00000000" w:rsidRPr="00000000">
        <w:rPr>
          <w:rtl w:val="0"/>
        </w:rPr>
      </w:r>
    </w:p>
    <w:p w:rsidR="00000000" w:rsidDel="00000000" w:rsidP="00000000" w:rsidRDefault="00000000" w:rsidRPr="00000000" w14:paraId="0000002E">
      <w:pPr>
        <w:numPr>
          <w:ilvl w:val="0"/>
          <w:numId w:val="1"/>
        </w:numPr>
        <w:pBdr>
          <w:top w:color="000000" w:space="0" w:sz="0" w:val="none"/>
          <w:bottom w:color="000000" w:space="0" w:sz="0" w:val="none"/>
          <w:between w:color="000000" w:space="0" w:sz="0" w:val="none"/>
        </w:pBdr>
        <w:spacing w:after="240" w:before="240" w:lineRule="auto"/>
        <w:ind w:left="720" w:hanging="360"/>
        <w:rPr>
          <w:u w:val="none"/>
        </w:rPr>
      </w:pPr>
      <w:r w:rsidDel="00000000" w:rsidR="00000000" w:rsidRPr="00000000">
        <w:rPr>
          <w:rtl w:val="0"/>
        </w:rPr>
        <w:t xml:space="preserve">Ejecutar los casos de prueba de la tercera tanda de casos de uso.</w:t>
      </w:r>
      <w:r w:rsidDel="00000000" w:rsidR="00000000" w:rsidRPr="00000000">
        <w:rPr>
          <w:rtl w:val="0"/>
        </w:rPr>
      </w:r>
    </w:p>
    <w:p w:rsidR="00000000" w:rsidDel="00000000" w:rsidP="00000000" w:rsidRDefault="00000000" w:rsidRPr="00000000" w14:paraId="0000002F">
      <w:pPr>
        <w:numPr>
          <w:ilvl w:val="0"/>
          <w:numId w:val="1"/>
        </w:numPr>
        <w:pBdr>
          <w:top w:color="000000" w:space="0" w:sz="0" w:val="none"/>
          <w:bottom w:color="000000" w:space="0" w:sz="0" w:val="none"/>
          <w:between w:color="000000" w:space="0" w:sz="0" w:val="none"/>
        </w:pBdr>
        <w:spacing w:after="240" w:before="240" w:lineRule="auto"/>
        <w:ind w:left="720" w:hanging="360"/>
        <w:rPr>
          <w:rFonts w:ascii="Calibri" w:cs="Calibri" w:eastAsia="Calibri" w:hAnsi="Calibri"/>
          <w:sz w:val="22"/>
          <w:szCs w:val="22"/>
        </w:rPr>
      </w:pPr>
      <w:r w:rsidDel="00000000" w:rsidR="00000000" w:rsidRPr="00000000">
        <w:rPr>
          <w:rtl w:val="0"/>
        </w:rPr>
        <w:t xml:space="preserve">Cumplir con las tareas de seguimiento de riesgo.</w:t>
      </w:r>
    </w:p>
    <w:p w:rsidR="00000000" w:rsidDel="00000000" w:rsidP="00000000" w:rsidRDefault="00000000" w:rsidRPr="00000000" w14:paraId="00000030">
      <w:pPr>
        <w:numPr>
          <w:ilvl w:val="0"/>
          <w:numId w:val="1"/>
        </w:numPr>
        <w:pBdr>
          <w:top w:color="000000" w:space="0" w:sz="0" w:val="none"/>
          <w:bottom w:color="000000" w:space="0" w:sz="0" w:val="none"/>
          <w:between w:color="000000" w:space="0" w:sz="0" w:val="none"/>
        </w:pBdr>
        <w:spacing w:after="240" w:before="240" w:lineRule="auto"/>
        <w:ind w:left="720" w:hanging="360"/>
        <w:rPr>
          <w:u w:val="none"/>
        </w:rPr>
      </w:pPr>
      <w:r w:rsidDel="00000000" w:rsidR="00000000" w:rsidRPr="00000000">
        <w:rPr>
          <w:rtl w:val="0"/>
        </w:rPr>
        <w:t xml:space="preserve">Cumplir con la integración del software.</w:t>
      </w:r>
    </w:p>
    <w:p w:rsidR="00000000" w:rsidDel="00000000" w:rsidP="00000000" w:rsidRDefault="00000000" w:rsidRPr="00000000" w14:paraId="0000003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h3clrdsn50yq" w:id="5"/>
      <w:bookmarkEnd w:id="5"/>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Elementos de la Línea Base</w:t>
      </w:r>
    </w:p>
    <w:p w:rsidR="00000000" w:rsidDel="00000000" w:rsidP="00000000" w:rsidRDefault="00000000" w:rsidRPr="00000000" w14:paraId="00000032">
      <w:pPr>
        <w:rPr/>
      </w:pPr>
      <w:r w:rsidDel="00000000" w:rsidR="00000000" w:rsidRPr="00000000">
        <w:rPr>
          <w:rtl w:val="0"/>
        </w:rPr>
        <w:t xml:space="preserve">En esta iteración debemos completar los siguientes elementos de la línea base:</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Nueva estimación.</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Gestión de riesgos.</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Plan de Implementación de Casos de Uso 3° tanda</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Especificación de Casos de Uso III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Diseño de Casos de Uso III.</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Implementación de 3° tanda de Casos de Uso.</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Implementación de Casos de Prueba III.</w:t>
      </w:r>
      <w:r w:rsidDel="00000000" w:rsidR="00000000" w:rsidRPr="00000000">
        <w:rPr>
          <w:rtl w:val="0"/>
        </w:rPr>
      </w:r>
    </w:p>
    <w:p w:rsidR="00000000" w:rsidDel="00000000" w:rsidP="00000000" w:rsidRDefault="00000000" w:rsidRPr="00000000" w14:paraId="0000003A">
      <w:pPr>
        <w:numPr>
          <w:ilvl w:val="0"/>
          <w:numId w:val="2"/>
        </w:numPr>
        <w:spacing w:before="0" w:lineRule="auto"/>
        <w:ind w:left="720" w:hanging="360"/>
        <w:rPr/>
      </w:pPr>
      <w:r w:rsidDel="00000000" w:rsidR="00000000" w:rsidRPr="00000000">
        <w:rPr>
          <w:rtl w:val="0"/>
        </w:rPr>
        <w:t xml:space="preserve">Cierre Fase de Construcción Iteración 3.</w:t>
      </w:r>
    </w:p>
    <w:p w:rsidR="00000000" w:rsidDel="00000000" w:rsidP="00000000" w:rsidRDefault="00000000" w:rsidRPr="00000000" w14:paraId="0000003B">
      <w:pPr>
        <w:numPr>
          <w:ilvl w:val="0"/>
          <w:numId w:val="2"/>
        </w:numPr>
        <w:spacing w:before="0" w:lineRule="auto"/>
        <w:ind w:left="720" w:hanging="360"/>
        <w:rPr/>
      </w:pPr>
      <w:r w:rsidDel="00000000" w:rsidR="00000000" w:rsidRPr="00000000">
        <w:rPr>
          <w:rtl w:val="0"/>
        </w:rPr>
        <w:t xml:space="preserve">Plan de iteración Fase de Cierre/Transición Iteración I.</w:t>
      </w:r>
    </w:p>
    <w:p w:rsidR="00000000" w:rsidDel="00000000" w:rsidP="00000000" w:rsidRDefault="00000000" w:rsidRPr="00000000" w14:paraId="0000003C">
      <w:pPr>
        <w:keepNext w:val="1"/>
        <w:widowControl w:val="0"/>
        <w:tabs>
          <w:tab w:val="left" w:leader="none" w:pos="0"/>
        </w:tabs>
        <w:spacing w:after="200" w:before="120" w:lineRule="auto"/>
        <w:rPr>
          <w:rFonts w:ascii="Cambria" w:cs="Cambria" w:eastAsia="Cambria" w:hAnsi="Cambria"/>
          <w:b w:val="1"/>
          <w:color w:val="365f91"/>
          <w:sz w:val="28"/>
          <w:szCs w:val="28"/>
        </w:rPr>
      </w:pPr>
      <w:r w:rsidDel="00000000" w:rsidR="00000000" w:rsidRPr="00000000">
        <w:rPr>
          <w:rFonts w:ascii="Cambria" w:cs="Cambria" w:eastAsia="Cambria" w:hAnsi="Cambria"/>
          <w:b w:val="1"/>
          <w:color w:val="365f91"/>
          <w:sz w:val="28"/>
          <w:szCs w:val="28"/>
          <w:rtl w:val="0"/>
        </w:rPr>
        <w:t xml:space="preserve">Planificación</w:t>
      </w:r>
    </w:p>
    <w:tbl>
      <w:tblPr>
        <w:tblStyle w:val="Table1"/>
        <w:tblW w:w="99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795"/>
        <w:gridCol w:w="825"/>
        <w:gridCol w:w="1335"/>
        <w:gridCol w:w="1350"/>
        <w:gridCol w:w="1335"/>
        <w:gridCol w:w="1560"/>
        <w:tblGridChange w:id="0">
          <w:tblGrid>
            <w:gridCol w:w="2775"/>
            <w:gridCol w:w="795"/>
            <w:gridCol w:w="825"/>
            <w:gridCol w:w="1335"/>
            <w:gridCol w:w="1350"/>
            <w:gridCol w:w="1335"/>
            <w:gridCol w:w="1560"/>
          </w:tblGrid>
        </w:tblGridChange>
      </w:tblGrid>
      <w:tr>
        <w:trPr>
          <w:cantSplit w:val="0"/>
          <w:tblHeader w:val="0"/>
        </w:trPr>
        <w:tc>
          <w:tcPr>
            <w:shd w:fill="e6e6e6" w:val="clear"/>
            <w:vAlign w:val="center"/>
          </w:tcPr>
          <w:p w:rsidR="00000000" w:rsidDel="00000000" w:rsidP="00000000" w:rsidRDefault="00000000" w:rsidRPr="00000000" w14:paraId="0000003D">
            <w:pPr>
              <w:jc w:val="center"/>
              <w:rPr/>
            </w:pPr>
            <w:r w:rsidDel="00000000" w:rsidR="00000000" w:rsidRPr="00000000">
              <w:rPr>
                <w:rtl w:val="0"/>
              </w:rPr>
              <w:t xml:space="preserve">Nombre de la Tarea</w:t>
            </w:r>
          </w:p>
        </w:tc>
        <w:tc>
          <w:tcPr>
            <w:shd w:fill="e6e6e6" w:val="clear"/>
            <w:vAlign w:val="center"/>
          </w:tcPr>
          <w:p w:rsidR="00000000" w:rsidDel="00000000" w:rsidP="00000000" w:rsidRDefault="00000000" w:rsidRPr="00000000" w14:paraId="0000003E">
            <w:pPr>
              <w:jc w:val="center"/>
              <w:rPr/>
            </w:pPr>
            <w:r w:rsidDel="00000000" w:rsidR="00000000" w:rsidRPr="00000000">
              <w:rPr>
                <w:rtl w:val="0"/>
              </w:rPr>
              <w:t xml:space="preserve">Inicio</w:t>
            </w:r>
          </w:p>
        </w:tc>
        <w:tc>
          <w:tcPr>
            <w:shd w:fill="e6e6e6" w:val="clear"/>
            <w:vAlign w:val="center"/>
          </w:tcPr>
          <w:p w:rsidR="00000000" w:rsidDel="00000000" w:rsidP="00000000" w:rsidRDefault="00000000" w:rsidRPr="00000000" w14:paraId="0000003F">
            <w:pPr>
              <w:jc w:val="center"/>
              <w:rPr/>
            </w:pPr>
            <w:r w:rsidDel="00000000" w:rsidR="00000000" w:rsidRPr="00000000">
              <w:rPr>
                <w:rtl w:val="0"/>
              </w:rPr>
              <w:t xml:space="preserve">Fin</w:t>
            </w:r>
          </w:p>
        </w:tc>
        <w:tc>
          <w:tcPr>
            <w:shd w:fill="e6e6e6" w:val="clear"/>
            <w:vAlign w:val="center"/>
          </w:tcPr>
          <w:p w:rsidR="00000000" w:rsidDel="00000000" w:rsidP="00000000" w:rsidRDefault="00000000" w:rsidRPr="00000000" w14:paraId="00000040">
            <w:pPr>
              <w:jc w:val="center"/>
              <w:rPr/>
            </w:pPr>
            <w:r w:rsidDel="00000000" w:rsidR="00000000" w:rsidRPr="00000000">
              <w:rPr>
                <w:rtl w:val="0"/>
              </w:rPr>
              <w:t xml:space="preserve">Inicio real</w:t>
            </w:r>
          </w:p>
        </w:tc>
        <w:tc>
          <w:tcPr>
            <w:shd w:fill="e6e6e6" w:val="clear"/>
            <w:vAlign w:val="center"/>
          </w:tcPr>
          <w:p w:rsidR="00000000" w:rsidDel="00000000" w:rsidP="00000000" w:rsidRDefault="00000000" w:rsidRPr="00000000" w14:paraId="00000041">
            <w:pPr>
              <w:jc w:val="center"/>
              <w:rPr/>
            </w:pPr>
            <w:r w:rsidDel="00000000" w:rsidR="00000000" w:rsidRPr="00000000">
              <w:rPr>
                <w:rtl w:val="0"/>
              </w:rPr>
              <w:t xml:space="preserve">Fin real</w:t>
            </w:r>
          </w:p>
        </w:tc>
        <w:tc>
          <w:tcPr>
            <w:shd w:fill="e6e6e6" w:val="clear"/>
            <w:vAlign w:val="center"/>
          </w:tcPr>
          <w:p w:rsidR="00000000" w:rsidDel="00000000" w:rsidP="00000000" w:rsidRDefault="00000000" w:rsidRPr="00000000" w14:paraId="00000042">
            <w:pPr>
              <w:jc w:val="center"/>
              <w:rPr>
                <w:vertAlign w:val="superscript"/>
              </w:rPr>
            </w:pPr>
            <w:r w:rsidDel="00000000" w:rsidR="00000000" w:rsidRPr="00000000">
              <w:rPr>
                <w:rtl w:val="0"/>
              </w:rPr>
              <w:t xml:space="preserve">Responsable </w:t>
            </w:r>
            <w:r w:rsidDel="00000000" w:rsidR="00000000" w:rsidRPr="00000000">
              <w:rPr>
                <w:vertAlign w:val="superscript"/>
                <w:rtl w:val="0"/>
              </w:rPr>
              <w:t xml:space="preserve">1</w:t>
            </w:r>
          </w:p>
        </w:tc>
        <w:tc>
          <w:tcPr>
            <w:shd w:fill="e6e6e6" w:val="clear"/>
            <w:vAlign w:val="center"/>
          </w:tcPr>
          <w:p w:rsidR="00000000" w:rsidDel="00000000" w:rsidP="00000000" w:rsidRDefault="00000000" w:rsidRPr="00000000" w14:paraId="00000043">
            <w:pPr>
              <w:jc w:val="center"/>
              <w:rPr/>
            </w:pPr>
            <w:r w:rsidDel="00000000" w:rsidR="00000000" w:rsidRPr="00000000">
              <w:rPr>
                <w:rtl w:val="0"/>
              </w:rPr>
              <w:t xml:space="preserve">Observaciones</w:t>
            </w:r>
          </w:p>
        </w:tc>
      </w:tr>
      <w:tr>
        <w:trPr>
          <w:cantSplit w:val="0"/>
          <w:tblHeader w:val="0"/>
        </w:trPr>
        <w:tc>
          <w:tcPr>
            <w:shd w:fill="b6d7a8" w:val="clear"/>
            <w:vAlign w:val="center"/>
          </w:tcPr>
          <w:p w:rsidR="00000000" w:rsidDel="00000000" w:rsidP="00000000" w:rsidRDefault="00000000" w:rsidRPr="00000000" w14:paraId="00000044">
            <w:pPr>
              <w:jc w:val="center"/>
              <w:rPr>
                <w:b w:val="1"/>
              </w:rPr>
            </w:pPr>
            <w:r w:rsidDel="00000000" w:rsidR="00000000" w:rsidRPr="00000000">
              <w:rPr>
                <w:b w:val="1"/>
                <w:rtl w:val="0"/>
              </w:rPr>
              <w:t xml:space="preserve">Especificación Casos de Uso a implementar</w:t>
            </w:r>
          </w:p>
        </w:tc>
        <w:tc>
          <w:tcPr>
            <w:shd w:fill="b6d7a8" w:val="clear"/>
            <w:vAlign w:val="center"/>
          </w:tcPr>
          <w:p w:rsidR="00000000" w:rsidDel="00000000" w:rsidP="00000000" w:rsidRDefault="00000000" w:rsidRPr="00000000" w14:paraId="00000045">
            <w:pPr>
              <w:jc w:val="center"/>
              <w:rPr/>
            </w:pPr>
            <w:r w:rsidDel="00000000" w:rsidR="00000000" w:rsidRPr="00000000">
              <w:rPr>
                <w:rtl w:val="0"/>
              </w:rPr>
              <w:t xml:space="preserve">08/11/2025</w:t>
            </w:r>
          </w:p>
        </w:tc>
        <w:tc>
          <w:tcPr>
            <w:shd w:fill="b6d7a8" w:val="clear"/>
            <w:vAlign w:val="center"/>
          </w:tcPr>
          <w:p w:rsidR="00000000" w:rsidDel="00000000" w:rsidP="00000000" w:rsidRDefault="00000000" w:rsidRPr="00000000" w14:paraId="00000046">
            <w:pPr>
              <w:jc w:val="center"/>
              <w:rPr/>
            </w:pPr>
            <w:r w:rsidDel="00000000" w:rsidR="00000000" w:rsidRPr="00000000">
              <w:rPr>
                <w:rtl w:val="0"/>
              </w:rPr>
              <w:t xml:space="preserve">08/11/2025</w:t>
            </w:r>
          </w:p>
        </w:tc>
        <w:tc>
          <w:tcPr>
            <w:shd w:fill="b6d7a8" w:val="clear"/>
            <w:vAlign w:val="center"/>
          </w:tcPr>
          <w:p w:rsidR="00000000" w:rsidDel="00000000" w:rsidP="00000000" w:rsidRDefault="00000000" w:rsidRPr="00000000" w14:paraId="00000047">
            <w:pPr>
              <w:jc w:val="center"/>
              <w:rPr>
                <w:b w:val="1"/>
                <w:color w:val="388600"/>
              </w:rPr>
            </w:pPr>
            <w:r w:rsidDel="00000000" w:rsidR="00000000" w:rsidRPr="00000000">
              <w:rPr>
                <w:rtl w:val="0"/>
              </w:rPr>
            </w:r>
          </w:p>
        </w:tc>
        <w:tc>
          <w:tcPr>
            <w:shd w:fill="b6d7a8" w:val="clear"/>
            <w:vAlign w:val="center"/>
          </w:tcPr>
          <w:p w:rsidR="00000000" w:rsidDel="00000000" w:rsidP="00000000" w:rsidRDefault="00000000" w:rsidRPr="00000000" w14:paraId="00000048">
            <w:pPr>
              <w:jc w:val="center"/>
              <w:rPr>
                <w:b w:val="1"/>
              </w:rPr>
            </w:pPr>
            <w:r w:rsidDel="00000000" w:rsidR="00000000" w:rsidRPr="00000000">
              <w:rPr>
                <w:rtl w:val="0"/>
              </w:rPr>
            </w:r>
          </w:p>
        </w:tc>
        <w:tc>
          <w:tcPr>
            <w:shd w:fill="b6d7a8" w:val="clear"/>
            <w:vAlign w:val="center"/>
          </w:tcPr>
          <w:p w:rsidR="00000000" w:rsidDel="00000000" w:rsidP="00000000" w:rsidRDefault="00000000" w:rsidRPr="00000000" w14:paraId="00000049">
            <w:pPr>
              <w:jc w:val="center"/>
              <w:rPr>
                <w:b w:val="1"/>
              </w:rPr>
            </w:pPr>
            <w:r w:rsidDel="00000000" w:rsidR="00000000" w:rsidRPr="00000000">
              <w:rPr>
                <w:highlight w:val="red"/>
                <w:rtl w:val="0"/>
              </w:rPr>
              <w:t xml:space="preserve">FN</w:t>
            </w:r>
            <w:r w:rsidDel="00000000" w:rsidR="00000000" w:rsidRPr="00000000">
              <w:rPr>
                <w:rtl w:val="0"/>
              </w:rPr>
            </w:r>
          </w:p>
        </w:tc>
        <w:tc>
          <w:tcPr>
            <w:shd w:fill="b6d7a8" w:val="clear"/>
            <w:vAlign w:val="center"/>
          </w:tcPr>
          <w:p w:rsidR="00000000" w:rsidDel="00000000" w:rsidP="00000000" w:rsidRDefault="00000000" w:rsidRPr="00000000" w14:paraId="0000004A">
            <w:pPr>
              <w:jc w:val="center"/>
              <w:rPr>
                <w:highlight w:val="cy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jc w:val="left"/>
              <w:rPr/>
            </w:pPr>
            <w:r w:rsidDel="00000000" w:rsidR="00000000" w:rsidRPr="00000000">
              <w:rPr>
                <w:rtl w:val="0"/>
              </w:rPr>
              <w:t xml:space="preserve">Revisar Especificación Casos de Uso a implementar</w:t>
            </w:r>
          </w:p>
        </w:tc>
        <w:tc>
          <w:tcPr>
            <w:vAlign w:val="center"/>
          </w:tcPr>
          <w:p w:rsidR="00000000" w:rsidDel="00000000" w:rsidP="00000000" w:rsidRDefault="00000000" w:rsidRPr="00000000" w14:paraId="0000004C">
            <w:pPr>
              <w:jc w:val="center"/>
              <w:rPr/>
            </w:pPr>
            <w:r w:rsidDel="00000000" w:rsidR="00000000" w:rsidRPr="00000000">
              <w:rPr>
                <w:rtl w:val="0"/>
              </w:rPr>
              <w:t xml:space="preserve">09/11/2025</w:t>
            </w:r>
          </w:p>
        </w:tc>
        <w:tc>
          <w:tcPr>
            <w:vAlign w:val="center"/>
          </w:tcPr>
          <w:p w:rsidR="00000000" w:rsidDel="00000000" w:rsidP="00000000" w:rsidRDefault="00000000" w:rsidRPr="00000000" w14:paraId="0000004D">
            <w:pPr>
              <w:jc w:val="center"/>
              <w:rPr/>
            </w:pPr>
            <w:r w:rsidDel="00000000" w:rsidR="00000000" w:rsidRPr="00000000">
              <w:rPr>
                <w:rtl w:val="0"/>
              </w:rPr>
              <w:t xml:space="preserve">09/11/2025</w:t>
            </w:r>
          </w:p>
        </w:tc>
        <w:tc>
          <w:tcPr>
            <w:vAlign w:val="center"/>
          </w:tcPr>
          <w:p w:rsidR="00000000" w:rsidDel="00000000" w:rsidP="00000000" w:rsidRDefault="00000000" w:rsidRPr="00000000" w14:paraId="0000004E">
            <w:pPr>
              <w:jc w:val="center"/>
              <w:rPr>
                <w:b w:val="1"/>
                <w:color w:val="ff0000"/>
              </w:rPr>
            </w:pPr>
            <w:r w:rsidDel="00000000" w:rsidR="00000000" w:rsidRPr="00000000">
              <w:rPr>
                <w:rtl w:val="0"/>
              </w:rPr>
            </w:r>
          </w:p>
        </w:tc>
        <w:tc>
          <w:tcPr>
            <w:vAlign w:val="center"/>
          </w:tcPr>
          <w:p w:rsidR="00000000" w:rsidDel="00000000" w:rsidP="00000000" w:rsidRDefault="00000000" w:rsidRPr="00000000" w14:paraId="0000004F">
            <w:pPr>
              <w:jc w:val="center"/>
              <w:rPr>
                <w:b w:val="1"/>
                <w:color w:val="ff0000"/>
              </w:rPr>
            </w:pPr>
            <w:r w:rsidDel="00000000" w:rsidR="00000000" w:rsidRPr="00000000">
              <w:rPr>
                <w:rtl w:val="0"/>
              </w:rPr>
            </w:r>
          </w:p>
        </w:tc>
        <w:tc>
          <w:tcPr>
            <w:vAlign w:val="center"/>
          </w:tcPr>
          <w:p w:rsidR="00000000" w:rsidDel="00000000" w:rsidP="00000000" w:rsidRDefault="00000000" w:rsidRPr="00000000" w14:paraId="00000050">
            <w:pPr>
              <w:jc w:val="center"/>
              <w:rPr/>
            </w:pPr>
            <w:r w:rsidDel="00000000" w:rsidR="00000000" w:rsidRPr="00000000">
              <w:rPr>
                <w:highlight w:val="cyan"/>
                <w:rtl w:val="0"/>
              </w:rPr>
              <w:t xml:space="preserve">EM</w:t>
            </w:r>
            <w:r w:rsidDel="00000000" w:rsidR="00000000" w:rsidRPr="00000000">
              <w:rPr>
                <w:rtl w:val="0"/>
              </w:rPr>
            </w:r>
          </w:p>
        </w:tc>
        <w:tc>
          <w:tcPr>
            <w:vAlign w:val="center"/>
          </w:tcPr>
          <w:p w:rsidR="00000000" w:rsidDel="00000000" w:rsidP="00000000" w:rsidRDefault="00000000" w:rsidRPr="00000000" w14:paraId="00000051">
            <w:pPr>
              <w:jc w:val="center"/>
              <w:rPr>
                <w:highlight w:val="cyan"/>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52">
            <w:pPr>
              <w:jc w:val="center"/>
              <w:rPr>
                <w:b w:val="1"/>
              </w:rPr>
            </w:pPr>
            <w:r w:rsidDel="00000000" w:rsidR="00000000" w:rsidRPr="00000000">
              <w:rPr>
                <w:b w:val="1"/>
                <w:rtl w:val="0"/>
              </w:rPr>
              <w:t xml:space="preserve">Inicio de elaboración de Manual de Usuario</w:t>
            </w:r>
          </w:p>
        </w:tc>
        <w:tc>
          <w:tcPr>
            <w:shd w:fill="b6d7a8" w:val="clear"/>
            <w:vAlign w:val="center"/>
          </w:tcPr>
          <w:p w:rsidR="00000000" w:rsidDel="00000000" w:rsidP="00000000" w:rsidRDefault="00000000" w:rsidRPr="00000000" w14:paraId="00000053">
            <w:pPr>
              <w:jc w:val="center"/>
              <w:rPr/>
            </w:pPr>
            <w:r w:rsidDel="00000000" w:rsidR="00000000" w:rsidRPr="00000000">
              <w:rPr>
                <w:rtl w:val="0"/>
              </w:rPr>
              <w:t xml:space="preserve">09/11/2025</w:t>
            </w:r>
          </w:p>
        </w:tc>
        <w:tc>
          <w:tcPr>
            <w:shd w:fill="b6d7a8" w:val="clear"/>
            <w:vAlign w:val="center"/>
          </w:tcPr>
          <w:p w:rsidR="00000000" w:rsidDel="00000000" w:rsidP="00000000" w:rsidRDefault="00000000" w:rsidRPr="00000000" w14:paraId="00000054">
            <w:pPr>
              <w:jc w:val="center"/>
              <w:rPr/>
            </w:pPr>
            <w:r w:rsidDel="00000000" w:rsidR="00000000" w:rsidRPr="00000000">
              <w:rPr>
                <w:rtl w:val="0"/>
              </w:rPr>
              <w:t xml:space="preserve">10/11/2025</w:t>
            </w:r>
          </w:p>
        </w:tc>
        <w:tc>
          <w:tcPr>
            <w:shd w:fill="b6d7a8" w:val="clear"/>
            <w:vAlign w:val="center"/>
          </w:tcPr>
          <w:p w:rsidR="00000000" w:rsidDel="00000000" w:rsidP="00000000" w:rsidRDefault="00000000" w:rsidRPr="00000000" w14:paraId="00000055">
            <w:pPr>
              <w:jc w:val="center"/>
              <w:rPr>
                <w:b w:val="1"/>
                <w:color w:val="388600"/>
              </w:rPr>
            </w:pPr>
            <w:r w:rsidDel="00000000" w:rsidR="00000000" w:rsidRPr="00000000">
              <w:rPr>
                <w:rtl w:val="0"/>
              </w:rPr>
            </w:r>
          </w:p>
        </w:tc>
        <w:tc>
          <w:tcPr>
            <w:shd w:fill="b6d7a8" w:val="clear"/>
            <w:vAlign w:val="center"/>
          </w:tcPr>
          <w:p w:rsidR="00000000" w:rsidDel="00000000" w:rsidP="00000000" w:rsidRDefault="00000000" w:rsidRPr="00000000" w14:paraId="00000056">
            <w:pPr>
              <w:jc w:val="center"/>
              <w:rPr>
                <w:b w:val="1"/>
              </w:rPr>
            </w:pPr>
            <w:r w:rsidDel="00000000" w:rsidR="00000000" w:rsidRPr="00000000">
              <w:rPr>
                <w:rtl w:val="0"/>
              </w:rPr>
            </w:r>
          </w:p>
        </w:tc>
        <w:tc>
          <w:tcPr>
            <w:shd w:fill="b6d7a8" w:val="clear"/>
            <w:vAlign w:val="center"/>
          </w:tcPr>
          <w:p w:rsidR="00000000" w:rsidDel="00000000" w:rsidP="00000000" w:rsidRDefault="00000000" w:rsidRPr="00000000" w14:paraId="00000057">
            <w:pPr>
              <w:jc w:val="center"/>
              <w:rPr>
                <w:b w:val="1"/>
              </w:rPr>
            </w:pPr>
            <w:r w:rsidDel="00000000" w:rsidR="00000000" w:rsidRPr="00000000">
              <w:rPr>
                <w:highlight w:val="red"/>
                <w:rtl w:val="0"/>
              </w:rPr>
              <w:t xml:space="preserve">FN</w:t>
            </w:r>
            <w:r w:rsidDel="00000000" w:rsidR="00000000" w:rsidRPr="00000000">
              <w:rPr>
                <w:rtl w:val="0"/>
              </w:rPr>
            </w:r>
          </w:p>
        </w:tc>
        <w:tc>
          <w:tcPr>
            <w:shd w:fill="b6d7a8" w:val="clear"/>
            <w:vAlign w:val="center"/>
          </w:tcPr>
          <w:p w:rsidR="00000000" w:rsidDel="00000000" w:rsidP="00000000" w:rsidRDefault="00000000" w:rsidRPr="00000000" w14:paraId="00000058">
            <w:pPr>
              <w:jc w:val="center"/>
              <w:rPr>
                <w:highlight w:val="cy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9">
            <w:pPr>
              <w:jc w:val="left"/>
              <w:rPr/>
            </w:pPr>
            <w:r w:rsidDel="00000000" w:rsidR="00000000" w:rsidRPr="00000000">
              <w:rPr>
                <w:rtl w:val="0"/>
              </w:rPr>
              <w:t xml:space="preserve">Revisar documento de Manual de Usuario</w:t>
            </w:r>
          </w:p>
        </w:tc>
        <w:tc>
          <w:tcPr>
            <w:vAlign w:val="center"/>
          </w:tcPr>
          <w:p w:rsidR="00000000" w:rsidDel="00000000" w:rsidP="00000000" w:rsidRDefault="00000000" w:rsidRPr="00000000" w14:paraId="0000005A">
            <w:pPr>
              <w:jc w:val="center"/>
              <w:rPr/>
            </w:pPr>
            <w:r w:rsidDel="00000000" w:rsidR="00000000" w:rsidRPr="00000000">
              <w:rPr>
                <w:rtl w:val="0"/>
              </w:rPr>
              <w:t xml:space="preserve">10/11/2025</w:t>
            </w:r>
          </w:p>
        </w:tc>
        <w:tc>
          <w:tcPr>
            <w:vAlign w:val="center"/>
          </w:tcPr>
          <w:p w:rsidR="00000000" w:rsidDel="00000000" w:rsidP="00000000" w:rsidRDefault="00000000" w:rsidRPr="00000000" w14:paraId="0000005B">
            <w:pPr>
              <w:jc w:val="center"/>
              <w:rPr/>
            </w:pPr>
            <w:r w:rsidDel="00000000" w:rsidR="00000000" w:rsidRPr="00000000">
              <w:rPr>
                <w:rtl w:val="0"/>
              </w:rPr>
              <w:t xml:space="preserve">10/11/2025</w:t>
            </w:r>
          </w:p>
        </w:tc>
        <w:tc>
          <w:tcPr>
            <w:vAlign w:val="center"/>
          </w:tcPr>
          <w:p w:rsidR="00000000" w:rsidDel="00000000" w:rsidP="00000000" w:rsidRDefault="00000000" w:rsidRPr="00000000" w14:paraId="0000005C">
            <w:pPr>
              <w:jc w:val="center"/>
              <w:rPr>
                <w:b w:val="1"/>
                <w:color w:val="ff0000"/>
              </w:rPr>
            </w:pPr>
            <w:r w:rsidDel="00000000" w:rsidR="00000000" w:rsidRPr="00000000">
              <w:rPr>
                <w:rtl w:val="0"/>
              </w:rPr>
            </w:r>
          </w:p>
        </w:tc>
        <w:tc>
          <w:tcPr>
            <w:vAlign w:val="center"/>
          </w:tcPr>
          <w:p w:rsidR="00000000" w:rsidDel="00000000" w:rsidP="00000000" w:rsidRDefault="00000000" w:rsidRPr="00000000" w14:paraId="0000005D">
            <w:pPr>
              <w:jc w:val="center"/>
              <w:rPr>
                <w:b w:val="1"/>
                <w:color w:val="ff0000"/>
              </w:rPr>
            </w:pPr>
            <w:r w:rsidDel="00000000" w:rsidR="00000000" w:rsidRPr="00000000">
              <w:rPr>
                <w:rtl w:val="0"/>
              </w:rPr>
            </w:r>
          </w:p>
        </w:tc>
        <w:tc>
          <w:tcPr>
            <w:vAlign w:val="center"/>
          </w:tcPr>
          <w:p w:rsidR="00000000" w:rsidDel="00000000" w:rsidP="00000000" w:rsidRDefault="00000000" w:rsidRPr="00000000" w14:paraId="0000005E">
            <w:pPr>
              <w:jc w:val="center"/>
              <w:rPr>
                <w:shd w:fill="9900ff" w:val="clear"/>
              </w:rPr>
            </w:pPr>
            <w:r w:rsidDel="00000000" w:rsidR="00000000" w:rsidRPr="00000000">
              <w:rPr>
                <w:highlight w:val="cyan"/>
                <w:rtl w:val="0"/>
              </w:rPr>
              <w:t xml:space="preserve">EM</w:t>
            </w:r>
            <w:r w:rsidDel="00000000" w:rsidR="00000000" w:rsidRPr="00000000">
              <w:rPr>
                <w:rtl w:val="0"/>
              </w:rPr>
            </w:r>
          </w:p>
        </w:tc>
        <w:tc>
          <w:tcPr>
            <w:vAlign w:val="center"/>
          </w:tcPr>
          <w:p w:rsidR="00000000" w:rsidDel="00000000" w:rsidP="00000000" w:rsidRDefault="00000000" w:rsidRPr="00000000" w14:paraId="0000005F">
            <w:pPr>
              <w:jc w:val="center"/>
              <w:rPr>
                <w:highlight w:val="cyan"/>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60">
            <w:pPr>
              <w:jc w:val="center"/>
              <w:rPr>
                <w:b w:val="1"/>
              </w:rPr>
            </w:pPr>
            <w:r w:rsidDel="00000000" w:rsidR="00000000" w:rsidRPr="00000000">
              <w:rPr>
                <w:b w:val="1"/>
                <w:rtl w:val="0"/>
              </w:rPr>
              <w:t xml:space="preserve">Inicio de elaboración de Manual de Instalación</w:t>
            </w:r>
          </w:p>
        </w:tc>
        <w:tc>
          <w:tcPr>
            <w:shd w:fill="b6d7a8" w:val="clear"/>
            <w:vAlign w:val="center"/>
          </w:tcPr>
          <w:p w:rsidR="00000000" w:rsidDel="00000000" w:rsidP="00000000" w:rsidRDefault="00000000" w:rsidRPr="00000000" w14:paraId="00000061">
            <w:pPr>
              <w:jc w:val="center"/>
              <w:rPr/>
            </w:pPr>
            <w:r w:rsidDel="00000000" w:rsidR="00000000" w:rsidRPr="00000000">
              <w:rPr>
                <w:rtl w:val="0"/>
              </w:rPr>
              <w:t xml:space="preserve">09/11/2025</w:t>
            </w:r>
          </w:p>
        </w:tc>
        <w:tc>
          <w:tcPr>
            <w:shd w:fill="b6d7a8" w:val="clear"/>
            <w:vAlign w:val="center"/>
          </w:tcPr>
          <w:p w:rsidR="00000000" w:rsidDel="00000000" w:rsidP="00000000" w:rsidRDefault="00000000" w:rsidRPr="00000000" w14:paraId="00000062">
            <w:pPr>
              <w:jc w:val="center"/>
              <w:rPr/>
            </w:pPr>
            <w:r w:rsidDel="00000000" w:rsidR="00000000" w:rsidRPr="00000000">
              <w:rPr>
                <w:rtl w:val="0"/>
              </w:rPr>
              <w:t xml:space="preserve">10/11/2025</w:t>
            </w:r>
          </w:p>
        </w:tc>
        <w:tc>
          <w:tcPr>
            <w:shd w:fill="b6d7a8" w:val="clear"/>
            <w:vAlign w:val="center"/>
          </w:tcPr>
          <w:p w:rsidR="00000000" w:rsidDel="00000000" w:rsidP="00000000" w:rsidRDefault="00000000" w:rsidRPr="00000000" w14:paraId="00000063">
            <w:pPr>
              <w:jc w:val="center"/>
              <w:rPr>
                <w:b w:val="1"/>
                <w:color w:val="388600"/>
              </w:rPr>
            </w:pPr>
            <w:r w:rsidDel="00000000" w:rsidR="00000000" w:rsidRPr="00000000">
              <w:rPr>
                <w:rtl w:val="0"/>
              </w:rPr>
            </w:r>
          </w:p>
        </w:tc>
        <w:tc>
          <w:tcPr>
            <w:shd w:fill="b6d7a8" w:val="clear"/>
            <w:vAlign w:val="center"/>
          </w:tcPr>
          <w:p w:rsidR="00000000" w:rsidDel="00000000" w:rsidP="00000000" w:rsidRDefault="00000000" w:rsidRPr="00000000" w14:paraId="00000064">
            <w:pPr>
              <w:jc w:val="center"/>
              <w:rPr>
                <w:b w:val="1"/>
              </w:rPr>
            </w:pPr>
            <w:r w:rsidDel="00000000" w:rsidR="00000000" w:rsidRPr="00000000">
              <w:rPr>
                <w:rtl w:val="0"/>
              </w:rPr>
            </w:r>
          </w:p>
        </w:tc>
        <w:tc>
          <w:tcPr>
            <w:shd w:fill="b6d7a8" w:val="clear"/>
            <w:vAlign w:val="center"/>
          </w:tcPr>
          <w:p w:rsidR="00000000" w:rsidDel="00000000" w:rsidP="00000000" w:rsidRDefault="00000000" w:rsidRPr="00000000" w14:paraId="00000065">
            <w:pPr>
              <w:jc w:val="center"/>
              <w:rPr>
                <w:b w:val="1"/>
              </w:rPr>
            </w:pPr>
            <w:r w:rsidDel="00000000" w:rsidR="00000000" w:rsidRPr="00000000">
              <w:rPr>
                <w:highlight w:val="cyan"/>
                <w:rtl w:val="0"/>
              </w:rPr>
              <w:t xml:space="preserve">EM</w:t>
            </w:r>
            <w:r w:rsidDel="00000000" w:rsidR="00000000" w:rsidRPr="00000000">
              <w:rPr>
                <w:rtl w:val="0"/>
              </w:rPr>
            </w:r>
          </w:p>
        </w:tc>
        <w:tc>
          <w:tcPr>
            <w:shd w:fill="b6d7a8" w:val="clear"/>
            <w:vAlign w:val="center"/>
          </w:tcPr>
          <w:p w:rsidR="00000000" w:rsidDel="00000000" w:rsidP="00000000" w:rsidRDefault="00000000" w:rsidRPr="00000000" w14:paraId="00000066">
            <w:pPr>
              <w:jc w:val="center"/>
              <w:rPr>
                <w:highlight w:val="cy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7">
            <w:pPr>
              <w:jc w:val="left"/>
              <w:rPr/>
            </w:pPr>
            <w:r w:rsidDel="00000000" w:rsidR="00000000" w:rsidRPr="00000000">
              <w:rPr>
                <w:rtl w:val="0"/>
              </w:rPr>
              <w:t xml:space="preserve">Revisar documento de Manual de Instalación</w:t>
            </w:r>
          </w:p>
        </w:tc>
        <w:tc>
          <w:tcPr>
            <w:vAlign w:val="center"/>
          </w:tcPr>
          <w:p w:rsidR="00000000" w:rsidDel="00000000" w:rsidP="00000000" w:rsidRDefault="00000000" w:rsidRPr="00000000" w14:paraId="00000068">
            <w:pPr>
              <w:jc w:val="center"/>
              <w:rPr/>
            </w:pPr>
            <w:r w:rsidDel="00000000" w:rsidR="00000000" w:rsidRPr="00000000">
              <w:rPr>
                <w:rtl w:val="0"/>
              </w:rPr>
              <w:t xml:space="preserve">10/11/2025</w:t>
            </w:r>
          </w:p>
        </w:tc>
        <w:tc>
          <w:tcPr>
            <w:vAlign w:val="center"/>
          </w:tcPr>
          <w:p w:rsidR="00000000" w:rsidDel="00000000" w:rsidP="00000000" w:rsidRDefault="00000000" w:rsidRPr="00000000" w14:paraId="00000069">
            <w:pPr>
              <w:jc w:val="center"/>
              <w:rPr/>
            </w:pPr>
            <w:r w:rsidDel="00000000" w:rsidR="00000000" w:rsidRPr="00000000">
              <w:rPr>
                <w:rtl w:val="0"/>
              </w:rPr>
              <w:t xml:space="preserve">10/11/2025</w:t>
            </w:r>
          </w:p>
        </w:tc>
        <w:tc>
          <w:tcPr>
            <w:vAlign w:val="center"/>
          </w:tcPr>
          <w:p w:rsidR="00000000" w:rsidDel="00000000" w:rsidP="00000000" w:rsidRDefault="00000000" w:rsidRPr="00000000" w14:paraId="0000006A">
            <w:pPr>
              <w:jc w:val="center"/>
              <w:rPr>
                <w:b w:val="1"/>
                <w:color w:val="ff0000"/>
              </w:rPr>
            </w:pPr>
            <w:r w:rsidDel="00000000" w:rsidR="00000000" w:rsidRPr="00000000">
              <w:rPr>
                <w:rtl w:val="0"/>
              </w:rPr>
            </w:r>
          </w:p>
        </w:tc>
        <w:tc>
          <w:tcPr>
            <w:vAlign w:val="center"/>
          </w:tcPr>
          <w:p w:rsidR="00000000" w:rsidDel="00000000" w:rsidP="00000000" w:rsidRDefault="00000000" w:rsidRPr="00000000" w14:paraId="0000006B">
            <w:pPr>
              <w:jc w:val="center"/>
              <w:rPr>
                <w:b w:val="1"/>
                <w:color w:val="ff0000"/>
              </w:rPr>
            </w:pPr>
            <w:r w:rsidDel="00000000" w:rsidR="00000000" w:rsidRPr="00000000">
              <w:rPr>
                <w:rtl w:val="0"/>
              </w:rPr>
            </w:r>
          </w:p>
        </w:tc>
        <w:tc>
          <w:tcPr>
            <w:vAlign w:val="center"/>
          </w:tcPr>
          <w:p w:rsidR="00000000" w:rsidDel="00000000" w:rsidP="00000000" w:rsidRDefault="00000000" w:rsidRPr="00000000" w14:paraId="0000006C">
            <w:pPr>
              <w:jc w:val="center"/>
              <w:rPr>
                <w:shd w:fill="9900ff" w:val="clear"/>
              </w:rPr>
            </w:pPr>
            <w:r w:rsidDel="00000000" w:rsidR="00000000" w:rsidRPr="00000000">
              <w:rPr>
                <w:shd w:fill="9900ff" w:val="clear"/>
                <w:rtl w:val="0"/>
              </w:rPr>
              <w:t xml:space="preserve">SP</w:t>
            </w:r>
          </w:p>
        </w:tc>
        <w:tc>
          <w:tcPr>
            <w:vAlign w:val="center"/>
          </w:tcPr>
          <w:p w:rsidR="00000000" w:rsidDel="00000000" w:rsidP="00000000" w:rsidRDefault="00000000" w:rsidRPr="00000000" w14:paraId="0000006D">
            <w:pPr>
              <w:jc w:val="center"/>
              <w:rPr>
                <w:highlight w:val="cyan"/>
              </w:rPr>
            </w:pPr>
            <w:r w:rsidDel="00000000" w:rsidR="00000000" w:rsidRPr="00000000">
              <w:rPr>
                <w:rtl w:val="0"/>
              </w:rPr>
            </w:r>
          </w:p>
        </w:tc>
      </w:tr>
      <w:tr>
        <w:trPr>
          <w:cantSplit w:val="0"/>
          <w:tblHeader w:val="0"/>
        </w:trPr>
        <w:tc>
          <w:tcPr>
            <w:shd w:fill="6aa84f" w:val="clear"/>
            <w:vAlign w:val="center"/>
          </w:tcPr>
          <w:p w:rsidR="00000000" w:rsidDel="00000000" w:rsidP="00000000" w:rsidRDefault="00000000" w:rsidRPr="00000000" w14:paraId="0000006E">
            <w:pPr>
              <w:jc w:val="center"/>
              <w:rPr>
                <w:b w:val="1"/>
              </w:rPr>
            </w:pPr>
            <w:r w:rsidDel="00000000" w:rsidR="00000000" w:rsidRPr="00000000">
              <w:rPr>
                <w:b w:val="1"/>
                <w:rtl w:val="0"/>
              </w:rPr>
              <w:t xml:space="preserve">Elaborar presentación</w:t>
            </w:r>
          </w:p>
        </w:tc>
        <w:tc>
          <w:tcPr>
            <w:shd w:fill="6aa84f" w:val="clear"/>
            <w:vAlign w:val="center"/>
          </w:tcPr>
          <w:p w:rsidR="00000000" w:rsidDel="00000000" w:rsidP="00000000" w:rsidRDefault="00000000" w:rsidRPr="00000000" w14:paraId="0000006F">
            <w:pPr>
              <w:jc w:val="center"/>
              <w:rPr/>
            </w:pPr>
            <w:r w:rsidDel="00000000" w:rsidR="00000000" w:rsidRPr="00000000">
              <w:rPr>
                <w:rtl w:val="0"/>
              </w:rPr>
              <w:t xml:space="preserve">10/11/2025</w:t>
            </w:r>
          </w:p>
        </w:tc>
        <w:tc>
          <w:tcPr>
            <w:shd w:fill="6aa84f" w:val="clear"/>
            <w:vAlign w:val="center"/>
          </w:tcPr>
          <w:p w:rsidR="00000000" w:rsidDel="00000000" w:rsidP="00000000" w:rsidRDefault="00000000" w:rsidRPr="00000000" w14:paraId="00000070">
            <w:pPr>
              <w:jc w:val="center"/>
              <w:rPr/>
            </w:pPr>
            <w:r w:rsidDel="00000000" w:rsidR="00000000" w:rsidRPr="00000000">
              <w:rPr>
                <w:rtl w:val="0"/>
              </w:rPr>
              <w:t xml:space="preserve">10/11/2025</w:t>
            </w:r>
          </w:p>
        </w:tc>
        <w:tc>
          <w:tcPr>
            <w:shd w:fill="6aa84f" w:val="clear"/>
            <w:vAlign w:val="center"/>
          </w:tcPr>
          <w:p w:rsidR="00000000" w:rsidDel="00000000" w:rsidP="00000000" w:rsidRDefault="00000000" w:rsidRPr="00000000" w14:paraId="00000071">
            <w:pPr>
              <w:jc w:val="center"/>
              <w:rPr>
                <w:b w:val="1"/>
              </w:rPr>
            </w:pPr>
            <w:r w:rsidDel="00000000" w:rsidR="00000000" w:rsidRPr="00000000">
              <w:rPr>
                <w:rtl w:val="0"/>
              </w:rPr>
            </w:r>
          </w:p>
        </w:tc>
        <w:tc>
          <w:tcPr>
            <w:shd w:fill="6aa84f" w:val="clear"/>
            <w:vAlign w:val="center"/>
          </w:tcPr>
          <w:p w:rsidR="00000000" w:rsidDel="00000000" w:rsidP="00000000" w:rsidRDefault="00000000" w:rsidRPr="00000000" w14:paraId="00000072">
            <w:pPr>
              <w:jc w:val="center"/>
              <w:rPr>
                <w:b w:val="1"/>
              </w:rPr>
            </w:pPr>
            <w:r w:rsidDel="00000000" w:rsidR="00000000" w:rsidRPr="00000000">
              <w:rPr>
                <w:rtl w:val="0"/>
              </w:rPr>
            </w:r>
          </w:p>
        </w:tc>
        <w:tc>
          <w:tcPr>
            <w:shd w:fill="6aa84f" w:val="clear"/>
            <w:vAlign w:val="center"/>
          </w:tcPr>
          <w:p w:rsidR="00000000" w:rsidDel="00000000" w:rsidP="00000000" w:rsidRDefault="00000000" w:rsidRPr="00000000" w14:paraId="00000073">
            <w:pPr>
              <w:jc w:val="center"/>
              <w:rPr/>
            </w:pPr>
            <w:r w:rsidDel="00000000" w:rsidR="00000000" w:rsidRPr="00000000">
              <w:rPr>
                <w:shd w:fill="9900ff" w:val="clear"/>
                <w:rtl w:val="0"/>
              </w:rPr>
              <w:t xml:space="preserve">SP</w:t>
            </w:r>
            <w:r w:rsidDel="00000000" w:rsidR="00000000" w:rsidRPr="00000000">
              <w:rPr>
                <w:rtl w:val="0"/>
              </w:rPr>
            </w:r>
          </w:p>
        </w:tc>
        <w:tc>
          <w:tcPr>
            <w:shd w:fill="6aa84f" w:val="clear"/>
            <w:vAlign w:val="center"/>
          </w:tcPr>
          <w:p w:rsidR="00000000" w:rsidDel="00000000" w:rsidP="00000000" w:rsidRDefault="00000000" w:rsidRPr="00000000" w14:paraId="00000074">
            <w:pPr>
              <w:jc w:val="center"/>
              <w:rPr>
                <w:shd w:fill="9900ff" w:val="clear"/>
              </w:rPr>
            </w:pPr>
            <w:r w:rsidDel="00000000" w:rsidR="00000000" w:rsidRPr="00000000">
              <w:rPr>
                <w:rtl w:val="0"/>
              </w:rPr>
            </w:r>
          </w:p>
        </w:tc>
      </w:tr>
      <w:tr>
        <w:trPr>
          <w:cantSplit w:val="0"/>
          <w:tblHeader w:val="0"/>
        </w:trPr>
        <w:tc>
          <w:tcPr>
            <w:shd w:fill="bf9000" w:val="clear"/>
            <w:vAlign w:val="center"/>
          </w:tcPr>
          <w:p w:rsidR="00000000" w:rsidDel="00000000" w:rsidP="00000000" w:rsidRDefault="00000000" w:rsidRPr="00000000" w14:paraId="00000075">
            <w:pPr>
              <w:jc w:val="center"/>
              <w:rPr>
                <w:b w:val="1"/>
              </w:rPr>
            </w:pPr>
            <w:r w:rsidDel="00000000" w:rsidR="00000000" w:rsidRPr="00000000">
              <w:rPr>
                <w:b w:val="1"/>
                <w:rtl w:val="0"/>
              </w:rPr>
              <w:t xml:space="preserve">REUNIÓN</w:t>
            </w:r>
          </w:p>
        </w:tc>
        <w:tc>
          <w:tcPr>
            <w:shd w:fill="bf9000" w:val="clear"/>
            <w:vAlign w:val="center"/>
          </w:tcPr>
          <w:p w:rsidR="00000000" w:rsidDel="00000000" w:rsidP="00000000" w:rsidRDefault="00000000" w:rsidRPr="00000000" w14:paraId="00000076">
            <w:pPr>
              <w:jc w:val="center"/>
              <w:rPr/>
            </w:pPr>
            <w:r w:rsidDel="00000000" w:rsidR="00000000" w:rsidRPr="00000000">
              <w:rPr>
                <w:rtl w:val="0"/>
              </w:rPr>
              <w:t xml:space="preserve">11/11/2025</w:t>
            </w:r>
          </w:p>
        </w:tc>
        <w:tc>
          <w:tcPr>
            <w:shd w:fill="bf9000" w:val="clear"/>
            <w:vAlign w:val="center"/>
          </w:tcPr>
          <w:p w:rsidR="00000000" w:rsidDel="00000000" w:rsidP="00000000" w:rsidRDefault="00000000" w:rsidRPr="00000000" w14:paraId="00000077">
            <w:pPr>
              <w:jc w:val="center"/>
              <w:rPr/>
            </w:pPr>
            <w:r w:rsidDel="00000000" w:rsidR="00000000" w:rsidRPr="00000000">
              <w:rPr>
                <w:rtl w:val="0"/>
              </w:rPr>
              <w:t xml:space="preserve">11/11/2025</w:t>
            </w:r>
          </w:p>
        </w:tc>
        <w:tc>
          <w:tcPr>
            <w:shd w:fill="bf9000" w:val="clear"/>
            <w:vAlign w:val="center"/>
          </w:tcPr>
          <w:p w:rsidR="00000000" w:rsidDel="00000000" w:rsidP="00000000" w:rsidRDefault="00000000" w:rsidRPr="00000000" w14:paraId="00000078">
            <w:pPr>
              <w:jc w:val="center"/>
              <w:rPr>
                <w:b w:val="1"/>
              </w:rPr>
            </w:pPr>
            <w:r w:rsidDel="00000000" w:rsidR="00000000" w:rsidRPr="00000000">
              <w:rPr>
                <w:rtl w:val="0"/>
              </w:rPr>
            </w:r>
          </w:p>
        </w:tc>
        <w:tc>
          <w:tcPr>
            <w:shd w:fill="bf9000" w:val="clear"/>
            <w:vAlign w:val="center"/>
          </w:tcPr>
          <w:p w:rsidR="00000000" w:rsidDel="00000000" w:rsidP="00000000" w:rsidRDefault="00000000" w:rsidRPr="00000000" w14:paraId="00000079">
            <w:pPr>
              <w:jc w:val="center"/>
              <w:rPr>
                <w:b w:val="1"/>
              </w:rPr>
            </w:pPr>
            <w:r w:rsidDel="00000000" w:rsidR="00000000" w:rsidRPr="00000000">
              <w:rPr>
                <w:rtl w:val="0"/>
              </w:rPr>
            </w:r>
          </w:p>
        </w:tc>
        <w:tc>
          <w:tcPr>
            <w:shd w:fill="bf9000" w:val="clear"/>
            <w:vAlign w:val="center"/>
          </w:tcPr>
          <w:p w:rsidR="00000000" w:rsidDel="00000000" w:rsidP="00000000" w:rsidRDefault="00000000" w:rsidRPr="00000000" w14:paraId="0000007A">
            <w:pPr>
              <w:jc w:val="center"/>
              <w:rPr>
                <w:b w:val="1"/>
              </w:rPr>
            </w:pPr>
            <w:r w:rsidDel="00000000" w:rsidR="00000000" w:rsidRPr="00000000">
              <w:rPr>
                <w:b w:val="1"/>
                <w:rtl w:val="0"/>
              </w:rPr>
              <w:t xml:space="preserve">Todos los integrantes</w:t>
            </w:r>
          </w:p>
        </w:tc>
        <w:tc>
          <w:tcPr>
            <w:shd w:fill="bf9000" w:val="clear"/>
            <w:vAlign w:val="center"/>
          </w:tcPr>
          <w:p w:rsidR="00000000" w:rsidDel="00000000" w:rsidP="00000000" w:rsidRDefault="00000000" w:rsidRPr="00000000" w14:paraId="0000007B">
            <w:pPr>
              <w:jc w:val="center"/>
              <w:rPr>
                <w:b w:val="1"/>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7C">
            <w:pPr>
              <w:jc w:val="center"/>
              <w:rPr>
                <w:b w:val="1"/>
              </w:rPr>
            </w:pPr>
            <w:r w:rsidDel="00000000" w:rsidR="00000000" w:rsidRPr="00000000">
              <w:rPr>
                <w:b w:val="1"/>
                <w:rtl w:val="0"/>
              </w:rPr>
              <w:t xml:space="preserve">Implementación 3ra tanda de casos de uso</w:t>
            </w:r>
          </w:p>
        </w:tc>
        <w:tc>
          <w:tcPr>
            <w:shd w:fill="b6d7a8" w:val="clear"/>
            <w:vAlign w:val="center"/>
          </w:tcPr>
          <w:p w:rsidR="00000000" w:rsidDel="00000000" w:rsidP="00000000" w:rsidRDefault="00000000" w:rsidRPr="00000000" w14:paraId="0000007D">
            <w:pPr>
              <w:jc w:val="center"/>
              <w:rPr/>
            </w:pPr>
            <w:r w:rsidDel="00000000" w:rsidR="00000000" w:rsidRPr="00000000">
              <w:rPr>
                <w:rtl w:val="0"/>
              </w:rPr>
              <w:t xml:space="preserve">09/11/2025</w:t>
            </w:r>
          </w:p>
        </w:tc>
        <w:tc>
          <w:tcPr>
            <w:shd w:fill="b6d7a8" w:val="clear"/>
            <w:vAlign w:val="center"/>
          </w:tcPr>
          <w:p w:rsidR="00000000" w:rsidDel="00000000" w:rsidP="00000000" w:rsidRDefault="00000000" w:rsidRPr="00000000" w14:paraId="0000007E">
            <w:pPr>
              <w:jc w:val="center"/>
              <w:rPr/>
            </w:pPr>
            <w:r w:rsidDel="00000000" w:rsidR="00000000" w:rsidRPr="00000000">
              <w:rPr>
                <w:rtl w:val="0"/>
              </w:rPr>
              <w:t xml:space="preserve">13/11/2025</w:t>
            </w:r>
          </w:p>
        </w:tc>
        <w:tc>
          <w:tcPr>
            <w:shd w:fill="b6d7a8" w:val="clear"/>
            <w:vAlign w:val="center"/>
          </w:tcPr>
          <w:p w:rsidR="00000000" w:rsidDel="00000000" w:rsidP="00000000" w:rsidRDefault="00000000" w:rsidRPr="00000000" w14:paraId="0000007F">
            <w:pPr>
              <w:jc w:val="center"/>
              <w:rPr>
                <w:b w:val="1"/>
                <w:color w:val="00ff00"/>
              </w:rPr>
            </w:pPr>
            <w:r w:rsidDel="00000000" w:rsidR="00000000" w:rsidRPr="00000000">
              <w:rPr>
                <w:rtl w:val="0"/>
              </w:rPr>
            </w:r>
          </w:p>
        </w:tc>
        <w:tc>
          <w:tcPr>
            <w:shd w:fill="b6d7a8" w:val="clear"/>
            <w:vAlign w:val="center"/>
          </w:tcPr>
          <w:p w:rsidR="00000000" w:rsidDel="00000000" w:rsidP="00000000" w:rsidRDefault="00000000" w:rsidRPr="00000000" w14:paraId="00000080">
            <w:pPr>
              <w:jc w:val="center"/>
              <w:rPr>
                <w:b w:val="1"/>
              </w:rPr>
            </w:pPr>
            <w:r w:rsidDel="00000000" w:rsidR="00000000" w:rsidRPr="00000000">
              <w:rPr>
                <w:rtl w:val="0"/>
              </w:rPr>
            </w:r>
          </w:p>
        </w:tc>
        <w:tc>
          <w:tcPr>
            <w:shd w:fill="b6d7a8" w:val="clear"/>
            <w:vAlign w:val="center"/>
          </w:tcPr>
          <w:p w:rsidR="00000000" w:rsidDel="00000000" w:rsidP="00000000" w:rsidRDefault="00000000" w:rsidRPr="00000000" w14:paraId="00000081">
            <w:pPr>
              <w:jc w:val="center"/>
              <w:rPr>
                <w:highlight w:val="cyan"/>
              </w:rPr>
            </w:pPr>
            <w:r w:rsidDel="00000000" w:rsidR="00000000" w:rsidRPr="00000000">
              <w:rPr>
                <w:highlight w:val="green"/>
                <w:rtl w:val="0"/>
              </w:rPr>
              <w:t xml:space="preserve">MS</w:t>
            </w:r>
            <w:r w:rsidDel="00000000" w:rsidR="00000000" w:rsidRPr="00000000">
              <w:rPr>
                <w:rtl w:val="0"/>
              </w:rPr>
            </w:r>
          </w:p>
        </w:tc>
        <w:tc>
          <w:tcPr>
            <w:shd w:fill="b6d7a8" w:val="clear"/>
            <w:vAlign w:val="center"/>
          </w:tcPr>
          <w:p w:rsidR="00000000" w:rsidDel="00000000" w:rsidP="00000000" w:rsidRDefault="00000000" w:rsidRPr="00000000" w14:paraId="00000082">
            <w:pPr>
              <w:jc w:val="center"/>
              <w:rPr>
                <w:highlight w:val="gree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3">
            <w:pPr>
              <w:jc w:val="left"/>
              <w:rPr>
                <w:b w:val="1"/>
              </w:rPr>
            </w:pPr>
            <w:r w:rsidDel="00000000" w:rsidR="00000000" w:rsidRPr="00000000">
              <w:rPr>
                <w:rtl w:val="0"/>
              </w:rPr>
              <w:t xml:space="preserve">Implementación CU04</w:t>
            </w:r>
            <w:r w:rsidDel="00000000" w:rsidR="00000000" w:rsidRPr="00000000">
              <w:rPr>
                <w:rtl w:val="0"/>
              </w:rPr>
            </w:r>
          </w:p>
        </w:tc>
        <w:tc>
          <w:tcPr>
            <w:vAlign w:val="center"/>
          </w:tcPr>
          <w:p w:rsidR="00000000" w:rsidDel="00000000" w:rsidP="00000000" w:rsidRDefault="00000000" w:rsidRPr="00000000" w14:paraId="00000084">
            <w:pPr>
              <w:jc w:val="center"/>
              <w:rPr/>
            </w:pPr>
            <w:r w:rsidDel="00000000" w:rsidR="00000000" w:rsidRPr="00000000">
              <w:rPr>
                <w:rtl w:val="0"/>
              </w:rPr>
              <w:t xml:space="preserve">09/11/2025</w:t>
            </w:r>
          </w:p>
        </w:tc>
        <w:tc>
          <w:tcPr>
            <w:vAlign w:val="center"/>
          </w:tcPr>
          <w:p w:rsidR="00000000" w:rsidDel="00000000" w:rsidP="00000000" w:rsidRDefault="00000000" w:rsidRPr="00000000" w14:paraId="00000085">
            <w:pPr>
              <w:jc w:val="center"/>
              <w:rPr/>
            </w:pPr>
            <w:r w:rsidDel="00000000" w:rsidR="00000000" w:rsidRPr="00000000">
              <w:rPr>
                <w:rtl w:val="0"/>
              </w:rPr>
              <w:t xml:space="preserve">11/11/2025</w:t>
            </w:r>
          </w:p>
        </w:tc>
        <w:tc>
          <w:tcPr>
            <w:vAlign w:val="center"/>
          </w:tcPr>
          <w:p w:rsidR="00000000" w:rsidDel="00000000" w:rsidP="00000000" w:rsidRDefault="00000000" w:rsidRPr="00000000" w14:paraId="00000086">
            <w:pPr>
              <w:jc w:val="center"/>
              <w:rPr>
                <w:b w:val="1"/>
              </w:rPr>
            </w:pPr>
            <w:r w:rsidDel="00000000" w:rsidR="00000000" w:rsidRPr="00000000">
              <w:rPr>
                <w:rtl w:val="0"/>
              </w:rPr>
            </w:r>
          </w:p>
        </w:tc>
        <w:tc>
          <w:tcPr>
            <w:vAlign w:val="center"/>
          </w:tcPr>
          <w:p w:rsidR="00000000" w:rsidDel="00000000" w:rsidP="00000000" w:rsidRDefault="00000000" w:rsidRPr="00000000" w14:paraId="00000087">
            <w:pPr>
              <w:jc w:val="center"/>
              <w:rPr>
                <w:b w:val="1"/>
              </w:rPr>
            </w:pPr>
            <w:r w:rsidDel="00000000" w:rsidR="00000000" w:rsidRPr="00000000">
              <w:rPr>
                <w:rtl w:val="0"/>
              </w:rPr>
            </w:r>
          </w:p>
        </w:tc>
        <w:tc>
          <w:tcPr>
            <w:vAlign w:val="center"/>
          </w:tcPr>
          <w:p w:rsidR="00000000" w:rsidDel="00000000" w:rsidP="00000000" w:rsidRDefault="00000000" w:rsidRPr="00000000" w14:paraId="00000088">
            <w:pPr>
              <w:jc w:val="center"/>
              <w:rPr/>
            </w:pPr>
            <w:r w:rsidDel="00000000" w:rsidR="00000000" w:rsidRPr="00000000">
              <w:rPr>
                <w:highlight w:val="green"/>
                <w:rtl w:val="0"/>
              </w:rPr>
              <w:t xml:space="preserve">MS</w:t>
            </w:r>
            <w:r w:rsidDel="00000000" w:rsidR="00000000" w:rsidRPr="00000000">
              <w:rPr>
                <w:rtl w:val="0"/>
              </w:rPr>
            </w:r>
          </w:p>
        </w:tc>
        <w:tc>
          <w:tcPr>
            <w:vAlign w:val="center"/>
          </w:tcPr>
          <w:p w:rsidR="00000000" w:rsidDel="00000000" w:rsidP="00000000" w:rsidRDefault="00000000" w:rsidRPr="00000000" w14:paraId="00000089">
            <w:pPr>
              <w:jc w:val="center"/>
              <w:rPr>
                <w:highlight w:val="cy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A">
            <w:pPr>
              <w:jc w:val="left"/>
              <w:rPr/>
            </w:pPr>
            <w:r w:rsidDel="00000000" w:rsidR="00000000" w:rsidRPr="00000000">
              <w:rPr>
                <w:rtl w:val="0"/>
              </w:rPr>
              <w:t xml:space="preserve">Implementación CU05</w:t>
            </w:r>
          </w:p>
        </w:tc>
        <w:tc>
          <w:tcPr>
            <w:vAlign w:val="center"/>
          </w:tcPr>
          <w:p w:rsidR="00000000" w:rsidDel="00000000" w:rsidP="00000000" w:rsidRDefault="00000000" w:rsidRPr="00000000" w14:paraId="0000008B">
            <w:pPr>
              <w:jc w:val="center"/>
              <w:rPr/>
            </w:pPr>
            <w:r w:rsidDel="00000000" w:rsidR="00000000" w:rsidRPr="00000000">
              <w:rPr>
                <w:rtl w:val="0"/>
              </w:rPr>
              <w:t xml:space="preserve">11/11/2025</w:t>
            </w:r>
          </w:p>
        </w:tc>
        <w:tc>
          <w:tcPr>
            <w:vAlign w:val="center"/>
          </w:tcPr>
          <w:p w:rsidR="00000000" w:rsidDel="00000000" w:rsidP="00000000" w:rsidRDefault="00000000" w:rsidRPr="00000000" w14:paraId="0000008C">
            <w:pPr>
              <w:jc w:val="center"/>
              <w:rPr/>
            </w:pPr>
            <w:r w:rsidDel="00000000" w:rsidR="00000000" w:rsidRPr="00000000">
              <w:rPr>
                <w:rtl w:val="0"/>
              </w:rPr>
              <w:t xml:space="preserve">13/11/2025</w:t>
            </w:r>
          </w:p>
        </w:tc>
        <w:tc>
          <w:tcPr>
            <w:vAlign w:val="center"/>
          </w:tcPr>
          <w:p w:rsidR="00000000" w:rsidDel="00000000" w:rsidP="00000000" w:rsidRDefault="00000000" w:rsidRPr="00000000" w14:paraId="0000008D">
            <w:pPr>
              <w:jc w:val="center"/>
              <w:rPr>
                <w:b w:val="1"/>
              </w:rPr>
            </w:pPr>
            <w:r w:rsidDel="00000000" w:rsidR="00000000" w:rsidRPr="00000000">
              <w:rPr>
                <w:rtl w:val="0"/>
              </w:rPr>
            </w:r>
          </w:p>
        </w:tc>
        <w:tc>
          <w:tcPr>
            <w:vAlign w:val="center"/>
          </w:tcPr>
          <w:p w:rsidR="00000000" w:rsidDel="00000000" w:rsidP="00000000" w:rsidRDefault="00000000" w:rsidRPr="00000000" w14:paraId="0000008E">
            <w:pPr>
              <w:jc w:val="center"/>
              <w:rPr>
                <w:b w:val="1"/>
              </w:rPr>
            </w:pPr>
            <w:r w:rsidDel="00000000" w:rsidR="00000000" w:rsidRPr="00000000">
              <w:rPr>
                <w:rtl w:val="0"/>
              </w:rPr>
            </w:r>
          </w:p>
        </w:tc>
        <w:tc>
          <w:tcPr>
            <w:vAlign w:val="center"/>
          </w:tcPr>
          <w:p w:rsidR="00000000" w:rsidDel="00000000" w:rsidP="00000000" w:rsidRDefault="00000000" w:rsidRPr="00000000" w14:paraId="0000008F">
            <w:pPr>
              <w:jc w:val="center"/>
              <w:rPr>
                <w:highlight w:val="cyan"/>
              </w:rPr>
            </w:pPr>
            <w:r w:rsidDel="00000000" w:rsidR="00000000" w:rsidRPr="00000000">
              <w:rPr>
                <w:highlight w:val="green"/>
                <w:rtl w:val="0"/>
              </w:rPr>
              <w:t xml:space="preserve">MS</w:t>
            </w:r>
            <w:r w:rsidDel="00000000" w:rsidR="00000000" w:rsidRPr="00000000">
              <w:rPr>
                <w:rtl w:val="0"/>
              </w:rPr>
            </w:r>
          </w:p>
        </w:tc>
        <w:tc>
          <w:tcPr>
            <w:vAlign w:val="center"/>
          </w:tcPr>
          <w:p w:rsidR="00000000" w:rsidDel="00000000" w:rsidP="00000000" w:rsidRDefault="00000000" w:rsidRPr="00000000" w14:paraId="00000090">
            <w:pPr>
              <w:jc w:val="center"/>
              <w:rPr>
                <w:highlight w:val="cyan"/>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91">
            <w:pPr>
              <w:jc w:val="center"/>
              <w:rPr>
                <w:b w:val="1"/>
              </w:rPr>
            </w:pPr>
            <w:r w:rsidDel="00000000" w:rsidR="00000000" w:rsidRPr="00000000">
              <w:rPr>
                <w:b w:val="1"/>
                <w:rtl w:val="0"/>
              </w:rPr>
              <w:t xml:space="preserve">Generar casos de prueba para 3ra tanda</w:t>
            </w:r>
          </w:p>
        </w:tc>
        <w:tc>
          <w:tcPr>
            <w:shd w:fill="b6d7a8" w:val="clear"/>
            <w:vAlign w:val="center"/>
          </w:tcPr>
          <w:p w:rsidR="00000000" w:rsidDel="00000000" w:rsidP="00000000" w:rsidRDefault="00000000" w:rsidRPr="00000000" w14:paraId="00000092">
            <w:pPr>
              <w:jc w:val="center"/>
              <w:rPr/>
            </w:pPr>
            <w:r w:rsidDel="00000000" w:rsidR="00000000" w:rsidRPr="00000000">
              <w:rPr>
                <w:rtl w:val="0"/>
              </w:rPr>
              <w:t xml:space="preserve">12/11/2025</w:t>
            </w:r>
          </w:p>
        </w:tc>
        <w:tc>
          <w:tcPr>
            <w:shd w:fill="b6d7a8" w:val="clear"/>
            <w:vAlign w:val="center"/>
          </w:tcPr>
          <w:p w:rsidR="00000000" w:rsidDel="00000000" w:rsidP="00000000" w:rsidRDefault="00000000" w:rsidRPr="00000000" w14:paraId="00000093">
            <w:pPr>
              <w:jc w:val="center"/>
              <w:rPr/>
            </w:pPr>
            <w:r w:rsidDel="00000000" w:rsidR="00000000" w:rsidRPr="00000000">
              <w:rPr>
                <w:rtl w:val="0"/>
              </w:rPr>
              <w:t xml:space="preserve">12/11/2025</w:t>
            </w:r>
          </w:p>
        </w:tc>
        <w:tc>
          <w:tcPr>
            <w:shd w:fill="b6d7a8" w:val="clear"/>
            <w:vAlign w:val="center"/>
          </w:tcPr>
          <w:p w:rsidR="00000000" w:rsidDel="00000000" w:rsidP="00000000" w:rsidRDefault="00000000" w:rsidRPr="00000000" w14:paraId="00000094">
            <w:pPr>
              <w:jc w:val="center"/>
              <w:rPr>
                <w:b w:val="1"/>
                <w:color w:val="00ff00"/>
              </w:rPr>
            </w:pPr>
            <w:r w:rsidDel="00000000" w:rsidR="00000000" w:rsidRPr="00000000">
              <w:rPr>
                <w:rtl w:val="0"/>
              </w:rPr>
            </w:r>
          </w:p>
        </w:tc>
        <w:tc>
          <w:tcPr>
            <w:shd w:fill="b6d7a8" w:val="clear"/>
            <w:vAlign w:val="center"/>
          </w:tcPr>
          <w:p w:rsidR="00000000" w:rsidDel="00000000" w:rsidP="00000000" w:rsidRDefault="00000000" w:rsidRPr="00000000" w14:paraId="00000095">
            <w:pPr>
              <w:jc w:val="center"/>
              <w:rPr>
                <w:b w:val="1"/>
              </w:rPr>
            </w:pPr>
            <w:r w:rsidDel="00000000" w:rsidR="00000000" w:rsidRPr="00000000">
              <w:rPr>
                <w:rtl w:val="0"/>
              </w:rPr>
            </w:r>
          </w:p>
        </w:tc>
        <w:tc>
          <w:tcPr>
            <w:shd w:fill="b6d7a8" w:val="clear"/>
            <w:vAlign w:val="center"/>
          </w:tcPr>
          <w:p w:rsidR="00000000" w:rsidDel="00000000" w:rsidP="00000000" w:rsidRDefault="00000000" w:rsidRPr="00000000" w14:paraId="00000096">
            <w:pPr>
              <w:jc w:val="center"/>
              <w:rPr>
                <w:highlight w:val="cyan"/>
              </w:rPr>
            </w:pPr>
            <w:r w:rsidDel="00000000" w:rsidR="00000000" w:rsidRPr="00000000">
              <w:rPr>
                <w:highlight w:val="cyan"/>
                <w:rtl w:val="0"/>
              </w:rPr>
              <w:t xml:space="preserve">EM</w:t>
            </w:r>
            <w:r w:rsidDel="00000000" w:rsidR="00000000" w:rsidRPr="00000000">
              <w:rPr>
                <w:rtl w:val="0"/>
              </w:rPr>
              <w:t xml:space="preserve">, </w:t>
            </w:r>
            <w:r w:rsidDel="00000000" w:rsidR="00000000" w:rsidRPr="00000000">
              <w:rPr>
                <w:highlight w:val="red"/>
                <w:rtl w:val="0"/>
              </w:rPr>
              <w:t xml:space="preserve">FN</w:t>
            </w:r>
            <w:r w:rsidDel="00000000" w:rsidR="00000000" w:rsidRPr="00000000">
              <w:rPr>
                <w:rtl w:val="0"/>
              </w:rPr>
              <w:t xml:space="preserve">, </w:t>
            </w:r>
            <w:r w:rsidDel="00000000" w:rsidR="00000000" w:rsidRPr="00000000">
              <w:rPr>
                <w:shd w:fill="9900ff" w:val="clear"/>
                <w:rtl w:val="0"/>
              </w:rPr>
              <w:t xml:space="preserve">SP</w:t>
            </w:r>
            <w:r w:rsidDel="00000000" w:rsidR="00000000" w:rsidRPr="00000000">
              <w:rPr>
                <w:rtl w:val="0"/>
              </w:rPr>
            </w:r>
          </w:p>
        </w:tc>
        <w:tc>
          <w:tcPr>
            <w:shd w:fill="b6d7a8" w:val="clear"/>
            <w:vAlign w:val="center"/>
          </w:tcPr>
          <w:p w:rsidR="00000000" w:rsidDel="00000000" w:rsidP="00000000" w:rsidRDefault="00000000" w:rsidRPr="00000000" w14:paraId="00000097">
            <w:pPr>
              <w:jc w:val="center"/>
              <w:rPr>
                <w:highlight w:val="gree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8">
            <w:pPr>
              <w:jc w:val="left"/>
              <w:rPr>
                <w:b w:val="1"/>
              </w:rPr>
            </w:pPr>
            <w:r w:rsidDel="00000000" w:rsidR="00000000" w:rsidRPr="00000000">
              <w:rPr>
                <w:rtl w:val="0"/>
              </w:rPr>
              <w:t xml:space="preserve">Revisar Casos de prueba para 3ra tanda</w:t>
            </w:r>
            <w:r w:rsidDel="00000000" w:rsidR="00000000" w:rsidRPr="00000000">
              <w:rPr>
                <w:rtl w:val="0"/>
              </w:rPr>
            </w:r>
          </w:p>
        </w:tc>
        <w:tc>
          <w:tcPr>
            <w:vAlign w:val="center"/>
          </w:tcPr>
          <w:p w:rsidR="00000000" w:rsidDel="00000000" w:rsidP="00000000" w:rsidRDefault="00000000" w:rsidRPr="00000000" w14:paraId="00000099">
            <w:pPr>
              <w:jc w:val="center"/>
              <w:rPr/>
            </w:pPr>
            <w:r w:rsidDel="00000000" w:rsidR="00000000" w:rsidRPr="00000000">
              <w:rPr>
                <w:rtl w:val="0"/>
              </w:rPr>
              <w:t xml:space="preserve">12/11/2025</w:t>
            </w:r>
          </w:p>
        </w:tc>
        <w:tc>
          <w:tcPr>
            <w:vAlign w:val="center"/>
          </w:tcPr>
          <w:p w:rsidR="00000000" w:rsidDel="00000000" w:rsidP="00000000" w:rsidRDefault="00000000" w:rsidRPr="00000000" w14:paraId="0000009A">
            <w:pPr>
              <w:jc w:val="center"/>
              <w:rPr/>
            </w:pPr>
            <w:r w:rsidDel="00000000" w:rsidR="00000000" w:rsidRPr="00000000">
              <w:rPr>
                <w:rtl w:val="0"/>
              </w:rPr>
              <w:t xml:space="preserve">12/11/2025</w:t>
            </w:r>
          </w:p>
        </w:tc>
        <w:tc>
          <w:tcPr>
            <w:vAlign w:val="center"/>
          </w:tcPr>
          <w:p w:rsidR="00000000" w:rsidDel="00000000" w:rsidP="00000000" w:rsidRDefault="00000000" w:rsidRPr="00000000" w14:paraId="0000009B">
            <w:pPr>
              <w:jc w:val="center"/>
              <w:rPr>
                <w:b w:val="1"/>
              </w:rPr>
            </w:pPr>
            <w:r w:rsidDel="00000000" w:rsidR="00000000" w:rsidRPr="00000000">
              <w:rPr>
                <w:rtl w:val="0"/>
              </w:rPr>
            </w:r>
          </w:p>
        </w:tc>
        <w:tc>
          <w:tcPr>
            <w:vAlign w:val="center"/>
          </w:tcPr>
          <w:p w:rsidR="00000000" w:rsidDel="00000000" w:rsidP="00000000" w:rsidRDefault="00000000" w:rsidRPr="00000000" w14:paraId="0000009C">
            <w:pPr>
              <w:jc w:val="center"/>
              <w:rPr>
                <w:b w:val="1"/>
              </w:rPr>
            </w:pPr>
            <w:r w:rsidDel="00000000" w:rsidR="00000000" w:rsidRPr="00000000">
              <w:rPr>
                <w:rtl w:val="0"/>
              </w:rPr>
            </w:r>
          </w:p>
        </w:tc>
        <w:tc>
          <w:tcPr>
            <w:vAlign w:val="center"/>
          </w:tcPr>
          <w:p w:rsidR="00000000" w:rsidDel="00000000" w:rsidP="00000000" w:rsidRDefault="00000000" w:rsidRPr="00000000" w14:paraId="0000009D">
            <w:pPr>
              <w:jc w:val="center"/>
              <w:rPr/>
            </w:pPr>
            <w:r w:rsidDel="00000000" w:rsidR="00000000" w:rsidRPr="00000000">
              <w:rPr>
                <w:highlight w:val="yellow"/>
                <w:rtl w:val="0"/>
              </w:rPr>
              <w:t xml:space="preserve">LT</w:t>
            </w:r>
            <w:r w:rsidDel="00000000" w:rsidR="00000000" w:rsidRPr="00000000">
              <w:rPr>
                <w:rtl w:val="0"/>
              </w:rPr>
            </w:r>
          </w:p>
        </w:tc>
        <w:tc>
          <w:tcPr>
            <w:vAlign w:val="center"/>
          </w:tcPr>
          <w:p w:rsidR="00000000" w:rsidDel="00000000" w:rsidP="00000000" w:rsidRDefault="00000000" w:rsidRPr="00000000" w14:paraId="0000009E">
            <w:pPr>
              <w:jc w:val="center"/>
              <w:rPr>
                <w:highlight w:val="cyan"/>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9F">
            <w:pPr>
              <w:jc w:val="center"/>
              <w:rPr>
                <w:b w:val="1"/>
              </w:rPr>
            </w:pPr>
            <w:r w:rsidDel="00000000" w:rsidR="00000000" w:rsidRPr="00000000">
              <w:rPr>
                <w:b w:val="1"/>
                <w:rtl w:val="0"/>
              </w:rPr>
              <w:t xml:space="preserve">Ejecución Casos de Prueba</w:t>
            </w:r>
          </w:p>
        </w:tc>
        <w:tc>
          <w:tcPr>
            <w:shd w:fill="b6d7a8" w:val="clear"/>
            <w:vAlign w:val="center"/>
          </w:tcPr>
          <w:p w:rsidR="00000000" w:rsidDel="00000000" w:rsidP="00000000" w:rsidRDefault="00000000" w:rsidRPr="00000000" w14:paraId="000000A0">
            <w:pPr>
              <w:jc w:val="center"/>
              <w:rPr/>
            </w:pPr>
            <w:r w:rsidDel="00000000" w:rsidR="00000000" w:rsidRPr="00000000">
              <w:rPr>
                <w:rtl w:val="0"/>
              </w:rPr>
              <w:t xml:space="preserve">12/11/2025</w:t>
            </w:r>
          </w:p>
        </w:tc>
        <w:tc>
          <w:tcPr>
            <w:shd w:fill="b6d7a8" w:val="clear"/>
            <w:vAlign w:val="center"/>
          </w:tcPr>
          <w:p w:rsidR="00000000" w:rsidDel="00000000" w:rsidP="00000000" w:rsidRDefault="00000000" w:rsidRPr="00000000" w14:paraId="000000A1">
            <w:pPr>
              <w:jc w:val="center"/>
              <w:rPr/>
            </w:pPr>
            <w:r w:rsidDel="00000000" w:rsidR="00000000" w:rsidRPr="00000000">
              <w:rPr>
                <w:rtl w:val="0"/>
              </w:rPr>
              <w:t xml:space="preserve">12/11/2025</w:t>
            </w:r>
          </w:p>
        </w:tc>
        <w:tc>
          <w:tcPr>
            <w:shd w:fill="b6d7a8" w:val="clear"/>
            <w:vAlign w:val="center"/>
          </w:tcPr>
          <w:p w:rsidR="00000000" w:rsidDel="00000000" w:rsidP="00000000" w:rsidRDefault="00000000" w:rsidRPr="00000000" w14:paraId="000000A2">
            <w:pPr>
              <w:jc w:val="center"/>
              <w:rPr>
                <w:b w:val="1"/>
              </w:rPr>
            </w:pPr>
            <w:r w:rsidDel="00000000" w:rsidR="00000000" w:rsidRPr="00000000">
              <w:rPr>
                <w:rtl w:val="0"/>
              </w:rPr>
            </w:r>
          </w:p>
        </w:tc>
        <w:tc>
          <w:tcPr>
            <w:shd w:fill="b6d7a8" w:val="clear"/>
            <w:vAlign w:val="center"/>
          </w:tcPr>
          <w:p w:rsidR="00000000" w:rsidDel="00000000" w:rsidP="00000000" w:rsidRDefault="00000000" w:rsidRPr="00000000" w14:paraId="000000A3">
            <w:pPr>
              <w:jc w:val="center"/>
              <w:rPr>
                <w:b w:val="1"/>
              </w:rPr>
            </w:pPr>
            <w:r w:rsidDel="00000000" w:rsidR="00000000" w:rsidRPr="00000000">
              <w:rPr>
                <w:rtl w:val="0"/>
              </w:rPr>
            </w:r>
          </w:p>
        </w:tc>
        <w:tc>
          <w:tcPr>
            <w:shd w:fill="b6d7a8" w:val="clear"/>
            <w:vAlign w:val="center"/>
          </w:tcPr>
          <w:p w:rsidR="00000000" w:rsidDel="00000000" w:rsidP="00000000" w:rsidRDefault="00000000" w:rsidRPr="00000000" w14:paraId="000000A4">
            <w:pPr>
              <w:jc w:val="center"/>
              <w:rPr>
                <w:highlight w:val="cyan"/>
              </w:rPr>
            </w:pPr>
            <w:r w:rsidDel="00000000" w:rsidR="00000000" w:rsidRPr="00000000">
              <w:rPr>
                <w:highlight w:val="yellow"/>
                <w:rtl w:val="0"/>
              </w:rPr>
              <w:t xml:space="preserve">LT</w:t>
            </w:r>
            <w:r w:rsidDel="00000000" w:rsidR="00000000" w:rsidRPr="00000000">
              <w:rPr>
                <w:rtl w:val="0"/>
              </w:rPr>
            </w:r>
          </w:p>
        </w:tc>
        <w:tc>
          <w:tcPr>
            <w:shd w:fill="b6d7a8" w:val="clear"/>
            <w:vAlign w:val="center"/>
          </w:tcPr>
          <w:p w:rsidR="00000000" w:rsidDel="00000000" w:rsidP="00000000" w:rsidRDefault="00000000" w:rsidRPr="00000000" w14:paraId="000000A5">
            <w:pPr>
              <w:jc w:val="center"/>
              <w:rPr>
                <w:highlight w:val="cyan"/>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A6">
            <w:pPr>
              <w:jc w:val="center"/>
              <w:rPr>
                <w:b w:val="1"/>
              </w:rPr>
            </w:pPr>
            <w:r w:rsidDel="00000000" w:rsidR="00000000" w:rsidRPr="00000000">
              <w:rPr>
                <w:b w:val="1"/>
                <w:rtl w:val="0"/>
              </w:rPr>
              <w:t xml:space="preserve">Realizar integración completa del software</w:t>
            </w:r>
          </w:p>
        </w:tc>
        <w:tc>
          <w:tcPr>
            <w:shd w:fill="b6d7a8" w:val="clear"/>
            <w:vAlign w:val="center"/>
          </w:tcPr>
          <w:p w:rsidR="00000000" w:rsidDel="00000000" w:rsidP="00000000" w:rsidRDefault="00000000" w:rsidRPr="00000000" w14:paraId="000000A7">
            <w:pPr>
              <w:jc w:val="center"/>
              <w:rPr/>
            </w:pPr>
            <w:r w:rsidDel="00000000" w:rsidR="00000000" w:rsidRPr="00000000">
              <w:rPr>
                <w:rtl w:val="0"/>
              </w:rPr>
              <w:t xml:space="preserve">13/11/2025</w:t>
            </w:r>
          </w:p>
        </w:tc>
        <w:tc>
          <w:tcPr>
            <w:shd w:fill="b6d7a8" w:val="clear"/>
            <w:vAlign w:val="center"/>
          </w:tcPr>
          <w:p w:rsidR="00000000" w:rsidDel="00000000" w:rsidP="00000000" w:rsidRDefault="00000000" w:rsidRPr="00000000" w14:paraId="000000A8">
            <w:pPr>
              <w:jc w:val="center"/>
              <w:rPr/>
            </w:pPr>
            <w:r w:rsidDel="00000000" w:rsidR="00000000" w:rsidRPr="00000000">
              <w:rPr>
                <w:rtl w:val="0"/>
              </w:rPr>
              <w:t xml:space="preserve">13/11/2025</w:t>
            </w:r>
          </w:p>
        </w:tc>
        <w:tc>
          <w:tcPr>
            <w:shd w:fill="b6d7a8" w:val="clear"/>
            <w:vAlign w:val="center"/>
          </w:tcPr>
          <w:p w:rsidR="00000000" w:rsidDel="00000000" w:rsidP="00000000" w:rsidRDefault="00000000" w:rsidRPr="00000000" w14:paraId="000000A9">
            <w:pPr>
              <w:jc w:val="center"/>
              <w:rPr>
                <w:b w:val="1"/>
              </w:rPr>
            </w:pPr>
            <w:r w:rsidDel="00000000" w:rsidR="00000000" w:rsidRPr="00000000">
              <w:rPr>
                <w:rtl w:val="0"/>
              </w:rPr>
            </w:r>
          </w:p>
        </w:tc>
        <w:tc>
          <w:tcPr>
            <w:shd w:fill="b6d7a8" w:val="clear"/>
            <w:vAlign w:val="center"/>
          </w:tcPr>
          <w:p w:rsidR="00000000" w:rsidDel="00000000" w:rsidP="00000000" w:rsidRDefault="00000000" w:rsidRPr="00000000" w14:paraId="000000AA">
            <w:pPr>
              <w:jc w:val="center"/>
              <w:rPr>
                <w:b w:val="1"/>
              </w:rPr>
            </w:pPr>
            <w:r w:rsidDel="00000000" w:rsidR="00000000" w:rsidRPr="00000000">
              <w:rPr>
                <w:rtl w:val="0"/>
              </w:rPr>
            </w:r>
          </w:p>
        </w:tc>
        <w:tc>
          <w:tcPr>
            <w:shd w:fill="b6d7a8" w:val="clear"/>
            <w:vAlign w:val="center"/>
          </w:tcPr>
          <w:p w:rsidR="00000000" w:rsidDel="00000000" w:rsidP="00000000" w:rsidRDefault="00000000" w:rsidRPr="00000000" w14:paraId="000000AB">
            <w:pPr>
              <w:jc w:val="center"/>
              <w:rPr>
                <w:highlight w:val="cyan"/>
              </w:rPr>
            </w:pPr>
            <w:r w:rsidDel="00000000" w:rsidR="00000000" w:rsidRPr="00000000">
              <w:rPr>
                <w:highlight w:val="green"/>
                <w:rtl w:val="0"/>
              </w:rPr>
              <w:t xml:space="preserve">MS</w:t>
            </w:r>
            <w:r w:rsidDel="00000000" w:rsidR="00000000" w:rsidRPr="00000000">
              <w:rPr>
                <w:rtl w:val="0"/>
              </w:rPr>
              <w:t xml:space="preserve">, </w:t>
            </w:r>
            <w:r w:rsidDel="00000000" w:rsidR="00000000" w:rsidRPr="00000000">
              <w:rPr>
                <w:highlight w:val="yellow"/>
                <w:rtl w:val="0"/>
              </w:rPr>
              <w:t xml:space="preserve">LT</w:t>
            </w:r>
            <w:r w:rsidDel="00000000" w:rsidR="00000000" w:rsidRPr="00000000">
              <w:rPr>
                <w:rtl w:val="0"/>
              </w:rPr>
            </w:r>
          </w:p>
        </w:tc>
        <w:tc>
          <w:tcPr>
            <w:shd w:fill="b6d7a8" w:val="clear"/>
            <w:vAlign w:val="center"/>
          </w:tcPr>
          <w:p w:rsidR="00000000" w:rsidDel="00000000" w:rsidP="00000000" w:rsidRDefault="00000000" w:rsidRPr="00000000" w14:paraId="000000AC">
            <w:pPr>
              <w:jc w:val="center"/>
              <w:rPr>
                <w:highlight w:val="red"/>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D">
            <w:pPr>
              <w:jc w:val="left"/>
              <w:rPr/>
            </w:pPr>
            <w:r w:rsidDel="00000000" w:rsidR="00000000" w:rsidRPr="00000000">
              <w:rPr>
                <w:rtl w:val="0"/>
              </w:rPr>
              <w:t xml:space="preserve">Revisar integración</w:t>
            </w:r>
          </w:p>
        </w:tc>
        <w:tc>
          <w:tcPr>
            <w:vAlign w:val="center"/>
          </w:tcPr>
          <w:p w:rsidR="00000000" w:rsidDel="00000000" w:rsidP="00000000" w:rsidRDefault="00000000" w:rsidRPr="00000000" w14:paraId="000000AE">
            <w:pPr>
              <w:jc w:val="center"/>
              <w:rPr/>
            </w:pPr>
            <w:r w:rsidDel="00000000" w:rsidR="00000000" w:rsidRPr="00000000">
              <w:rPr>
                <w:rtl w:val="0"/>
              </w:rPr>
              <w:t xml:space="preserve">13/11/2025</w:t>
            </w:r>
          </w:p>
        </w:tc>
        <w:tc>
          <w:tcPr>
            <w:vAlign w:val="center"/>
          </w:tcPr>
          <w:p w:rsidR="00000000" w:rsidDel="00000000" w:rsidP="00000000" w:rsidRDefault="00000000" w:rsidRPr="00000000" w14:paraId="000000AF">
            <w:pPr>
              <w:jc w:val="center"/>
              <w:rPr/>
            </w:pPr>
            <w:r w:rsidDel="00000000" w:rsidR="00000000" w:rsidRPr="00000000">
              <w:rPr>
                <w:rtl w:val="0"/>
              </w:rPr>
              <w:t xml:space="preserve">13/11/2025</w:t>
            </w:r>
          </w:p>
        </w:tc>
        <w:tc>
          <w:tcPr>
            <w:vAlign w:val="center"/>
          </w:tcPr>
          <w:p w:rsidR="00000000" w:rsidDel="00000000" w:rsidP="00000000" w:rsidRDefault="00000000" w:rsidRPr="00000000" w14:paraId="000000B0">
            <w:pPr>
              <w:jc w:val="center"/>
              <w:rPr>
                <w:b w:val="1"/>
              </w:rPr>
            </w:pPr>
            <w:r w:rsidDel="00000000" w:rsidR="00000000" w:rsidRPr="00000000">
              <w:rPr>
                <w:rtl w:val="0"/>
              </w:rPr>
            </w:r>
          </w:p>
        </w:tc>
        <w:tc>
          <w:tcPr>
            <w:vAlign w:val="center"/>
          </w:tcPr>
          <w:p w:rsidR="00000000" w:rsidDel="00000000" w:rsidP="00000000" w:rsidRDefault="00000000" w:rsidRPr="00000000" w14:paraId="000000B1">
            <w:pPr>
              <w:jc w:val="center"/>
              <w:rPr>
                <w:b w:val="1"/>
              </w:rPr>
            </w:pPr>
            <w:r w:rsidDel="00000000" w:rsidR="00000000" w:rsidRPr="00000000">
              <w:rPr>
                <w:rtl w:val="0"/>
              </w:rPr>
            </w:r>
          </w:p>
        </w:tc>
        <w:tc>
          <w:tcPr>
            <w:vAlign w:val="center"/>
          </w:tcPr>
          <w:p w:rsidR="00000000" w:rsidDel="00000000" w:rsidP="00000000" w:rsidRDefault="00000000" w:rsidRPr="00000000" w14:paraId="000000B2">
            <w:pPr>
              <w:jc w:val="center"/>
              <w:rPr>
                <w:highlight w:val="yellow"/>
              </w:rPr>
            </w:pPr>
            <w:r w:rsidDel="00000000" w:rsidR="00000000" w:rsidRPr="00000000">
              <w:rPr>
                <w:highlight w:val="cyan"/>
                <w:rtl w:val="0"/>
              </w:rPr>
              <w:t xml:space="preserve">EM</w:t>
            </w:r>
            <w:r w:rsidDel="00000000" w:rsidR="00000000" w:rsidRPr="00000000">
              <w:rPr>
                <w:rtl w:val="0"/>
              </w:rPr>
              <w:t xml:space="preserve">, </w:t>
            </w:r>
            <w:r w:rsidDel="00000000" w:rsidR="00000000" w:rsidRPr="00000000">
              <w:rPr>
                <w:highlight w:val="red"/>
                <w:rtl w:val="0"/>
              </w:rPr>
              <w:t xml:space="preserve">FN</w:t>
            </w:r>
            <w:r w:rsidDel="00000000" w:rsidR="00000000" w:rsidRPr="00000000">
              <w:rPr>
                <w:rtl w:val="0"/>
              </w:rPr>
              <w:t xml:space="preserve">, </w:t>
            </w:r>
            <w:r w:rsidDel="00000000" w:rsidR="00000000" w:rsidRPr="00000000">
              <w:rPr>
                <w:shd w:fill="9900ff" w:val="clear"/>
                <w:rtl w:val="0"/>
              </w:rPr>
              <w:t xml:space="preserve">SP</w:t>
            </w:r>
            <w:r w:rsidDel="00000000" w:rsidR="00000000" w:rsidRPr="00000000">
              <w:rPr>
                <w:rtl w:val="0"/>
              </w:rPr>
            </w:r>
          </w:p>
        </w:tc>
        <w:tc>
          <w:tcPr>
            <w:vAlign w:val="center"/>
          </w:tcPr>
          <w:p w:rsidR="00000000" w:rsidDel="00000000" w:rsidP="00000000" w:rsidRDefault="00000000" w:rsidRPr="00000000" w14:paraId="000000B3">
            <w:pPr>
              <w:jc w:val="center"/>
              <w:rPr>
                <w:highlight w:val="cyan"/>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B4">
            <w:pPr>
              <w:jc w:val="center"/>
              <w:rPr>
                <w:b w:val="1"/>
              </w:rPr>
            </w:pPr>
            <w:r w:rsidDel="00000000" w:rsidR="00000000" w:rsidRPr="00000000">
              <w:rPr>
                <w:b w:val="1"/>
                <w:rtl w:val="0"/>
              </w:rPr>
              <w:t xml:space="preserve">Cierre Fase Construcción Iteración 3</w:t>
            </w:r>
          </w:p>
        </w:tc>
        <w:tc>
          <w:tcPr>
            <w:shd w:fill="b6d7a8" w:val="clear"/>
            <w:vAlign w:val="center"/>
          </w:tcPr>
          <w:p w:rsidR="00000000" w:rsidDel="00000000" w:rsidP="00000000" w:rsidRDefault="00000000" w:rsidRPr="00000000" w14:paraId="000000B5">
            <w:pPr>
              <w:jc w:val="center"/>
              <w:rPr/>
            </w:pPr>
            <w:r w:rsidDel="00000000" w:rsidR="00000000" w:rsidRPr="00000000">
              <w:rPr>
                <w:rtl w:val="0"/>
              </w:rPr>
              <w:t xml:space="preserve">13/11/2025</w:t>
            </w:r>
          </w:p>
        </w:tc>
        <w:tc>
          <w:tcPr>
            <w:shd w:fill="b6d7a8" w:val="clear"/>
            <w:vAlign w:val="center"/>
          </w:tcPr>
          <w:p w:rsidR="00000000" w:rsidDel="00000000" w:rsidP="00000000" w:rsidRDefault="00000000" w:rsidRPr="00000000" w14:paraId="000000B6">
            <w:pPr>
              <w:jc w:val="center"/>
              <w:rPr/>
            </w:pPr>
            <w:r w:rsidDel="00000000" w:rsidR="00000000" w:rsidRPr="00000000">
              <w:rPr>
                <w:rtl w:val="0"/>
              </w:rPr>
              <w:t xml:space="preserve">13/11/2025</w:t>
            </w:r>
          </w:p>
        </w:tc>
        <w:tc>
          <w:tcPr>
            <w:shd w:fill="b6d7a8" w:val="clear"/>
            <w:vAlign w:val="center"/>
          </w:tcPr>
          <w:p w:rsidR="00000000" w:rsidDel="00000000" w:rsidP="00000000" w:rsidRDefault="00000000" w:rsidRPr="00000000" w14:paraId="000000B7">
            <w:pPr>
              <w:jc w:val="center"/>
              <w:rPr>
                <w:b w:val="1"/>
              </w:rPr>
            </w:pPr>
            <w:r w:rsidDel="00000000" w:rsidR="00000000" w:rsidRPr="00000000">
              <w:rPr>
                <w:rtl w:val="0"/>
              </w:rPr>
            </w:r>
          </w:p>
        </w:tc>
        <w:tc>
          <w:tcPr>
            <w:shd w:fill="b6d7a8" w:val="clear"/>
            <w:vAlign w:val="center"/>
          </w:tcPr>
          <w:p w:rsidR="00000000" w:rsidDel="00000000" w:rsidP="00000000" w:rsidRDefault="00000000" w:rsidRPr="00000000" w14:paraId="000000B8">
            <w:pPr>
              <w:jc w:val="center"/>
              <w:rPr>
                <w:b w:val="1"/>
              </w:rPr>
            </w:pPr>
            <w:r w:rsidDel="00000000" w:rsidR="00000000" w:rsidRPr="00000000">
              <w:rPr>
                <w:rtl w:val="0"/>
              </w:rPr>
            </w:r>
          </w:p>
        </w:tc>
        <w:tc>
          <w:tcPr>
            <w:shd w:fill="b6d7a8" w:val="clear"/>
            <w:vAlign w:val="center"/>
          </w:tcPr>
          <w:p w:rsidR="00000000" w:rsidDel="00000000" w:rsidP="00000000" w:rsidRDefault="00000000" w:rsidRPr="00000000" w14:paraId="000000B9">
            <w:pPr>
              <w:jc w:val="center"/>
              <w:rPr>
                <w:highlight w:val="cyan"/>
              </w:rPr>
            </w:pPr>
            <w:r w:rsidDel="00000000" w:rsidR="00000000" w:rsidRPr="00000000">
              <w:rPr>
                <w:highlight w:val="red"/>
                <w:rtl w:val="0"/>
              </w:rPr>
              <w:t xml:space="preserve">FN</w:t>
            </w:r>
            <w:r w:rsidDel="00000000" w:rsidR="00000000" w:rsidRPr="00000000">
              <w:rPr>
                <w:rtl w:val="0"/>
              </w:rPr>
            </w:r>
          </w:p>
        </w:tc>
        <w:tc>
          <w:tcPr>
            <w:shd w:fill="b6d7a8" w:val="clear"/>
            <w:vAlign w:val="center"/>
          </w:tcPr>
          <w:p w:rsidR="00000000" w:rsidDel="00000000" w:rsidP="00000000" w:rsidRDefault="00000000" w:rsidRPr="00000000" w14:paraId="000000BA">
            <w:pPr>
              <w:jc w:val="center"/>
              <w:rPr>
                <w:highlight w:val="red"/>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B">
            <w:pPr>
              <w:jc w:val="left"/>
              <w:rPr>
                <w:b w:val="1"/>
              </w:rPr>
            </w:pPr>
            <w:r w:rsidDel="00000000" w:rsidR="00000000" w:rsidRPr="00000000">
              <w:rPr>
                <w:rtl w:val="0"/>
              </w:rPr>
              <w:t xml:space="preserve">Revisar Cierre Fase C3</w:t>
            </w:r>
            <w:r w:rsidDel="00000000" w:rsidR="00000000" w:rsidRPr="00000000">
              <w:rPr>
                <w:rtl w:val="0"/>
              </w:rPr>
            </w:r>
          </w:p>
        </w:tc>
        <w:tc>
          <w:tcPr>
            <w:vAlign w:val="center"/>
          </w:tcPr>
          <w:p w:rsidR="00000000" w:rsidDel="00000000" w:rsidP="00000000" w:rsidRDefault="00000000" w:rsidRPr="00000000" w14:paraId="000000BC">
            <w:pPr>
              <w:jc w:val="center"/>
              <w:rPr/>
            </w:pPr>
            <w:r w:rsidDel="00000000" w:rsidR="00000000" w:rsidRPr="00000000">
              <w:rPr>
                <w:rtl w:val="0"/>
              </w:rPr>
              <w:t xml:space="preserve">13/11/2025</w:t>
            </w:r>
          </w:p>
        </w:tc>
        <w:tc>
          <w:tcPr>
            <w:vAlign w:val="center"/>
          </w:tcPr>
          <w:p w:rsidR="00000000" w:rsidDel="00000000" w:rsidP="00000000" w:rsidRDefault="00000000" w:rsidRPr="00000000" w14:paraId="000000BD">
            <w:pPr>
              <w:jc w:val="center"/>
              <w:rPr/>
            </w:pPr>
            <w:r w:rsidDel="00000000" w:rsidR="00000000" w:rsidRPr="00000000">
              <w:rPr>
                <w:rtl w:val="0"/>
              </w:rPr>
              <w:t xml:space="preserve">13/11/2025</w:t>
            </w:r>
          </w:p>
        </w:tc>
        <w:tc>
          <w:tcPr>
            <w:vAlign w:val="center"/>
          </w:tcPr>
          <w:p w:rsidR="00000000" w:rsidDel="00000000" w:rsidP="00000000" w:rsidRDefault="00000000" w:rsidRPr="00000000" w14:paraId="000000BE">
            <w:pPr>
              <w:jc w:val="center"/>
              <w:rPr>
                <w:b w:val="1"/>
              </w:rPr>
            </w:pPr>
            <w:r w:rsidDel="00000000" w:rsidR="00000000" w:rsidRPr="00000000">
              <w:rPr>
                <w:rtl w:val="0"/>
              </w:rPr>
            </w:r>
          </w:p>
        </w:tc>
        <w:tc>
          <w:tcPr>
            <w:vAlign w:val="center"/>
          </w:tcPr>
          <w:p w:rsidR="00000000" w:rsidDel="00000000" w:rsidP="00000000" w:rsidRDefault="00000000" w:rsidRPr="00000000" w14:paraId="000000BF">
            <w:pPr>
              <w:jc w:val="center"/>
              <w:rPr>
                <w:b w:val="1"/>
              </w:rPr>
            </w:pPr>
            <w:r w:rsidDel="00000000" w:rsidR="00000000" w:rsidRPr="00000000">
              <w:rPr>
                <w:rtl w:val="0"/>
              </w:rPr>
            </w:r>
          </w:p>
        </w:tc>
        <w:tc>
          <w:tcPr>
            <w:vAlign w:val="center"/>
          </w:tcPr>
          <w:p w:rsidR="00000000" w:rsidDel="00000000" w:rsidP="00000000" w:rsidRDefault="00000000" w:rsidRPr="00000000" w14:paraId="000000C0">
            <w:pPr>
              <w:jc w:val="center"/>
              <w:rPr/>
            </w:pPr>
            <w:r w:rsidDel="00000000" w:rsidR="00000000" w:rsidRPr="00000000">
              <w:rPr>
                <w:highlight w:val="cyan"/>
                <w:rtl w:val="0"/>
              </w:rPr>
              <w:t xml:space="preserve">EM</w:t>
            </w:r>
            <w:r w:rsidDel="00000000" w:rsidR="00000000" w:rsidRPr="00000000">
              <w:rPr>
                <w:rtl w:val="0"/>
              </w:rPr>
            </w:r>
          </w:p>
        </w:tc>
        <w:tc>
          <w:tcPr>
            <w:vAlign w:val="center"/>
          </w:tcPr>
          <w:p w:rsidR="00000000" w:rsidDel="00000000" w:rsidP="00000000" w:rsidRDefault="00000000" w:rsidRPr="00000000" w14:paraId="000000C1">
            <w:pPr>
              <w:jc w:val="center"/>
              <w:rPr>
                <w:highlight w:val="cyan"/>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C2">
            <w:pPr>
              <w:jc w:val="center"/>
              <w:rPr>
                <w:b w:val="1"/>
              </w:rPr>
            </w:pPr>
            <w:r w:rsidDel="00000000" w:rsidR="00000000" w:rsidRPr="00000000">
              <w:rPr>
                <w:b w:val="1"/>
                <w:rtl w:val="0"/>
              </w:rPr>
              <w:t xml:space="preserve">Plan de Iteración Fase Cierre Iteración I</w:t>
            </w:r>
          </w:p>
        </w:tc>
        <w:tc>
          <w:tcPr>
            <w:shd w:fill="b6d7a8" w:val="clear"/>
            <w:vAlign w:val="center"/>
          </w:tcPr>
          <w:p w:rsidR="00000000" w:rsidDel="00000000" w:rsidP="00000000" w:rsidRDefault="00000000" w:rsidRPr="00000000" w14:paraId="000000C3">
            <w:pPr>
              <w:jc w:val="center"/>
              <w:rPr/>
            </w:pPr>
            <w:r w:rsidDel="00000000" w:rsidR="00000000" w:rsidRPr="00000000">
              <w:rPr>
                <w:rtl w:val="0"/>
              </w:rPr>
              <w:t xml:space="preserve">13/11/2025</w:t>
            </w:r>
          </w:p>
        </w:tc>
        <w:tc>
          <w:tcPr>
            <w:shd w:fill="b6d7a8" w:val="clear"/>
            <w:vAlign w:val="center"/>
          </w:tcPr>
          <w:p w:rsidR="00000000" w:rsidDel="00000000" w:rsidP="00000000" w:rsidRDefault="00000000" w:rsidRPr="00000000" w14:paraId="000000C4">
            <w:pPr>
              <w:jc w:val="center"/>
              <w:rPr/>
            </w:pPr>
            <w:r w:rsidDel="00000000" w:rsidR="00000000" w:rsidRPr="00000000">
              <w:rPr>
                <w:rtl w:val="0"/>
              </w:rPr>
              <w:t xml:space="preserve">13/11/2025</w:t>
            </w:r>
          </w:p>
        </w:tc>
        <w:tc>
          <w:tcPr>
            <w:shd w:fill="b6d7a8" w:val="clear"/>
            <w:vAlign w:val="center"/>
          </w:tcPr>
          <w:p w:rsidR="00000000" w:rsidDel="00000000" w:rsidP="00000000" w:rsidRDefault="00000000" w:rsidRPr="00000000" w14:paraId="000000C5">
            <w:pPr>
              <w:jc w:val="center"/>
              <w:rPr>
                <w:b w:val="1"/>
              </w:rPr>
            </w:pPr>
            <w:r w:rsidDel="00000000" w:rsidR="00000000" w:rsidRPr="00000000">
              <w:rPr>
                <w:rtl w:val="0"/>
              </w:rPr>
            </w:r>
          </w:p>
        </w:tc>
        <w:tc>
          <w:tcPr>
            <w:shd w:fill="b6d7a8" w:val="clear"/>
            <w:vAlign w:val="center"/>
          </w:tcPr>
          <w:p w:rsidR="00000000" w:rsidDel="00000000" w:rsidP="00000000" w:rsidRDefault="00000000" w:rsidRPr="00000000" w14:paraId="000000C6">
            <w:pPr>
              <w:jc w:val="center"/>
              <w:rPr>
                <w:b w:val="1"/>
              </w:rPr>
            </w:pPr>
            <w:r w:rsidDel="00000000" w:rsidR="00000000" w:rsidRPr="00000000">
              <w:rPr>
                <w:rtl w:val="0"/>
              </w:rPr>
            </w:r>
          </w:p>
        </w:tc>
        <w:tc>
          <w:tcPr>
            <w:shd w:fill="b6d7a8" w:val="clear"/>
            <w:vAlign w:val="center"/>
          </w:tcPr>
          <w:p w:rsidR="00000000" w:rsidDel="00000000" w:rsidP="00000000" w:rsidRDefault="00000000" w:rsidRPr="00000000" w14:paraId="000000C7">
            <w:pPr>
              <w:jc w:val="center"/>
              <w:rPr>
                <w:highlight w:val="cyan"/>
              </w:rPr>
            </w:pPr>
            <w:r w:rsidDel="00000000" w:rsidR="00000000" w:rsidRPr="00000000">
              <w:rPr>
                <w:highlight w:val="cyan"/>
                <w:rtl w:val="0"/>
              </w:rPr>
              <w:t xml:space="preserve">EM</w:t>
            </w:r>
          </w:p>
        </w:tc>
        <w:tc>
          <w:tcPr>
            <w:shd w:fill="b6d7a8" w:val="clear"/>
            <w:vAlign w:val="center"/>
          </w:tcPr>
          <w:p w:rsidR="00000000" w:rsidDel="00000000" w:rsidP="00000000" w:rsidRDefault="00000000" w:rsidRPr="00000000" w14:paraId="000000C8">
            <w:pPr>
              <w:jc w:val="center"/>
              <w:rPr>
                <w:highlight w:val="cy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9">
            <w:pPr>
              <w:jc w:val="left"/>
              <w:rPr>
                <w:b w:val="1"/>
              </w:rPr>
            </w:pPr>
            <w:r w:rsidDel="00000000" w:rsidR="00000000" w:rsidRPr="00000000">
              <w:rPr>
                <w:rtl w:val="0"/>
              </w:rPr>
              <w:t xml:space="preserve">Revisar Plan de Iteración Fase Cierre Iteración I</w:t>
            </w:r>
            <w:r w:rsidDel="00000000" w:rsidR="00000000" w:rsidRPr="00000000">
              <w:rPr>
                <w:rtl w:val="0"/>
              </w:rPr>
            </w:r>
          </w:p>
        </w:tc>
        <w:tc>
          <w:tcPr>
            <w:vAlign w:val="center"/>
          </w:tcPr>
          <w:p w:rsidR="00000000" w:rsidDel="00000000" w:rsidP="00000000" w:rsidRDefault="00000000" w:rsidRPr="00000000" w14:paraId="000000CA">
            <w:pPr>
              <w:jc w:val="center"/>
              <w:rPr/>
            </w:pPr>
            <w:r w:rsidDel="00000000" w:rsidR="00000000" w:rsidRPr="00000000">
              <w:rPr>
                <w:rtl w:val="0"/>
              </w:rPr>
              <w:t xml:space="preserve">13/11/2025</w:t>
            </w:r>
          </w:p>
        </w:tc>
        <w:tc>
          <w:tcPr>
            <w:vAlign w:val="center"/>
          </w:tcPr>
          <w:p w:rsidR="00000000" w:rsidDel="00000000" w:rsidP="00000000" w:rsidRDefault="00000000" w:rsidRPr="00000000" w14:paraId="000000CB">
            <w:pPr>
              <w:jc w:val="center"/>
              <w:rPr/>
            </w:pPr>
            <w:r w:rsidDel="00000000" w:rsidR="00000000" w:rsidRPr="00000000">
              <w:rPr>
                <w:rtl w:val="0"/>
              </w:rPr>
              <w:t xml:space="preserve">13/11/2025</w:t>
            </w:r>
          </w:p>
        </w:tc>
        <w:tc>
          <w:tcPr>
            <w:vAlign w:val="center"/>
          </w:tcPr>
          <w:p w:rsidR="00000000" w:rsidDel="00000000" w:rsidP="00000000" w:rsidRDefault="00000000" w:rsidRPr="00000000" w14:paraId="000000CC">
            <w:pPr>
              <w:jc w:val="center"/>
              <w:rPr>
                <w:b w:val="1"/>
              </w:rPr>
            </w:pPr>
            <w:r w:rsidDel="00000000" w:rsidR="00000000" w:rsidRPr="00000000">
              <w:rPr>
                <w:rtl w:val="0"/>
              </w:rPr>
            </w:r>
          </w:p>
        </w:tc>
        <w:tc>
          <w:tcPr>
            <w:vAlign w:val="center"/>
          </w:tcPr>
          <w:p w:rsidR="00000000" w:rsidDel="00000000" w:rsidP="00000000" w:rsidRDefault="00000000" w:rsidRPr="00000000" w14:paraId="000000CD">
            <w:pPr>
              <w:jc w:val="center"/>
              <w:rPr>
                <w:b w:val="1"/>
              </w:rPr>
            </w:pPr>
            <w:r w:rsidDel="00000000" w:rsidR="00000000" w:rsidRPr="00000000">
              <w:rPr>
                <w:rtl w:val="0"/>
              </w:rPr>
            </w:r>
          </w:p>
        </w:tc>
        <w:tc>
          <w:tcPr>
            <w:vAlign w:val="center"/>
          </w:tcPr>
          <w:p w:rsidR="00000000" w:rsidDel="00000000" w:rsidP="00000000" w:rsidRDefault="00000000" w:rsidRPr="00000000" w14:paraId="000000CE">
            <w:pPr>
              <w:jc w:val="center"/>
              <w:rPr/>
            </w:pPr>
            <w:r w:rsidDel="00000000" w:rsidR="00000000" w:rsidRPr="00000000">
              <w:rPr>
                <w:shd w:fill="9900ff" w:val="clear"/>
                <w:rtl w:val="0"/>
              </w:rPr>
              <w:t xml:space="preserve">SP</w:t>
            </w:r>
            <w:r w:rsidDel="00000000" w:rsidR="00000000" w:rsidRPr="00000000">
              <w:rPr>
                <w:rtl w:val="0"/>
              </w:rPr>
            </w:r>
          </w:p>
        </w:tc>
        <w:tc>
          <w:tcPr>
            <w:vAlign w:val="center"/>
          </w:tcPr>
          <w:p w:rsidR="00000000" w:rsidDel="00000000" w:rsidP="00000000" w:rsidRDefault="00000000" w:rsidRPr="00000000" w14:paraId="000000CF">
            <w:pPr>
              <w:jc w:val="center"/>
              <w:rPr>
                <w:highlight w:val="cyan"/>
              </w:rPr>
            </w:pPr>
            <w:r w:rsidDel="00000000" w:rsidR="00000000" w:rsidRPr="00000000">
              <w:rPr>
                <w:rtl w:val="0"/>
              </w:rPr>
            </w:r>
          </w:p>
        </w:tc>
      </w:tr>
      <w:tr>
        <w:trPr>
          <w:cantSplit w:val="0"/>
          <w:tblHeader w:val="0"/>
        </w:trPr>
        <w:tc>
          <w:tcPr>
            <w:shd w:fill="bf9000" w:val="clear"/>
            <w:vAlign w:val="center"/>
          </w:tcPr>
          <w:p w:rsidR="00000000" w:rsidDel="00000000" w:rsidP="00000000" w:rsidRDefault="00000000" w:rsidRPr="00000000" w14:paraId="000000D0">
            <w:pPr>
              <w:jc w:val="center"/>
              <w:rPr>
                <w:b w:val="1"/>
              </w:rPr>
            </w:pPr>
            <w:r w:rsidDel="00000000" w:rsidR="00000000" w:rsidRPr="00000000">
              <w:rPr>
                <w:b w:val="1"/>
                <w:rtl w:val="0"/>
              </w:rPr>
              <w:t xml:space="preserve">REUNIÓN de Integración - Plan de Mitigación</w:t>
            </w:r>
          </w:p>
        </w:tc>
        <w:tc>
          <w:tcPr>
            <w:shd w:fill="bf9000" w:val="clear"/>
            <w:vAlign w:val="center"/>
          </w:tcPr>
          <w:p w:rsidR="00000000" w:rsidDel="00000000" w:rsidP="00000000" w:rsidRDefault="00000000" w:rsidRPr="00000000" w14:paraId="000000D1">
            <w:pPr>
              <w:jc w:val="center"/>
              <w:rPr/>
            </w:pPr>
            <w:r w:rsidDel="00000000" w:rsidR="00000000" w:rsidRPr="00000000">
              <w:rPr>
                <w:rtl w:val="0"/>
              </w:rPr>
              <w:t xml:space="preserve">13/11/2025</w:t>
            </w:r>
          </w:p>
        </w:tc>
        <w:tc>
          <w:tcPr>
            <w:shd w:fill="bf9000" w:val="clear"/>
            <w:vAlign w:val="center"/>
          </w:tcPr>
          <w:p w:rsidR="00000000" w:rsidDel="00000000" w:rsidP="00000000" w:rsidRDefault="00000000" w:rsidRPr="00000000" w14:paraId="000000D2">
            <w:pPr>
              <w:jc w:val="center"/>
              <w:rPr/>
            </w:pPr>
            <w:r w:rsidDel="00000000" w:rsidR="00000000" w:rsidRPr="00000000">
              <w:rPr>
                <w:rtl w:val="0"/>
              </w:rPr>
              <w:t xml:space="preserve">13/11/2025</w:t>
            </w:r>
          </w:p>
        </w:tc>
        <w:tc>
          <w:tcPr>
            <w:shd w:fill="bf9000" w:val="clear"/>
            <w:vAlign w:val="center"/>
          </w:tcPr>
          <w:p w:rsidR="00000000" w:rsidDel="00000000" w:rsidP="00000000" w:rsidRDefault="00000000" w:rsidRPr="00000000" w14:paraId="000000D3">
            <w:pPr>
              <w:jc w:val="center"/>
              <w:rPr>
                <w:b w:val="1"/>
              </w:rPr>
            </w:pPr>
            <w:r w:rsidDel="00000000" w:rsidR="00000000" w:rsidRPr="00000000">
              <w:rPr>
                <w:rtl w:val="0"/>
              </w:rPr>
            </w:r>
          </w:p>
        </w:tc>
        <w:tc>
          <w:tcPr>
            <w:shd w:fill="bf9000" w:val="clear"/>
            <w:vAlign w:val="center"/>
          </w:tcPr>
          <w:p w:rsidR="00000000" w:rsidDel="00000000" w:rsidP="00000000" w:rsidRDefault="00000000" w:rsidRPr="00000000" w14:paraId="000000D4">
            <w:pPr>
              <w:jc w:val="center"/>
              <w:rPr>
                <w:b w:val="1"/>
              </w:rPr>
            </w:pPr>
            <w:r w:rsidDel="00000000" w:rsidR="00000000" w:rsidRPr="00000000">
              <w:rPr>
                <w:rtl w:val="0"/>
              </w:rPr>
            </w:r>
          </w:p>
        </w:tc>
        <w:tc>
          <w:tcPr>
            <w:shd w:fill="bf9000" w:val="clear"/>
            <w:vAlign w:val="center"/>
          </w:tcPr>
          <w:p w:rsidR="00000000" w:rsidDel="00000000" w:rsidP="00000000" w:rsidRDefault="00000000" w:rsidRPr="00000000" w14:paraId="000000D5">
            <w:pPr>
              <w:jc w:val="center"/>
              <w:rPr>
                <w:b w:val="1"/>
              </w:rPr>
            </w:pPr>
            <w:r w:rsidDel="00000000" w:rsidR="00000000" w:rsidRPr="00000000">
              <w:rPr>
                <w:b w:val="1"/>
                <w:rtl w:val="0"/>
              </w:rPr>
              <w:t xml:space="preserve">Todos los integrantes</w:t>
            </w:r>
          </w:p>
        </w:tc>
        <w:tc>
          <w:tcPr>
            <w:shd w:fill="bf9000" w:val="clear"/>
            <w:vAlign w:val="center"/>
          </w:tcPr>
          <w:p w:rsidR="00000000" w:rsidDel="00000000" w:rsidP="00000000" w:rsidRDefault="00000000" w:rsidRPr="00000000" w14:paraId="000000D6">
            <w:pPr>
              <w:jc w:val="center"/>
              <w:rPr>
                <w:b w:val="1"/>
              </w:rPr>
            </w:pPr>
            <w:r w:rsidDel="00000000" w:rsidR="00000000" w:rsidRPr="00000000">
              <w:rPr>
                <w:rtl w:val="0"/>
              </w:rPr>
            </w:r>
          </w:p>
        </w:tc>
      </w:tr>
      <w:tr>
        <w:trPr>
          <w:cantSplit w:val="0"/>
          <w:tblHeader w:val="0"/>
        </w:trPr>
        <w:tc>
          <w:tcPr>
            <w:shd w:fill="6aa84f" w:val="clear"/>
            <w:vAlign w:val="center"/>
          </w:tcPr>
          <w:p w:rsidR="00000000" w:rsidDel="00000000" w:rsidP="00000000" w:rsidRDefault="00000000" w:rsidRPr="00000000" w14:paraId="000000D7">
            <w:pPr>
              <w:jc w:val="center"/>
              <w:rPr>
                <w:b w:val="1"/>
              </w:rPr>
            </w:pPr>
            <w:r w:rsidDel="00000000" w:rsidR="00000000" w:rsidRPr="00000000">
              <w:rPr>
                <w:b w:val="1"/>
                <w:rtl w:val="0"/>
              </w:rPr>
              <w:t xml:space="preserve">Elaborar presentación</w:t>
            </w:r>
          </w:p>
        </w:tc>
        <w:tc>
          <w:tcPr>
            <w:shd w:fill="6aa84f" w:val="clear"/>
            <w:vAlign w:val="center"/>
          </w:tcPr>
          <w:p w:rsidR="00000000" w:rsidDel="00000000" w:rsidP="00000000" w:rsidRDefault="00000000" w:rsidRPr="00000000" w14:paraId="000000D8">
            <w:pPr>
              <w:jc w:val="center"/>
              <w:rPr/>
            </w:pPr>
            <w:r w:rsidDel="00000000" w:rsidR="00000000" w:rsidRPr="00000000">
              <w:rPr>
                <w:rtl w:val="0"/>
              </w:rPr>
              <w:t xml:space="preserve">13/11/2025</w:t>
            </w:r>
          </w:p>
        </w:tc>
        <w:tc>
          <w:tcPr>
            <w:shd w:fill="6aa84f" w:val="clear"/>
            <w:vAlign w:val="center"/>
          </w:tcPr>
          <w:p w:rsidR="00000000" w:rsidDel="00000000" w:rsidP="00000000" w:rsidRDefault="00000000" w:rsidRPr="00000000" w14:paraId="000000D9">
            <w:pPr>
              <w:jc w:val="center"/>
              <w:rPr/>
            </w:pPr>
            <w:r w:rsidDel="00000000" w:rsidR="00000000" w:rsidRPr="00000000">
              <w:rPr>
                <w:rtl w:val="0"/>
              </w:rPr>
              <w:t xml:space="preserve">13/11/2025</w:t>
            </w:r>
          </w:p>
        </w:tc>
        <w:tc>
          <w:tcPr>
            <w:shd w:fill="6aa84f" w:val="clear"/>
            <w:vAlign w:val="center"/>
          </w:tcPr>
          <w:p w:rsidR="00000000" w:rsidDel="00000000" w:rsidP="00000000" w:rsidRDefault="00000000" w:rsidRPr="00000000" w14:paraId="000000DA">
            <w:pPr>
              <w:jc w:val="center"/>
              <w:rPr>
                <w:b w:val="1"/>
              </w:rPr>
            </w:pPr>
            <w:r w:rsidDel="00000000" w:rsidR="00000000" w:rsidRPr="00000000">
              <w:rPr>
                <w:rtl w:val="0"/>
              </w:rPr>
            </w:r>
          </w:p>
        </w:tc>
        <w:tc>
          <w:tcPr>
            <w:shd w:fill="6aa84f" w:val="clear"/>
            <w:vAlign w:val="center"/>
          </w:tcPr>
          <w:p w:rsidR="00000000" w:rsidDel="00000000" w:rsidP="00000000" w:rsidRDefault="00000000" w:rsidRPr="00000000" w14:paraId="000000DB">
            <w:pPr>
              <w:jc w:val="center"/>
              <w:rPr>
                <w:b w:val="1"/>
                <w:color w:val="ff0000"/>
              </w:rPr>
            </w:pPr>
            <w:r w:rsidDel="00000000" w:rsidR="00000000" w:rsidRPr="00000000">
              <w:rPr>
                <w:rtl w:val="0"/>
              </w:rPr>
            </w:r>
          </w:p>
        </w:tc>
        <w:tc>
          <w:tcPr>
            <w:shd w:fill="6aa84f" w:val="clear"/>
            <w:vAlign w:val="center"/>
          </w:tcPr>
          <w:p w:rsidR="00000000" w:rsidDel="00000000" w:rsidP="00000000" w:rsidRDefault="00000000" w:rsidRPr="00000000" w14:paraId="000000DC">
            <w:pPr>
              <w:jc w:val="center"/>
              <w:rPr/>
            </w:pPr>
            <w:r w:rsidDel="00000000" w:rsidR="00000000" w:rsidRPr="00000000">
              <w:rPr>
                <w:shd w:fill="9900ff" w:val="clear"/>
                <w:rtl w:val="0"/>
              </w:rPr>
              <w:t xml:space="preserve">SP</w:t>
            </w:r>
            <w:r w:rsidDel="00000000" w:rsidR="00000000" w:rsidRPr="00000000">
              <w:rPr>
                <w:rtl w:val="0"/>
              </w:rPr>
            </w:r>
          </w:p>
        </w:tc>
        <w:tc>
          <w:tcPr>
            <w:shd w:fill="6aa84f" w:val="clear"/>
            <w:vAlign w:val="center"/>
          </w:tcPr>
          <w:p w:rsidR="00000000" w:rsidDel="00000000" w:rsidP="00000000" w:rsidRDefault="00000000" w:rsidRPr="00000000" w14:paraId="000000DD">
            <w:pPr>
              <w:jc w:val="center"/>
              <w:rPr>
                <w:shd w:fill="9900ff" w:val="clear"/>
              </w:rPr>
            </w:pPr>
            <w:r w:rsidDel="00000000" w:rsidR="00000000" w:rsidRPr="00000000">
              <w:rPr>
                <w:rtl w:val="0"/>
              </w:rPr>
            </w:r>
          </w:p>
        </w:tc>
      </w:tr>
      <w:tr>
        <w:trPr>
          <w:cantSplit w:val="0"/>
          <w:trHeight w:val="220" w:hRule="atLeast"/>
          <w:tblHeader w:val="0"/>
        </w:trPr>
        <w:tc>
          <w:tcPr>
            <w:gridSpan w:val="7"/>
            <w:shd w:fill="e6e6e6" w:val="clear"/>
            <w:vAlign w:val="center"/>
          </w:tcPr>
          <w:p w:rsidR="00000000" w:rsidDel="00000000" w:rsidP="00000000" w:rsidRDefault="00000000" w:rsidRPr="00000000" w14:paraId="000000DE">
            <w:pPr>
              <w:jc w:val="center"/>
              <w:rPr>
                <w:b w:val="1"/>
              </w:rPr>
            </w:pPr>
            <w:r w:rsidDel="00000000" w:rsidR="00000000" w:rsidRPr="00000000">
              <w:rPr>
                <w:b w:val="1"/>
                <w:rtl w:val="0"/>
              </w:rPr>
              <w:t xml:space="preserve">Observaciones</w:t>
            </w:r>
          </w:p>
        </w:tc>
      </w:tr>
      <w:tr>
        <w:trPr>
          <w:cantSplit w:val="0"/>
          <w:trHeight w:val="220" w:hRule="atLeast"/>
          <w:tblHeader w:val="0"/>
        </w:trPr>
        <w:tc>
          <w:tcPr>
            <w:gridSpan w:val="7"/>
            <w:vAlign w:val="center"/>
          </w:tcPr>
          <w:p w:rsidR="00000000" w:rsidDel="00000000" w:rsidP="00000000" w:rsidRDefault="00000000" w:rsidRPr="00000000" w14:paraId="000000E5">
            <w:pPr>
              <w:spacing w:before="0" w:lineRule="auto"/>
              <w:jc w:val="left"/>
              <w:rPr/>
            </w:pPr>
            <w:r w:rsidDel="00000000" w:rsidR="00000000" w:rsidRPr="00000000">
              <w:rPr>
                <w:vertAlign w:val="superscript"/>
                <w:rtl w:val="0"/>
              </w:rPr>
              <w:t xml:space="preserve">1</w:t>
            </w:r>
            <w:r w:rsidDel="00000000" w:rsidR="00000000" w:rsidRPr="00000000">
              <w:rPr>
                <w:b w:val="1"/>
                <w:rtl w:val="0"/>
              </w:rPr>
              <w:t xml:space="preserve"> </w:t>
            </w:r>
            <w:r w:rsidDel="00000000" w:rsidR="00000000" w:rsidRPr="00000000">
              <w:rPr>
                <w:rtl w:val="0"/>
              </w:rPr>
              <w:t xml:space="preserve">Los acrónimos en la columna de responsable corresponden a los siguientes integrantes del grupo: </w:t>
            </w:r>
          </w:p>
          <w:p w:rsidR="00000000" w:rsidDel="00000000" w:rsidP="00000000" w:rsidRDefault="00000000" w:rsidRPr="00000000" w14:paraId="000000E6">
            <w:pPr>
              <w:spacing w:before="0" w:lineRule="auto"/>
              <w:jc w:val="left"/>
              <w:rPr/>
            </w:pPr>
            <w:r w:rsidDel="00000000" w:rsidR="00000000" w:rsidRPr="00000000">
              <w:rPr>
                <w:highlight w:val="cyan"/>
                <w:rtl w:val="0"/>
              </w:rPr>
              <w:t xml:space="preserve">EM</w:t>
            </w:r>
            <w:r w:rsidDel="00000000" w:rsidR="00000000" w:rsidRPr="00000000">
              <w:rPr>
                <w:rtl w:val="0"/>
              </w:rPr>
              <w:t xml:space="preserve">: Ezequiel Mansilla.</w:t>
            </w:r>
          </w:p>
          <w:p w:rsidR="00000000" w:rsidDel="00000000" w:rsidP="00000000" w:rsidRDefault="00000000" w:rsidRPr="00000000" w14:paraId="000000E7">
            <w:pPr>
              <w:spacing w:before="0" w:lineRule="auto"/>
              <w:jc w:val="left"/>
              <w:rPr/>
            </w:pPr>
            <w:r w:rsidDel="00000000" w:rsidR="00000000" w:rsidRPr="00000000">
              <w:rPr>
                <w:highlight w:val="red"/>
                <w:rtl w:val="0"/>
              </w:rPr>
              <w:t xml:space="preserve">FN</w:t>
            </w:r>
            <w:r w:rsidDel="00000000" w:rsidR="00000000" w:rsidRPr="00000000">
              <w:rPr>
                <w:rtl w:val="0"/>
              </w:rPr>
              <w:t xml:space="preserve">: Fabricio Nuñez.</w:t>
            </w:r>
          </w:p>
          <w:p w:rsidR="00000000" w:rsidDel="00000000" w:rsidP="00000000" w:rsidRDefault="00000000" w:rsidRPr="00000000" w14:paraId="000000E8">
            <w:pPr>
              <w:spacing w:before="0" w:lineRule="auto"/>
              <w:jc w:val="left"/>
              <w:rPr/>
            </w:pPr>
            <w:r w:rsidDel="00000000" w:rsidR="00000000" w:rsidRPr="00000000">
              <w:rPr>
                <w:shd w:fill="9900ff" w:val="clear"/>
                <w:rtl w:val="0"/>
              </w:rPr>
              <w:t xml:space="preserve">SP</w:t>
            </w:r>
            <w:r w:rsidDel="00000000" w:rsidR="00000000" w:rsidRPr="00000000">
              <w:rPr>
                <w:rtl w:val="0"/>
              </w:rPr>
              <w:t xml:space="preserve">: Santiago Pacheco.</w:t>
            </w:r>
          </w:p>
          <w:p w:rsidR="00000000" w:rsidDel="00000000" w:rsidP="00000000" w:rsidRDefault="00000000" w:rsidRPr="00000000" w14:paraId="000000E9">
            <w:pPr>
              <w:spacing w:before="0" w:lineRule="auto"/>
              <w:jc w:val="left"/>
              <w:rPr/>
            </w:pPr>
            <w:r w:rsidDel="00000000" w:rsidR="00000000" w:rsidRPr="00000000">
              <w:rPr>
                <w:highlight w:val="green"/>
                <w:rtl w:val="0"/>
              </w:rPr>
              <w:t xml:space="preserve">MS</w:t>
            </w:r>
            <w:r w:rsidDel="00000000" w:rsidR="00000000" w:rsidRPr="00000000">
              <w:rPr>
                <w:rtl w:val="0"/>
              </w:rPr>
              <w:t xml:space="preserve">: Malcom Salazar.</w:t>
            </w:r>
          </w:p>
          <w:p w:rsidR="00000000" w:rsidDel="00000000" w:rsidP="00000000" w:rsidRDefault="00000000" w:rsidRPr="00000000" w14:paraId="000000EA">
            <w:pPr>
              <w:spacing w:before="0" w:lineRule="auto"/>
              <w:jc w:val="left"/>
              <w:rPr/>
            </w:pPr>
            <w:r w:rsidDel="00000000" w:rsidR="00000000" w:rsidRPr="00000000">
              <w:rPr>
                <w:highlight w:val="yellow"/>
                <w:rtl w:val="0"/>
              </w:rPr>
              <w:t xml:space="preserve">LT</w:t>
            </w:r>
            <w:r w:rsidDel="00000000" w:rsidR="00000000" w:rsidRPr="00000000">
              <w:rPr>
                <w:rtl w:val="0"/>
              </w:rPr>
              <w:t xml:space="preserve">: Lorenzo Teppa.</w:t>
            </w:r>
          </w:p>
          <w:p w:rsidR="00000000" w:rsidDel="00000000" w:rsidP="00000000" w:rsidRDefault="00000000" w:rsidRPr="00000000" w14:paraId="000000EB">
            <w:pPr>
              <w:widowControl w:val="0"/>
              <w:spacing w:before="0" w:lineRule="auto"/>
              <w:jc w:val="left"/>
              <w:rPr>
                <w:vertAlign w:val="superscript"/>
              </w:rPr>
            </w:pPr>
            <w:r w:rsidDel="00000000" w:rsidR="00000000" w:rsidRPr="00000000">
              <w:rPr>
                <w:b w:val="1"/>
                <w:color w:val="ed0000"/>
                <w:rtl w:val="0"/>
              </w:rPr>
              <w:t xml:space="preserve">Color de fuente rojo:</w:t>
            </w:r>
            <w:r w:rsidDel="00000000" w:rsidR="00000000" w:rsidRPr="00000000">
              <w:rPr>
                <w:rtl w:val="0"/>
              </w:rPr>
              <w:t xml:space="preserve"> Tarea empezada/terminada más tarde de lo estimado.</w:t>
            </w:r>
            <w:r w:rsidDel="00000000" w:rsidR="00000000" w:rsidRPr="00000000">
              <w:rPr>
                <w:rtl w:val="0"/>
              </w:rPr>
            </w:r>
          </w:p>
          <w:p w:rsidR="00000000" w:rsidDel="00000000" w:rsidP="00000000" w:rsidRDefault="00000000" w:rsidRPr="00000000" w14:paraId="000000EC">
            <w:pPr>
              <w:widowControl w:val="0"/>
              <w:spacing w:before="0" w:lineRule="auto"/>
              <w:jc w:val="left"/>
              <w:rPr/>
            </w:pPr>
            <w:r w:rsidDel="00000000" w:rsidR="00000000" w:rsidRPr="00000000">
              <w:rPr>
                <w:b w:val="1"/>
                <w:color w:val="388600"/>
                <w:rtl w:val="0"/>
              </w:rPr>
              <w:t xml:space="preserve">Color de fuente verde</w:t>
            </w:r>
            <w:r w:rsidDel="00000000" w:rsidR="00000000" w:rsidRPr="00000000">
              <w:rPr>
                <w:color w:val="388600"/>
                <w:rtl w:val="0"/>
              </w:rPr>
              <w:t xml:space="preserve">:</w:t>
            </w:r>
            <w:r w:rsidDel="00000000" w:rsidR="00000000" w:rsidRPr="00000000">
              <w:rPr>
                <w:rtl w:val="0"/>
              </w:rPr>
              <w:t xml:space="preserve"> Tarea empezada/terminada antes de lo estimado.</w:t>
            </w:r>
          </w:p>
          <w:p w:rsidR="00000000" w:rsidDel="00000000" w:rsidP="00000000" w:rsidRDefault="00000000" w:rsidRPr="00000000" w14:paraId="000000ED">
            <w:pPr>
              <w:widowControl w:val="0"/>
              <w:spacing w:before="0" w:lineRule="auto"/>
              <w:jc w:val="left"/>
              <w:rPr/>
            </w:pPr>
            <w:r w:rsidDel="00000000" w:rsidR="00000000" w:rsidRPr="00000000">
              <w:rPr>
                <w:rtl w:val="0"/>
              </w:rPr>
              <w:t xml:space="preserve">“</w:t>
            </w:r>
            <w:r w:rsidDel="00000000" w:rsidR="00000000" w:rsidRPr="00000000">
              <w:rPr>
                <w:b w:val="1"/>
                <w:rtl w:val="0"/>
              </w:rPr>
              <w:t xml:space="preserve">-</w:t>
            </w:r>
            <w:r w:rsidDel="00000000" w:rsidR="00000000" w:rsidRPr="00000000">
              <w:rPr>
                <w:rtl w:val="0"/>
              </w:rPr>
              <w:t xml:space="preserve">”: Tarea empezada/terminada en la fecha estimada.</w:t>
            </w:r>
          </w:p>
        </w:tc>
      </w:tr>
    </w:tbl>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nt4yl9upxpis" w:id="6"/>
      <w:bookmarkEnd w:id="6"/>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Recursos</w:t>
      </w:r>
    </w:p>
    <w:p w:rsidR="00000000" w:rsidDel="00000000" w:rsidP="00000000" w:rsidRDefault="00000000" w:rsidRPr="00000000" w14:paraId="000000F6">
      <w:pPr>
        <w:rPr/>
      </w:pPr>
      <w:r w:rsidDel="00000000" w:rsidR="00000000" w:rsidRPr="00000000">
        <w:rPr>
          <w:rtl w:val="0"/>
        </w:rPr>
        <w:t xml:space="preserve">Los recursos que se van a utilizar para completar las tareas son: </w:t>
      </w:r>
    </w:p>
    <w:p w:rsidR="00000000" w:rsidDel="00000000" w:rsidP="00000000" w:rsidRDefault="00000000" w:rsidRPr="00000000" w14:paraId="000000F7">
      <w:pPr>
        <w:rPr/>
      </w:pPr>
      <w:r w:rsidDel="00000000" w:rsidR="00000000" w:rsidRPr="00000000">
        <w:rPr>
          <w:u w:val="single"/>
          <w:rtl w:val="0"/>
        </w:rPr>
        <w:t xml:space="preserve">Software</w:t>
      </w:r>
      <w:r w:rsidDel="00000000" w:rsidR="00000000" w:rsidRPr="00000000">
        <w:rPr>
          <w:rtl w:val="0"/>
        </w:rPr>
        <w:t xml:space="preserve">:</w:t>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Google Drive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Plantillas de</w:t>
      </w:r>
      <w:r w:rsidDel="00000000" w:rsidR="00000000" w:rsidRPr="00000000">
        <w:rPr>
          <w:rtl w:val="0"/>
        </w:rPr>
        <w:t xml:space="preserve"> la Metodología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PSI.</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Git y GitH</w:t>
      </w:r>
      <w:r w:rsidDel="00000000" w:rsidR="00000000" w:rsidRPr="00000000">
        <w:rPr>
          <w:rtl w:val="0"/>
        </w:rPr>
        <w:t xml:space="preserve">ub</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Visual Studio Code.</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Draw.io.</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v0.</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Dualite.</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Trello.</w:t>
      </w:r>
      <w:r w:rsidDel="00000000" w:rsidR="00000000" w:rsidRPr="00000000">
        <w:rPr>
          <w:rtl w:val="0"/>
        </w:rPr>
      </w:r>
    </w:p>
    <w:p w:rsidR="00000000" w:rsidDel="00000000" w:rsidP="00000000" w:rsidRDefault="00000000" w:rsidRPr="00000000" w14:paraId="00000100">
      <w:pPr>
        <w:rPr/>
      </w:pPr>
      <w:r w:rsidDel="00000000" w:rsidR="00000000" w:rsidRPr="00000000">
        <w:rPr>
          <w:u w:val="single"/>
          <w:rtl w:val="0"/>
        </w:rPr>
        <w:t xml:space="preserve">Hardware</w:t>
      </w:r>
      <w:r w:rsidDel="00000000" w:rsidR="00000000" w:rsidRPr="00000000">
        <w:rPr>
          <w:rtl w:val="0"/>
        </w:rPr>
        <w:t xml:space="preserve">:</w:t>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5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computadoras personales.</w:t>
      </w:r>
      <w:r w:rsidDel="00000000" w:rsidR="00000000" w:rsidRPr="00000000">
        <w:rPr>
          <w:rtl w:val="0"/>
        </w:rPr>
      </w:r>
    </w:p>
    <w:p w:rsidR="00000000" w:rsidDel="00000000" w:rsidP="00000000" w:rsidRDefault="00000000" w:rsidRPr="00000000" w14:paraId="00000102">
      <w:pPr>
        <w:rPr/>
      </w:pPr>
      <w:r w:rsidDel="00000000" w:rsidR="00000000" w:rsidRPr="00000000">
        <w:rPr>
          <w:u w:val="single"/>
          <w:rtl w:val="0"/>
        </w:rPr>
        <w:t xml:space="preserve">Humanos</w:t>
      </w:r>
      <w:r w:rsidDel="00000000" w:rsidR="00000000" w:rsidRPr="00000000">
        <w:rPr>
          <w:rtl w:val="0"/>
        </w:rPr>
        <w:t xml:space="preserve">:</w:t>
      </w:r>
    </w:p>
    <w:p w:rsidR="00000000" w:rsidDel="00000000" w:rsidP="00000000" w:rsidRDefault="00000000" w:rsidRPr="00000000" w14:paraId="000001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5 alumnos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4">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czxbraxaebsj" w:id="7"/>
      <w:bookmarkEnd w:id="7"/>
      <w:r w:rsidDel="00000000" w:rsidR="00000000" w:rsidRPr="00000000">
        <w:rPr>
          <w:rtl w:val="0"/>
        </w:rPr>
      </w:r>
    </w:p>
    <w:p w:rsidR="00000000" w:rsidDel="00000000" w:rsidP="00000000" w:rsidRDefault="00000000" w:rsidRPr="00000000" w14:paraId="00000105">
      <w:pPr>
        <w:keepNext w:val="1"/>
        <w:widowControl w:val="0"/>
        <w:tabs>
          <w:tab w:val="left" w:leader="none" w:pos="0"/>
        </w:tabs>
        <w:spacing w:after="60" w:before="120" w:lineRule="auto"/>
        <w:rPr>
          <w:rFonts w:ascii="Cambria" w:cs="Cambria" w:eastAsia="Cambria" w:hAnsi="Cambria"/>
          <w:b w:val="1"/>
          <w:color w:val="365f91"/>
          <w:sz w:val="28"/>
          <w:szCs w:val="28"/>
        </w:rPr>
      </w:pPr>
      <w:r w:rsidDel="00000000" w:rsidR="00000000" w:rsidRPr="00000000">
        <w:rPr>
          <w:rFonts w:ascii="Cambria" w:cs="Cambria" w:eastAsia="Cambria" w:hAnsi="Cambria"/>
          <w:b w:val="1"/>
          <w:color w:val="365f91"/>
          <w:sz w:val="28"/>
          <w:szCs w:val="28"/>
          <w:rtl w:val="0"/>
        </w:rPr>
        <w:t xml:space="preserve">Evaluación 13/11/25 </w:t>
      </w:r>
    </w:p>
    <w:p w:rsidR="00000000" w:rsidDel="00000000" w:rsidP="00000000" w:rsidRDefault="00000000" w:rsidRPr="00000000" w14:paraId="00000106">
      <w:pPr>
        <w:keepNext w:val="1"/>
        <w:keepLines w:val="1"/>
        <w:rPr>
          <w:rFonts w:ascii="Cambria" w:cs="Cambria" w:eastAsia="Cambria" w:hAnsi="Cambria"/>
          <w:b w:val="1"/>
          <w:color w:val="4f81bd"/>
          <w:sz w:val="26"/>
          <w:szCs w:val="26"/>
        </w:rPr>
      </w:pPr>
      <w:bookmarkStart w:colFirst="0" w:colLast="0" w:name="_heading=h.2tbpf6z8fykh" w:id="8"/>
      <w:bookmarkEnd w:id="8"/>
      <w:r w:rsidDel="00000000" w:rsidR="00000000" w:rsidRPr="00000000">
        <w:rPr>
          <w:rFonts w:ascii="Cambria" w:cs="Cambria" w:eastAsia="Cambria" w:hAnsi="Cambria"/>
          <w:b w:val="1"/>
          <w:color w:val="4f81bd"/>
          <w:sz w:val="26"/>
          <w:szCs w:val="26"/>
          <w:rtl w:val="0"/>
        </w:rPr>
        <w:t xml:space="preserve">Objetivos Alcanzados y No Alcanzados</w:t>
      </w:r>
    </w:p>
    <w:p w:rsidR="00000000" w:rsidDel="00000000" w:rsidP="00000000" w:rsidRDefault="00000000" w:rsidRPr="00000000" w14:paraId="00000107">
      <w:pPr>
        <w:tabs>
          <w:tab w:val="left" w:leader="none" w:pos="7032"/>
        </w:tabs>
        <w:spacing w:after="240" w:before="240" w:lineRule="auto"/>
        <w:ind w:left="0" w:firstLine="0"/>
        <w:rPr>
          <w:rFonts w:ascii="Cambria" w:cs="Cambria" w:eastAsia="Cambria" w:hAnsi="Cambria"/>
          <w:b w:val="1"/>
          <w:color w:val="365f91"/>
          <w:sz w:val="28"/>
          <w:szCs w:val="28"/>
        </w:rPr>
      </w:pPr>
      <w:r w:rsidDel="00000000" w:rsidR="00000000" w:rsidRPr="00000000">
        <w:rPr>
          <w:rtl w:val="0"/>
        </w:rPr>
        <w:t xml:space="preserve">Tanto los objetivos alcanzados, como los no alcanzados, se van a evaluar el día 13/11/2025 en la tarea de Cierre de iteración.</w:t>
      </w:r>
      <w:r w:rsidDel="00000000" w:rsidR="00000000" w:rsidRPr="00000000">
        <w:rPr>
          <w:rtl w:val="0"/>
        </w:rPr>
      </w:r>
    </w:p>
    <w:p w:rsidR="00000000" w:rsidDel="00000000" w:rsidP="00000000" w:rsidRDefault="00000000" w:rsidRPr="00000000" w14:paraId="00000108">
      <w:pPr>
        <w:tabs>
          <w:tab w:val="left" w:leader="none" w:pos="7032"/>
        </w:tabs>
        <w:spacing w:after="240" w:before="240" w:lineRule="auto"/>
        <w:ind w:left="0" w:firstLine="0"/>
        <w:rPr>
          <w:rFonts w:ascii="Cambria" w:cs="Cambria" w:eastAsia="Cambria" w:hAnsi="Cambria"/>
          <w:b w:val="1"/>
          <w:color w:val="365f91"/>
          <w:sz w:val="28"/>
          <w:szCs w:val="28"/>
        </w:rPr>
      </w:pPr>
      <w:r w:rsidDel="00000000" w:rsidR="00000000" w:rsidRPr="00000000">
        <w:rPr>
          <w:rFonts w:ascii="Cambria" w:cs="Cambria" w:eastAsia="Cambria" w:hAnsi="Cambria"/>
          <w:b w:val="1"/>
          <w:color w:val="365f91"/>
          <w:sz w:val="28"/>
          <w:szCs w:val="28"/>
          <w:rtl w:val="0"/>
        </w:rPr>
        <w:t xml:space="preserve">Conclusión</w:t>
      </w:r>
    </w:p>
    <w:p w:rsidR="00000000" w:rsidDel="00000000" w:rsidP="00000000" w:rsidRDefault="00000000" w:rsidRPr="00000000" w14:paraId="00000109">
      <w:pPr>
        <w:keepNext w:val="1"/>
        <w:widowControl w:val="0"/>
        <w:tabs>
          <w:tab w:val="left" w:leader="none" w:pos="0"/>
        </w:tabs>
        <w:spacing w:after="60" w:before="120" w:lineRule="auto"/>
        <w:rPr/>
      </w:pPr>
      <w:bookmarkStart w:colFirst="0" w:colLast="0" w:name="_heading=h.1ujk7jcwtjm4" w:id="9"/>
      <w:bookmarkEnd w:id="9"/>
      <w:r w:rsidDel="00000000" w:rsidR="00000000" w:rsidRPr="00000000">
        <w:rPr>
          <w:rtl w:val="0"/>
        </w:rPr>
        <w:t xml:space="preserve">La conclusión del plan de iteración será evaluada en la próxima iteración, según lo indicado en el documento. Esto significa que los objetivos alcanzados en la iteración actual se analizarán y se incluirán en la siguiente fase del proyecto.</w:t>
      </w:r>
    </w:p>
    <w:p w:rsidR="00000000" w:rsidDel="00000000" w:rsidP="00000000" w:rsidRDefault="00000000" w:rsidRPr="00000000" w14:paraId="0000010A">
      <w:pPr>
        <w:keepNext w:val="1"/>
        <w:keepLines w:val="1"/>
        <w:jc w:val="left"/>
        <w:rPr/>
      </w:pPr>
      <w:bookmarkStart w:colFirst="0" w:colLast="0" w:name="_heading=h.xpk2eod10yu0" w:id="10"/>
      <w:bookmarkEnd w:id="10"/>
      <w:r w:rsidDel="00000000" w:rsidR="00000000" w:rsidRPr="00000000">
        <w:rPr>
          <w:rFonts w:ascii="Cambria" w:cs="Cambria" w:eastAsia="Cambria" w:hAnsi="Cambria"/>
          <w:b w:val="1"/>
          <w:color w:val="4f81bd"/>
          <w:sz w:val="26"/>
          <w:szCs w:val="26"/>
          <w:rtl w:val="0"/>
        </w:rPr>
        <w:t xml:space="preserve">Estado del repositorio</w:t>
      </w:r>
      <w:r w:rsidDel="00000000" w:rsidR="00000000" w:rsidRPr="00000000">
        <w:rPr>
          <w:rtl w:val="0"/>
        </w:rPr>
      </w:r>
    </w:p>
    <w:p w:rsidR="00000000" w:rsidDel="00000000" w:rsidP="00000000" w:rsidRDefault="00000000" w:rsidRPr="00000000" w14:paraId="0000010B">
      <w:pPr>
        <w:numPr>
          <w:ilvl w:val="0"/>
          <w:numId w:val="5"/>
        </w:numPr>
        <w:spacing w:after="0" w:lineRule="auto"/>
        <w:ind w:left="720" w:hanging="360"/>
        <w:jc w:val="left"/>
        <w:rPr/>
      </w:pPr>
      <w:r w:rsidDel="00000000" w:rsidR="00000000" w:rsidRPr="00000000">
        <w:rPr>
          <w:rtl w:val="0"/>
        </w:rPr>
        <w:t xml:space="preserve">Documentos hasta la fecha: </w:t>
      </w:r>
      <w:r w:rsidDel="00000000" w:rsidR="00000000" w:rsidRPr="00000000">
        <w:rPr>
          <w:b w:val="1"/>
          <w:rtl w:val="0"/>
        </w:rPr>
        <w:t xml:space="preserve">59</w:t>
      </w:r>
      <w:r w:rsidDel="00000000" w:rsidR="00000000" w:rsidRPr="00000000">
        <w:rPr>
          <w:rtl w:val="0"/>
        </w:rPr>
        <w:t xml:space="preserve">.</w:t>
      </w:r>
    </w:p>
    <w:p w:rsidR="00000000" w:rsidDel="00000000" w:rsidP="00000000" w:rsidRDefault="00000000" w:rsidRPr="00000000" w14:paraId="0000010C">
      <w:pPr>
        <w:numPr>
          <w:ilvl w:val="0"/>
          <w:numId w:val="5"/>
        </w:numPr>
        <w:spacing w:after="0" w:before="0" w:lineRule="auto"/>
        <w:ind w:left="720" w:hanging="360"/>
        <w:jc w:val="left"/>
        <w:rPr/>
      </w:pPr>
      <w:r w:rsidDel="00000000" w:rsidR="00000000" w:rsidRPr="00000000">
        <w:rPr>
          <w:rtl w:val="0"/>
        </w:rPr>
        <w:t xml:space="preserve">Directorios hasta la fecha: </w:t>
      </w:r>
      <w:r w:rsidDel="00000000" w:rsidR="00000000" w:rsidRPr="00000000">
        <w:rPr>
          <w:b w:val="1"/>
          <w:rtl w:val="0"/>
        </w:rPr>
        <w:t xml:space="preserve">78</w:t>
      </w:r>
      <w:r w:rsidDel="00000000" w:rsidR="00000000" w:rsidRPr="00000000">
        <w:rPr>
          <w:rtl w:val="0"/>
        </w:rPr>
        <w:t xml:space="preserve">.</w:t>
      </w:r>
    </w:p>
    <w:p w:rsidR="00000000" w:rsidDel="00000000" w:rsidP="00000000" w:rsidRDefault="00000000" w:rsidRPr="00000000" w14:paraId="0000010D">
      <w:pPr>
        <w:numPr>
          <w:ilvl w:val="0"/>
          <w:numId w:val="5"/>
        </w:numPr>
        <w:spacing w:after="0" w:before="0" w:lineRule="auto"/>
        <w:ind w:left="720" w:hanging="360"/>
        <w:jc w:val="left"/>
        <w:rPr/>
      </w:pPr>
      <w:r w:rsidDel="00000000" w:rsidR="00000000" w:rsidRPr="00000000">
        <w:rPr>
          <w:rtl w:val="0"/>
        </w:rPr>
        <w:t xml:space="preserve">Archivos hasta la fecha: </w:t>
      </w:r>
      <w:r w:rsidDel="00000000" w:rsidR="00000000" w:rsidRPr="00000000">
        <w:rPr>
          <w:b w:val="1"/>
          <w:rtl w:val="0"/>
        </w:rPr>
        <w:t xml:space="preserve">3247</w:t>
      </w:r>
      <w:r w:rsidDel="00000000" w:rsidR="00000000" w:rsidRPr="00000000">
        <w:rPr>
          <w:rtl w:val="0"/>
        </w:rPr>
        <w:t xml:space="preserve">.</w:t>
      </w:r>
    </w:p>
    <w:p w:rsidR="00000000" w:rsidDel="00000000" w:rsidP="00000000" w:rsidRDefault="00000000" w:rsidRPr="00000000" w14:paraId="0000010E">
      <w:pPr>
        <w:numPr>
          <w:ilvl w:val="0"/>
          <w:numId w:val="5"/>
        </w:numPr>
        <w:spacing w:before="0" w:lineRule="auto"/>
        <w:ind w:left="720" w:hanging="360"/>
        <w:jc w:val="left"/>
        <w:rPr/>
      </w:pPr>
      <w:r w:rsidDel="00000000" w:rsidR="00000000" w:rsidRPr="00000000">
        <w:rPr>
          <w:rtl w:val="0"/>
        </w:rPr>
        <w:t xml:space="preserve">Commits hasta la fecha: </w:t>
      </w:r>
      <w:r w:rsidDel="00000000" w:rsidR="00000000" w:rsidRPr="00000000">
        <w:rPr>
          <w:b w:val="1"/>
          <w:rtl w:val="0"/>
        </w:rPr>
        <w:t xml:space="preserve">220</w:t>
      </w:r>
      <w:r w:rsidDel="00000000" w:rsidR="00000000" w:rsidRPr="00000000">
        <w:rPr>
          <w:rtl w:val="0"/>
        </w:rPr>
        <w:t xml:space="preserve">.</w:t>
      </w:r>
    </w:p>
    <w:sectPr>
      <w:headerReference r:id="rId10" w:type="default"/>
      <w:footerReference r:id="rId11"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Courier New"/>
  <w:font w:name="Apto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rPr/>
    </w:pPr>
    <w:r w:rsidDel="00000000" w:rsidR="00000000" w:rsidRPr="00000000">
      <w:rPr>
        <w:rtl w:val="0"/>
      </w:rPr>
      <w:t xml:space="preserve">CoDevIT</w:t>
      <w:tab/>
      <w:tab/>
      <w:tab/>
      <w:tab/>
      <w:tab/>
      <w:tab/>
      <w:tab/>
      <w:tab/>
      <w:tab/>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-628317</wp:posOffset>
              </wp:positionH>
              <wp:positionV relativeFrom="paragraph">
                <wp:posOffset>9844724</wp:posOffset>
              </wp:positionV>
              <wp:extent cx="176530" cy="875665"/>
              <wp:effectExtent b="0" l="0" r="0" t="0"/>
              <wp:wrapNone/>
              <wp:docPr id="2059213051" name=""/>
              <a:graphic>
                <a:graphicData uri="http://schemas.microsoft.com/office/word/2010/wordprocessingShape">
                  <wps:wsp>
                    <wps:cNvSpPr/>
                    <wps:cNvPr id="65" name="Shape 65"/>
                    <wps:spPr>
                      <a:xfrm>
                        <a:off x="5300598" y="3385030"/>
                        <a:ext cx="90805" cy="78994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-628317</wp:posOffset>
              </wp:positionH>
              <wp:positionV relativeFrom="paragraph">
                <wp:posOffset>9844724</wp:posOffset>
              </wp:positionV>
              <wp:extent cx="176530" cy="875665"/>
              <wp:effectExtent b="0" l="0" r="0" t="0"/>
              <wp:wrapNone/>
              <wp:docPr id="2059213051"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176530" cy="8756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-1080125</wp:posOffset>
              </wp:positionH>
              <wp:positionV relativeFrom="paragraph">
                <wp:posOffset>0</wp:posOffset>
              </wp:positionV>
              <wp:extent cx="7539990" cy="809625"/>
              <wp:effectExtent b="0" l="0" r="0" t="0"/>
              <wp:wrapNone/>
              <wp:docPr id="2059213042" name=""/>
              <a:graphic>
                <a:graphicData uri="http://schemas.microsoft.com/office/word/2010/wordprocessingGroup">
                  <wpg:wgp>
                    <wpg:cNvGrpSpPr/>
                    <wpg:grpSpPr>
                      <a:xfrm>
                        <a:off x="1576000" y="3375175"/>
                        <a:ext cx="7539990" cy="809625"/>
                        <a:chOff x="1576000" y="3375175"/>
                        <a:chExt cx="7540000" cy="809650"/>
                      </a:xfrm>
                    </wpg:grpSpPr>
                    <wpg:grpSp>
                      <wpg:cNvGrpSpPr/>
                      <wpg:grpSpPr>
                        <a:xfrm>
                          <a:off x="1576005" y="3375188"/>
                          <a:ext cx="7539990" cy="809625"/>
                          <a:chOff x="1576000" y="3375175"/>
                          <a:chExt cx="7540000" cy="809650"/>
                        </a:xfrm>
                      </wpg:grpSpPr>
                      <wps:wsp>
                        <wps:cNvSpPr/>
                        <wps:cNvPr id="4" name="Shape 4"/>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6" name="Shape 6"/>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8" name="Shape 8"/>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10" name="Shape 10"/>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12" name="Shape 12"/>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14" name="Shape 14"/>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16" name="Shape 16"/>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18" name="Shape 18"/>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rot="10800000">
                                          <a:off x="1576005" y="3375188"/>
                                          <a:ext cx="7539990" cy="809625"/>
                                          <a:chOff x="8" y="9"/>
                                          <a:chExt cx="15823" cy="1439"/>
                                        </a:xfrm>
                                      </wpg:grpSpPr>
                                      <wps:wsp>
                                        <wps:cNvSpPr/>
                                        <wps:cNvPr id="20" name="Shape 20"/>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-1080125</wp:posOffset>
              </wp:positionH>
              <wp:positionV relativeFrom="paragraph">
                <wp:posOffset>0</wp:posOffset>
              </wp:positionV>
              <wp:extent cx="7539990" cy="809625"/>
              <wp:effectExtent b="0" l="0" r="0" t="0"/>
              <wp:wrapNone/>
              <wp:docPr id="205921304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539990" cy="8096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5851843</wp:posOffset>
              </wp:positionH>
              <wp:positionV relativeFrom="paragraph">
                <wp:posOffset>9844724</wp:posOffset>
              </wp:positionV>
              <wp:extent cx="176530" cy="875665"/>
              <wp:effectExtent b="0" l="0" r="0" t="0"/>
              <wp:wrapNone/>
              <wp:docPr id="2059213041" name=""/>
              <a:graphic>
                <a:graphicData uri="http://schemas.microsoft.com/office/word/2010/wordprocessingShape">
                  <wps:wsp>
                    <wps:cNvSpPr/>
                    <wps:cNvPr id="2" name="Shape 2"/>
                    <wps:spPr>
                      <a:xfrm>
                        <a:off x="5300598" y="3385030"/>
                        <a:ext cx="90805" cy="78994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5851843</wp:posOffset>
              </wp:positionH>
              <wp:positionV relativeFrom="paragraph">
                <wp:posOffset>9844724</wp:posOffset>
              </wp:positionV>
              <wp:extent cx="176530" cy="875665"/>
              <wp:effectExtent b="0" l="0" r="0" t="0"/>
              <wp:wrapNone/>
              <wp:docPr id="205921304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76530" cy="875665"/>
                      </a:xfrm>
                      <a:prstGeom prst="rect"/>
                      <a:ln/>
                    </pic:spPr>
                  </pic:pic>
                </a:graphicData>
              </a:graphic>
            </wp:anchor>
          </w:drawing>
        </mc:Fallback>
      </mc:AlternateContent>
    </w:r>
  </w:p>
  <w:p w:rsidR="00000000" w:rsidDel="00000000" w:rsidP="00000000" w:rsidRDefault="00000000" w:rsidRPr="00000000" w14:paraId="00000112">
    <w:pPr>
      <w:spacing w:before="0" w:lineRule="auto"/>
      <w:rPr/>
    </w:pPr>
    <w:r w:rsidDel="00000000" w:rsidR="00000000" w:rsidRPr="00000000">
      <w:rPr>
        <w:rtl w:val="0"/>
      </w:rPr>
      <w:t xml:space="preserve">Mansilla Ezequiel, Nuñez Fabricio, Pacheco Santiago, Salazar Malcom, Teppa Lorenzo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Iteración, Fase </w:t>
    </w:r>
    <w:r w:rsidDel="00000000" w:rsidR="00000000" w:rsidRPr="00000000">
      <w:rPr>
        <w:rtl w:val="0"/>
      </w:rPr>
      <w:t xml:space="preserve">Construcción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Iteración 3 </w:t>
    </w:r>
    <w:r w:rsidDel="00000000" w:rsidR="00000000" w:rsidRPr="00000000">
      <w:drawing>
        <wp:anchor allowOverlap="1" behindDoc="0" distB="0" distT="0" distL="114300" distR="114300" hidden="0" layoutInCell="1" locked="0" relativeHeight="0" simplePos="0">
          <wp:simplePos x="0" y="0"/>
          <wp:positionH relativeFrom="column">
            <wp:posOffset>5039678</wp:posOffset>
          </wp:positionH>
          <wp:positionV relativeFrom="paragraph">
            <wp:posOffset>-336222</wp:posOffset>
          </wp:positionV>
          <wp:extent cx="580390" cy="769620"/>
          <wp:effectExtent b="0" l="0" r="0" t="0"/>
          <wp:wrapNone/>
          <wp:docPr id="205921305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80390" cy="769620"/>
                  </a:xfrm>
                  <a:prstGeom prst="rect"/>
                  <a:ln/>
                </pic:spPr>
              </pic:pic>
            </a:graphicData>
          </a:graphic>
        </wp:anchor>
      </w:drawing>
    </w:r>
  </w:p>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MetricFlow SQA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-470522</wp:posOffset>
          </wp:positionH>
          <wp:positionV relativeFrom="margin">
            <wp:posOffset>-860415</wp:posOffset>
          </wp:positionV>
          <wp:extent cx="425450" cy="666750"/>
          <wp:effectExtent b="0" l="0" r="0" t="0"/>
          <wp:wrapSquare wrapText="bothSides" distB="0" distT="0" distL="114300" distR="114300"/>
          <wp:docPr descr="UNPA.JPG" id="2059213052" name="image2.jpg"/>
          <a:graphic>
            <a:graphicData uri="http://schemas.openxmlformats.org/drawingml/2006/picture">
              <pic:pic>
                <pic:nvPicPr>
                  <pic:cNvPr descr="UNPA.JPG" id="0" name="image2.jpg"/>
                  <pic:cNvPicPr preferRelativeResize="0"/>
                </pic:nvPicPr>
                <pic:blipFill>
                  <a:blip r:embed="rId2"/>
                  <a:srcRect b="0" l="0" r="0" t="0"/>
                  <a:stretch>
                    <a:fillRect/>
                  </a:stretch>
                </pic:blipFill>
                <pic:spPr>
                  <a:xfrm>
                    <a:off x="0" y="0"/>
                    <a:ext cx="425450" cy="666750"/>
                  </a:xfrm>
                  <a:prstGeom prst="rect"/>
                  <a:ln/>
                </pic:spPr>
              </pic:pic>
            </a:graphicData>
          </a:graphic>
        </wp:anchor>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456247</wp:posOffset>
              </wp:positionH>
              <wp:positionV relativeFrom="page">
                <wp:posOffset>-37768</wp:posOffset>
              </wp:positionV>
              <wp:extent cx="176530" cy="885190"/>
              <wp:effectExtent b="0" l="0" r="0" t="0"/>
              <wp:wrapNone/>
              <wp:docPr id="2059213043" name=""/>
              <a:graphic>
                <a:graphicData uri="http://schemas.microsoft.com/office/word/2010/wordprocessingShape">
                  <wps:wsp>
                    <wps:cNvSpPr/>
                    <wps:cNvPr id="23" name="Shape 23"/>
                    <wps:spPr>
                      <a:xfrm>
                        <a:off x="5300598" y="3380268"/>
                        <a:ext cx="90805" cy="799465"/>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456247</wp:posOffset>
              </wp:positionH>
              <wp:positionV relativeFrom="page">
                <wp:posOffset>-37768</wp:posOffset>
              </wp:positionV>
              <wp:extent cx="176530" cy="885190"/>
              <wp:effectExtent b="0" l="0" r="0" t="0"/>
              <wp:wrapNone/>
              <wp:docPr id="2059213043" name="image6.png"/>
              <a:graphic>
                <a:graphicData uri="http://schemas.openxmlformats.org/drawingml/2006/picture">
                  <pic:pic>
                    <pic:nvPicPr>
                      <pic:cNvPr id="0" name="image6.png"/>
                      <pic:cNvPicPr preferRelativeResize="0"/>
                    </pic:nvPicPr>
                    <pic:blipFill>
                      <a:blip r:embed="rId3"/>
                      <a:srcRect/>
                      <a:stretch>
                        <a:fillRect/>
                      </a:stretch>
                    </pic:blipFill>
                    <pic:spPr>
                      <a:xfrm>
                        <a:off x="0" y="0"/>
                        <a:ext cx="176530" cy="88519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6937058</wp:posOffset>
              </wp:positionH>
              <wp:positionV relativeFrom="page">
                <wp:posOffset>-37768</wp:posOffset>
              </wp:positionV>
              <wp:extent cx="176530" cy="885190"/>
              <wp:effectExtent b="0" l="0" r="0" t="0"/>
              <wp:wrapNone/>
              <wp:docPr id="2059213046" name=""/>
              <a:graphic>
                <a:graphicData uri="http://schemas.microsoft.com/office/word/2010/wordprocessingShape">
                  <wps:wsp>
                    <wps:cNvSpPr/>
                    <wps:cNvPr id="60" name="Shape 60"/>
                    <wps:spPr>
                      <a:xfrm>
                        <a:off x="5300598" y="3380268"/>
                        <a:ext cx="90805" cy="799465"/>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6937058</wp:posOffset>
              </wp:positionH>
              <wp:positionV relativeFrom="page">
                <wp:posOffset>-37768</wp:posOffset>
              </wp:positionV>
              <wp:extent cx="176530" cy="885190"/>
              <wp:effectExtent b="0" l="0" r="0" t="0"/>
              <wp:wrapNone/>
              <wp:docPr id="2059213046" name="image9.png"/>
              <a:graphic>
                <a:graphicData uri="http://schemas.openxmlformats.org/drawingml/2006/picture">
                  <pic:pic>
                    <pic:nvPicPr>
                      <pic:cNvPr id="0" name="image9.png"/>
                      <pic:cNvPicPr preferRelativeResize="0"/>
                    </pic:nvPicPr>
                    <pic:blipFill>
                      <a:blip r:embed="rId3"/>
                      <a:srcRect/>
                      <a:stretch>
                        <a:fillRect/>
                      </a:stretch>
                    </pic:blipFill>
                    <pic:spPr>
                      <a:xfrm>
                        <a:off x="0" y="0"/>
                        <a:ext cx="176530" cy="88519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37450" cy="815340"/>
              <wp:effectExtent b="0" l="0" r="0" t="0"/>
              <wp:wrapNone/>
              <wp:docPr id="2059213045" name=""/>
              <a:graphic>
                <a:graphicData uri="http://schemas.microsoft.com/office/word/2010/wordprocessingGroup">
                  <wpg:wgp>
                    <wpg:cNvGrpSpPr/>
                    <wpg:grpSpPr>
                      <a:xfrm>
                        <a:off x="1577275" y="3372325"/>
                        <a:ext cx="7537450" cy="815340"/>
                        <a:chOff x="1577275" y="3372325"/>
                        <a:chExt cx="7537450" cy="815350"/>
                      </a:xfrm>
                    </wpg:grpSpPr>
                    <wpg:grpSp>
                      <wpg:cNvGrpSpPr/>
                      <wpg:grpSpPr>
                        <a:xfrm>
                          <a:off x="1577275" y="3372330"/>
                          <a:ext cx="7537450" cy="815340"/>
                          <a:chOff x="1577275" y="3372325"/>
                          <a:chExt cx="7537450" cy="815350"/>
                        </a:xfrm>
                      </wpg:grpSpPr>
                      <wps:wsp>
                        <wps:cNvSpPr/>
                        <wps:cNvPr id="4" name="Shape 4"/>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43" name="Shape 43"/>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45" name="Shape 45"/>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47" name="Shape 47"/>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49" name="Shape 49"/>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51" name="Shape 51"/>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53" name="Shape 53"/>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55" name="Shape 55"/>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8" y="9"/>
                                          <a:chExt cx="15823" cy="1439"/>
                                        </a:xfrm>
                                      </wpg:grpSpPr>
                                      <wps:wsp>
                                        <wps:cNvSpPr/>
                                        <wps:cNvPr id="57" name="Shape 57"/>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59" name="Shape 59"/>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37450" cy="815340"/>
              <wp:effectExtent b="0" l="0" r="0" t="0"/>
              <wp:wrapNone/>
              <wp:docPr id="2059213045" name="image8.png"/>
              <a:graphic>
                <a:graphicData uri="http://schemas.openxmlformats.org/drawingml/2006/picture">
                  <pic:pic>
                    <pic:nvPicPr>
                      <pic:cNvPr id="0" name="image8.png"/>
                      <pic:cNvPicPr preferRelativeResize="0"/>
                    </pic:nvPicPr>
                    <pic:blipFill>
                      <a:blip r:embed="rId3"/>
                      <a:srcRect/>
                      <a:stretch>
                        <a:fillRect/>
                      </a:stretch>
                    </pic:blipFill>
                    <pic:spPr>
                      <a:xfrm>
                        <a:off x="0" y="0"/>
                        <a:ext cx="7537450" cy="81534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2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2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before="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color w:val="365f91"/>
      <w:sz w:val="28"/>
      <w:szCs w:val="28"/>
    </w:rPr>
  </w:style>
  <w:style w:type="paragraph" w:styleId="Heading2">
    <w:name w:val="heading 2"/>
    <w:basedOn w:val="Normal"/>
    <w:next w:val="Normal"/>
    <w:pPr>
      <w:keepNext w:val="1"/>
      <w:keepLines w:val="1"/>
    </w:pPr>
    <w:rPr>
      <w:rFonts w:ascii="Cambria" w:cs="Cambria" w:eastAsia="Cambria" w:hAnsi="Cambria"/>
      <w:b w:val="1"/>
      <w:color w:val="4f81bd"/>
      <w:sz w:val="26"/>
      <w:szCs w:val="26"/>
    </w:rPr>
  </w:style>
  <w:style w:type="paragraph" w:styleId="Heading3">
    <w:name w:val="heading 3"/>
    <w:basedOn w:val="Normal"/>
    <w:next w:val="Normal"/>
    <w:pPr>
      <w:keepNext w:val="1"/>
      <w:keepLines w:val="1"/>
    </w:pPr>
    <w:rPr>
      <w:rFonts w:ascii="Cambria" w:cs="Cambria" w:eastAsia="Cambria" w:hAnsi="Cambria"/>
      <w:b w:val="1"/>
      <w:color w:val="4f81bd"/>
    </w:rPr>
  </w:style>
  <w:style w:type="paragraph" w:styleId="Heading4">
    <w:name w:val="heading 4"/>
    <w:basedOn w:val="Normal"/>
    <w:next w:val="Normal"/>
    <w:pPr>
      <w:keepNext w:val="1"/>
      <w:keepLines w:val="1"/>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SI-Comentario" w:customStyle="1">
    <w:name w:val="PSI - Comentario"/>
    <w:basedOn w:val="Normal"/>
    <w:autoRedefine w:val="1"/>
    <w:qFormat w:val="1"/>
    <w:rsid w:val="000F4F97"/>
    <w:pPr>
      <w:tabs>
        <w:tab w:val="left" w:pos="0"/>
      </w:tabs>
      <w:ind w:left="115" w:hanging="6"/>
    </w:pPr>
    <w:rPr>
      <w:i w:val="1"/>
      <w:color w:val="548dd4"/>
      <w:lang w:val="es-AR"/>
    </w:rPr>
  </w:style>
  <w:style w:type="paragraph" w:styleId="PSI-ComentarioenTabla" w:customStyle="1">
    <w:name w:val="PSI - Comentario en Tabla"/>
    <w:basedOn w:val="PSI-Comentario"/>
    <w:qFormat w:val="1"/>
    <w:rsid w:val="008B3B0F"/>
  </w:style>
  <w:style w:type="paragraph" w:styleId="PSI-DescripcindelDocumentos" w:customStyle="1">
    <w:name w:val="PSI - Descripción del Documentos"/>
    <w:basedOn w:val="Normal"/>
    <w:autoRedefine w:val="1"/>
    <w:qFormat w:val="1"/>
    <w:rsid w:val="0069686D"/>
    <w:pPr>
      <w:shd w:color="auto" w:fill="ffffff" w:val="clear"/>
    </w:pPr>
    <w:rPr>
      <w:i w:val="1"/>
      <w:color w:val="548dd4"/>
      <w:szCs w:val="21"/>
      <w:lang w:val="es-AR"/>
    </w:rPr>
  </w:style>
  <w:style w:type="character" w:styleId="Ttulo2Car" w:customStyle="1">
    <w:name w:val="Título 2 Car"/>
    <w:basedOn w:val="Fuentedeprrafopredeter"/>
    <w:link w:val="Ttulo2"/>
    <w:uiPriority w:val="9"/>
    <w:rsid w:val="00A670E3"/>
    <w:rPr>
      <w:rFonts w:ascii="Cambria" w:cs="Times New Roman" w:eastAsia="Times New Roman" w:hAnsi="Cambria"/>
      <w:b w:val="1"/>
      <w:bCs w:val="1"/>
      <w:color w:val="4f81bd"/>
      <w:sz w:val="26"/>
      <w:szCs w:val="26"/>
    </w:rPr>
  </w:style>
  <w:style w:type="paragraph" w:styleId="PSI-Ttulo1" w:customStyle="1">
    <w:name w:val="PSI - Título 1"/>
    <w:basedOn w:val="Ttulo1"/>
    <w:autoRedefine w:val="1"/>
    <w:qFormat w:val="1"/>
    <w:rsid w:val="008B3B0F"/>
    <w:pPr>
      <w:keepLines w:val="0"/>
      <w:widowControl w:val="0"/>
      <w:tabs>
        <w:tab w:val="left" w:pos="0"/>
      </w:tabs>
      <w:suppressAutoHyphens w:val="1"/>
      <w:spacing w:after="60" w:before="120" w:line="240" w:lineRule="atLeast"/>
    </w:pPr>
    <w:rPr>
      <w:lang w:val="es-AR"/>
    </w:rPr>
  </w:style>
  <w:style w:type="paragraph" w:styleId="PSI-ComentarioVieta" w:customStyle="1">
    <w:name w:val="PSI - Comentario + Viñeta"/>
    <w:basedOn w:val="PSI-Comentario"/>
    <w:autoRedefine w:val="1"/>
    <w:qFormat w:val="1"/>
    <w:rsid w:val="008B3B0F"/>
    <w:pPr>
      <w:numPr>
        <w:numId w:val="10"/>
      </w:numPr>
      <w:spacing w:before="0" w:line="360" w:lineRule="auto"/>
    </w:pPr>
  </w:style>
  <w:style w:type="paragraph" w:styleId="PSI-Ttulo2" w:customStyle="1">
    <w:name w:val="PSI - Título 2"/>
    <w:basedOn w:val="Ttulo2"/>
    <w:qFormat w:val="1"/>
    <w:rsid w:val="008B3B0F"/>
    <w:rPr>
      <w:lang w:val="es-AR"/>
    </w:rPr>
  </w:style>
  <w:style w:type="paragraph" w:styleId="TDC4">
    <w:name w:val="toc 4"/>
    <w:basedOn w:val="Normal"/>
    <w:next w:val="Normal"/>
    <w:autoRedefine w:val="1"/>
    <w:uiPriority w:val="39"/>
    <w:unhideWhenUsed w:val="1"/>
    <w:rsid w:val="000F79DF"/>
    <w:pPr>
      <w:spacing w:before="0"/>
      <w:ind w:left="660"/>
    </w:pPr>
    <w:rPr>
      <w:sz w:val="20"/>
      <w:szCs w:val="20"/>
    </w:rPr>
  </w:style>
  <w:style w:type="paragraph" w:styleId="TDC5">
    <w:name w:val="toc 5"/>
    <w:basedOn w:val="Normal"/>
    <w:next w:val="Normal"/>
    <w:autoRedefine w:val="1"/>
    <w:uiPriority w:val="39"/>
    <w:unhideWhenUsed w:val="1"/>
    <w:rsid w:val="000F79DF"/>
    <w:pPr>
      <w:spacing w:before="0"/>
      <w:ind w:left="880"/>
    </w:pPr>
    <w:rPr>
      <w:sz w:val="20"/>
      <w:szCs w:val="20"/>
    </w:rPr>
  </w:style>
  <w:style w:type="paragraph" w:styleId="TDC6">
    <w:name w:val="toc 6"/>
    <w:basedOn w:val="Normal"/>
    <w:next w:val="Normal"/>
    <w:autoRedefine w:val="1"/>
    <w:uiPriority w:val="39"/>
    <w:unhideWhenUsed w:val="1"/>
    <w:rsid w:val="000F79DF"/>
    <w:pPr>
      <w:spacing w:before="0"/>
      <w:ind w:left="1100"/>
    </w:pPr>
    <w:rPr>
      <w:sz w:val="20"/>
      <w:szCs w:val="20"/>
    </w:rPr>
  </w:style>
  <w:style w:type="paragraph" w:styleId="TDC7">
    <w:name w:val="toc 7"/>
    <w:basedOn w:val="Normal"/>
    <w:next w:val="Normal"/>
    <w:autoRedefine w:val="1"/>
    <w:uiPriority w:val="39"/>
    <w:unhideWhenUsed w:val="1"/>
    <w:rsid w:val="000F79DF"/>
    <w:pPr>
      <w:spacing w:before="0"/>
      <w:ind w:left="1320"/>
    </w:pPr>
    <w:rPr>
      <w:sz w:val="20"/>
      <w:szCs w:val="20"/>
    </w:rPr>
  </w:style>
  <w:style w:type="paragraph" w:styleId="Encabezado">
    <w:name w:val="header"/>
    <w:basedOn w:val="Normal"/>
    <w:link w:val="EncabezadoCar"/>
    <w:uiPriority w:val="99"/>
    <w:unhideWhenUsed w:val="1"/>
    <w:rsid w:val="00C94FBE"/>
    <w:pPr>
      <w:tabs>
        <w:tab w:val="center" w:pos="4252"/>
        <w:tab w:val="right" w:pos="8504"/>
      </w:tabs>
      <w:spacing w:before="0" w:line="240" w:lineRule="auto"/>
    </w:pPr>
  </w:style>
  <w:style w:type="character" w:styleId="EncabezadoCar" w:customStyle="1">
    <w:name w:val="Encabezado Car"/>
    <w:basedOn w:val="Fuentedeprrafopredeter"/>
    <w:link w:val="Encabezado"/>
    <w:uiPriority w:val="99"/>
    <w:rsid w:val="00C94FBE"/>
  </w:style>
  <w:style w:type="paragraph" w:styleId="Piedepgina">
    <w:name w:val="footer"/>
    <w:basedOn w:val="Normal"/>
    <w:link w:val="PiedepginaCar"/>
    <w:uiPriority w:val="99"/>
    <w:unhideWhenUsed w:val="1"/>
    <w:rsid w:val="00C94FBE"/>
    <w:pPr>
      <w:tabs>
        <w:tab w:val="center" w:pos="4252"/>
        <w:tab w:val="right" w:pos="8504"/>
      </w:tabs>
      <w:spacing w:before="0" w:line="240" w:lineRule="auto"/>
    </w:pPr>
  </w:style>
  <w:style w:type="character" w:styleId="PiedepginaCar" w:customStyle="1">
    <w:name w:val="Pie de página Car"/>
    <w:basedOn w:val="Fuentedeprrafopredeter"/>
    <w:link w:val="Piedepgina"/>
    <w:uiPriority w:val="99"/>
    <w:rsid w:val="00C94FBE"/>
  </w:style>
  <w:style w:type="paragraph" w:styleId="14B321CC4E794F07AD0E6FF1AA38FC7C" w:customStyle="1">
    <w:name w:val="14B321CC4E794F07AD0E6FF1AA38FC7C"/>
    <w:rsid w:val="00C94FBE"/>
    <w:pPr>
      <w:spacing w:after="200" w:line="276" w:lineRule="auto"/>
    </w:pPr>
    <w:rPr>
      <w:rFonts w:eastAsia="Times New Roman"/>
      <w:sz w:val="22"/>
      <w:szCs w:val="22"/>
      <w:lang w:eastAsia="en-US" w:val="en-US"/>
    </w:rPr>
  </w:style>
  <w:style w:type="paragraph" w:styleId="Textodeglobo">
    <w:name w:val="Balloon Text"/>
    <w:basedOn w:val="Normal"/>
    <w:link w:val="TextodegloboCar"/>
    <w:uiPriority w:val="99"/>
    <w:semiHidden w:val="1"/>
    <w:unhideWhenUsed w:val="1"/>
    <w:rsid w:val="00C94FBE"/>
    <w:pPr>
      <w:spacing w:before="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94FBE"/>
    <w:rPr>
      <w:rFonts w:ascii="Tahoma" w:cs="Tahoma" w:hAnsi="Tahoma"/>
      <w:sz w:val="16"/>
      <w:szCs w:val="16"/>
    </w:rPr>
  </w:style>
  <w:style w:type="paragraph" w:styleId="Sinespaciado">
    <w:name w:val="No Spacing"/>
    <w:link w:val="SinespaciadoCar"/>
    <w:uiPriority w:val="1"/>
    <w:qFormat w:val="1"/>
    <w:rsid w:val="00C94FBE"/>
    <w:rPr>
      <w:rFonts w:eastAsia="Times New Roman"/>
      <w:sz w:val="22"/>
      <w:szCs w:val="22"/>
      <w:lang w:eastAsia="en-US" w:val="es-ES"/>
    </w:rPr>
  </w:style>
  <w:style w:type="character" w:styleId="SinespaciadoCar" w:customStyle="1">
    <w:name w:val="Sin espaciado Car"/>
    <w:basedOn w:val="Fuentedeprrafopredeter"/>
    <w:link w:val="Sinespaciado"/>
    <w:uiPriority w:val="1"/>
    <w:rsid w:val="00C94FBE"/>
    <w:rPr>
      <w:rFonts w:eastAsia="Times New Roman"/>
      <w:sz w:val="22"/>
      <w:szCs w:val="22"/>
      <w:lang w:bidi="ar-SA" w:eastAsia="en-US" w:val="es-ES"/>
    </w:rPr>
  </w:style>
  <w:style w:type="character" w:styleId="Ttulo1Car" w:customStyle="1">
    <w:name w:val="Título 1 Car"/>
    <w:basedOn w:val="Fuentedeprrafopredeter"/>
    <w:link w:val="Ttulo1"/>
    <w:uiPriority w:val="9"/>
    <w:rsid w:val="007F38C0"/>
    <w:rPr>
      <w:rFonts w:ascii="Cambria" w:cs="Times New Roman" w:eastAsia="Times New Roman" w:hAnsi="Cambria"/>
      <w:b w:val="1"/>
      <w:bCs w:val="1"/>
      <w:color w:val="365f91"/>
      <w:sz w:val="28"/>
      <w:szCs w:val="28"/>
    </w:rPr>
  </w:style>
  <w:style w:type="character" w:styleId="Ttulo3Car" w:customStyle="1">
    <w:name w:val="Título 3 Car"/>
    <w:basedOn w:val="Fuentedeprrafopredeter"/>
    <w:link w:val="Ttulo3"/>
    <w:uiPriority w:val="9"/>
    <w:rsid w:val="007F38C0"/>
    <w:rPr>
      <w:rFonts w:ascii="Cambria" w:cs="Times New Roman" w:eastAsia="Times New Roman" w:hAnsi="Cambria"/>
      <w:b w:val="1"/>
      <w:bCs w:val="1"/>
      <w:color w:val="4f81bd"/>
    </w:rPr>
  </w:style>
  <w:style w:type="paragraph" w:styleId="TDC1">
    <w:name w:val="toc 1"/>
    <w:basedOn w:val="Normal"/>
    <w:next w:val="Normal"/>
    <w:autoRedefine w:val="1"/>
    <w:uiPriority w:val="39"/>
    <w:unhideWhenUsed w:val="1"/>
    <w:qFormat w:val="1"/>
    <w:rsid w:val="0079204E"/>
    <w:pPr>
      <w:tabs>
        <w:tab w:val="right" w:leader="dot" w:pos="8505"/>
      </w:tabs>
      <w:spacing w:after="120" w:before="240"/>
    </w:pPr>
    <w:rPr>
      <w:b w:val="1"/>
      <w:bCs w:val="1"/>
      <w:sz w:val="20"/>
      <w:szCs w:val="20"/>
    </w:rPr>
  </w:style>
  <w:style w:type="paragraph" w:styleId="TDC2">
    <w:name w:val="toc 2"/>
    <w:basedOn w:val="Normal"/>
    <w:next w:val="Normal"/>
    <w:autoRedefine w:val="1"/>
    <w:uiPriority w:val="39"/>
    <w:unhideWhenUsed w:val="1"/>
    <w:qFormat w:val="1"/>
    <w:rsid w:val="0079204E"/>
    <w:pPr>
      <w:tabs>
        <w:tab w:val="right" w:leader="dot" w:pos="8505"/>
      </w:tabs>
      <w:spacing w:before="120"/>
      <w:ind w:left="220"/>
    </w:pPr>
    <w:rPr>
      <w:i w:val="1"/>
      <w:iCs w:val="1"/>
      <w:sz w:val="20"/>
      <w:szCs w:val="20"/>
    </w:rPr>
  </w:style>
  <w:style w:type="character" w:styleId="Hipervnculo">
    <w:name w:val="Hyperlink"/>
    <w:basedOn w:val="Fuentedeprrafopredeter"/>
    <w:uiPriority w:val="99"/>
    <w:unhideWhenUsed w:val="1"/>
    <w:rsid w:val="007F38C0"/>
    <w:rPr>
      <w:color w:val="0000ff"/>
      <w:u w:val="single"/>
    </w:rPr>
  </w:style>
  <w:style w:type="paragraph" w:styleId="TtulodeTDC" w:customStyle="1">
    <w:name w:val="Título de TDC"/>
    <w:basedOn w:val="Ttulo1"/>
    <w:next w:val="Normal"/>
    <w:uiPriority w:val="39"/>
    <w:unhideWhenUsed w:val="1"/>
    <w:qFormat w:val="1"/>
    <w:rsid w:val="00A13DBA"/>
    <w:pPr>
      <w:outlineLvl w:val="9"/>
    </w:pPr>
  </w:style>
  <w:style w:type="paragraph" w:styleId="TDC3">
    <w:name w:val="toc 3"/>
    <w:basedOn w:val="Normal"/>
    <w:next w:val="Normal"/>
    <w:autoRedefine w:val="1"/>
    <w:uiPriority w:val="39"/>
    <w:unhideWhenUsed w:val="1"/>
    <w:qFormat w:val="1"/>
    <w:rsid w:val="00DA284A"/>
    <w:pPr>
      <w:tabs>
        <w:tab w:val="right" w:leader="dot" w:pos="6096"/>
      </w:tabs>
      <w:spacing w:before="0"/>
      <w:ind w:left="440"/>
    </w:pPr>
    <w:rPr>
      <w:sz w:val="20"/>
      <w:szCs w:val="20"/>
    </w:rPr>
  </w:style>
  <w:style w:type="character" w:styleId="Textodelmarcadordeposicin">
    <w:name w:val="Placeholder Text"/>
    <w:basedOn w:val="Fuentedeprrafopredeter"/>
    <w:uiPriority w:val="99"/>
    <w:semiHidden w:val="1"/>
    <w:rsid w:val="00570F4F"/>
    <w:rPr>
      <w:color w:val="808080"/>
    </w:rPr>
  </w:style>
  <w:style w:type="paragraph" w:styleId="Textoindependiente">
    <w:name w:val="Body Text"/>
    <w:basedOn w:val="Normal"/>
    <w:link w:val="TextoindependienteCar"/>
    <w:rsid w:val="00570F4F"/>
    <w:pPr>
      <w:keepLines w:val="1"/>
      <w:widowControl w:val="0"/>
      <w:suppressAutoHyphens w:val="1"/>
      <w:spacing w:after="120" w:before="0" w:line="240" w:lineRule="atLeast"/>
      <w:ind w:left="720"/>
    </w:pPr>
    <w:rPr>
      <w:rFonts w:ascii="Times New Roman" w:eastAsia="Times New Roman" w:hAnsi="Times New Roman"/>
      <w:sz w:val="20"/>
      <w:szCs w:val="20"/>
      <w:lang w:eastAsia="ar-SA" w:val="en-US"/>
    </w:rPr>
  </w:style>
  <w:style w:type="character" w:styleId="TextoindependienteCar" w:customStyle="1">
    <w:name w:val="Texto independiente Car"/>
    <w:basedOn w:val="Fuentedeprrafopredeter"/>
    <w:link w:val="Textoindependiente"/>
    <w:semiHidden w:val="1"/>
    <w:rsid w:val="00570F4F"/>
    <w:rPr>
      <w:rFonts w:ascii="Times New Roman" w:cs="Times New Roman" w:eastAsia="Times New Roman" w:hAnsi="Times New Roman"/>
      <w:sz w:val="20"/>
      <w:szCs w:val="20"/>
      <w:lang w:eastAsia="ar-SA" w:val="en-US"/>
    </w:rPr>
  </w:style>
  <w:style w:type="paragraph" w:styleId="TDC8">
    <w:name w:val="toc 8"/>
    <w:basedOn w:val="Normal"/>
    <w:next w:val="Normal"/>
    <w:autoRedefine w:val="1"/>
    <w:uiPriority w:val="39"/>
    <w:unhideWhenUsed w:val="1"/>
    <w:rsid w:val="000F79DF"/>
    <w:pPr>
      <w:spacing w:before="0"/>
      <w:ind w:left="1540"/>
    </w:pPr>
    <w:rPr>
      <w:sz w:val="20"/>
      <w:szCs w:val="20"/>
    </w:rPr>
  </w:style>
  <w:style w:type="paragraph" w:styleId="TableContents" w:customStyle="1">
    <w:name w:val="Table Contents"/>
    <w:basedOn w:val="Normal"/>
    <w:rsid w:val="00570F4F"/>
    <w:pPr>
      <w:widowControl w:val="0"/>
      <w:suppressLineNumbers w:val="1"/>
      <w:suppressAutoHyphens w:val="1"/>
      <w:spacing w:before="0" w:line="240" w:lineRule="auto"/>
    </w:pPr>
    <w:rPr>
      <w:rFonts w:ascii="Nimbus Roman No9 L" w:cs="DejaVu Sans" w:eastAsia="DejaVu Sans" w:hAnsi="Nimbus Roman No9 L"/>
      <w:sz w:val="24"/>
      <w:szCs w:val="24"/>
      <w:lang w:bidi="es-ES_tradnl" w:eastAsia="es-ES_tradnl" w:val="es-VE"/>
    </w:rPr>
  </w:style>
  <w:style w:type="paragraph" w:styleId="MNormal" w:customStyle="1">
    <w:name w:val="MNormal"/>
    <w:basedOn w:val="Normal"/>
    <w:rsid w:val="008B3B0F"/>
    <w:pPr>
      <w:spacing w:after="60" w:before="0" w:line="240" w:lineRule="auto"/>
    </w:pPr>
    <w:rPr>
      <w:rFonts w:ascii="Verdana" w:cs="Arial" w:eastAsia="Times New Roman" w:hAnsi="Verdana"/>
      <w:sz w:val="20"/>
      <w:szCs w:val="24"/>
      <w:lang w:eastAsia="es-ES"/>
    </w:rPr>
  </w:style>
  <w:style w:type="paragraph" w:styleId="TDC9">
    <w:name w:val="toc 9"/>
    <w:basedOn w:val="Normal"/>
    <w:next w:val="Normal"/>
    <w:autoRedefine w:val="1"/>
    <w:uiPriority w:val="39"/>
    <w:unhideWhenUsed w:val="1"/>
    <w:rsid w:val="000F79DF"/>
    <w:pPr>
      <w:spacing w:before="0"/>
      <w:ind w:left="1760"/>
    </w:pPr>
    <w:rPr>
      <w:sz w:val="20"/>
      <w:szCs w:val="20"/>
    </w:rPr>
  </w:style>
  <w:style w:type="paragraph" w:styleId="PSI-Ttulo3" w:customStyle="1">
    <w:name w:val="PSI - Título 3"/>
    <w:basedOn w:val="Ttulo3"/>
    <w:autoRedefine w:val="1"/>
    <w:qFormat w:val="1"/>
    <w:rsid w:val="005F60BA"/>
  </w:style>
  <w:style w:type="character" w:styleId="Ttulo4Car" w:customStyle="1">
    <w:name w:val="Título 4 Car"/>
    <w:basedOn w:val="Fuentedeprrafopredeter"/>
    <w:link w:val="Ttulo4"/>
    <w:uiPriority w:val="9"/>
    <w:rsid w:val="005F60BA"/>
    <w:rPr>
      <w:rFonts w:ascii="Cambria" w:cs="Times New Roman" w:eastAsia="Times New Roman" w:hAnsi="Cambria"/>
      <w:b w:val="1"/>
      <w:bCs w:val="1"/>
      <w:i w:val="1"/>
      <w:iCs w:val="1"/>
      <w:color w:val="4f81bd"/>
    </w:rPr>
  </w:style>
  <w:style w:type="paragraph" w:styleId="PSI-Ttulo4" w:customStyle="1">
    <w:name w:val="PSI - Título 4"/>
    <w:basedOn w:val="Ttulo4"/>
    <w:autoRedefine w:val="1"/>
    <w:qFormat w:val="1"/>
    <w:rsid w:val="005F60BA"/>
  </w:style>
  <w:style w:type="character" w:styleId="TtuloCar" w:customStyle="1">
    <w:name w:val="Título Car"/>
    <w:basedOn w:val="Fuentedeprrafopredeter"/>
    <w:link w:val="Ttulo"/>
    <w:uiPriority w:val="10"/>
    <w:rsid w:val="009A3173"/>
    <w:rPr>
      <w:rFonts w:ascii="Cambria" w:cs="Times New Roman" w:eastAsia="Times New Roman" w:hAnsi="Cambria"/>
      <w:color w:val="17365d"/>
      <w:spacing w:val="5"/>
      <w:kern w:val="28"/>
      <w:sz w:val="52"/>
      <w:szCs w:val="52"/>
    </w:rPr>
  </w:style>
  <w:style w:type="paragraph" w:styleId="PSI-Ttulo" w:customStyle="1">
    <w:name w:val="PSI - Título"/>
    <w:basedOn w:val="Ttulo"/>
    <w:autoRedefine w:val="1"/>
    <w:qFormat w:val="1"/>
    <w:rsid w:val="009A3173"/>
  </w:style>
  <w:style w:type="paragraph" w:styleId="PSI-Normal" w:customStyle="1">
    <w:name w:val="PSI - Normal"/>
    <w:basedOn w:val="Normal"/>
    <w:qFormat w:val="1"/>
    <w:rsid w:val="009A3173"/>
    <w:rPr>
      <w:lang w:val="es-AR"/>
    </w:rPr>
  </w:style>
  <w:style w:type="paragraph" w:styleId="PSI-ComentarioNumeracin" w:customStyle="1">
    <w:name w:val="PSI - Comentario + Numeración"/>
    <w:basedOn w:val="PSI-ComentarioVieta"/>
    <w:autoRedefine w:val="1"/>
    <w:qFormat w:val="1"/>
    <w:rsid w:val="00346864"/>
    <w:pPr>
      <w:numPr>
        <w:numId w:val="12"/>
      </w:numPr>
    </w:pPr>
  </w:style>
  <w:style w:type="table" w:styleId="Tablaconcuadrcula">
    <w:name w:val="Table Grid"/>
    <w:basedOn w:val="Tablanormal"/>
    <w:rsid w:val="00F70F4F"/>
    <w:pPr>
      <w:widowControl w:val="0"/>
      <w:suppressAutoHyphens w:val="1"/>
      <w:spacing w:line="240" w:lineRule="atLeast"/>
    </w:pPr>
    <w:rPr>
      <w:rFonts w:ascii="Times New Roman" w:eastAsia="Times New Roman" w:hAnsi="Times New Roman"/>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9D6EA7"/>
    <w:pPr>
      <w:ind w:left="720"/>
      <w:contextualSpacing w:val="1"/>
    </w:pPr>
  </w:style>
  <w:style w:type="character" w:styleId="Mencinsinresolver">
    <w:name w:val="Unresolved Mention"/>
    <w:basedOn w:val="Fuentedeprrafopredeter"/>
    <w:uiPriority w:val="99"/>
    <w:semiHidden w:val="1"/>
    <w:unhideWhenUsed w:val="1"/>
    <w:rsid w:val="00E0356E"/>
    <w:rPr>
      <w:color w:val="605e5c"/>
      <w:shd w:color="auto" w:fill="e1dfdd" w:val="clear"/>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jpg"/><Relationship Id="rId3"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yc/HxryfjeTTzizWkOYBSpD9qg==">CgMxLjAyDmguZzczb3BnZHJ4aThoMg5oLnZnYWhrY3dzaXh3cDIOaC4yOXRibXE0NWlva2QyDmgueWs4b2N2bzc4dW1rMg5oLm85MnYyYnlkYjgxNDIOaC5oM2NscmRzbjUweXEyDmgubnQ0eWw5dXB4cGlzMg5oLmN6eGJyYXhhZWJzajIOaC4ydGJwZjZ6OGZ5a2gyDmguMXVqazdqY3d0am00Mg5oLnhwazJlb2QxMHl1MDgAciExc3pVamZEWldERnp3clVmN0lzVEUxcE10aFZYTm9VRH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2024-09-11T15:36:00Z</dcterms:created>
  <dc:creator>Hugo Frey</dc:creator>
</cp:coreProperties>
</file>