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7B" w:rsidRDefault="000D2D6C" w:rsidP="000D2D6C">
      <w:pPr>
        <w:pStyle w:val="Ttulo"/>
      </w:pPr>
      <w:r>
        <w:t>Relatório Análise Semântica</w:t>
      </w:r>
    </w:p>
    <w:p w:rsidR="000D2D6C" w:rsidRDefault="000D2D6C" w:rsidP="000D2D6C">
      <w:r>
        <w:rPr>
          <w:b/>
        </w:rPr>
        <w:t>Acadêmicos:</w:t>
      </w:r>
    </w:p>
    <w:p w:rsidR="000D2D6C" w:rsidRDefault="000D2D6C" w:rsidP="000D2D6C">
      <w:r>
        <w:t>Darlan Nakamura</w:t>
      </w:r>
    </w:p>
    <w:p w:rsidR="000D2D6C" w:rsidRDefault="000D2D6C" w:rsidP="000D2D6C">
      <w:r>
        <w:t>Rafael Rodrigues</w:t>
      </w:r>
    </w:p>
    <w:p w:rsidR="000D2D6C" w:rsidRDefault="000D2D6C" w:rsidP="000D2D6C">
      <w:pPr>
        <w:pStyle w:val="Ttulo1"/>
      </w:pPr>
      <w:r>
        <w:t>Introdução</w:t>
      </w:r>
    </w:p>
    <w:p w:rsidR="000D2D6C" w:rsidRDefault="000D2D6C" w:rsidP="000D2D6C">
      <w:r>
        <w:t>Este relatório descreve as modificações realizadas a partir da entrega anterior, referente ao analisador sintático.</w:t>
      </w:r>
    </w:p>
    <w:p w:rsidR="000D2D6C" w:rsidRDefault="000D2D6C" w:rsidP="000D2D6C">
      <w:pPr>
        <w:pStyle w:val="Ttulo1"/>
      </w:pPr>
      <w:r>
        <w:t>Classes Adicionadas</w:t>
      </w:r>
    </w:p>
    <w:p w:rsidR="000D2D6C" w:rsidRDefault="000D2D6C" w:rsidP="000D2D6C">
      <w:r>
        <w:t xml:space="preserve">Todos os </w:t>
      </w:r>
      <w:proofErr w:type="gramStart"/>
      <w:r>
        <w:t>não-terminais</w:t>
      </w:r>
      <w:proofErr w:type="gramEnd"/>
      <w:r>
        <w:t xml:space="preserve"> da gramática foram mapeados em classes que descrevem o funcionamento de cada uma. Segue abaixo alguns exemplos, com uma descrição abaixo de cada um.</w:t>
      </w:r>
    </w:p>
    <w:p w:rsidR="000D2D6C" w:rsidRDefault="000D2D6C" w:rsidP="000D2D6C">
      <w:r>
        <w:rPr>
          <w:noProof/>
          <w:lang w:eastAsia="pt-BR"/>
        </w:rPr>
        <w:drawing>
          <wp:inline distT="0" distB="0" distL="0" distR="0" wp14:anchorId="629592C4" wp14:editId="3EBFC17D">
            <wp:extent cx="5400040" cy="2847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6C" w:rsidRDefault="000D2D6C" w:rsidP="000D2D6C">
      <w:pPr>
        <w:jc w:val="center"/>
      </w:pPr>
      <w:r>
        <w:t xml:space="preserve">Figura 1: classe </w:t>
      </w:r>
      <w:proofErr w:type="spellStart"/>
      <w:proofErr w:type="gramStart"/>
      <w:r>
        <w:t>ComandoCondicionalCasado</w:t>
      </w:r>
      <w:proofErr w:type="spellEnd"/>
      <w:proofErr w:type="gramEnd"/>
    </w:p>
    <w:p w:rsidR="000D2D6C" w:rsidRDefault="000D2D6C" w:rsidP="000D2D6C">
      <w:r>
        <w:t xml:space="preserve">Um comando condicional casado é composto por uma expressão e o comando que deve ser rodado caso ela seja verdadeira, assim como o comando para o caso dela resultar em falso. O </w:t>
      </w:r>
      <w:proofErr w:type="gramStart"/>
      <w:r>
        <w:t>método .</w:t>
      </w:r>
      <w:proofErr w:type="spellStart"/>
      <w:proofErr w:type="gramEnd"/>
      <w:r>
        <w:t>run</w:t>
      </w:r>
      <w:proofErr w:type="spellEnd"/>
      <w:r>
        <w:t>() indica seu funcionamento.</w:t>
      </w:r>
    </w:p>
    <w:p w:rsidR="000D2D6C" w:rsidRDefault="000D2D6C" w:rsidP="000D2D6C">
      <w:r>
        <w:rPr>
          <w:noProof/>
          <w:lang w:eastAsia="pt-BR"/>
        </w:rPr>
        <w:lastRenderedPageBreak/>
        <w:drawing>
          <wp:inline distT="0" distB="0" distL="0" distR="0" wp14:anchorId="0CCB8A8D" wp14:editId="2E18013B">
            <wp:extent cx="5400040" cy="30519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6C" w:rsidRDefault="000D2D6C" w:rsidP="000D2D6C">
      <w:pPr>
        <w:jc w:val="center"/>
      </w:pPr>
      <w:r>
        <w:t xml:space="preserve">Figura 2: parte da classe </w:t>
      </w:r>
      <w:proofErr w:type="spellStart"/>
      <w:r>
        <w:t>Expressao</w:t>
      </w:r>
      <w:proofErr w:type="spellEnd"/>
    </w:p>
    <w:p w:rsidR="000D2D6C" w:rsidRDefault="000D2D6C" w:rsidP="000D2D6C">
      <w:r>
        <w:t>A classe expressão tem um funcionamento parecido</w:t>
      </w:r>
      <w:r w:rsidR="00FF78CA">
        <w:t xml:space="preserve">, efetuando a operação (se </w:t>
      </w:r>
      <w:proofErr w:type="gramStart"/>
      <w:r w:rsidR="00FF78CA">
        <w:t>expressaoSimple2</w:t>
      </w:r>
      <w:proofErr w:type="gramEnd"/>
      <w:r w:rsidR="00FF78CA">
        <w:t xml:space="preserve"> não for </w:t>
      </w:r>
      <w:proofErr w:type="spellStart"/>
      <w:r w:rsidR="00FF78CA">
        <w:rPr>
          <w:i/>
        </w:rPr>
        <w:t>null</w:t>
      </w:r>
      <w:proofErr w:type="spellEnd"/>
      <w:r w:rsidR="00FF78CA">
        <w:t>), e retornando o inteiro resultante.</w:t>
      </w:r>
    </w:p>
    <w:p w:rsidR="00FF78CA" w:rsidRDefault="00FF78CA" w:rsidP="000D2D6C">
      <w:r>
        <w:rPr>
          <w:noProof/>
          <w:lang w:eastAsia="pt-BR"/>
        </w:rPr>
        <w:drawing>
          <wp:inline distT="0" distB="0" distL="0" distR="0" wp14:anchorId="103F16F7" wp14:editId="6BCF8A98">
            <wp:extent cx="5400040" cy="35847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CA" w:rsidRDefault="00FF78CA" w:rsidP="00FF78CA">
      <w:pPr>
        <w:jc w:val="center"/>
      </w:pPr>
      <w:r>
        <w:t>Figura 3: exemplo de erro semântico na classe Termo</w:t>
      </w:r>
    </w:p>
    <w:p w:rsidR="00FF78CA" w:rsidRDefault="00FF78CA" w:rsidP="00FF78CA">
      <w:r>
        <w:t xml:space="preserve">Os erros semânticos são levantados dentro dos </w:t>
      </w:r>
      <w:proofErr w:type="gramStart"/>
      <w:r>
        <w:t>métodos .</w:t>
      </w:r>
      <w:proofErr w:type="spellStart"/>
      <w:proofErr w:type="gramEnd"/>
      <w:r>
        <w:t>run</w:t>
      </w:r>
      <w:proofErr w:type="spellEnd"/>
      <w:r>
        <w:t>(), ou em métodos invocados a partir do mesmo. Na Figura acima, é possível ver o erro semântico no caso de divisão por zero.</w:t>
      </w:r>
    </w:p>
    <w:p w:rsidR="00FF78CA" w:rsidRDefault="00FF78CA" w:rsidP="00FF78CA">
      <w:pPr>
        <w:pStyle w:val="Ttulo1"/>
      </w:pPr>
      <w:r>
        <w:lastRenderedPageBreak/>
        <w:t xml:space="preserve">Alterações no arquivo </w:t>
      </w:r>
      <w:proofErr w:type="spellStart"/>
      <w:proofErr w:type="gramStart"/>
      <w:r>
        <w:t>parser.</w:t>
      </w:r>
      <w:proofErr w:type="gramEnd"/>
      <w:r>
        <w:t>cup</w:t>
      </w:r>
      <w:proofErr w:type="spellEnd"/>
    </w:p>
    <w:p w:rsidR="00FF78CA" w:rsidRDefault="00FF78CA" w:rsidP="00FF78CA">
      <w:r>
        <w:t xml:space="preserve">Cada produção da gramática resulta em um </w:t>
      </w:r>
      <w:proofErr w:type="gramStart"/>
      <w:r>
        <w:t>não-terminal</w:t>
      </w:r>
      <w:proofErr w:type="gramEnd"/>
      <w:r>
        <w:t>. Dessa forma, foi necessário instanciar um objeto em cada produção, ou então repassar o objeto que foi criado anteriormente. Segue exemplos.</w:t>
      </w:r>
    </w:p>
    <w:p w:rsidR="00FF78CA" w:rsidRDefault="00FF78CA" w:rsidP="00FF78CA">
      <w:r>
        <w:rPr>
          <w:noProof/>
          <w:lang w:eastAsia="pt-BR"/>
        </w:rPr>
        <w:drawing>
          <wp:inline distT="0" distB="0" distL="0" distR="0" wp14:anchorId="64C03A12" wp14:editId="527D9435">
            <wp:extent cx="5400040" cy="270307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CA" w:rsidRDefault="00FF78CA" w:rsidP="00FF78CA">
      <w:pPr>
        <w:jc w:val="center"/>
      </w:pPr>
      <w:r>
        <w:t xml:space="preserve">Figura 4: gramática para formar o </w:t>
      </w:r>
      <w:proofErr w:type="gramStart"/>
      <w:r>
        <w:t>não-terminal</w:t>
      </w:r>
      <w:proofErr w:type="gramEnd"/>
      <w:r>
        <w:t xml:space="preserve"> secao_de_parametros_formais2</w:t>
      </w:r>
    </w:p>
    <w:p w:rsidR="00FF78CA" w:rsidRDefault="00FF78CA" w:rsidP="00FF78CA">
      <w:r>
        <w:t>Na Figura acima, cada produção leva a uma instanciação com parâmetros diferentes.</w:t>
      </w:r>
    </w:p>
    <w:p w:rsidR="00FF78CA" w:rsidRDefault="00FF78CA" w:rsidP="00FF78CA">
      <w:r>
        <w:rPr>
          <w:noProof/>
          <w:lang w:eastAsia="pt-BR"/>
        </w:rPr>
        <w:drawing>
          <wp:inline distT="0" distB="0" distL="0" distR="0" wp14:anchorId="28D8DB63" wp14:editId="1C9DEAC2">
            <wp:extent cx="5400040" cy="139020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CA" w:rsidRDefault="00FF78CA" w:rsidP="00FF78CA">
      <w:pPr>
        <w:jc w:val="center"/>
      </w:pPr>
      <w:r>
        <w:t>Figura 5: gramática para a criação de uma lista de identificadores na declaração de variáveis</w:t>
      </w:r>
    </w:p>
    <w:p w:rsidR="00FF78CA" w:rsidRDefault="00FF78CA" w:rsidP="00FF78CA">
      <w:r>
        <w:t xml:space="preserve">Na Figura 5, quando um identificador é reconhecido, instancia-se uma nova lista de identificadores. No momento em que um segundo identificador é reconhecido, no caso de uma lista, o </w:t>
      </w:r>
      <w:proofErr w:type="gramStart"/>
      <w:r>
        <w:t>método .</w:t>
      </w:r>
      <w:proofErr w:type="spellStart"/>
      <w:proofErr w:type="gramEnd"/>
      <w:r>
        <w:t>add</w:t>
      </w:r>
      <w:proofErr w:type="spellEnd"/>
      <w:r>
        <w:t>() é invocado sobre a lista criada anteriormente, e o retorno é a instância da lista com o novo identificador adicionado.</w:t>
      </w:r>
    </w:p>
    <w:p w:rsidR="00FF78CA" w:rsidRDefault="00FF78CA" w:rsidP="00FF78CA">
      <w:pPr>
        <w:pStyle w:val="Ttulo1"/>
      </w:pPr>
      <w:r>
        <w:lastRenderedPageBreak/>
        <w:t xml:space="preserve">Alterações no arquivo </w:t>
      </w:r>
      <w:proofErr w:type="spellStart"/>
      <w:proofErr w:type="gramStart"/>
      <w:r>
        <w:t>language.</w:t>
      </w:r>
      <w:proofErr w:type="gramEnd"/>
      <w:r>
        <w:t>lex</w:t>
      </w:r>
      <w:proofErr w:type="spellEnd"/>
    </w:p>
    <w:p w:rsidR="00FF78CA" w:rsidRDefault="00FF78CA" w:rsidP="00FF78CA">
      <w:r>
        <w:rPr>
          <w:noProof/>
          <w:lang w:eastAsia="pt-BR"/>
        </w:rPr>
        <w:drawing>
          <wp:inline distT="0" distB="0" distL="0" distR="0" wp14:anchorId="3CA4FA70" wp14:editId="39150764">
            <wp:extent cx="5400040" cy="26358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CA" w:rsidRDefault="00FF78CA" w:rsidP="00FF78CA">
      <w:pPr>
        <w:jc w:val="center"/>
      </w:pPr>
      <w:r>
        <w:t xml:space="preserve">Figura 6: alterações realizadas no </w:t>
      </w:r>
      <w:proofErr w:type="spellStart"/>
      <w:proofErr w:type="gramStart"/>
      <w:r>
        <w:t>language.</w:t>
      </w:r>
      <w:proofErr w:type="gramEnd"/>
      <w:r>
        <w:t>lex</w:t>
      </w:r>
      <w:proofErr w:type="spellEnd"/>
    </w:p>
    <w:p w:rsidR="00FF78CA" w:rsidRPr="00FF78CA" w:rsidRDefault="00FF78CA" w:rsidP="00FF78CA">
      <w:r>
        <w:t>Foi necessário adi</w:t>
      </w:r>
      <w:r w:rsidR="00497CB6">
        <w:t xml:space="preserve">cionar os valores lidos no código fonte, de tal forma que o </w:t>
      </w:r>
      <w:proofErr w:type="spellStart"/>
      <w:r w:rsidR="00497CB6">
        <w:t>parser</w:t>
      </w:r>
      <w:proofErr w:type="spellEnd"/>
      <w:r w:rsidR="00497CB6">
        <w:t xml:space="preserve"> do CUP fosse capaz de reconhecer os valores de cada token.</w:t>
      </w:r>
      <w:bookmarkStart w:id="0" w:name="_GoBack"/>
      <w:bookmarkEnd w:id="0"/>
    </w:p>
    <w:p w:rsidR="000D2D6C" w:rsidRDefault="000D2D6C" w:rsidP="000D2D6C"/>
    <w:p w:rsidR="000D2D6C" w:rsidRPr="000D2D6C" w:rsidRDefault="000D2D6C" w:rsidP="000D2D6C"/>
    <w:sectPr w:rsidR="000D2D6C" w:rsidRPr="000D2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6C"/>
    <w:rsid w:val="000D2D6C"/>
    <w:rsid w:val="001A36CA"/>
    <w:rsid w:val="00497CB6"/>
    <w:rsid w:val="0093161E"/>
    <w:rsid w:val="00ED197B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D2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2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D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D2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2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D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2A0B0-1755-4406-849C-7BB6349F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Rodrigues</dc:creator>
  <cp:lastModifiedBy>Rafael Rodrigues</cp:lastModifiedBy>
  <cp:revision>1</cp:revision>
  <dcterms:created xsi:type="dcterms:W3CDTF">2018-11-14T11:19:00Z</dcterms:created>
  <dcterms:modified xsi:type="dcterms:W3CDTF">2018-11-14T11:41:00Z</dcterms:modified>
</cp:coreProperties>
</file>