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037A" w:rsidRPr="0058037A" w:rsidRDefault="0058037A" w:rsidP="0058037A">
      <w:pPr>
        <w:spacing w:after="0" w:line="240" w:lineRule="auto"/>
        <w:jc w:val="center"/>
        <w:rPr>
          <w:rFonts w:ascii="Times New Roman" w:eastAsia="Times New Roman" w:hAnsi="Times New Roman" w:cs="Times New Roman"/>
          <w:sz w:val="24"/>
          <w:szCs w:val="24"/>
        </w:rPr>
      </w:pPr>
      <w:r w:rsidRPr="0058037A">
        <w:rPr>
          <w:rFonts w:ascii="Consolas" w:eastAsia="Times New Roman" w:hAnsi="Consolas" w:cs="Times New Roman"/>
          <w:b/>
          <w:bCs/>
          <w:color w:val="000000"/>
          <w:sz w:val="28"/>
          <w:szCs w:val="28"/>
        </w:rPr>
        <w:t>Gen</w:t>
      </w:r>
      <w:bookmarkStart w:id="0" w:name="_GoBack"/>
      <w:bookmarkEnd w:id="0"/>
      <w:r w:rsidRPr="0058037A">
        <w:rPr>
          <w:rFonts w:ascii="Consolas" w:eastAsia="Times New Roman" w:hAnsi="Consolas" w:cs="Times New Roman"/>
          <w:b/>
          <w:bCs/>
          <w:color w:val="000000"/>
          <w:sz w:val="28"/>
          <w:szCs w:val="28"/>
        </w:rPr>
        <w:t>der Equality</w:t>
      </w:r>
    </w:p>
    <w:p w:rsidR="0058037A" w:rsidRPr="0058037A" w:rsidRDefault="0058037A" w:rsidP="0058037A">
      <w:pPr>
        <w:spacing w:after="240" w:line="240" w:lineRule="auto"/>
        <w:jc w:val="both"/>
        <w:rPr>
          <w:rFonts w:ascii="Times New Roman" w:eastAsia="Times New Roman" w:hAnsi="Times New Roman" w:cs="Times New Roman"/>
          <w:sz w:val="24"/>
          <w:szCs w:val="24"/>
        </w:rPr>
      </w:pPr>
      <w:r w:rsidRPr="0058037A">
        <w:rPr>
          <w:rFonts w:ascii="Times New Roman" w:eastAsia="Times New Roman" w:hAnsi="Times New Roman" w:cs="Times New Roman"/>
          <w:b/>
          <w:bCs/>
          <w:color w:val="000000"/>
          <w:sz w:val="24"/>
          <w:szCs w:val="24"/>
        </w:rPr>
        <w:t xml:space="preserve"> </w:t>
      </w:r>
    </w:p>
    <w:p w:rsidR="0058037A" w:rsidRPr="0058037A" w:rsidRDefault="0058037A" w:rsidP="0058037A">
      <w:pPr>
        <w:spacing w:after="0" w:line="240" w:lineRule="auto"/>
        <w:jc w:val="both"/>
        <w:rPr>
          <w:rFonts w:ascii="Times New Roman" w:eastAsia="Times New Roman" w:hAnsi="Times New Roman" w:cs="Times New Roman"/>
          <w:sz w:val="28"/>
          <w:szCs w:val="24"/>
        </w:rPr>
      </w:pPr>
      <w:r w:rsidRPr="0058037A">
        <w:rPr>
          <w:rFonts w:ascii="Consolas" w:eastAsia="Times New Roman" w:hAnsi="Consolas" w:cs="Times New Roman"/>
          <w:b/>
          <w:bCs/>
          <w:color w:val="000000"/>
          <w:sz w:val="24"/>
        </w:rPr>
        <w:t>Home</w:t>
      </w: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Consolas" w:eastAsia="Times New Roman" w:hAnsi="Consolas" w:cs="Times New Roman"/>
          <w:b/>
          <w:bCs/>
          <w:color w:val="000000"/>
        </w:rPr>
        <w:t xml:space="preserve">  </w:t>
      </w:r>
      <w:r w:rsidRPr="0058037A">
        <w:rPr>
          <w:rFonts w:ascii="Consolas" w:eastAsia="Times New Roman" w:hAnsi="Consolas" w:cs="Times New Roman"/>
          <w:b/>
          <w:bCs/>
          <w:color w:val="000000"/>
        </w:rPr>
        <w:tab/>
      </w:r>
      <w:r w:rsidRPr="0058037A">
        <w:rPr>
          <w:rFonts w:ascii="Consolas" w:eastAsia="Times New Roman" w:hAnsi="Consolas" w:cs="Times New Roman"/>
          <w:color w:val="000000"/>
        </w:rPr>
        <w:t>Gender Equality is the state wherein both men and women have access to equal rights in terms of social, cultural, and political manner. It entails that all, regardless of gender, lives in the same world and therefore requires equal access of the law and its protection.</w:t>
      </w: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Times New Roman" w:eastAsia="Times New Roman" w:hAnsi="Times New Roman" w:cs="Times New Roman"/>
          <w:b/>
          <w:bCs/>
          <w:color w:val="000000"/>
          <w:sz w:val="24"/>
          <w:szCs w:val="24"/>
        </w:rPr>
        <w:t xml:space="preserve"> </w:t>
      </w:r>
    </w:p>
    <w:p w:rsidR="0058037A" w:rsidRPr="0058037A" w:rsidRDefault="0058037A" w:rsidP="0058037A">
      <w:pPr>
        <w:spacing w:after="0" w:line="240" w:lineRule="auto"/>
        <w:jc w:val="both"/>
        <w:rPr>
          <w:rFonts w:ascii="Times New Roman" w:eastAsia="Times New Roman" w:hAnsi="Times New Roman" w:cs="Times New Roman"/>
          <w:sz w:val="28"/>
          <w:szCs w:val="24"/>
        </w:rPr>
      </w:pPr>
      <w:r w:rsidRPr="0058037A">
        <w:rPr>
          <w:rFonts w:ascii="Consolas" w:eastAsia="Times New Roman" w:hAnsi="Consolas" w:cs="Times New Roman"/>
          <w:b/>
          <w:bCs/>
          <w:color w:val="000000"/>
          <w:sz w:val="24"/>
        </w:rPr>
        <w:t>Mission-vision</w:t>
      </w: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Consolas" w:eastAsia="Times New Roman" w:hAnsi="Consolas" w:cs="Times New Roman"/>
          <w:b/>
          <w:bCs/>
          <w:color w:val="000000"/>
        </w:rPr>
        <w:t xml:space="preserve">  </w:t>
      </w:r>
      <w:r w:rsidRPr="0058037A">
        <w:rPr>
          <w:rFonts w:ascii="Consolas" w:eastAsia="Times New Roman" w:hAnsi="Consolas" w:cs="Times New Roman"/>
          <w:b/>
          <w:bCs/>
          <w:color w:val="000000"/>
        </w:rPr>
        <w:tab/>
      </w:r>
      <w:r>
        <w:rPr>
          <w:rFonts w:ascii="Consolas" w:eastAsia="Times New Roman" w:hAnsi="Consolas" w:cs="Times New Roman"/>
          <w:color w:val="000000"/>
        </w:rPr>
        <w:t xml:space="preserve">We envision a society where </w:t>
      </w:r>
      <w:r w:rsidRPr="0058037A">
        <w:rPr>
          <w:rFonts w:ascii="Consolas" w:eastAsia="Times New Roman" w:hAnsi="Consolas" w:cs="Times New Roman"/>
          <w:color w:val="000000"/>
        </w:rPr>
        <w:t>both men and women experience no discrepancies in terms of rights and equality. Thus it is our mission to promote</w:t>
      </w:r>
      <w:r>
        <w:rPr>
          <w:rFonts w:ascii="Consolas" w:eastAsia="Times New Roman" w:hAnsi="Consolas" w:cs="Times New Roman"/>
          <w:color w:val="000000"/>
        </w:rPr>
        <w:t xml:space="preserve"> and</w:t>
      </w:r>
      <w:r w:rsidRPr="0058037A">
        <w:rPr>
          <w:rFonts w:ascii="Consolas" w:eastAsia="Times New Roman" w:hAnsi="Consolas" w:cs="Times New Roman"/>
          <w:color w:val="000000"/>
        </w:rPr>
        <w:t xml:space="preserve"> disseminate our cause to further advocate gender equality.</w:t>
      </w:r>
    </w:p>
    <w:p w:rsidR="0058037A" w:rsidRPr="0058037A" w:rsidRDefault="0058037A" w:rsidP="0058037A">
      <w:pPr>
        <w:spacing w:after="240" w:line="240" w:lineRule="auto"/>
        <w:jc w:val="both"/>
        <w:rPr>
          <w:rFonts w:ascii="Times New Roman" w:eastAsia="Times New Roman" w:hAnsi="Times New Roman" w:cs="Times New Roman"/>
          <w:sz w:val="24"/>
          <w:szCs w:val="24"/>
        </w:rPr>
      </w:pPr>
      <w:r w:rsidRPr="0058037A">
        <w:rPr>
          <w:rFonts w:ascii="Times New Roman" w:eastAsia="Times New Roman" w:hAnsi="Times New Roman" w:cs="Times New Roman"/>
          <w:b/>
          <w:bCs/>
          <w:color w:val="000000"/>
          <w:sz w:val="24"/>
          <w:szCs w:val="24"/>
        </w:rPr>
        <w:t xml:space="preserve"> </w:t>
      </w:r>
    </w:p>
    <w:p w:rsidR="0058037A" w:rsidRPr="0058037A" w:rsidRDefault="00C8249D" w:rsidP="0058037A">
      <w:pPr>
        <w:spacing w:after="0" w:line="240" w:lineRule="auto"/>
        <w:jc w:val="both"/>
        <w:rPr>
          <w:rFonts w:ascii="Times New Roman" w:eastAsia="Times New Roman" w:hAnsi="Times New Roman" w:cs="Times New Roman"/>
          <w:sz w:val="28"/>
          <w:szCs w:val="24"/>
        </w:rPr>
      </w:pPr>
      <w:r>
        <w:rPr>
          <w:rFonts w:ascii="Consolas" w:eastAsia="Times New Roman" w:hAnsi="Consolas" w:cs="Times New Roman"/>
          <w:b/>
          <w:bCs/>
          <w:color w:val="000000"/>
          <w:sz w:val="24"/>
        </w:rPr>
        <w:t>History</w:t>
      </w:r>
    </w:p>
    <w:p w:rsidR="0058037A" w:rsidRPr="0058037A" w:rsidRDefault="0058037A" w:rsidP="0058037A">
      <w:pPr>
        <w:spacing w:after="0" w:line="240" w:lineRule="auto"/>
        <w:ind w:firstLine="720"/>
        <w:jc w:val="both"/>
        <w:rPr>
          <w:rFonts w:ascii="Times New Roman" w:eastAsia="Times New Roman" w:hAnsi="Times New Roman" w:cs="Times New Roman"/>
          <w:sz w:val="24"/>
          <w:szCs w:val="24"/>
        </w:rPr>
      </w:pPr>
      <w:r w:rsidRPr="0058037A">
        <w:rPr>
          <w:rFonts w:ascii="Consolas" w:eastAsia="Times New Roman" w:hAnsi="Consolas" w:cs="Times New Roman"/>
          <w:color w:val="000000"/>
        </w:rPr>
        <w:t>The history of gender roles for men and women in the Philippines goes way back during the time when our ancestors lived a traditional life without the influence of the colonials. Back then, men and women shared equal rights and status in the society. In fact, one of their important figures in the past known as the “</w:t>
      </w:r>
      <w:proofErr w:type="spellStart"/>
      <w:r w:rsidRPr="0058037A">
        <w:rPr>
          <w:rFonts w:ascii="Consolas" w:eastAsia="Times New Roman" w:hAnsi="Consolas" w:cs="Times New Roman"/>
          <w:color w:val="000000"/>
        </w:rPr>
        <w:t>Babaylan</w:t>
      </w:r>
      <w:proofErr w:type="spellEnd"/>
      <w:r w:rsidRPr="0058037A">
        <w:rPr>
          <w:rFonts w:ascii="Consolas" w:eastAsia="Times New Roman" w:hAnsi="Consolas" w:cs="Times New Roman"/>
          <w:color w:val="000000"/>
        </w:rPr>
        <w:t>”, is a woman respected for her wisdom and healing abilities. A man disrespecting a woman is unthinkable therefore our ancestors in the past strived together, regardless of gender.</w:t>
      </w: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Times New Roman" w:eastAsia="Times New Roman" w:hAnsi="Times New Roman" w:cs="Times New Roman"/>
          <w:color w:val="000000"/>
          <w:sz w:val="24"/>
          <w:szCs w:val="24"/>
        </w:rPr>
        <w:t xml:space="preserve"> </w:t>
      </w:r>
    </w:p>
    <w:p w:rsidR="0058037A" w:rsidRDefault="0058037A" w:rsidP="0058037A">
      <w:pPr>
        <w:spacing w:after="0" w:line="240" w:lineRule="auto"/>
        <w:jc w:val="both"/>
        <w:rPr>
          <w:rFonts w:ascii="Consolas" w:eastAsia="Times New Roman" w:hAnsi="Consolas" w:cs="Times New Roman"/>
          <w:color w:val="000000"/>
        </w:rPr>
      </w:pPr>
      <w:r w:rsidRPr="0058037A">
        <w:rPr>
          <w:rFonts w:ascii="Consolas" w:eastAsia="Times New Roman" w:hAnsi="Consolas" w:cs="Times New Roman"/>
          <w:color w:val="000000"/>
        </w:rPr>
        <w:t xml:space="preserve">  </w:t>
      </w:r>
      <w:r w:rsidRPr="0058037A">
        <w:rPr>
          <w:rFonts w:ascii="Consolas" w:eastAsia="Times New Roman" w:hAnsi="Consolas" w:cs="Times New Roman"/>
          <w:color w:val="000000"/>
        </w:rPr>
        <w:tab/>
        <w:t xml:space="preserve">Then came the Spanish, they influence the idea that women are inferior and therefore must remain in the shadows of men. Their idea of a woman is one who is submissive and someone who stays at home as a good daughter, a wife, and a mother. Rights for education, politics, and freedom of women during the Spanish era were harshly suppressed. It was a dark time for gender equality. Nonetheless, many historical women rose in the Spanish era. Two of them are Gabriela </w:t>
      </w:r>
      <w:proofErr w:type="spellStart"/>
      <w:r w:rsidRPr="0058037A">
        <w:rPr>
          <w:rFonts w:ascii="Consolas" w:eastAsia="Times New Roman" w:hAnsi="Consolas" w:cs="Times New Roman"/>
          <w:color w:val="000000"/>
        </w:rPr>
        <w:t>Silang</w:t>
      </w:r>
      <w:proofErr w:type="spellEnd"/>
      <w:r w:rsidRPr="0058037A">
        <w:rPr>
          <w:rFonts w:ascii="Consolas" w:eastAsia="Times New Roman" w:hAnsi="Consolas" w:cs="Times New Roman"/>
          <w:color w:val="000000"/>
        </w:rPr>
        <w:t xml:space="preserve"> and </w:t>
      </w:r>
      <w:proofErr w:type="spellStart"/>
      <w:r w:rsidRPr="0058037A">
        <w:rPr>
          <w:rFonts w:ascii="Consolas" w:eastAsia="Times New Roman" w:hAnsi="Consolas" w:cs="Times New Roman"/>
          <w:color w:val="000000"/>
        </w:rPr>
        <w:t>Gregoria</w:t>
      </w:r>
      <w:proofErr w:type="spellEnd"/>
      <w:r w:rsidRPr="0058037A">
        <w:rPr>
          <w:rFonts w:ascii="Consolas" w:eastAsia="Times New Roman" w:hAnsi="Consolas" w:cs="Times New Roman"/>
          <w:color w:val="000000"/>
        </w:rPr>
        <w:t xml:space="preserve"> de Jesus. Both of them showed that even women can rush in the midst of battle alongside men.</w:t>
      </w:r>
    </w:p>
    <w:p w:rsidR="0019580E" w:rsidRPr="0058037A" w:rsidRDefault="0019580E" w:rsidP="0058037A">
      <w:pPr>
        <w:spacing w:after="0" w:line="240" w:lineRule="auto"/>
        <w:jc w:val="both"/>
        <w:rPr>
          <w:rFonts w:ascii="Times New Roman" w:eastAsia="Times New Roman" w:hAnsi="Times New Roman" w:cs="Times New Roman"/>
          <w:sz w:val="24"/>
          <w:szCs w:val="24"/>
        </w:rPr>
      </w:pPr>
    </w:p>
    <w:p w:rsidR="0058037A" w:rsidRPr="0058037A" w:rsidRDefault="0019580E" w:rsidP="0019580E">
      <w:pPr>
        <w:spacing w:after="0" w:line="240" w:lineRule="auto"/>
        <w:jc w:val="center"/>
        <w:rPr>
          <w:rFonts w:ascii="Times New Roman" w:eastAsia="Times New Roman" w:hAnsi="Times New Roman" w:cs="Times New Roman"/>
          <w:sz w:val="24"/>
          <w:szCs w:val="24"/>
        </w:rPr>
      </w:pPr>
      <w:r>
        <w:rPr>
          <w:noProof/>
        </w:rPr>
        <w:drawing>
          <wp:inline distT="0" distB="0" distL="0" distR="0">
            <wp:extent cx="1328420" cy="1992630"/>
            <wp:effectExtent l="0" t="0" r="5080" b="7620"/>
            <wp:docPr id="5" name="Picture 5" descr="http://maelstromcore.com/sandbox/wp-content/uploads/2014/03/193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aelstromcore.com/sandbox/wp-content/uploads/2014/03/19370.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28420" cy="1992630"/>
                    </a:xfrm>
                    <a:prstGeom prst="rect">
                      <a:avLst/>
                    </a:prstGeom>
                    <a:noFill/>
                    <a:ln>
                      <a:noFill/>
                    </a:ln>
                  </pic:spPr>
                </pic:pic>
              </a:graphicData>
            </a:graphic>
          </wp:inline>
        </w:drawing>
      </w:r>
    </w:p>
    <w:p w:rsidR="0058037A" w:rsidRDefault="0058037A" w:rsidP="0058037A">
      <w:pPr>
        <w:spacing w:after="0" w:line="240" w:lineRule="auto"/>
        <w:ind w:firstLine="720"/>
        <w:jc w:val="both"/>
        <w:rPr>
          <w:rFonts w:ascii="Consolas" w:eastAsia="Times New Roman" w:hAnsi="Consolas" w:cs="Times New Roman"/>
          <w:color w:val="000000"/>
        </w:rPr>
      </w:pPr>
      <w:r w:rsidRPr="0058037A">
        <w:rPr>
          <w:rFonts w:ascii="Consolas" w:eastAsia="Times New Roman" w:hAnsi="Consolas" w:cs="Times New Roman"/>
          <w:color w:val="000000"/>
        </w:rPr>
        <w:t xml:space="preserve">Gabriela </w:t>
      </w:r>
      <w:proofErr w:type="spellStart"/>
      <w:r w:rsidRPr="0058037A">
        <w:rPr>
          <w:rFonts w:ascii="Consolas" w:eastAsia="Times New Roman" w:hAnsi="Consolas" w:cs="Times New Roman"/>
          <w:color w:val="000000"/>
        </w:rPr>
        <w:t>Silang</w:t>
      </w:r>
      <w:proofErr w:type="spellEnd"/>
      <w:r w:rsidRPr="0058037A">
        <w:rPr>
          <w:rFonts w:ascii="Consolas" w:eastAsia="Times New Roman" w:hAnsi="Consolas" w:cs="Times New Roman"/>
          <w:color w:val="000000"/>
        </w:rPr>
        <w:t xml:space="preserve"> is a prominent figure known as the “Philippines’ Joan of Arc”. She is the wife of Diego </w:t>
      </w:r>
      <w:proofErr w:type="spellStart"/>
      <w:r w:rsidRPr="0058037A">
        <w:rPr>
          <w:rFonts w:ascii="Consolas" w:eastAsia="Times New Roman" w:hAnsi="Consolas" w:cs="Times New Roman"/>
          <w:color w:val="000000"/>
        </w:rPr>
        <w:t>Silang</w:t>
      </w:r>
      <w:proofErr w:type="spellEnd"/>
      <w:r w:rsidRPr="0058037A">
        <w:rPr>
          <w:rFonts w:ascii="Consolas" w:eastAsia="Times New Roman" w:hAnsi="Consolas" w:cs="Times New Roman"/>
          <w:color w:val="000000"/>
        </w:rPr>
        <w:t xml:space="preserve"> who bravely led the war after his husband’s death.</w:t>
      </w:r>
      <w:r w:rsidR="0019580E">
        <w:rPr>
          <w:rFonts w:ascii="Consolas" w:eastAsia="Times New Roman" w:hAnsi="Consolas" w:cs="Times New Roman"/>
          <w:color w:val="000000"/>
        </w:rPr>
        <w:t xml:space="preserve"> </w:t>
      </w:r>
    </w:p>
    <w:p w:rsidR="0019580E" w:rsidRDefault="0019580E" w:rsidP="0058037A">
      <w:pPr>
        <w:spacing w:after="0" w:line="240" w:lineRule="auto"/>
        <w:ind w:firstLine="720"/>
        <w:jc w:val="both"/>
        <w:rPr>
          <w:rFonts w:ascii="Consolas" w:eastAsia="Times New Roman" w:hAnsi="Consolas" w:cs="Times New Roman"/>
          <w:color w:val="000000"/>
        </w:rPr>
      </w:pPr>
    </w:p>
    <w:p w:rsidR="0019580E" w:rsidRPr="0058037A" w:rsidRDefault="0019580E" w:rsidP="00C8249D">
      <w:pPr>
        <w:spacing w:after="0" w:line="240" w:lineRule="auto"/>
        <w:ind w:firstLine="720"/>
        <w:jc w:val="center"/>
        <w:rPr>
          <w:rFonts w:ascii="Times New Roman" w:eastAsia="Times New Roman" w:hAnsi="Times New Roman" w:cs="Times New Roman"/>
          <w:sz w:val="24"/>
          <w:szCs w:val="24"/>
        </w:rPr>
      </w:pPr>
      <w:r>
        <w:rPr>
          <w:noProof/>
        </w:rPr>
        <w:lastRenderedPageBreak/>
        <w:drawing>
          <wp:inline distT="0" distB="0" distL="0" distR="0">
            <wp:extent cx="2094230" cy="2500630"/>
            <wp:effectExtent l="0" t="0" r="1270" b="0"/>
            <wp:docPr id="6" name="Picture 6" descr="https://upload.wikimedia.org/wikipedia/en/thumb/5/54/Gregoria_de_Jes%C3%BAs.jpg/220px-Gregoria_de_Jes%C3%B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en/thumb/5/54/Gregoria_de_Jes%C3%BAs.jpg/220px-Gregoria_de_Jes%C3%BA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4230" cy="2500630"/>
                    </a:xfrm>
                    <a:prstGeom prst="rect">
                      <a:avLst/>
                    </a:prstGeom>
                    <a:noFill/>
                    <a:ln>
                      <a:noFill/>
                    </a:ln>
                  </pic:spPr>
                </pic:pic>
              </a:graphicData>
            </a:graphic>
          </wp:inline>
        </w:drawing>
      </w: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Times New Roman" w:eastAsia="Times New Roman" w:hAnsi="Times New Roman" w:cs="Times New Roman"/>
          <w:color w:val="000000"/>
          <w:sz w:val="24"/>
          <w:szCs w:val="24"/>
        </w:rPr>
        <w:t xml:space="preserve"> </w:t>
      </w:r>
    </w:p>
    <w:p w:rsidR="0058037A" w:rsidRPr="0058037A" w:rsidRDefault="0058037A" w:rsidP="0058037A">
      <w:pPr>
        <w:spacing w:after="0" w:line="240" w:lineRule="auto"/>
        <w:ind w:firstLine="720"/>
        <w:jc w:val="both"/>
        <w:rPr>
          <w:rFonts w:ascii="Times New Roman" w:eastAsia="Times New Roman" w:hAnsi="Times New Roman" w:cs="Times New Roman"/>
          <w:sz w:val="24"/>
          <w:szCs w:val="24"/>
        </w:rPr>
      </w:pPr>
      <w:proofErr w:type="spellStart"/>
      <w:r w:rsidRPr="0058037A">
        <w:rPr>
          <w:rFonts w:ascii="Consolas" w:eastAsia="Times New Roman" w:hAnsi="Consolas" w:cs="Times New Roman"/>
          <w:color w:val="000000"/>
        </w:rPr>
        <w:t>Gregoria</w:t>
      </w:r>
      <w:proofErr w:type="spellEnd"/>
      <w:r w:rsidRPr="0058037A">
        <w:rPr>
          <w:rFonts w:ascii="Consolas" w:eastAsia="Times New Roman" w:hAnsi="Consolas" w:cs="Times New Roman"/>
          <w:color w:val="000000"/>
        </w:rPr>
        <w:t xml:space="preserve"> de Jesus is someone who fought bravely alongside his husband, Andres </w:t>
      </w:r>
      <w:proofErr w:type="spellStart"/>
      <w:r w:rsidRPr="0058037A">
        <w:rPr>
          <w:rFonts w:ascii="Consolas" w:eastAsia="Times New Roman" w:hAnsi="Consolas" w:cs="Times New Roman"/>
          <w:color w:val="000000"/>
        </w:rPr>
        <w:t>Bonifacio</w:t>
      </w:r>
      <w:proofErr w:type="spellEnd"/>
      <w:r w:rsidRPr="0058037A">
        <w:rPr>
          <w:rFonts w:ascii="Consolas" w:eastAsia="Times New Roman" w:hAnsi="Consolas" w:cs="Times New Roman"/>
          <w:color w:val="000000"/>
        </w:rPr>
        <w:t xml:space="preserve">, and the members of the </w:t>
      </w:r>
      <w:proofErr w:type="spellStart"/>
      <w:r w:rsidRPr="0058037A">
        <w:rPr>
          <w:rFonts w:ascii="Consolas" w:eastAsia="Times New Roman" w:hAnsi="Consolas" w:cs="Times New Roman"/>
          <w:color w:val="000000"/>
        </w:rPr>
        <w:t>Katipunan</w:t>
      </w:r>
      <w:proofErr w:type="spellEnd"/>
      <w:r w:rsidRPr="0058037A">
        <w:rPr>
          <w:rFonts w:ascii="Consolas" w:eastAsia="Times New Roman" w:hAnsi="Consolas" w:cs="Times New Roman"/>
          <w:color w:val="000000"/>
        </w:rPr>
        <w:t>.</w:t>
      </w: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Times New Roman" w:eastAsia="Times New Roman" w:hAnsi="Times New Roman" w:cs="Times New Roman"/>
          <w:color w:val="000000"/>
          <w:sz w:val="24"/>
          <w:szCs w:val="24"/>
        </w:rPr>
        <w:t xml:space="preserve"> </w:t>
      </w:r>
    </w:p>
    <w:p w:rsidR="0019580E" w:rsidRDefault="0058037A" w:rsidP="0058037A">
      <w:pPr>
        <w:spacing w:after="0" w:line="240" w:lineRule="auto"/>
        <w:jc w:val="both"/>
        <w:rPr>
          <w:rFonts w:ascii="Consolas" w:eastAsia="Times New Roman" w:hAnsi="Consolas" w:cs="Times New Roman"/>
          <w:color w:val="000000"/>
        </w:rPr>
      </w:pPr>
      <w:r w:rsidRPr="0058037A">
        <w:rPr>
          <w:rFonts w:ascii="Consolas" w:eastAsia="Times New Roman" w:hAnsi="Consolas" w:cs="Times New Roman"/>
          <w:color w:val="000000"/>
        </w:rPr>
        <w:t xml:space="preserve">  </w:t>
      </w:r>
      <w:r w:rsidRPr="0058037A">
        <w:rPr>
          <w:rFonts w:ascii="Consolas" w:eastAsia="Times New Roman" w:hAnsi="Consolas" w:cs="Times New Roman"/>
          <w:color w:val="000000"/>
        </w:rPr>
        <w:tab/>
        <w:t xml:space="preserve">After the Spanish era came the Americans. In this era, the idea of gender equality are slowly returning to the Filipinos. </w:t>
      </w:r>
      <w:r w:rsidR="0019580E">
        <w:rPr>
          <w:rFonts w:ascii="Consolas" w:eastAsia="Times New Roman" w:hAnsi="Consolas" w:cs="Times New Roman"/>
          <w:color w:val="000000"/>
        </w:rPr>
        <w:t>Mem</w:t>
      </w:r>
      <w:r w:rsidRPr="0058037A">
        <w:rPr>
          <w:rFonts w:ascii="Consolas" w:eastAsia="Times New Roman" w:hAnsi="Consolas" w:cs="Times New Roman"/>
          <w:color w:val="000000"/>
        </w:rPr>
        <w:t xml:space="preserve"> and </w:t>
      </w:r>
      <w:r w:rsidR="0019580E">
        <w:rPr>
          <w:rFonts w:ascii="Consolas" w:eastAsia="Times New Roman" w:hAnsi="Consolas" w:cs="Times New Roman"/>
          <w:color w:val="000000"/>
        </w:rPr>
        <w:t>wo</w:t>
      </w:r>
      <w:r w:rsidRPr="0058037A">
        <w:rPr>
          <w:rFonts w:ascii="Consolas" w:eastAsia="Times New Roman" w:hAnsi="Consolas" w:cs="Times New Roman"/>
          <w:color w:val="000000"/>
        </w:rPr>
        <w:t xml:space="preserve">men are given equal rights to education and political </w:t>
      </w:r>
      <w:r w:rsidR="0019580E">
        <w:rPr>
          <w:rFonts w:ascii="Consolas" w:eastAsia="Times New Roman" w:hAnsi="Consolas" w:cs="Times New Roman"/>
          <w:color w:val="000000"/>
        </w:rPr>
        <w:t>power</w:t>
      </w:r>
      <w:r w:rsidRPr="0058037A">
        <w:rPr>
          <w:rFonts w:ascii="Consolas" w:eastAsia="Times New Roman" w:hAnsi="Consolas" w:cs="Times New Roman"/>
          <w:color w:val="000000"/>
        </w:rPr>
        <w:t xml:space="preserve">. They were given freedom to choose their paths just like men. </w:t>
      </w:r>
    </w:p>
    <w:p w:rsidR="0019580E" w:rsidRDefault="0019580E" w:rsidP="0058037A">
      <w:pPr>
        <w:spacing w:after="0" w:line="240" w:lineRule="auto"/>
        <w:jc w:val="both"/>
        <w:rPr>
          <w:rFonts w:ascii="Consolas" w:eastAsia="Times New Roman" w:hAnsi="Consolas" w:cs="Times New Roman"/>
          <w:color w:val="000000"/>
        </w:rPr>
      </w:pPr>
    </w:p>
    <w:p w:rsidR="0019580E" w:rsidRDefault="0019580E" w:rsidP="00C8249D">
      <w:pPr>
        <w:spacing w:after="0" w:line="240" w:lineRule="auto"/>
        <w:jc w:val="center"/>
        <w:rPr>
          <w:rFonts w:ascii="Consolas" w:eastAsia="Times New Roman" w:hAnsi="Consolas" w:cs="Times New Roman"/>
          <w:color w:val="000000"/>
        </w:rPr>
      </w:pPr>
      <w:r>
        <w:rPr>
          <w:noProof/>
        </w:rPr>
        <w:drawing>
          <wp:inline distT="0" distB="0" distL="0" distR="0">
            <wp:extent cx="2039473" cy="2039473"/>
            <wp:effectExtent l="0" t="0" r="0" b="0"/>
            <wp:docPr id="7" name="Picture 7" descr="https://kahimyang.com/resources/fe-del-mu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kahimyang.com/resources/fe-del-mund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4630" cy="2044630"/>
                    </a:xfrm>
                    <a:prstGeom prst="rect">
                      <a:avLst/>
                    </a:prstGeom>
                    <a:noFill/>
                    <a:ln>
                      <a:noFill/>
                    </a:ln>
                  </pic:spPr>
                </pic:pic>
              </a:graphicData>
            </a:graphic>
          </wp:inline>
        </w:drawing>
      </w:r>
    </w:p>
    <w:p w:rsidR="0019580E" w:rsidRDefault="0019580E" w:rsidP="0058037A">
      <w:pPr>
        <w:spacing w:after="0" w:line="240" w:lineRule="auto"/>
        <w:jc w:val="both"/>
        <w:rPr>
          <w:rFonts w:ascii="Consolas" w:eastAsia="Times New Roman" w:hAnsi="Consolas" w:cs="Times New Roman"/>
          <w:color w:val="000000"/>
        </w:rPr>
      </w:pP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Consolas" w:eastAsia="Times New Roman" w:hAnsi="Consolas" w:cs="Times New Roman"/>
          <w:color w:val="000000"/>
        </w:rPr>
        <w:t xml:space="preserve">One of the prominent figures in this era is Fe Del </w:t>
      </w:r>
      <w:proofErr w:type="spellStart"/>
      <w:r w:rsidRPr="0058037A">
        <w:rPr>
          <w:rFonts w:ascii="Consolas" w:eastAsia="Times New Roman" w:hAnsi="Consolas" w:cs="Times New Roman"/>
          <w:color w:val="000000"/>
        </w:rPr>
        <w:t>Mundo</w:t>
      </w:r>
      <w:proofErr w:type="spellEnd"/>
      <w:r w:rsidRPr="0058037A">
        <w:rPr>
          <w:rFonts w:ascii="Consolas" w:eastAsia="Times New Roman" w:hAnsi="Consolas" w:cs="Times New Roman"/>
          <w:color w:val="000000"/>
        </w:rPr>
        <w:t>. She is the first female to graduate in Harvard School of Medicine. She proved that women are not just meant to be inside the house, they can do things that man can, if only given the proper right and the freedom to do so.</w:t>
      </w: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Times New Roman" w:eastAsia="Times New Roman" w:hAnsi="Times New Roman" w:cs="Times New Roman"/>
          <w:color w:val="000000"/>
          <w:sz w:val="24"/>
          <w:szCs w:val="24"/>
        </w:rPr>
        <w:t xml:space="preserve"> </w:t>
      </w: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Consolas" w:eastAsia="Times New Roman" w:hAnsi="Consolas" w:cs="Times New Roman"/>
          <w:color w:val="000000"/>
        </w:rPr>
        <w:t xml:space="preserve">  </w:t>
      </w:r>
      <w:r w:rsidRPr="0058037A">
        <w:rPr>
          <w:rFonts w:ascii="Consolas" w:eastAsia="Times New Roman" w:hAnsi="Consolas" w:cs="Times New Roman"/>
          <w:color w:val="000000"/>
        </w:rPr>
        <w:tab/>
        <w:t>In today’s era, gender equality is improving as time ages. Laws are implemented to protect both men and women’s freedom and rights. Though gender equality are still lacking in some aspects, we believe that with proper dissemination of information to the society, there will come a time when gender equality will be a subject b</w:t>
      </w:r>
      <w:r w:rsidR="0019580E">
        <w:rPr>
          <w:rFonts w:ascii="Consolas" w:eastAsia="Times New Roman" w:hAnsi="Consolas" w:cs="Times New Roman"/>
          <w:color w:val="000000"/>
        </w:rPr>
        <w:t>oth accepted and embraced</w:t>
      </w:r>
      <w:r w:rsidRPr="0058037A">
        <w:rPr>
          <w:rFonts w:ascii="Consolas" w:eastAsia="Times New Roman" w:hAnsi="Consolas" w:cs="Times New Roman"/>
          <w:color w:val="000000"/>
        </w:rPr>
        <w:t>. Because before we were colonized, we Filipinos were first and foremost a great example of a society with equal rights regardless of gender.  </w:t>
      </w:r>
      <w:r w:rsidRPr="0058037A">
        <w:rPr>
          <w:rFonts w:ascii="Consolas" w:eastAsia="Times New Roman" w:hAnsi="Consolas" w:cs="Times New Roman"/>
          <w:b/>
          <w:bCs/>
          <w:color w:val="000000"/>
        </w:rPr>
        <w:tab/>
      </w: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Times New Roman" w:eastAsia="Times New Roman" w:hAnsi="Times New Roman" w:cs="Times New Roman"/>
          <w:b/>
          <w:bCs/>
          <w:color w:val="000000"/>
          <w:sz w:val="24"/>
          <w:szCs w:val="24"/>
        </w:rPr>
        <w:t xml:space="preserve"> </w:t>
      </w:r>
    </w:p>
    <w:p w:rsidR="0058037A" w:rsidRPr="0058037A" w:rsidRDefault="0058037A" w:rsidP="0058037A">
      <w:pPr>
        <w:spacing w:after="0" w:line="240" w:lineRule="auto"/>
        <w:jc w:val="both"/>
        <w:rPr>
          <w:rFonts w:ascii="Times New Roman" w:eastAsia="Times New Roman" w:hAnsi="Times New Roman" w:cs="Times New Roman"/>
          <w:sz w:val="28"/>
          <w:szCs w:val="24"/>
        </w:rPr>
      </w:pPr>
      <w:r w:rsidRPr="0058037A">
        <w:rPr>
          <w:rFonts w:ascii="Consolas" w:eastAsia="Times New Roman" w:hAnsi="Consolas" w:cs="Times New Roman"/>
          <w:b/>
          <w:bCs/>
          <w:color w:val="000000"/>
          <w:sz w:val="24"/>
        </w:rPr>
        <w:t>Be Aware</w:t>
      </w: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Consolas" w:eastAsia="Times New Roman" w:hAnsi="Consolas" w:cs="Times New Roman"/>
          <w:b/>
          <w:bCs/>
          <w:color w:val="000000"/>
        </w:rPr>
        <w:tab/>
      </w:r>
      <w:r w:rsidRPr="0058037A">
        <w:rPr>
          <w:rFonts w:ascii="Consolas" w:eastAsia="Times New Roman" w:hAnsi="Consolas" w:cs="Times New Roman"/>
          <w:color w:val="000000"/>
        </w:rPr>
        <w:t xml:space="preserve">According to the data we accumulated by interviewing the barangay officials of </w:t>
      </w:r>
      <w:proofErr w:type="spellStart"/>
      <w:r w:rsidRPr="0058037A">
        <w:rPr>
          <w:rFonts w:ascii="Consolas" w:eastAsia="Times New Roman" w:hAnsi="Consolas" w:cs="Times New Roman"/>
          <w:color w:val="000000"/>
        </w:rPr>
        <w:t>Bakakeng</w:t>
      </w:r>
      <w:proofErr w:type="spellEnd"/>
      <w:r w:rsidRPr="0058037A">
        <w:rPr>
          <w:rFonts w:ascii="Consolas" w:eastAsia="Times New Roman" w:hAnsi="Consolas" w:cs="Times New Roman"/>
          <w:color w:val="000000"/>
        </w:rPr>
        <w:t xml:space="preserve"> Norte, Baguio City; 7 out of 10 of their staff composed of w</w:t>
      </w:r>
      <w:r w:rsidR="0019580E">
        <w:rPr>
          <w:rFonts w:ascii="Consolas" w:eastAsia="Times New Roman" w:hAnsi="Consolas" w:cs="Times New Roman"/>
          <w:color w:val="000000"/>
        </w:rPr>
        <w:t xml:space="preserve">omen, excluded of the barangay </w:t>
      </w:r>
      <w:proofErr w:type="spellStart"/>
      <w:r w:rsidR="0019580E">
        <w:rPr>
          <w:rFonts w:ascii="Consolas" w:eastAsia="Times New Roman" w:hAnsi="Consolas" w:cs="Times New Roman"/>
          <w:color w:val="000000"/>
        </w:rPr>
        <w:t>Tanods</w:t>
      </w:r>
      <w:proofErr w:type="spellEnd"/>
      <w:r w:rsidR="0019580E">
        <w:rPr>
          <w:rFonts w:ascii="Consolas" w:eastAsia="Times New Roman" w:hAnsi="Consolas" w:cs="Times New Roman"/>
          <w:color w:val="000000"/>
        </w:rPr>
        <w:t xml:space="preserve">. Most of the </w:t>
      </w:r>
      <w:proofErr w:type="spellStart"/>
      <w:r w:rsidR="0019580E">
        <w:rPr>
          <w:rFonts w:ascii="Consolas" w:eastAsia="Times New Roman" w:hAnsi="Consolas" w:cs="Times New Roman"/>
          <w:color w:val="000000"/>
        </w:rPr>
        <w:t>T</w:t>
      </w:r>
      <w:r w:rsidRPr="0058037A">
        <w:rPr>
          <w:rFonts w:ascii="Consolas" w:eastAsia="Times New Roman" w:hAnsi="Consolas" w:cs="Times New Roman"/>
          <w:color w:val="000000"/>
        </w:rPr>
        <w:t>anod</w:t>
      </w:r>
      <w:r w:rsidR="0019580E">
        <w:rPr>
          <w:rFonts w:ascii="Consolas" w:eastAsia="Times New Roman" w:hAnsi="Consolas" w:cs="Times New Roman"/>
          <w:color w:val="000000"/>
        </w:rPr>
        <w:t>s</w:t>
      </w:r>
      <w:proofErr w:type="spellEnd"/>
      <w:r w:rsidRPr="0058037A">
        <w:rPr>
          <w:rFonts w:ascii="Consolas" w:eastAsia="Times New Roman" w:hAnsi="Consolas" w:cs="Times New Roman"/>
          <w:color w:val="000000"/>
        </w:rPr>
        <w:t xml:space="preserve"> </w:t>
      </w:r>
      <w:r w:rsidR="0019580E">
        <w:rPr>
          <w:rFonts w:ascii="Consolas" w:eastAsia="Times New Roman" w:hAnsi="Consolas" w:cs="Times New Roman"/>
          <w:color w:val="000000"/>
        </w:rPr>
        <w:t xml:space="preserve">are </w:t>
      </w:r>
      <w:r w:rsidRPr="0058037A">
        <w:rPr>
          <w:rFonts w:ascii="Consolas" w:eastAsia="Times New Roman" w:hAnsi="Consolas" w:cs="Times New Roman"/>
          <w:color w:val="000000"/>
        </w:rPr>
        <w:t>composed of men. According to them, some women also joins</w:t>
      </w:r>
      <w:r w:rsidR="0019580E">
        <w:rPr>
          <w:rFonts w:ascii="Consolas" w:eastAsia="Times New Roman" w:hAnsi="Consolas" w:cs="Times New Roman"/>
          <w:color w:val="000000"/>
        </w:rPr>
        <w:t xml:space="preserve"> the workforce of the barangay </w:t>
      </w:r>
      <w:proofErr w:type="spellStart"/>
      <w:r w:rsidR="0019580E">
        <w:rPr>
          <w:rFonts w:ascii="Consolas" w:eastAsia="Times New Roman" w:hAnsi="Consolas" w:cs="Times New Roman"/>
          <w:color w:val="000000"/>
        </w:rPr>
        <w:t>T</w:t>
      </w:r>
      <w:r w:rsidRPr="0058037A">
        <w:rPr>
          <w:rFonts w:ascii="Consolas" w:eastAsia="Times New Roman" w:hAnsi="Consolas" w:cs="Times New Roman"/>
          <w:color w:val="000000"/>
        </w:rPr>
        <w:t>anod</w:t>
      </w:r>
      <w:proofErr w:type="spellEnd"/>
      <w:r w:rsidRPr="0058037A">
        <w:rPr>
          <w:rFonts w:ascii="Consolas" w:eastAsia="Times New Roman" w:hAnsi="Consolas" w:cs="Times New Roman"/>
          <w:color w:val="000000"/>
        </w:rPr>
        <w:t xml:space="preserve">. There was also </w:t>
      </w:r>
      <w:r w:rsidR="0019580E">
        <w:rPr>
          <w:rFonts w:ascii="Consolas" w:eastAsia="Times New Roman" w:hAnsi="Consolas" w:cs="Times New Roman"/>
          <w:color w:val="000000"/>
        </w:rPr>
        <w:t xml:space="preserve">a time when the chief barangay </w:t>
      </w:r>
      <w:proofErr w:type="spellStart"/>
      <w:r w:rsidR="0019580E">
        <w:rPr>
          <w:rFonts w:ascii="Consolas" w:eastAsia="Times New Roman" w:hAnsi="Consolas" w:cs="Times New Roman"/>
          <w:color w:val="000000"/>
        </w:rPr>
        <w:t>Tanod</w:t>
      </w:r>
      <w:proofErr w:type="spellEnd"/>
      <w:r w:rsidR="0019580E">
        <w:rPr>
          <w:rFonts w:ascii="Consolas" w:eastAsia="Times New Roman" w:hAnsi="Consolas" w:cs="Times New Roman"/>
          <w:color w:val="000000"/>
        </w:rPr>
        <w:t xml:space="preserve"> was</w:t>
      </w:r>
      <w:r w:rsidRPr="0058037A">
        <w:rPr>
          <w:rFonts w:ascii="Consolas" w:eastAsia="Times New Roman" w:hAnsi="Consolas" w:cs="Times New Roman"/>
          <w:color w:val="000000"/>
        </w:rPr>
        <w:t xml:space="preserve"> a woman. T</w:t>
      </w:r>
      <w:r w:rsidR="0019580E">
        <w:rPr>
          <w:rFonts w:ascii="Consolas" w:eastAsia="Times New Roman" w:hAnsi="Consolas" w:cs="Times New Roman"/>
          <w:color w:val="000000"/>
        </w:rPr>
        <w:t>he officials treat their co-</w:t>
      </w:r>
      <w:r w:rsidRPr="0058037A">
        <w:rPr>
          <w:rFonts w:ascii="Consolas" w:eastAsia="Times New Roman" w:hAnsi="Consolas" w:cs="Times New Roman"/>
          <w:color w:val="000000"/>
        </w:rPr>
        <w:t>workers equally regardless of gender. They said that in terms of efficiency, all of the officials are equally hardworking and dependable on their task. This proves that gender equality are slowly improving.</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Consolas" w:eastAsia="Times New Roman" w:hAnsi="Consolas" w:cs="Times New Roman"/>
          <w:color w:val="000000"/>
        </w:rPr>
        <w:tab/>
        <w:t xml:space="preserve">“We are children of Gabriela” said one of the female barangay official.  The barangay aims to promote gender equality by organizing projects and seminars to the citizens of the barangay. </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Pr="0058037A" w:rsidRDefault="0058037A" w:rsidP="0058037A">
      <w:pPr>
        <w:spacing w:after="0" w:line="240" w:lineRule="auto"/>
        <w:ind w:firstLine="720"/>
        <w:jc w:val="both"/>
        <w:rPr>
          <w:rFonts w:ascii="Times New Roman" w:eastAsia="Times New Roman" w:hAnsi="Times New Roman" w:cs="Times New Roman"/>
          <w:sz w:val="24"/>
          <w:szCs w:val="24"/>
        </w:rPr>
      </w:pPr>
      <w:r w:rsidRPr="0058037A">
        <w:rPr>
          <w:rFonts w:ascii="Consolas" w:eastAsia="Times New Roman" w:hAnsi="Consolas" w:cs="Times New Roman"/>
          <w:color w:val="000000"/>
        </w:rPr>
        <w:t xml:space="preserve">“We believe that education is the key. We need to wash out the old ideals that men are superior </w:t>
      </w:r>
      <w:r w:rsidR="0019580E" w:rsidRPr="0058037A">
        <w:rPr>
          <w:rFonts w:ascii="Consolas" w:eastAsia="Times New Roman" w:hAnsi="Consolas" w:cs="Times New Roman"/>
          <w:color w:val="000000"/>
        </w:rPr>
        <w:t>to</w:t>
      </w:r>
      <w:r w:rsidRPr="0058037A">
        <w:rPr>
          <w:rFonts w:ascii="Consolas" w:eastAsia="Times New Roman" w:hAnsi="Consolas" w:cs="Times New Roman"/>
          <w:color w:val="000000"/>
        </w:rPr>
        <w:t xml:space="preserve"> women. God sees us equally, it’s time we think the same to our friends.” said one of the barangay official.</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Pr="0058037A" w:rsidRDefault="0058037A" w:rsidP="0058037A">
      <w:pPr>
        <w:spacing w:after="0" w:line="240" w:lineRule="auto"/>
        <w:ind w:firstLine="720"/>
        <w:jc w:val="both"/>
        <w:rPr>
          <w:rFonts w:ascii="Times New Roman" w:eastAsia="Times New Roman" w:hAnsi="Times New Roman" w:cs="Times New Roman"/>
          <w:sz w:val="24"/>
          <w:szCs w:val="24"/>
        </w:rPr>
      </w:pPr>
      <w:r w:rsidRPr="0058037A">
        <w:rPr>
          <w:rFonts w:ascii="Consolas" w:eastAsia="Times New Roman" w:hAnsi="Consolas" w:cs="Times New Roman"/>
          <w:color w:val="000000"/>
        </w:rPr>
        <w:t>Though the supporters of gender equality are increasing, some are still stuck in the old ideals. When we asked an anonymous repairman about his opinion for a woman doing repair work, he said “How can a woman wearing dress and frizzy clothes could work as a repairman?”</w:t>
      </w:r>
      <w:r w:rsidR="0019580E">
        <w:rPr>
          <w:rFonts w:ascii="Consolas" w:eastAsia="Times New Roman" w:hAnsi="Consolas" w:cs="Times New Roman"/>
          <w:color w:val="000000"/>
        </w:rPr>
        <w:t xml:space="preserve"> </w:t>
      </w:r>
      <w:r w:rsidRPr="0058037A">
        <w:rPr>
          <w:rFonts w:ascii="Consolas" w:eastAsia="Times New Roman" w:hAnsi="Consolas" w:cs="Times New Roman"/>
          <w:color w:val="000000"/>
        </w:rPr>
        <w:t>In contrast</w:t>
      </w:r>
      <w:r w:rsidR="0019580E">
        <w:rPr>
          <w:rFonts w:ascii="Consolas" w:eastAsia="Times New Roman" w:hAnsi="Consolas" w:cs="Times New Roman"/>
          <w:color w:val="000000"/>
        </w:rPr>
        <w:t xml:space="preserve"> to</w:t>
      </w:r>
      <w:r w:rsidRPr="0058037A">
        <w:rPr>
          <w:rFonts w:ascii="Consolas" w:eastAsia="Times New Roman" w:hAnsi="Consolas" w:cs="Times New Roman"/>
          <w:color w:val="000000"/>
        </w:rPr>
        <w:t xml:space="preserve"> his opinion, women can do a man’s work and at the same time men can also do a women’s work. </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Default="0058037A" w:rsidP="0058037A">
      <w:pPr>
        <w:spacing w:after="0" w:line="240" w:lineRule="auto"/>
        <w:jc w:val="both"/>
        <w:rPr>
          <w:rFonts w:ascii="Consolas" w:eastAsia="Times New Roman" w:hAnsi="Consolas" w:cs="Times New Roman"/>
          <w:color w:val="000000"/>
        </w:rPr>
      </w:pPr>
      <w:r w:rsidRPr="0058037A">
        <w:rPr>
          <w:rFonts w:ascii="Consolas" w:eastAsia="Times New Roman" w:hAnsi="Consolas" w:cs="Times New Roman"/>
          <w:color w:val="000000"/>
        </w:rPr>
        <w:t>Here are some notable men and women</w:t>
      </w:r>
      <w:r w:rsidR="0019580E">
        <w:rPr>
          <w:rFonts w:ascii="Consolas" w:eastAsia="Times New Roman" w:hAnsi="Consolas" w:cs="Times New Roman"/>
          <w:color w:val="000000"/>
        </w:rPr>
        <w:t xml:space="preserve"> who proved</w:t>
      </w:r>
      <w:r w:rsidRPr="0058037A">
        <w:rPr>
          <w:rFonts w:ascii="Consolas" w:eastAsia="Times New Roman" w:hAnsi="Consolas" w:cs="Times New Roman"/>
          <w:color w:val="000000"/>
        </w:rPr>
        <w:t xml:space="preserve"> that ability is not dependent on gender. </w:t>
      </w:r>
    </w:p>
    <w:p w:rsidR="0019580E" w:rsidRPr="0058037A" w:rsidRDefault="0019580E" w:rsidP="0058037A">
      <w:pPr>
        <w:spacing w:after="0" w:line="240" w:lineRule="auto"/>
        <w:jc w:val="both"/>
        <w:rPr>
          <w:rFonts w:ascii="Times New Roman" w:eastAsia="Times New Roman" w:hAnsi="Times New Roman" w:cs="Times New Roman"/>
          <w:sz w:val="24"/>
          <w:szCs w:val="24"/>
        </w:rPr>
      </w:pPr>
    </w:p>
    <w:p w:rsidR="0058037A" w:rsidRPr="0058037A" w:rsidRDefault="0058037A" w:rsidP="0019580E">
      <w:pPr>
        <w:spacing w:after="0" w:line="240" w:lineRule="auto"/>
        <w:jc w:val="center"/>
        <w:rPr>
          <w:rFonts w:ascii="Times New Roman" w:eastAsia="Times New Roman" w:hAnsi="Times New Roman" w:cs="Times New Roman"/>
          <w:sz w:val="24"/>
          <w:szCs w:val="24"/>
        </w:rPr>
      </w:pPr>
      <w:r w:rsidRPr="0058037A">
        <w:rPr>
          <w:rFonts w:ascii="Consolas" w:eastAsia="Times New Roman" w:hAnsi="Consolas" w:cs="Times New Roman"/>
          <w:noProof/>
          <w:color w:val="000000"/>
        </w:rPr>
        <w:drawing>
          <wp:inline distT="0" distB="0" distL="0" distR="0">
            <wp:extent cx="2411730" cy="3016885"/>
            <wp:effectExtent l="0" t="0" r="7620" b="0"/>
            <wp:docPr id="4" name="Picture 4" descr="https://lh6.googleusercontent.com/FtmYR-A-3elVZ77IdFmu-rYouJD4WteiZilaCW85p66UhgB4ejiLSYNvvtw8OlR52BVFOll6HAsU9iuZJ3Kod2Jbke_wZ7YursyFyLh-chjTcDaUTEe7oyfjdtU7U69eiD2ULi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tmYR-A-3elVZ77IdFmu-rYouJD4WteiZilaCW85p66UhgB4ejiLSYNvvtw8OlR52BVFOll6HAsU9iuZJ3Kod2Jbke_wZ7YursyFyLh-chjTcDaUTEe7oyfjdtU7U69eiD2ULi5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1730" cy="3016885"/>
                    </a:xfrm>
                    <a:prstGeom prst="rect">
                      <a:avLst/>
                    </a:prstGeom>
                    <a:noFill/>
                    <a:ln>
                      <a:noFill/>
                    </a:ln>
                  </pic:spPr>
                </pic:pic>
              </a:graphicData>
            </a:graphic>
          </wp:inline>
        </w:drawing>
      </w:r>
    </w:p>
    <w:p w:rsidR="0058037A" w:rsidRPr="0058037A" w:rsidRDefault="0058037A" w:rsidP="0019580E">
      <w:pPr>
        <w:spacing w:after="0" w:line="240" w:lineRule="auto"/>
        <w:jc w:val="center"/>
        <w:rPr>
          <w:rFonts w:ascii="Times New Roman" w:eastAsia="Times New Roman" w:hAnsi="Times New Roman" w:cs="Times New Roman"/>
          <w:sz w:val="24"/>
          <w:szCs w:val="24"/>
        </w:rPr>
      </w:pPr>
      <w:r w:rsidRPr="0058037A">
        <w:rPr>
          <w:rFonts w:ascii="Consolas" w:eastAsia="Times New Roman" w:hAnsi="Consolas" w:cs="Times New Roman"/>
          <w:color w:val="000000"/>
        </w:rPr>
        <w:t>Ellen Lauri Ochoa, a female astronaut.</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Pr="0058037A" w:rsidRDefault="0058037A" w:rsidP="0019580E">
      <w:pPr>
        <w:spacing w:after="0" w:line="240" w:lineRule="auto"/>
        <w:jc w:val="center"/>
        <w:rPr>
          <w:rFonts w:ascii="Times New Roman" w:eastAsia="Times New Roman" w:hAnsi="Times New Roman" w:cs="Times New Roman"/>
          <w:sz w:val="24"/>
          <w:szCs w:val="24"/>
        </w:rPr>
      </w:pPr>
      <w:r w:rsidRPr="0058037A">
        <w:rPr>
          <w:rFonts w:ascii="Consolas" w:eastAsia="Times New Roman" w:hAnsi="Consolas" w:cs="Times New Roman"/>
          <w:noProof/>
          <w:color w:val="000000"/>
        </w:rPr>
        <w:drawing>
          <wp:inline distT="0" distB="0" distL="0" distR="0">
            <wp:extent cx="2573020" cy="2573020"/>
            <wp:effectExtent l="0" t="0" r="0" b="0"/>
            <wp:docPr id="3" name="Picture 3" descr="https://lh4.googleusercontent.com/RaxZ88ZUlc0cZRAbU9anb2nG_AEHxhEjbF_56oxuPcSiegXWxj-ZYdy36ygXwrpowD_HKtKUogQNAR8SiZyB_6xeZiwVTHqGHxDjFMb-_nJO_tsCbWpDBYJneNUMIoSv_Kmvvz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RaxZ88ZUlc0cZRAbU9anb2nG_AEHxhEjbF_56oxuPcSiegXWxj-ZYdy36ygXwrpowD_HKtKUogQNAR8SiZyB_6xeZiwVTHqGHxDjFMb-_nJO_tsCbWpDBYJneNUMIoSv_Kmvvz3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3020" cy="2573020"/>
                    </a:xfrm>
                    <a:prstGeom prst="rect">
                      <a:avLst/>
                    </a:prstGeom>
                    <a:noFill/>
                    <a:ln>
                      <a:noFill/>
                    </a:ln>
                  </pic:spPr>
                </pic:pic>
              </a:graphicData>
            </a:graphic>
          </wp:inline>
        </w:drawing>
      </w:r>
    </w:p>
    <w:p w:rsidR="0058037A" w:rsidRPr="0058037A" w:rsidRDefault="0058037A" w:rsidP="0019580E">
      <w:pPr>
        <w:spacing w:after="0" w:line="240" w:lineRule="auto"/>
        <w:jc w:val="center"/>
        <w:rPr>
          <w:rFonts w:ascii="Times New Roman" w:eastAsia="Times New Roman" w:hAnsi="Times New Roman" w:cs="Times New Roman"/>
          <w:sz w:val="24"/>
          <w:szCs w:val="24"/>
        </w:rPr>
      </w:pPr>
      <w:r w:rsidRPr="0058037A">
        <w:rPr>
          <w:rFonts w:ascii="Consolas" w:eastAsia="Times New Roman" w:hAnsi="Consolas" w:cs="Times New Roman"/>
          <w:color w:val="000000"/>
        </w:rPr>
        <w:t>Michael Kors, a fashion designer based in New York.</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Pr="0058037A" w:rsidRDefault="0058037A" w:rsidP="0019580E">
      <w:pPr>
        <w:spacing w:after="0" w:line="240" w:lineRule="auto"/>
        <w:ind w:firstLine="720"/>
        <w:jc w:val="both"/>
        <w:rPr>
          <w:rFonts w:ascii="Times New Roman" w:eastAsia="Times New Roman" w:hAnsi="Times New Roman" w:cs="Times New Roman"/>
          <w:sz w:val="24"/>
          <w:szCs w:val="24"/>
        </w:rPr>
      </w:pPr>
      <w:r w:rsidRPr="0058037A">
        <w:rPr>
          <w:rFonts w:ascii="Consolas" w:eastAsia="Times New Roman" w:hAnsi="Consolas" w:cs="Times New Roman"/>
          <w:color w:val="000000"/>
        </w:rPr>
        <w:t>Gender equality entails that everyone has the freedom to be anyone with proper commitment and hard work.</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Pr="0058037A" w:rsidRDefault="0058037A" w:rsidP="0058037A">
      <w:pPr>
        <w:spacing w:after="0" w:line="240" w:lineRule="auto"/>
        <w:jc w:val="both"/>
        <w:rPr>
          <w:rFonts w:ascii="Times New Roman" w:eastAsia="Times New Roman" w:hAnsi="Times New Roman" w:cs="Times New Roman"/>
          <w:sz w:val="28"/>
          <w:szCs w:val="24"/>
        </w:rPr>
      </w:pPr>
      <w:r w:rsidRPr="0058037A">
        <w:rPr>
          <w:rFonts w:ascii="Consolas" w:eastAsia="Times New Roman" w:hAnsi="Consolas" w:cs="Times New Roman"/>
          <w:b/>
          <w:bCs/>
          <w:color w:val="000000"/>
          <w:sz w:val="24"/>
        </w:rPr>
        <w:lastRenderedPageBreak/>
        <w:t>Be involved</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Consolas" w:eastAsia="Times New Roman" w:hAnsi="Consolas" w:cs="Times New Roman"/>
          <w:color w:val="000000"/>
        </w:rPr>
        <w:t>Gender Equality all starts from you. Here are some ways that you can promote the advocacy.</w:t>
      </w:r>
    </w:p>
    <w:p w:rsidR="0058037A" w:rsidRPr="0058037A" w:rsidRDefault="0058037A" w:rsidP="0058037A">
      <w:pPr>
        <w:spacing w:after="0" w:line="240" w:lineRule="auto"/>
        <w:rPr>
          <w:rFonts w:ascii="Times New Roman" w:eastAsia="Times New Roman" w:hAnsi="Times New Roman" w:cs="Times New Roman"/>
          <w:sz w:val="24"/>
          <w:szCs w:val="24"/>
        </w:rPr>
      </w:pPr>
    </w:p>
    <w:p w:rsidR="0019580E" w:rsidRDefault="0058037A" w:rsidP="0019580E">
      <w:pPr>
        <w:numPr>
          <w:ilvl w:val="0"/>
          <w:numId w:val="5"/>
        </w:numPr>
        <w:spacing w:after="0" w:line="240" w:lineRule="auto"/>
        <w:jc w:val="both"/>
        <w:textAlignment w:val="baseline"/>
        <w:rPr>
          <w:rFonts w:ascii="Consolas" w:eastAsia="Times New Roman" w:hAnsi="Consolas" w:cs="Times New Roman"/>
          <w:color w:val="000000"/>
        </w:rPr>
      </w:pPr>
      <w:r w:rsidRPr="0058037A">
        <w:rPr>
          <w:rFonts w:ascii="Consolas" w:eastAsia="Times New Roman" w:hAnsi="Consolas" w:cs="Times New Roman"/>
          <w:color w:val="000000"/>
        </w:rPr>
        <w:t>Listen to both sides</w:t>
      </w:r>
      <w:r w:rsidR="0019580E">
        <w:rPr>
          <w:rFonts w:ascii="Consolas" w:eastAsia="Times New Roman" w:hAnsi="Consolas" w:cs="Times New Roman"/>
          <w:color w:val="000000"/>
        </w:rPr>
        <w:t>.</w:t>
      </w:r>
    </w:p>
    <w:p w:rsidR="0058037A" w:rsidRPr="0019580E" w:rsidRDefault="0019580E" w:rsidP="0019580E">
      <w:pPr>
        <w:pStyle w:val="ListParagraph"/>
        <w:numPr>
          <w:ilvl w:val="0"/>
          <w:numId w:val="6"/>
        </w:numPr>
        <w:spacing w:after="0" w:line="240" w:lineRule="auto"/>
        <w:jc w:val="both"/>
        <w:textAlignment w:val="baseline"/>
        <w:rPr>
          <w:rFonts w:ascii="Consolas" w:eastAsia="Times New Roman" w:hAnsi="Consolas" w:cs="Times New Roman"/>
          <w:color w:val="000000"/>
        </w:rPr>
      </w:pPr>
      <w:r>
        <w:rPr>
          <w:rFonts w:ascii="Consolas" w:eastAsia="Times New Roman" w:hAnsi="Consolas" w:cs="Times New Roman"/>
          <w:color w:val="000000"/>
        </w:rPr>
        <w:t xml:space="preserve">Before </w:t>
      </w:r>
      <w:r w:rsidR="0058037A" w:rsidRPr="0019580E">
        <w:rPr>
          <w:rFonts w:ascii="Consolas" w:eastAsia="Times New Roman" w:hAnsi="Consolas" w:cs="Times New Roman"/>
          <w:color w:val="000000"/>
        </w:rPr>
        <w:t>jumping to conclusions, learn to understand the opinions of both men and women.</w:t>
      </w:r>
    </w:p>
    <w:p w:rsidR="0058037A" w:rsidRPr="0058037A" w:rsidRDefault="0058037A" w:rsidP="0058037A">
      <w:pPr>
        <w:spacing w:after="0" w:line="240" w:lineRule="auto"/>
        <w:rPr>
          <w:rFonts w:ascii="Times New Roman" w:eastAsia="Times New Roman" w:hAnsi="Times New Roman" w:cs="Times New Roman"/>
          <w:sz w:val="24"/>
          <w:szCs w:val="24"/>
        </w:rPr>
      </w:pPr>
    </w:p>
    <w:p w:rsidR="0019580E" w:rsidRPr="0019580E" w:rsidRDefault="0058037A" w:rsidP="0019580E">
      <w:pPr>
        <w:pStyle w:val="ListParagraph"/>
        <w:numPr>
          <w:ilvl w:val="0"/>
          <w:numId w:val="5"/>
        </w:numPr>
        <w:spacing w:after="0" w:line="240" w:lineRule="auto"/>
        <w:jc w:val="both"/>
        <w:rPr>
          <w:rFonts w:ascii="Times New Roman" w:eastAsia="Times New Roman" w:hAnsi="Times New Roman" w:cs="Times New Roman"/>
          <w:sz w:val="24"/>
          <w:szCs w:val="24"/>
        </w:rPr>
      </w:pPr>
      <w:r w:rsidRPr="0019580E">
        <w:rPr>
          <w:rFonts w:ascii="Consolas" w:eastAsia="Times New Roman" w:hAnsi="Consolas" w:cs="Times New Roman"/>
          <w:color w:val="000000"/>
        </w:rPr>
        <w:t>Do not judge by its gender.</w:t>
      </w:r>
    </w:p>
    <w:p w:rsidR="0058037A" w:rsidRPr="0019580E" w:rsidRDefault="0019580E" w:rsidP="0019580E">
      <w:pPr>
        <w:pStyle w:val="ListParagraph"/>
        <w:numPr>
          <w:ilvl w:val="0"/>
          <w:numId w:val="6"/>
        </w:numPr>
        <w:spacing w:after="0" w:line="240" w:lineRule="auto"/>
        <w:jc w:val="both"/>
        <w:rPr>
          <w:rFonts w:ascii="Times New Roman" w:eastAsia="Times New Roman" w:hAnsi="Times New Roman" w:cs="Times New Roman"/>
          <w:sz w:val="24"/>
          <w:szCs w:val="24"/>
        </w:rPr>
      </w:pPr>
      <w:r>
        <w:rPr>
          <w:rFonts w:ascii="Consolas" w:eastAsia="Times New Roman" w:hAnsi="Consolas" w:cs="Times New Roman"/>
          <w:color w:val="000000"/>
        </w:rPr>
        <w:t>D</w:t>
      </w:r>
      <w:r w:rsidR="0058037A" w:rsidRPr="0019580E">
        <w:rPr>
          <w:rFonts w:ascii="Consolas" w:eastAsia="Times New Roman" w:hAnsi="Consolas" w:cs="Times New Roman"/>
          <w:color w:val="000000"/>
        </w:rPr>
        <w:t>o not judge a person’s ability and status by its gender.</w:t>
      </w:r>
    </w:p>
    <w:p w:rsidR="0058037A" w:rsidRPr="0058037A" w:rsidRDefault="0058037A" w:rsidP="0058037A">
      <w:pPr>
        <w:spacing w:after="0" w:line="240" w:lineRule="auto"/>
        <w:rPr>
          <w:rFonts w:ascii="Times New Roman" w:eastAsia="Times New Roman" w:hAnsi="Times New Roman" w:cs="Times New Roman"/>
          <w:sz w:val="24"/>
          <w:szCs w:val="24"/>
        </w:rPr>
      </w:pPr>
    </w:p>
    <w:p w:rsidR="0019580E" w:rsidRPr="0019580E" w:rsidRDefault="0058037A" w:rsidP="0019580E">
      <w:pPr>
        <w:pStyle w:val="ListParagraph"/>
        <w:numPr>
          <w:ilvl w:val="0"/>
          <w:numId w:val="5"/>
        </w:numPr>
        <w:spacing w:after="0" w:line="240" w:lineRule="auto"/>
        <w:jc w:val="both"/>
        <w:rPr>
          <w:rFonts w:ascii="Times New Roman" w:eastAsia="Times New Roman" w:hAnsi="Times New Roman" w:cs="Times New Roman"/>
          <w:sz w:val="24"/>
          <w:szCs w:val="24"/>
        </w:rPr>
      </w:pPr>
      <w:r w:rsidRPr="0019580E">
        <w:rPr>
          <w:rFonts w:ascii="Consolas" w:eastAsia="Times New Roman" w:hAnsi="Consolas" w:cs="Times New Roman"/>
          <w:color w:val="000000"/>
        </w:rPr>
        <w:t xml:space="preserve">No gender is superior </w:t>
      </w:r>
      <w:r w:rsidR="0019580E">
        <w:rPr>
          <w:rFonts w:ascii="Consolas" w:eastAsia="Times New Roman" w:hAnsi="Consolas" w:cs="Times New Roman"/>
          <w:color w:val="000000"/>
        </w:rPr>
        <w:t>to</w:t>
      </w:r>
      <w:r w:rsidRPr="0019580E">
        <w:rPr>
          <w:rFonts w:ascii="Consolas" w:eastAsia="Times New Roman" w:hAnsi="Consolas" w:cs="Times New Roman"/>
          <w:color w:val="000000"/>
        </w:rPr>
        <w:t xml:space="preserve"> the other</w:t>
      </w:r>
      <w:r w:rsidR="0019580E">
        <w:rPr>
          <w:rFonts w:ascii="Consolas" w:eastAsia="Times New Roman" w:hAnsi="Consolas" w:cs="Times New Roman"/>
          <w:color w:val="000000"/>
        </w:rPr>
        <w:t>.</w:t>
      </w:r>
    </w:p>
    <w:p w:rsidR="0058037A" w:rsidRPr="0019580E" w:rsidRDefault="0019580E" w:rsidP="0019580E">
      <w:pPr>
        <w:pStyle w:val="ListParagraph"/>
        <w:numPr>
          <w:ilvl w:val="0"/>
          <w:numId w:val="6"/>
        </w:numPr>
        <w:spacing w:after="0" w:line="240" w:lineRule="auto"/>
        <w:jc w:val="both"/>
        <w:rPr>
          <w:rFonts w:ascii="Times New Roman" w:eastAsia="Times New Roman" w:hAnsi="Times New Roman" w:cs="Times New Roman"/>
          <w:sz w:val="24"/>
          <w:szCs w:val="24"/>
        </w:rPr>
      </w:pPr>
      <w:r>
        <w:rPr>
          <w:rFonts w:ascii="Consolas" w:eastAsia="Times New Roman" w:hAnsi="Consolas" w:cs="Times New Roman"/>
          <w:color w:val="000000"/>
        </w:rPr>
        <w:t>Men</w:t>
      </w:r>
      <w:r w:rsidR="0058037A" w:rsidRPr="0019580E">
        <w:rPr>
          <w:rFonts w:ascii="Consolas" w:eastAsia="Times New Roman" w:hAnsi="Consolas" w:cs="Times New Roman"/>
          <w:color w:val="000000"/>
        </w:rPr>
        <w:t xml:space="preserve"> and women are equally same in rights, freedom, and responsibilities.</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Pr="0019580E" w:rsidRDefault="0058037A" w:rsidP="0019580E">
      <w:pPr>
        <w:pStyle w:val="ListParagraph"/>
        <w:numPr>
          <w:ilvl w:val="0"/>
          <w:numId w:val="5"/>
        </w:numPr>
        <w:spacing w:after="0" w:line="240" w:lineRule="auto"/>
        <w:jc w:val="both"/>
        <w:rPr>
          <w:rFonts w:ascii="Times New Roman" w:eastAsia="Times New Roman" w:hAnsi="Times New Roman" w:cs="Times New Roman"/>
          <w:sz w:val="24"/>
          <w:szCs w:val="24"/>
        </w:rPr>
      </w:pPr>
      <w:r w:rsidRPr="0019580E">
        <w:rPr>
          <w:rFonts w:ascii="Consolas" w:eastAsia="Times New Roman" w:hAnsi="Consolas" w:cs="Times New Roman"/>
          <w:color w:val="000000"/>
        </w:rPr>
        <w:t>Be a good model</w:t>
      </w:r>
      <w:r w:rsidR="0019580E">
        <w:rPr>
          <w:rFonts w:ascii="Consolas" w:eastAsia="Times New Roman" w:hAnsi="Consolas" w:cs="Times New Roman"/>
          <w:color w:val="000000"/>
        </w:rPr>
        <w:t>.</w:t>
      </w:r>
    </w:p>
    <w:p w:rsidR="0058037A" w:rsidRPr="0019580E" w:rsidRDefault="0058037A" w:rsidP="0019580E">
      <w:pPr>
        <w:pStyle w:val="ListParagraph"/>
        <w:numPr>
          <w:ilvl w:val="0"/>
          <w:numId w:val="6"/>
        </w:numPr>
        <w:spacing w:after="0" w:line="240" w:lineRule="auto"/>
        <w:jc w:val="both"/>
        <w:textAlignment w:val="baseline"/>
        <w:rPr>
          <w:rFonts w:ascii="Consolas" w:eastAsia="Times New Roman" w:hAnsi="Consolas" w:cs="Times New Roman"/>
          <w:color w:val="000000"/>
        </w:rPr>
      </w:pPr>
      <w:r w:rsidRPr="0019580E">
        <w:rPr>
          <w:rFonts w:ascii="Consolas" w:eastAsia="Times New Roman" w:hAnsi="Consolas" w:cs="Times New Roman"/>
          <w:color w:val="000000"/>
        </w:rPr>
        <w:t>By being a good advocator of gender equality, others would follow your ideals instead of the old belief that men are not equal with women.</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Pr="0019580E" w:rsidRDefault="0058037A" w:rsidP="0019580E">
      <w:pPr>
        <w:pStyle w:val="ListParagraph"/>
        <w:numPr>
          <w:ilvl w:val="0"/>
          <w:numId w:val="5"/>
        </w:numPr>
        <w:spacing w:after="0" w:line="240" w:lineRule="auto"/>
        <w:jc w:val="both"/>
        <w:rPr>
          <w:rFonts w:ascii="Times New Roman" w:eastAsia="Times New Roman" w:hAnsi="Times New Roman" w:cs="Times New Roman"/>
          <w:sz w:val="24"/>
          <w:szCs w:val="24"/>
        </w:rPr>
      </w:pPr>
      <w:r w:rsidRPr="0019580E">
        <w:rPr>
          <w:rFonts w:ascii="Consolas" w:eastAsia="Times New Roman" w:hAnsi="Consolas" w:cs="Times New Roman"/>
          <w:color w:val="000000"/>
        </w:rPr>
        <w:t>Never limit your ability base on gender.</w:t>
      </w:r>
    </w:p>
    <w:p w:rsidR="0058037A" w:rsidRPr="00C8249D" w:rsidRDefault="0058037A" w:rsidP="00C8249D">
      <w:pPr>
        <w:pStyle w:val="ListParagraph"/>
        <w:numPr>
          <w:ilvl w:val="0"/>
          <w:numId w:val="6"/>
        </w:numPr>
        <w:spacing w:after="0" w:line="240" w:lineRule="auto"/>
        <w:jc w:val="both"/>
        <w:textAlignment w:val="baseline"/>
        <w:rPr>
          <w:rFonts w:ascii="Consolas" w:eastAsia="Times New Roman" w:hAnsi="Consolas" w:cs="Times New Roman"/>
          <w:color w:val="000000"/>
        </w:rPr>
      </w:pPr>
      <w:r w:rsidRPr="00C8249D">
        <w:rPr>
          <w:rFonts w:ascii="Consolas" w:eastAsia="Times New Roman" w:hAnsi="Consolas" w:cs="Times New Roman"/>
          <w:color w:val="000000"/>
        </w:rPr>
        <w:t>You can do anything as long as you have the motivation to do it. Gender will not limit what you can do.</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Pr="0019580E" w:rsidRDefault="0058037A" w:rsidP="0019580E">
      <w:pPr>
        <w:pStyle w:val="ListParagraph"/>
        <w:numPr>
          <w:ilvl w:val="0"/>
          <w:numId w:val="5"/>
        </w:numPr>
        <w:spacing w:after="0" w:line="240" w:lineRule="auto"/>
        <w:jc w:val="both"/>
        <w:rPr>
          <w:rFonts w:ascii="Times New Roman" w:eastAsia="Times New Roman" w:hAnsi="Times New Roman" w:cs="Times New Roman"/>
          <w:sz w:val="24"/>
          <w:szCs w:val="24"/>
        </w:rPr>
      </w:pPr>
      <w:r w:rsidRPr="0019580E">
        <w:rPr>
          <w:rFonts w:ascii="Consolas" w:eastAsia="Times New Roman" w:hAnsi="Consolas" w:cs="Times New Roman"/>
          <w:color w:val="000000"/>
        </w:rPr>
        <w:t>Never think lowly of yourself.</w:t>
      </w:r>
    </w:p>
    <w:p w:rsidR="0058037A" w:rsidRDefault="0058037A" w:rsidP="00C8249D">
      <w:pPr>
        <w:spacing w:after="0" w:line="240" w:lineRule="auto"/>
        <w:ind w:left="720" w:firstLine="720"/>
        <w:jc w:val="both"/>
        <w:textAlignment w:val="baseline"/>
        <w:rPr>
          <w:rFonts w:ascii="Consolas" w:eastAsia="Times New Roman" w:hAnsi="Consolas" w:cs="Times New Roman"/>
          <w:color w:val="000000"/>
        </w:rPr>
      </w:pPr>
      <w:r w:rsidRPr="0058037A">
        <w:rPr>
          <w:rFonts w:ascii="Consolas" w:eastAsia="Times New Roman" w:hAnsi="Consolas" w:cs="Times New Roman"/>
          <w:color w:val="000000"/>
        </w:rPr>
        <w:t>Start with yourself, do not think that the other</w:t>
      </w:r>
      <w:r w:rsidR="00C8249D">
        <w:rPr>
          <w:rFonts w:ascii="Consolas" w:eastAsia="Times New Roman" w:hAnsi="Consolas" w:cs="Times New Roman"/>
          <w:color w:val="000000"/>
        </w:rPr>
        <w:t>s</w:t>
      </w:r>
      <w:r w:rsidRPr="0058037A">
        <w:rPr>
          <w:rFonts w:ascii="Consolas" w:eastAsia="Times New Roman" w:hAnsi="Consolas" w:cs="Times New Roman"/>
          <w:color w:val="000000"/>
        </w:rPr>
        <w:t xml:space="preserve"> are superior that you because of gender. Accept and be proud of who you are.</w:t>
      </w:r>
    </w:p>
    <w:p w:rsidR="00C8249D" w:rsidRDefault="00C8249D" w:rsidP="00C8249D">
      <w:pPr>
        <w:spacing w:after="0" w:line="240" w:lineRule="auto"/>
        <w:jc w:val="both"/>
        <w:textAlignment w:val="baseline"/>
        <w:rPr>
          <w:rFonts w:ascii="Consolas" w:eastAsia="Times New Roman" w:hAnsi="Consolas" w:cs="Times New Roman"/>
          <w:color w:val="000000"/>
        </w:rPr>
      </w:pPr>
    </w:p>
    <w:p w:rsidR="00C8249D" w:rsidRPr="0058037A" w:rsidRDefault="00C8249D" w:rsidP="00C8249D">
      <w:pPr>
        <w:spacing w:after="0" w:line="240" w:lineRule="auto"/>
        <w:jc w:val="both"/>
        <w:textAlignment w:val="baseline"/>
        <w:rPr>
          <w:rFonts w:ascii="Consolas" w:eastAsia="Times New Roman" w:hAnsi="Consolas" w:cs="Times New Roman"/>
          <w:b/>
          <w:color w:val="000000"/>
          <w:sz w:val="24"/>
        </w:rPr>
      </w:pPr>
      <w:r w:rsidRPr="00C8249D">
        <w:rPr>
          <w:rFonts w:ascii="Consolas" w:eastAsia="Times New Roman" w:hAnsi="Consolas" w:cs="Times New Roman"/>
          <w:b/>
          <w:color w:val="000000"/>
          <w:sz w:val="24"/>
        </w:rPr>
        <w:t>About us</w:t>
      </w:r>
    </w:p>
    <w:p w:rsidR="0058037A" w:rsidRPr="0058037A" w:rsidRDefault="0058037A" w:rsidP="0058037A">
      <w:pPr>
        <w:spacing w:after="0" w:line="240" w:lineRule="auto"/>
        <w:rPr>
          <w:rFonts w:ascii="Times New Roman" w:eastAsia="Times New Roman" w:hAnsi="Times New Roman" w:cs="Times New Roman"/>
          <w:sz w:val="24"/>
          <w:szCs w:val="24"/>
        </w:rPr>
      </w:pPr>
    </w:p>
    <w:p w:rsidR="0058037A" w:rsidRPr="00C8249D" w:rsidRDefault="0058037A" w:rsidP="0058037A">
      <w:pPr>
        <w:spacing w:after="0" w:line="240" w:lineRule="auto"/>
        <w:jc w:val="both"/>
        <w:rPr>
          <w:rFonts w:ascii="Consolas" w:eastAsia="Times New Roman" w:hAnsi="Consolas" w:cs="Times New Roman"/>
          <w:b/>
          <w:bCs/>
          <w:color w:val="000000"/>
          <w:sz w:val="24"/>
        </w:rPr>
      </w:pPr>
      <w:r w:rsidRPr="0058037A">
        <w:rPr>
          <w:rFonts w:ascii="Consolas" w:eastAsia="Times New Roman" w:hAnsi="Consolas" w:cs="Times New Roman"/>
          <w:b/>
          <w:bCs/>
          <w:color w:val="000000"/>
          <w:sz w:val="24"/>
        </w:rPr>
        <w:t>Resources</w:t>
      </w:r>
    </w:p>
    <w:p w:rsidR="00C8249D" w:rsidRPr="00C8249D"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http://www.hawaii.edu/cps/filipino.html</w:t>
      </w:r>
    </w:p>
    <w:p w:rsidR="00C8249D" w:rsidRPr="00C8249D"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https://tonkshistory.wordpress.com/2012/02/22/the-role-of-women-from-pre-hispanic-to-spanish-era/</w:t>
      </w:r>
    </w:p>
    <w:p w:rsidR="00C8249D" w:rsidRPr="00C8249D"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http://preen.inquirer.net/8226/the-five-women-who-moved-filipino-history-forward</w:t>
      </w:r>
    </w:p>
    <w:p w:rsidR="00C8249D" w:rsidRPr="00C8249D"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http://www.filipiknow.net/facts-about-pre-colonial-philippines/</w:t>
      </w:r>
    </w:p>
    <w:p w:rsidR="00C8249D" w:rsidRPr="00C8249D"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https://en.wikipedia.org/wiki/History_of_the_Philippines</w:t>
      </w:r>
      <w:proofErr w:type="gramStart"/>
      <w:r w:rsidRPr="00C8249D">
        <w:rPr>
          <w:rFonts w:ascii="Times New Roman" w:eastAsia="Times New Roman" w:hAnsi="Times New Roman" w:cs="Times New Roman"/>
          <w:sz w:val="24"/>
          <w:szCs w:val="24"/>
        </w:rPr>
        <w:t>_(</w:t>
      </w:r>
      <w:proofErr w:type="gramEnd"/>
      <w:r w:rsidRPr="00C8249D">
        <w:rPr>
          <w:rFonts w:ascii="Times New Roman" w:eastAsia="Times New Roman" w:hAnsi="Times New Roman" w:cs="Times New Roman"/>
          <w:sz w:val="24"/>
          <w:szCs w:val="24"/>
        </w:rPr>
        <w:t>900%E2%80%931521)</w:t>
      </w:r>
    </w:p>
    <w:p w:rsidR="00C8249D" w:rsidRPr="00C8249D"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https://www.workflowmax.com/blog/7-famous-female-engineers-in-history</w:t>
      </w:r>
    </w:p>
    <w:p w:rsidR="00C8249D" w:rsidRPr="00C8249D"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http://teacher.scholastic.com/activities/women/notable.htm</w:t>
      </w:r>
    </w:p>
    <w:p w:rsidR="00C8249D" w:rsidRPr="00C8249D"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https://www.ranker.com/list/famous-female-soldiers/reference</w:t>
      </w:r>
    </w:p>
    <w:p w:rsidR="00C8249D" w:rsidRPr="00C8249D"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https://www.ranker.com/list/famous-female-astronauts/reference</w:t>
      </w:r>
    </w:p>
    <w:p w:rsidR="00C8249D" w:rsidRPr="00C8249D"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https://www.ranker.com/list/famous-male-fashion-designers/reference</w:t>
      </w:r>
    </w:p>
    <w:p w:rsidR="00C8249D" w:rsidRPr="00C8249D"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http://maelstromcore.com/sandbox/wp-content/uploads/2014/03/19370.gif</w:t>
      </w:r>
    </w:p>
    <w:p w:rsidR="00C8249D" w:rsidRPr="0058037A" w:rsidRDefault="00C8249D" w:rsidP="00C8249D">
      <w:pPr>
        <w:spacing w:after="0" w:line="240" w:lineRule="auto"/>
        <w:jc w:val="both"/>
        <w:rPr>
          <w:rFonts w:ascii="Times New Roman" w:eastAsia="Times New Roman" w:hAnsi="Times New Roman" w:cs="Times New Roman"/>
          <w:sz w:val="24"/>
          <w:szCs w:val="24"/>
        </w:rPr>
      </w:pPr>
      <w:r w:rsidRPr="00C8249D">
        <w:rPr>
          <w:rFonts w:ascii="Times New Roman" w:eastAsia="Times New Roman" w:hAnsi="Times New Roman" w:cs="Times New Roman"/>
          <w:sz w:val="24"/>
          <w:szCs w:val="24"/>
        </w:rPr>
        <w:t>https://upload.wikimedia.org/wikipedia/en/thumb/5/54/Gregoria_de_Jes%C3%BAs.jpg/220px-Gregoria_de_Jes%C3%BAs.jpg</w:t>
      </w:r>
    </w:p>
    <w:p w:rsidR="0058037A" w:rsidRPr="0058037A" w:rsidRDefault="0058037A" w:rsidP="0058037A">
      <w:pPr>
        <w:spacing w:after="0" w:line="240" w:lineRule="auto"/>
        <w:jc w:val="both"/>
        <w:rPr>
          <w:rFonts w:ascii="Times New Roman" w:eastAsia="Times New Roman" w:hAnsi="Times New Roman" w:cs="Times New Roman"/>
          <w:sz w:val="24"/>
          <w:szCs w:val="24"/>
        </w:rPr>
      </w:pPr>
      <w:r w:rsidRPr="0058037A">
        <w:rPr>
          <w:rFonts w:ascii="Consolas" w:eastAsia="Times New Roman" w:hAnsi="Consolas" w:cs="Times New Roman"/>
          <w:bCs/>
          <w:color w:val="000000"/>
        </w:rPr>
        <w:t xml:space="preserve"> </w:t>
      </w:r>
    </w:p>
    <w:p w:rsidR="00BA27DC" w:rsidRPr="0058037A" w:rsidRDefault="00BA27DC" w:rsidP="0058037A"/>
    <w:sectPr w:rsidR="00BA27DC" w:rsidRPr="0058037A" w:rsidSect="00F90C63">
      <w:type w:val="continuous"/>
      <w:pgSz w:w="12240" w:h="18720" w:code="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D1203"/>
    <w:multiLevelType w:val="hybridMultilevel"/>
    <w:tmpl w:val="DD86E676"/>
    <w:lvl w:ilvl="0" w:tplc="AC40BEF2">
      <w:start w:val="2"/>
      <w:numFmt w:val="bullet"/>
      <w:lvlText w:val="-"/>
      <w:lvlJc w:val="left"/>
      <w:pPr>
        <w:ind w:left="1800" w:hanging="360"/>
      </w:pPr>
      <w:rPr>
        <w:rFonts w:ascii="Consolas" w:eastAsia="Times New Roman" w:hAnsi="Consola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13085E"/>
    <w:multiLevelType w:val="multilevel"/>
    <w:tmpl w:val="4CAE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22404"/>
    <w:multiLevelType w:val="multilevel"/>
    <w:tmpl w:val="D950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906BD"/>
    <w:multiLevelType w:val="multilevel"/>
    <w:tmpl w:val="64EA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2D2FB3"/>
    <w:multiLevelType w:val="multilevel"/>
    <w:tmpl w:val="3A6E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D93CAA"/>
    <w:multiLevelType w:val="hybridMultilevel"/>
    <w:tmpl w:val="EC840C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00"/>
  <w:drawingGridVerticalSpacing w:val="136"/>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192"/>
    <w:rsid w:val="00046007"/>
    <w:rsid w:val="000A2C48"/>
    <w:rsid w:val="0019580E"/>
    <w:rsid w:val="00210E8D"/>
    <w:rsid w:val="002802E4"/>
    <w:rsid w:val="002D0918"/>
    <w:rsid w:val="003047B5"/>
    <w:rsid w:val="004E51BF"/>
    <w:rsid w:val="0058037A"/>
    <w:rsid w:val="005A10C3"/>
    <w:rsid w:val="007A5192"/>
    <w:rsid w:val="009D501A"/>
    <w:rsid w:val="00AD73CA"/>
    <w:rsid w:val="00BA27DC"/>
    <w:rsid w:val="00C80E11"/>
    <w:rsid w:val="00C8249D"/>
    <w:rsid w:val="00F90C63"/>
    <w:rsid w:val="00F94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1FA24C-7B21-4EC2-B043-F7E0BD3A3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7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A5192"/>
  </w:style>
  <w:style w:type="paragraph" w:styleId="ListParagraph">
    <w:name w:val="List Paragraph"/>
    <w:basedOn w:val="Normal"/>
    <w:uiPriority w:val="34"/>
    <w:qFormat/>
    <w:rsid w:val="001958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5409">
      <w:bodyDiv w:val="1"/>
      <w:marLeft w:val="0"/>
      <w:marRight w:val="0"/>
      <w:marTop w:val="0"/>
      <w:marBottom w:val="0"/>
      <w:divBdr>
        <w:top w:val="none" w:sz="0" w:space="0" w:color="auto"/>
        <w:left w:val="none" w:sz="0" w:space="0" w:color="auto"/>
        <w:bottom w:val="none" w:sz="0" w:space="0" w:color="auto"/>
        <w:right w:val="none" w:sz="0" w:space="0" w:color="auto"/>
      </w:divBdr>
    </w:div>
    <w:div w:id="43524151">
      <w:bodyDiv w:val="1"/>
      <w:marLeft w:val="0"/>
      <w:marRight w:val="0"/>
      <w:marTop w:val="0"/>
      <w:marBottom w:val="0"/>
      <w:divBdr>
        <w:top w:val="none" w:sz="0" w:space="0" w:color="auto"/>
        <w:left w:val="none" w:sz="0" w:space="0" w:color="auto"/>
        <w:bottom w:val="none" w:sz="0" w:space="0" w:color="auto"/>
        <w:right w:val="none" w:sz="0" w:space="0" w:color="auto"/>
      </w:divBdr>
    </w:div>
    <w:div w:id="1030764058">
      <w:bodyDiv w:val="1"/>
      <w:marLeft w:val="0"/>
      <w:marRight w:val="0"/>
      <w:marTop w:val="0"/>
      <w:marBottom w:val="0"/>
      <w:divBdr>
        <w:top w:val="none" w:sz="0" w:space="0" w:color="auto"/>
        <w:left w:val="none" w:sz="0" w:space="0" w:color="auto"/>
        <w:bottom w:val="none" w:sz="0" w:space="0" w:color="auto"/>
        <w:right w:val="none" w:sz="0" w:space="0" w:color="auto"/>
      </w:divBdr>
    </w:div>
    <w:div w:id="1509097813">
      <w:bodyDiv w:val="1"/>
      <w:marLeft w:val="0"/>
      <w:marRight w:val="0"/>
      <w:marTop w:val="0"/>
      <w:marBottom w:val="0"/>
      <w:divBdr>
        <w:top w:val="none" w:sz="0" w:space="0" w:color="auto"/>
        <w:left w:val="none" w:sz="0" w:space="0" w:color="auto"/>
        <w:bottom w:val="none" w:sz="0" w:space="0" w:color="auto"/>
        <w:right w:val="none" w:sz="0" w:space="0" w:color="auto"/>
      </w:divBdr>
    </w:div>
    <w:div w:id="1631090023">
      <w:bodyDiv w:val="1"/>
      <w:marLeft w:val="0"/>
      <w:marRight w:val="0"/>
      <w:marTop w:val="0"/>
      <w:marBottom w:val="0"/>
      <w:divBdr>
        <w:top w:val="none" w:sz="0" w:space="0" w:color="auto"/>
        <w:left w:val="none" w:sz="0" w:space="0" w:color="auto"/>
        <w:bottom w:val="none" w:sz="0" w:space="0" w:color="auto"/>
        <w:right w:val="none" w:sz="0" w:space="0" w:color="auto"/>
      </w:divBdr>
    </w:div>
    <w:div w:id="1642464806">
      <w:bodyDiv w:val="1"/>
      <w:marLeft w:val="0"/>
      <w:marRight w:val="0"/>
      <w:marTop w:val="0"/>
      <w:marBottom w:val="0"/>
      <w:divBdr>
        <w:top w:val="none" w:sz="0" w:space="0" w:color="auto"/>
        <w:left w:val="none" w:sz="0" w:space="0" w:color="auto"/>
        <w:bottom w:val="none" w:sz="0" w:space="0" w:color="auto"/>
        <w:right w:val="none" w:sz="0" w:space="0" w:color="auto"/>
      </w:divBdr>
    </w:div>
    <w:div w:id="1750417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583</TotalTime>
  <Pages>4</Pages>
  <Words>956</Words>
  <Characters>5451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Lopez</dc:creator>
  <cp:keywords/>
  <dc:description/>
  <cp:lastModifiedBy>Kimberly Lopez</cp:lastModifiedBy>
  <cp:revision>1</cp:revision>
  <dcterms:created xsi:type="dcterms:W3CDTF">2018-01-28T05:39:00Z</dcterms:created>
  <dcterms:modified xsi:type="dcterms:W3CDTF">2018-01-28T15:22:00Z</dcterms:modified>
</cp:coreProperties>
</file>