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AE" w:rsidRDefault="00895F28" w:rsidP="004B04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Virtual Host</w:t>
      </w:r>
    </w:p>
    <w:p w:rsidR="00895F28" w:rsidRDefault="00895F28" w:rsidP="004B047B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6401E6" w:rsidRPr="00B127CA" w:rsidRDefault="006401E6" w:rsidP="00B127CA">
      <w:pPr>
        <w:ind w:firstLine="360"/>
        <w:jc w:val="both"/>
        <w:rPr>
          <w:rFonts w:ascii="Arial" w:hAnsi="Arial" w:cs="Arial"/>
          <w:sz w:val="24"/>
        </w:rPr>
      </w:pPr>
      <w:r w:rsidRPr="004B047B">
        <w:rPr>
          <w:rFonts w:ascii="Arial" w:hAnsi="Arial" w:cs="Arial"/>
          <w:sz w:val="24"/>
        </w:rPr>
        <w:t>Virtual host</w:t>
      </w:r>
      <w:r w:rsidR="0022445E" w:rsidRPr="004B047B">
        <w:rPr>
          <w:rFonts w:ascii="Arial" w:hAnsi="Arial" w:cs="Arial"/>
          <w:sz w:val="24"/>
        </w:rPr>
        <w:t xml:space="preserve"> refers to different websites running in a single web server.</w:t>
      </w:r>
      <w:r w:rsidRPr="004B047B">
        <w:rPr>
          <w:rFonts w:ascii="Arial" w:hAnsi="Arial" w:cs="Arial"/>
          <w:sz w:val="24"/>
        </w:rPr>
        <w:t xml:space="preserve"> T</w:t>
      </w:r>
      <w:r w:rsidR="004B047B" w:rsidRPr="004B047B">
        <w:rPr>
          <w:rFonts w:ascii="Arial" w:hAnsi="Arial" w:cs="Arial"/>
          <w:sz w:val="24"/>
        </w:rPr>
        <w:t xml:space="preserve">o create a </w:t>
      </w:r>
      <w:r w:rsidRPr="004B047B">
        <w:rPr>
          <w:rFonts w:ascii="Arial" w:hAnsi="Arial" w:cs="Arial"/>
          <w:sz w:val="24"/>
        </w:rPr>
        <w:t>virtual host, go to the root directory of Apache. This is where we will store all the resources for a website. The root directory of apache is as follows:</w:t>
      </w:r>
    </w:p>
    <w:p w:rsidR="006401E6" w:rsidRPr="004B047B" w:rsidRDefault="006401E6" w:rsidP="004B047B">
      <w:pPr>
        <w:pStyle w:val="ListParagraph"/>
        <w:ind w:left="360"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var</w:t>
      </w:r>
      <w:proofErr w:type="spellEnd"/>
      <w:r>
        <w:rPr>
          <w:rFonts w:ascii="Arial" w:hAnsi="Arial" w:cs="Arial"/>
          <w:sz w:val="24"/>
        </w:rPr>
        <w:t>/www</w:t>
      </w:r>
    </w:p>
    <w:p w:rsidR="001D37B6" w:rsidRDefault="006401E6" w:rsidP="004B047B">
      <w:pPr>
        <w:jc w:val="both"/>
        <w:rPr>
          <w:rFonts w:ascii="Arial" w:hAnsi="Arial" w:cs="Arial"/>
          <w:sz w:val="24"/>
        </w:rPr>
      </w:pPr>
      <w:r w:rsidRPr="004B047B">
        <w:rPr>
          <w:rFonts w:ascii="Arial" w:hAnsi="Arial" w:cs="Arial"/>
          <w:sz w:val="24"/>
        </w:rPr>
        <w:t>We configured the server to contain the resources (</w:t>
      </w:r>
      <w:r w:rsidR="00411CE3" w:rsidRPr="004B047B">
        <w:rPr>
          <w:rFonts w:ascii="Arial" w:hAnsi="Arial" w:cs="Arial"/>
          <w:sz w:val="24"/>
        </w:rPr>
        <w:t>group4a, group4b, group4c</w:t>
      </w:r>
      <w:r w:rsidRPr="004B047B">
        <w:rPr>
          <w:rFonts w:ascii="Arial" w:hAnsi="Arial" w:cs="Arial"/>
          <w:sz w:val="24"/>
        </w:rPr>
        <w:t>) to be used</w:t>
      </w:r>
      <w:r w:rsidR="0022445E" w:rsidRPr="004B047B">
        <w:rPr>
          <w:rFonts w:ascii="Arial" w:hAnsi="Arial" w:cs="Arial"/>
          <w:sz w:val="24"/>
        </w:rPr>
        <w:t xml:space="preserve"> in creating a </w:t>
      </w:r>
    </w:p>
    <w:p w:rsidR="006401E6" w:rsidRPr="004B047B" w:rsidRDefault="0022445E" w:rsidP="004B047B">
      <w:pPr>
        <w:jc w:val="both"/>
        <w:rPr>
          <w:rFonts w:ascii="Arial" w:hAnsi="Arial" w:cs="Arial"/>
          <w:sz w:val="24"/>
        </w:rPr>
      </w:pPr>
      <w:proofErr w:type="gramStart"/>
      <w:r w:rsidRPr="004B047B">
        <w:rPr>
          <w:rFonts w:ascii="Arial" w:hAnsi="Arial" w:cs="Arial"/>
          <w:sz w:val="24"/>
        </w:rPr>
        <w:t>virtual</w:t>
      </w:r>
      <w:proofErr w:type="gramEnd"/>
      <w:r w:rsidRPr="004B047B">
        <w:rPr>
          <w:rFonts w:ascii="Arial" w:hAnsi="Arial" w:cs="Arial"/>
          <w:sz w:val="24"/>
        </w:rPr>
        <w:t xml:space="preserve"> host</w:t>
      </w:r>
      <w:r w:rsidR="006401E6" w:rsidRPr="004B047B">
        <w:rPr>
          <w:rFonts w:ascii="Arial" w:hAnsi="Arial" w:cs="Arial"/>
          <w:sz w:val="24"/>
        </w:rPr>
        <w:t>.</w:t>
      </w:r>
      <w:r w:rsidR="001D37B6">
        <w:rPr>
          <w:rFonts w:ascii="Arial" w:hAnsi="Arial" w:cs="Arial"/>
          <w:sz w:val="24"/>
        </w:rPr>
        <w:t xml:space="preserve"> The folder “html” contains the default welcome page of apache web server</w:t>
      </w:r>
    </w:p>
    <w:p w:rsidR="006401E6" w:rsidRDefault="00411CE3" w:rsidP="004B047B">
      <w:pPr>
        <w:pStyle w:val="ListParagraph"/>
        <w:ind w:left="360" w:firstLine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4E261B91" wp14:editId="658826F8">
            <wp:extent cx="56864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13" w:rsidRDefault="00082B13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Next, we created a configuration file for the virtual host.</w:t>
      </w:r>
      <w:r w:rsidR="00411CE3">
        <w:rPr>
          <w:rFonts w:ascii="Arial" w:hAnsi="Arial" w:cs="Arial"/>
          <w:sz w:val="24"/>
        </w:rPr>
        <w:t xml:space="preserve"> </w:t>
      </w:r>
      <w:r w:rsidR="004B047B">
        <w:rPr>
          <w:rFonts w:ascii="Arial" w:hAnsi="Arial" w:cs="Arial"/>
          <w:sz w:val="24"/>
        </w:rPr>
        <w:t xml:space="preserve">Configuration files contains the settings as to how the virtual host would behave when accessed by a client. The </w:t>
      </w:r>
      <w:r w:rsidR="00411CE3">
        <w:rPr>
          <w:rFonts w:ascii="Arial" w:hAnsi="Arial" w:cs="Arial"/>
          <w:sz w:val="24"/>
        </w:rPr>
        <w:t>configuration files are stored in the directory:</w:t>
      </w:r>
    </w:p>
    <w:p w:rsidR="004B047B" w:rsidRDefault="00411CE3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/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/apache2/sites-available</w:t>
      </w:r>
    </w:p>
    <w:p w:rsidR="00411CE3" w:rsidRDefault="004B047B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411CE3">
        <w:rPr>
          <w:rFonts w:ascii="Arial" w:hAnsi="Arial" w:cs="Arial"/>
          <w:sz w:val="24"/>
        </w:rPr>
        <w:t>Now inside the sites-ava</w:t>
      </w:r>
      <w:r>
        <w:rPr>
          <w:rFonts w:ascii="Arial" w:hAnsi="Arial" w:cs="Arial"/>
          <w:sz w:val="24"/>
        </w:rPr>
        <w:t>ilable folder, we created the</w:t>
      </w:r>
      <w:r w:rsidR="00411CE3">
        <w:rPr>
          <w:rFonts w:ascii="Arial" w:hAnsi="Arial" w:cs="Arial"/>
          <w:sz w:val="24"/>
        </w:rPr>
        <w:t xml:space="preserve"> file</w:t>
      </w:r>
      <w:r>
        <w:rPr>
          <w:rFonts w:ascii="Arial" w:hAnsi="Arial" w:cs="Arial"/>
          <w:sz w:val="24"/>
        </w:rPr>
        <w:t xml:space="preserve">s </w:t>
      </w:r>
      <w:r w:rsidR="00411CE3">
        <w:rPr>
          <w:rFonts w:ascii="Arial" w:hAnsi="Arial" w:cs="Arial"/>
          <w:sz w:val="24"/>
        </w:rPr>
        <w:t xml:space="preserve">named </w:t>
      </w:r>
      <w:r>
        <w:rPr>
          <w:rFonts w:ascii="Arial" w:hAnsi="Arial" w:cs="Arial"/>
          <w:sz w:val="24"/>
        </w:rPr>
        <w:t>group4a.conf, group4b.conf, and group4c.conf as the configuration files for the three virtual host.</w:t>
      </w:r>
    </w:p>
    <w:p w:rsidR="004B047B" w:rsidRDefault="004B047B" w:rsidP="004B047B">
      <w:pPr>
        <w:ind w:firstLine="72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23E41D8E" wp14:editId="5E30244C">
            <wp:extent cx="5944870" cy="27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7B" w:rsidRDefault="004B047B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Using a text editor, we edited the configuration files. Remember to always use the command “</w:t>
      </w:r>
      <w:proofErr w:type="spellStart"/>
      <w:r>
        <w:rPr>
          <w:rFonts w:ascii="Arial" w:hAnsi="Arial" w:cs="Arial"/>
          <w:sz w:val="24"/>
        </w:rPr>
        <w:t>sudo</w:t>
      </w:r>
      <w:proofErr w:type="spellEnd"/>
      <w:r>
        <w:rPr>
          <w:rFonts w:ascii="Arial" w:hAnsi="Arial" w:cs="Arial"/>
          <w:sz w:val="24"/>
        </w:rPr>
        <w:t xml:space="preserve">” so that the server would </w:t>
      </w:r>
      <w:r w:rsidR="001D37B6">
        <w:rPr>
          <w:rFonts w:ascii="Arial" w:hAnsi="Arial" w:cs="Arial"/>
          <w:sz w:val="24"/>
        </w:rPr>
        <w:t>know that the command is from the administrator.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sudo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nano</w:t>
      </w:r>
      <w:proofErr w:type="spellEnd"/>
      <w:r>
        <w:rPr>
          <w:rFonts w:ascii="Arial" w:hAnsi="Arial" w:cs="Arial"/>
          <w:sz w:val="24"/>
        </w:rPr>
        <w:t xml:space="preserve"> group4a.conf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791AAFCB" wp14:editId="489DAE56">
            <wp:extent cx="5944870" cy="202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ServerAdmin</w:t>
      </w:r>
      <w:proofErr w:type="spellEnd"/>
      <w:r>
        <w:rPr>
          <w:rFonts w:ascii="Arial" w:hAnsi="Arial" w:cs="Arial"/>
          <w:sz w:val="24"/>
        </w:rPr>
        <w:t xml:space="preserve"> – the email of the site administrator.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DocumentRoot</w:t>
      </w:r>
      <w:proofErr w:type="spellEnd"/>
      <w:r>
        <w:rPr>
          <w:rFonts w:ascii="Arial" w:hAnsi="Arial" w:cs="Arial"/>
          <w:sz w:val="24"/>
        </w:rPr>
        <w:t xml:space="preserve"> – the location for the resources of the website.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ServerName</w:t>
      </w:r>
      <w:proofErr w:type="spellEnd"/>
      <w:r>
        <w:rPr>
          <w:rFonts w:ascii="Arial" w:hAnsi="Arial" w:cs="Arial"/>
          <w:sz w:val="24"/>
        </w:rPr>
        <w:t xml:space="preserve"> – the main domain name of the website.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ServerAlias</w:t>
      </w:r>
      <w:proofErr w:type="spellEnd"/>
      <w:r>
        <w:rPr>
          <w:rFonts w:ascii="Arial" w:hAnsi="Arial" w:cs="Arial"/>
          <w:sz w:val="24"/>
        </w:rPr>
        <w:t xml:space="preserve"> – other domain names that could refer to the website.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</w:p>
    <w:p w:rsidR="00FC2B4D" w:rsidRDefault="001D37B6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typing the configurations, save the file.</w:t>
      </w:r>
      <w:r w:rsidR="00350442">
        <w:rPr>
          <w:rFonts w:ascii="Arial" w:hAnsi="Arial" w:cs="Arial"/>
          <w:sz w:val="24"/>
        </w:rPr>
        <w:t xml:space="preserve"> </w:t>
      </w:r>
    </w:p>
    <w:p w:rsidR="00FC2B4D" w:rsidRDefault="00FC2B4D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debugging purposes, the following commands are used:</w:t>
      </w:r>
    </w:p>
    <w:p w:rsidR="00FC2B4D" w:rsidRDefault="00FC2B4D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 w:rsidR="0035661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pachectl</w:t>
      </w:r>
      <w:proofErr w:type="spellEnd"/>
      <w:proofErr w:type="gramEnd"/>
      <w:r>
        <w:rPr>
          <w:rFonts w:ascii="Arial" w:hAnsi="Arial" w:cs="Arial"/>
          <w:sz w:val="24"/>
        </w:rPr>
        <w:t xml:space="preserve"> –S</w:t>
      </w:r>
    </w:p>
    <w:p w:rsidR="00FC2B4D" w:rsidRDefault="00FC2B4D" w:rsidP="004B047B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lastRenderedPageBreak/>
        <w:drawing>
          <wp:inline distT="0" distB="0" distL="0" distR="0" wp14:anchorId="2DDB5052" wp14:editId="1D8DA2FE">
            <wp:extent cx="5944870" cy="263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4D" w:rsidRDefault="00FC2B4D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command will show a description of the configuration file that may be used to uncover errors </w:t>
      </w:r>
      <w:r w:rsidR="00356614">
        <w:rPr>
          <w:rFonts w:ascii="Arial" w:hAnsi="Arial" w:cs="Arial"/>
          <w:sz w:val="24"/>
        </w:rPr>
        <w:t>when</w:t>
      </w:r>
      <w:r>
        <w:rPr>
          <w:rFonts w:ascii="Arial" w:hAnsi="Arial" w:cs="Arial"/>
          <w:sz w:val="24"/>
        </w:rPr>
        <w:t xml:space="preserve"> debugging.</w:t>
      </w:r>
    </w:p>
    <w:p w:rsidR="001D37B6" w:rsidRDefault="00350442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Next, we need to enable the virtual host configurations by typing the following command:</w:t>
      </w:r>
    </w:p>
    <w:p w:rsidR="00350442" w:rsidRDefault="00350442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sudo</w:t>
      </w:r>
      <w:proofErr w:type="spellEnd"/>
      <w:proofErr w:type="gramEnd"/>
      <w:r>
        <w:rPr>
          <w:rFonts w:ascii="Arial" w:hAnsi="Arial" w:cs="Arial"/>
          <w:sz w:val="24"/>
        </w:rPr>
        <w:t xml:space="preserve"> a2ensite group4a.conf</w:t>
      </w:r>
    </w:p>
    <w:p w:rsidR="00350442" w:rsidRDefault="00350442" w:rsidP="004B047B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6E50715F" wp14:editId="1FA85BDB">
            <wp:extent cx="5944870" cy="564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42" w:rsidRDefault="00350442" w:rsidP="0035044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commit the changes, restart apache by typing the following command</w:t>
      </w:r>
    </w:p>
    <w:p w:rsidR="00350442" w:rsidRDefault="00350442" w:rsidP="00350442">
      <w:pPr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sudo</w:t>
      </w:r>
      <w:proofErr w:type="spellEnd"/>
      <w:proofErr w:type="gramEnd"/>
      <w:r>
        <w:rPr>
          <w:rFonts w:ascii="Arial" w:hAnsi="Arial" w:cs="Arial"/>
          <w:sz w:val="24"/>
        </w:rPr>
        <w:t xml:space="preserve"> service apache2 restart</w:t>
      </w:r>
    </w:p>
    <w:p w:rsidR="00350442" w:rsidRDefault="00350442" w:rsidP="00350442">
      <w:pPr>
        <w:jc w:val="both"/>
        <w:rPr>
          <w:rFonts w:ascii="Arial" w:hAnsi="Arial" w:cs="Arial"/>
          <w:sz w:val="24"/>
        </w:rPr>
      </w:pPr>
    </w:p>
    <w:p w:rsidR="00D84A00" w:rsidRDefault="00350442" w:rsidP="0035044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order for the client to access the </w:t>
      </w:r>
      <w:r w:rsidR="00D84A00">
        <w:rPr>
          <w:rFonts w:ascii="Arial" w:hAnsi="Arial" w:cs="Arial"/>
          <w:sz w:val="24"/>
        </w:rPr>
        <w:t xml:space="preserve">websites, we need to modify the </w:t>
      </w:r>
      <w:proofErr w:type="gramStart"/>
      <w:r w:rsidR="00D84A00">
        <w:rPr>
          <w:rFonts w:ascii="Arial" w:hAnsi="Arial" w:cs="Arial"/>
          <w:sz w:val="24"/>
        </w:rPr>
        <w:t>hosts</w:t>
      </w:r>
      <w:proofErr w:type="gramEnd"/>
      <w:r w:rsidR="00D84A00">
        <w:rPr>
          <w:rFonts w:ascii="Arial" w:hAnsi="Arial" w:cs="Arial"/>
          <w:sz w:val="24"/>
        </w:rPr>
        <w:t xml:space="preserve"> file of the client to act as a DNS system. You can find the hosts file in the following directory:</w:t>
      </w:r>
    </w:p>
    <w:p w:rsidR="00D84A00" w:rsidRDefault="00D84A00" w:rsidP="00D84A00">
      <w:pPr>
        <w:ind w:firstLine="720"/>
        <w:jc w:val="both"/>
        <w:rPr>
          <w:rFonts w:ascii="Arial" w:hAnsi="Arial" w:cs="Arial"/>
          <w:sz w:val="24"/>
        </w:rPr>
      </w:pPr>
      <w:r w:rsidRPr="00D84A00">
        <w:rPr>
          <w:rFonts w:ascii="Arial" w:hAnsi="Arial" w:cs="Arial"/>
          <w:sz w:val="24"/>
        </w:rPr>
        <w:t>Windows\System32\drivers\</w:t>
      </w:r>
      <w:proofErr w:type="spellStart"/>
      <w:r w:rsidRPr="00D84A00"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\host</w:t>
      </w:r>
    </w:p>
    <w:p w:rsidR="00D84A00" w:rsidRDefault="00D84A00" w:rsidP="00D84A00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4A709261" wp14:editId="5A72D3C9">
            <wp:extent cx="58578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00" w:rsidRDefault="00D84A00" w:rsidP="00D84A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a text editor, type in the </w:t>
      </w:r>
      <w:proofErr w:type="spellStart"/>
      <w:r>
        <w:rPr>
          <w:rFonts w:ascii="Arial" w:hAnsi="Arial" w:cs="Arial"/>
          <w:sz w:val="24"/>
        </w:rPr>
        <w:t>ipaddress</w:t>
      </w:r>
      <w:proofErr w:type="spellEnd"/>
      <w:r>
        <w:rPr>
          <w:rFonts w:ascii="Arial" w:hAnsi="Arial" w:cs="Arial"/>
          <w:sz w:val="24"/>
        </w:rPr>
        <w:t xml:space="preserve"> of the server and the </w:t>
      </w:r>
      <w:proofErr w:type="spellStart"/>
      <w:r>
        <w:rPr>
          <w:rFonts w:ascii="Arial" w:hAnsi="Arial" w:cs="Arial"/>
          <w:sz w:val="24"/>
        </w:rPr>
        <w:t>ServerName</w:t>
      </w:r>
      <w:proofErr w:type="spellEnd"/>
      <w:r>
        <w:rPr>
          <w:rFonts w:ascii="Arial" w:hAnsi="Arial" w:cs="Arial"/>
          <w:sz w:val="24"/>
        </w:rPr>
        <w:t xml:space="preserve"> in the host file. You can also use the </w:t>
      </w:r>
      <w:proofErr w:type="spellStart"/>
      <w:r>
        <w:rPr>
          <w:rFonts w:ascii="Arial" w:hAnsi="Arial" w:cs="Arial"/>
          <w:sz w:val="24"/>
        </w:rPr>
        <w:t>ServerAlias</w:t>
      </w:r>
      <w:proofErr w:type="spellEnd"/>
      <w:r>
        <w:rPr>
          <w:rFonts w:ascii="Arial" w:hAnsi="Arial" w:cs="Arial"/>
          <w:sz w:val="24"/>
        </w:rPr>
        <w:t xml:space="preserve"> as a domain name. By doing this, every request for </w:t>
      </w:r>
      <w:hyperlink r:id="rId11" w:history="1">
        <w:r w:rsidRPr="00331434">
          <w:rPr>
            <w:rStyle w:val="Hyperlink"/>
            <w:rFonts w:ascii="Arial" w:hAnsi="Arial" w:cs="Arial"/>
            <w:sz w:val="24"/>
          </w:rPr>
          <w:t>www.group4a.org</w:t>
        </w:r>
      </w:hyperlink>
      <w:r>
        <w:rPr>
          <w:rFonts w:ascii="Arial" w:hAnsi="Arial" w:cs="Arial"/>
          <w:sz w:val="24"/>
        </w:rPr>
        <w:t xml:space="preserve"> would direct the computer to the </w:t>
      </w:r>
      <w:proofErr w:type="spellStart"/>
      <w:r>
        <w:rPr>
          <w:rFonts w:ascii="Arial" w:hAnsi="Arial" w:cs="Arial"/>
          <w:sz w:val="24"/>
        </w:rPr>
        <w:t>ip</w:t>
      </w:r>
      <w:proofErr w:type="spellEnd"/>
      <w:r>
        <w:rPr>
          <w:rFonts w:ascii="Arial" w:hAnsi="Arial" w:cs="Arial"/>
          <w:sz w:val="24"/>
        </w:rPr>
        <w:t xml:space="preserve"> address of the server which would connect it to the virtual host.</w:t>
      </w:r>
    </w:p>
    <w:p w:rsidR="00D84A00" w:rsidRDefault="00D84A00" w:rsidP="00D84A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Finally, in order to check if the virtual host is working, type the </w:t>
      </w:r>
      <w:proofErr w:type="spellStart"/>
      <w:r>
        <w:rPr>
          <w:rFonts w:ascii="Arial" w:hAnsi="Arial" w:cs="Arial"/>
          <w:sz w:val="24"/>
        </w:rPr>
        <w:t>ServerName</w:t>
      </w:r>
      <w:proofErr w:type="spellEnd"/>
      <w:r>
        <w:rPr>
          <w:rFonts w:ascii="Arial" w:hAnsi="Arial" w:cs="Arial"/>
          <w:sz w:val="24"/>
        </w:rPr>
        <w:t xml:space="preserve"> in any browser.</w:t>
      </w:r>
    </w:p>
    <w:p w:rsidR="001D37B6" w:rsidRDefault="00356614" w:rsidP="004B047B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22EAF13A" wp14:editId="3F4DC3FB">
            <wp:extent cx="4492487" cy="14135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128" cy="14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13" w:rsidRDefault="00DF13A0" w:rsidP="003566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Content </w:t>
      </w:r>
      <w:r w:rsidR="00356614" w:rsidRPr="00356614">
        <w:rPr>
          <w:rFonts w:ascii="Arial" w:hAnsi="Arial" w:cs="Arial"/>
          <w:b/>
          <w:sz w:val="24"/>
        </w:rPr>
        <w:t>Compression</w:t>
      </w:r>
    </w:p>
    <w:p w:rsidR="00356614" w:rsidRDefault="00356614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356614" w:rsidRDefault="00356614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Compression is a function in apache that allows the server to compress files </w:t>
      </w:r>
      <w:r w:rsidR="00DF13A0">
        <w:rPr>
          <w:rFonts w:ascii="Arial" w:hAnsi="Arial" w:cs="Arial"/>
          <w:sz w:val="24"/>
        </w:rPr>
        <w:t xml:space="preserve">that will by access by </w:t>
      </w:r>
      <w:r>
        <w:rPr>
          <w:rFonts w:ascii="Arial" w:hAnsi="Arial" w:cs="Arial"/>
          <w:sz w:val="24"/>
        </w:rPr>
        <w:t>the clients. This minimize the size of the resource, thus making clients access it easier and faster.</w:t>
      </w:r>
    </w:p>
    <w:p w:rsidR="00356614" w:rsidRDefault="00356614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356614" w:rsidRDefault="00356614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a text editor, open the configuration file of a virtual host and type the following commands inside the </w:t>
      </w:r>
      <w:r w:rsidR="00707D2B">
        <w:rPr>
          <w:rFonts w:ascii="Arial" w:hAnsi="Arial" w:cs="Arial"/>
          <w:sz w:val="24"/>
        </w:rPr>
        <w:t>&lt;</w:t>
      </w:r>
      <w:proofErr w:type="spellStart"/>
      <w:r w:rsidR="00707D2B">
        <w:rPr>
          <w:rFonts w:ascii="Arial" w:hAnsi="Arial" w:cs="Arial"/>
          <w:sz w:val="24"/>
        </w:rPr>
        <w:t>VirtualHost</w:t>
      </w:r>
      <w:proofErr w:type="spellEnd"/>
      <w:r w:rsidR="00707D2B">
        <w:rPr>
          <w:rFonts w:ascii="Arial" w:hAnsi="Arial" w:cs="Arial"/>
          <w:sz w:val="24"/>
        </w:rPr>
        <w:t xml:space="preserve"> *:80&gt; &lt;/</w:t>
      </w:r>
      <w:proofErr w:type="spellStart"/>
      <w:r w:rsidR="00707D2B">
        <w:rPr>
          <w:rFonts w:ascii="Arial" w:hAnsi="Arial" w:cs="Arial"/>
          <w:sz w:val="24"/>
        </w:rPr>
        <w:t>VirtualHost</w:t>
      </w:r>
      <w:proofErr w:type="spellEnd"/>
      <w:r w:rsidR="00707D2B">
        <w:rPr>
          <w:rFonts w:ascii="Arial" w:hAnsi="Arial" w:cs="Arial"/>
          <w:sz w:val="24"/>
        </w:rPr>
        <w:t>&gt;</w:t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35161F73" wp14:editId="2947203D">
            <wp:extent cx="5944870" cy="2744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AD143A" w:rsidRDefault="00AD143A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707D2B" w:rsidRPr="00AD143A" w:rsidRDefault="00AD143A" w:rsidP="00AD143A">
      <w:pPr>
        <w:pStyle w:val="ListParagraph"/>
        <w:ind w:left="360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mod_filter.c</w:t>
      </w:r>
      <w:proofErr w:type="spellEnd"/>
      <w:proofErr w:type="gramEnd"/>
      <w:r>
        <w:rPr>
          <w:rFonts w:ascii="Arial" w:hAnsi="Arial" w:cs="Arial"/>
          <w:sz w:val="24"/>
        </w:rPr>
        <w:t xml:space="preserve"> is the configuration that is accessed for compression. You can add resource types by using “</w:t>
      </w:r>
      <w:proofErr w:type="spellStart"/>
      <w:r>
        <w:rPr>
          <w:rFonts w:ascii="Arial" w:hAnsi="Arial" w:cs="Arial"/>
          <w:sz w:val="24"/>
        </w:rPr>
        <w:t>AddOutputFilterByType</w:t>
      </w:r>
      <w:proofErr w:type="spellEnd"/>
      <w:r>
        <w:rPr>
          <w:rFonts w:ascii="Arial" w:hAnsi="Arial" w:cs="Arial"/>
          <w:sz w:val="24"/>
        </w:rPr>
        <w:t xml:space="preserve"> DEFLATE type”. The command in the screenshot mea</w:t>
      </w:r>
      <w:r w:rsidR="00707D2B" w:rsidRPr="00AD143A">
        <w:rPr>
          <w:rFonts w:ascii="Arial" w:hAnsi="Arial" w:cs="Arial"/>
          <w:sz w:val="24"/>
        </w:rPr>
        <w:t xml:space="preserve">ns that all html and </w:t>
      </w:r>
      <w:proofErr w:type="spellStart"/>
      <w:r w:rsidR="00707D2B" w:rsidRPr="00AD143A"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files will be compressed whenever the server serve it to a client.</w:t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Restart apache to commit all configurations made</w:t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sudo</w:t>
      </w:r>
      <w:proofErr w:type="spellEnd"/>
      <w:proofErr w:type="gramEnd"/>
      <w:r>
        <w:rPr>
          <w:rFonts w:ascii="Arial" w:hAnsi="Arial" w:cs="Arial"/>
          <w:sz w:val="24"/>
        </w:rPr>
        <w:t xml:space="preserve"> service apache2 restart</w:t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AC00C7" w:rsidRDefault="00AC00C7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check whether the content compression is working, open your browser and open the developer tools. Click Network, reload the page and open the html file and the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file. As you can see from the screenshot below</w:t>
      </w:r>
      <w:r w:rsidR="00105113">
        <w:rPr>
          <w:rFonts w:ascii="Arial" w:hAnsi="Arial" w:cs="Arial"/>
          <w:sz w:val="24"/>
        </w:rPr>
        <w:t>, the</w:t>
      </w:r>
      <w:r w:rsidR="006B7801">
        <w:rPr>
          <w:rFonts w:ascii="Arial" w:hAnsi="Arial" w:cs="Arial"/>
          <w:sz w:val="24"/>
        </w:rPr>
        <w:t xml:space="preserve"> </w:t>
      </w:r>
      <w:proofErr w:type="spellStart"/>
      <w:r w:rsidR="006B7801">
        <w:rPr>
          <w:rFonts w:ascii="Arial" w:hAnsi="Arial" w:cs="Arial"/>
          <w:sz w:val="24"/>
        </w:rPr>
        <w:t>css</w:t>
      </w:r>
      <w:proofErr w:type="spellEnd"/>
      <w:r w:rsidR="006B7801">
        <w:rPr>
          <w:rFonts w:ascii="Arial" w:hAnsi="Arial" w:cs="Arial"/>
          <w:sz w:val="24"/>
        </w:rPr>
        <w:t xml:space="preserve"> </w:t>
      </w:r>
      <w:r w:rsidR="00105113">
        <w:rPr>
          <w:rFonts w:ascii="Arial" w:hAnsi="Arial" w:cs="Arial"/>
          <w:sz w:val="24"/>
        </w:rPr>
        <w:t xml:space="preserve">file </w:t>
      </w:r>
      <w:r w:rsidR="006B7801">
        <w:rPr>
          <w:rFonts w:ascii="Arial" w:hAnsi="Arial" w:cs="Arial"/>
          <w:sz w:val="24"/>
        </w:rPr>
        <w:t xml:space="preserve">has a content-encoding that is equivalent to </w:t>
      </w:r>
      <w:proofErr w:type="spellStart"/>
      <w:r w:rsidR="006B7801">
        <w:rPr>
          <w:rFonts w:ascii="Arial" w:hAnsi="Arial" w:cs="Arial"/>
          <w:sz w:val="24"/>
        </w:rPr>
        <w:t>gzip</w:t>
      </w:r>
      <w:proofErr w:type="spellEnd"/>
      <w:r w:rsidR="006B7801">
        <w:rPr>
          <w:rFonts w:ascii="Arial" w:hAnsi="Arial" w:cs="Arial"/>
          <w:sz w:val="24"/>
        </w:rPr>
        <w:t>. This means that the compression configuration is working.</w:t>
      </w:r>
    </w:p>
    <w:p w:rsidR="006B7801" w:rsidRDefault="006B7801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6B7801" w:rsidRDefault="006B7801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55172672" wp14:editId="12E67484">
            <wp:extent cx="5534025" cy="219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Pr="00105113" w:rsidRDefault="00105113" w:rsidP="00356614">
      <w:pPr>
        <w:pStyle w:val="ListParagraph"/>
        <w:ind w:left="360"/>
        <w:jc w:val="both"/>
        <w:rPr>
          <w:rFonts w:ascii="Arial" w:hAnsi="Arial" w:cs="Arial"/>
          <w:noProof/>
          <w:sz w:val="24"/>
          <w:lang w:eastAsia="en-PH"/>
        </w:rPr>
      </w:pPr>
      <w:r w:rsidRPr="00105113">
        <w:rPr>
          <w:rFonts w:ascii="Arial" w:hAnsi="Arial" w:cs="Arial"/>
          <w:noProof/>
          <w:sz w:val="24"/>
          <w:lang w:eastAsia="en-PH"/>
        </w:rPr>
        <w:t>Cover.jpg doesn’t have a gzip because it was not included in the compression configuration.</w:t>
      </w: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Default="00105113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0D486FA1" wp14:editId="65F84928">
            <wp:extent cx="5944870" cy="1605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356614" w:rsidRPr="00DF13A0" w:rsidRDefault="00356614" w:rsidP="00DF13A0">
      <w:pPr>
        <w:jc w:val="both"/>
        <w:rPr>
          <w:rFonts w:ascii="Arial" w:hAnsi="Arial" w:cs="Arial"/>
          <w:b/>
          <w:sz w:val="24"/>
        </w:rPr>
      </w:pPr>
    </w:p>
    <w:p w:rsidR="00DF13A0" w:rsidRDefault="00DF13A0" w:rsidP="00DF13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F13A0">
        <w:rPr>
          <w:rFonts w:ascii="Arial" w:hAnsi="Arial" w:cs="Arial"/>
          <w:b/>
          <w:sz w:val="24"/>
        </w:rPr>
        <w:t>Content Caching</w:t>
      </w:r>
    </w:p>
    <w:p w:rsidR="00DF13A0" w:rsidRDefault="00DF13A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DF13A0" w:rsidRDefault="00DF13A0" w:rsidP="00D538DC">
      <w:pPr>
        <w:pStyle w:val="ListParagraph"/>
        <w:ind w:left="360"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Apache’s caching features allow the contents retrieved by the </w:t>
      </w:r>
      <w:r w:rsidR="00AD143A">
        <w:rPr>
          <w:rFonts w:ascii="Arial" w:hAnsi="Arial" w:cs="Arial"/>
          <w:sz w:val="24"/>
        </w:rPr>
        <w:t>clients to be stored locally in the browser. This will speed up retrieval the next time the client access the resources.</w:t>
      </w:r>
    </w:p>
    <w:p w:rsidR="00AD143A" w:rsidRDefault="00AD143A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AD143A" w:rsidRDefault="00AD143A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order to enable the caching, add the following settings to the configuration files.</w:t>
      </w:r>
    </w:p>
    <w:p w:rsidR="00AD143A" w:rsidRDefault="00427D7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586AD880" wp14:editId="1892CE6D">
            <wp:extent cx="5944870" cy="756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DC" w:rsidRDefault="00D538DC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D538DC" w:rsidRDefault="00427D7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means that all </w:t>
      </w:r>
      <w:proofErr w:type="spellStart"/>
      <w:r>
        <w:rPr>
          <w:rFonts w:ascii="Arial" w:hAnsi="Arial" w:cs="Arial"/>
          <w:sz w:val="24"/>
        </w:rPr>
        <w:t>png</w:t>
      </w:r>
      <w:proofErr w:type="spellEnd"/>
      <w:r>
        <w:rPr>
          <w:rFonts w:ascii="Arial" w:hAnsi="Arial" w:cs="Arial"/>
          <w:sz w:val="24"/>
        </w:rPr>
        <w:t>, jp</w:t>
      </w:r>
      <w:r w:rsidR="00D538DC">
        <w:rPr>
          <w:rFonts w:ascii="Arial" w:hAnsi="Arial" w:cs="Arial"/>
          <w:sz w:val="24"/>
        </w:rPr>
        <w:t>g, and gif wi</w:t>
      </w:r>
      <w:r>
        <w:rPr>
          <w:rFonts w:ascii="Arial" w:hAnsi="Arial" w:cs="Arial"/>
          <w:sz w:val="24"/>
        </w:rPr>
        <w:t>ll be cached and stored for 86400</w:t>
      </w:r>
      <w:r w:rsidR="00D538D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seconds</w:t>
      </w:r>
      <w:r w:rsidR="00D538DC">
        <w:rPr>
          <w:rFonts w:ascii="Arial" w:hAnsi="Arial" w:cs="Arial"/>
          <w:sz w:val="24"/>
        </w:rPr>
        <w:t xml:space="preserve"> (24 hours). After 24 hours, the cached content will be deleted.</w:t>
      </w: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check whether the resources are cached, go to your browser and clear all cached images and files. </w:t>
      </w: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2915C632" wp14:editId="2129148D">
            <wp:extent cx="5944870" cy="3072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Next load one of your website then close it afterwards. Then turn off your internet connection.</w:t>
      </w: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427D70" w:rsidRDefault="00427D7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Try to load the website again, notice that the site can still load without internet connection. </w:t>
      </w:r>
    </w:p>
    <w:p w:rsidR="00427D70" w:rsidRDefault="00427D7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427D70" w:rsidRDefault="00427D7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Another way to check it is by using the developer tool of the browser. If the caching feature is enabled, the response header will contain the max-age.</w:t>
      </w:r>
    </w:p>
    <w:p w:rsidR="007E68D0" w:rsidRDefault="007E68D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427D70" w:rsidRPr="007E68D0" w:rsidRDefault="00427D70" w:rsidP="00DF13A0">
      <w:pPr>
        <w:pStyle w:val="ListParagraph"/>
        <w:ind w:left="360"/>
        <w:jc w:val="both"/>
        <w:rPr>
          <w:rFonts w:ascii="Arial" w:hAnsi="Arial" w:cs="Arial"/>
          <w:b/>
          <w:sz w:val="24"/>
        </w:rPr>
      </w:pPr>
      <w:r>
        <w:rPr>
          <w:noProof/>
          <w:lang w:eastAsia="en-PH"/>
        </w:rPr>
        <w:drawing>
          <wp:inline distT="0" distB="0" distL="0" distR="0" wp14:anchorId="1BD6F316" wp14:editId="255928CC">
            <wp:extent cx="5944870" cy="1909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70" w:rsidRPr="007E68D0" w:rsidRDefault="00427D70" w:rsidP="00DF13A0">
      <w:pPr>
        <w:pStyle w:val="ListParagraph"/>
        <w:ind w:left="360"/>
        <w:jc w:val="both"/>
        <w:rPr>
          <w:rFonts w:ascii="Arial" w:hAnsi="Arial" w:cs="Arial"/>
          <w:b/>
          <w:sz w:val="24"/>
        </w:rPr>
      </w:pPr>
    </w:p>
    <w:p w:rsidR="00427D70" w:rsidRDefault="007E68D0" w:rsidP="007E68D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7E68D0">
        <w:rPr>
          <w:rFonts w:ascii="Arial" w:hAnsi="Arial" w:cs="Arial"/>
          <w:b/>
          <w:sz w:val="24"/>
        </w:rPr>
        <w:t>Access Control</w:t>
      </w:r>
    </w:p>
    <w:p w:rsidR="007E68D0" w:rsidRDefault="007E68D0" w:rsidP="007E68D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7E68D0" w:rsidRPr="007E68D0" w:rsidRDefault="007E68D0" w:rsidP="007E68D0">
      <w:pPr>
        <w:pStyle w:val="ListParagraph"/>
        <w:ind w:left="360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7E68D0" w:rsidRPr="007E68D0" w:rsidSect="006401E6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E1992"/>
    <w:multiLevelType w:val="hybridMultilevel"/>
    <w:tmpl w:val="6E869634"/>
    <w:lvl w:ilvl="0" w:tplc="34090013">
      <w:start w:val="1"/>
      <w:numFmt w:val="upperRoman"/>
      <w:lvlText w:val="%1."/>
      <w:lvlJc w:val="righ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28"/>
    <w:rsid w:val="00054757"/>
    <w:rsid w:val="00082B13"/>
    <w:rsid w:val="00105113"/>
    <w:rsid w:val="001D37B6"/>
    <w:rsid w:val="0022445E"/>
    <w:rsid w:val="00350442"/>
    <w:rsid w:val="00356614"/>
    <w:rsid w:val="00411CE3"/>
    <w:rsid w:val="00427D70"/>
    <w:rsid w:val="004B047B"/>
    <w:rsid w:val="005C0E53"/>
    <w:rsid w:val="006177DB"/>
    <w:rsid w:val="006401E6"/>
    <w:rsid w:val="006B7801"/>
    <w:rsid w:val="00707D2B"/>
    <w:rsid w:val="007E68D0"/>
    <w:rsid w:val="00895F28"/>
    <w:rsid w:val="008A1230"/>
    <w:rsid w:val="00AC00C7"/>
    <w:rsid w:val="00AD143A"/>
    <w:rsid w:val="00B127CA"/>
    <w:rsid w:val="00B50412"/>
    <w:rsid w:val="00D538DC"/>
    <w:rsid w:val="00D84A00"/>
    <w:rsid w:val="00DF13A0"/>
    <w:rsid w:val="00E917AE"/>
    <w:rsid w:val="00F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CADD5-87C8-4910-8599-49B6D87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A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oup4a.or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2018-02-24T02:55:00Z</dcterms:created>
  <dcterms:modified xsi:type="dcterms:W3CDTF">2018-02-25T11:41:00Z</dcterms:modified>
</cp:coreProperties>
</file>