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76F34D" w14:textId="77777777" w:rsidR="00C5703E" w:rsidRDefault="00C5703E">
      <w:pPr>
        <w:shd w:val="clear" w:color="auto" w:fill="FFFFFF"/>
        <w:spacing w:line="360" w:lineRule="auto"/>
        <w:jc w:val="center"/>
        <w:rPr>
          <w:b/>
          <w:sz w:val="110"/>
          <w:szCs w:val="110"/>
        </w:rPr>
      </w:pPr>
    </w:p>
    <w:p w14:paraId="31609396" w14:textId="77777777" w:rsidR="00C5703E" w:rsidRDefault="00000000">
      <w:pPr>
        <w:shd w:val="clear" w:color="auto" w:fill="FFFFFF"/>
        <w:spacing w:line="360" w:lineRule="auto"/>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 xml:space="preserve">Caso 1: </w:t>
      </w:r>
      <w:proofErr w:type="spellStart"/>
      <w:r>
        <w:rPr>
          <w:rFonts w:ascii="Times New Roman" w:eastAsia="Times New Roman" w:hAnsi="Times New Roman" w:cs="Times New Roman"/>
          <w:b/>
          <w:sz w:val="96"/>
          <w:szCs w:val="96"/>
        </w:rPr>
        <w:t>Perfulandia</w:t>
      </w:r>
      <w:proofErr w:type="spellEnd"/>
      <w:r>
        <w:rPr>
          <w:rFonts w:ascii="Times New Roman" w:eastAsia="Times New Roman" w:hAnsi="Times New Roman" w:cs="Times New Roman"/>
          <w:b/>
          <w:sz w:val="96"/>
          <w:szCs w:val="96"/>
        </w:rPr>
        <w:t xml:space="preserve"> SPA</w:t>
      </w:r>
    </w:p>
    <w:p w14:paraId="610AA753" w14:textId="77777777" w:rsidR="00C5703E" w:rsidRDefault="00C5703E">
      <w:pPr>
        <w:shd w:val="clear" w:color="auto" w:fill="FFFFFF"/>
        <w:spacing w:line="360" w:lineRule="auto"/>
        <w:jc w:val="center"/>
        <w:rPr>
          <w:b/>
          <w:sz w:val="40"/>
          <w:szCs w:val="40"/>
        </w:rPr>
      </w:pPr>
    </w:p>
    <w:p w14:paraId="70C20014" w14:textId="77777777" w:rsidR="00C5703E" w:rsidRDefault="00C5703E">
      <w:pPr>
        <w:shd w:val="clear" w:color="auto" w:fill="FFFFFF"/>
        <w:spacing w:line="360" w:lineRule="auto"/>
        <w:rPr>
          <w:b/>
        </w:rPr>
      </w:pPr>
    </w:p>
    <w:p w14:paraId="5D89F2CE" w14:textId="77777777" w:rsidR="00C5703E" w:rsidRDefault="00C5703E">
      <w:pPr>
        <w:shd w:val="clear" w:color="auto" w:fill="FFFFFF"/>
        <w:spacing w:line="360" w:lineRule="auto"/>
        <w:rPr>
          <w:b/>
        </w:rPr>
      </w:pPr>
    </w:p>
    <w:p w14:paraId="1034A646" w14:textId="77777777" w:rsidR="00C5703E" w:rsidRDefault="00C5703E">
      <w:pPr>
        <w:shd w:val="clear" w:color="auto" w:fill="FFFFFF"/>
        <w:spacing w:line="360" w:lineRule="auto"/>
        <w:rPr>
          <w:b/>
        </w:rPr>
      </w:pPr>
    </w:p>
    <w:p w14:paraId="5888DA75" w14:textId="77777777" w:rsidR="00C5703E" w:rsidRDefault="00C5703E">
      <w:pPr>
        <w:shd w:val="clear" w:color="auto" w:fill="FFFFFF"/>
        <w:spacing w:line="360" w:lineRule="auto"/>
        <w:rPr>
          <w:b/>
        </w:rPr>
      </w:pPr>
    </w:p>
    <w:p w14:paraId="15319AB7" w14:textId="77777777" w:rsidR="00C5703E" w:rsidRDefault="00000000">
      <w:pPr>
        <w:shd w:val="clear" w:color="auto" w:fill="FFFFFF"/>
        <w:spacing w:line="360" w:lineRule="auto"/>
        <w:rPr>
          <w:b/>
        </w:rPr>
      </w:pPr>
      <w:r>
        <w:rPr>
          <w:b/>
        </w:rPr>
        <w:t xml:space="preserve">Integrantes: </w:t>
      </w:r>
      <w:r>
        <w:t>Gabriel Avendaño – Jeremy Cárcamo – Camila Pino</w:t>
      </w:r>
    </w:p>
    <w:p w14:paraId="2B091AA6" w14:textId="77777777" w:rsidR="00C5703E" w:rsidRDefault="00000000">
      <w:pPr>
        <w:shd w:val="clear" w:color="auto" w:fill="FFFFFF"/>
      </w:pPr>
      <w:r>
        <w:rPr>
          <w:b/>
        </w:rPr>
        <w:t>Asignatura</w:t>
      </w:r>
      <w:r>
        <w:t xml:space="preserve">: Desarrollo </w:t>
      </w:r>
      <w:proofErr w:type="spellStart"/>
      <w:r>
        <w:t>FullStack</w:t>
      </w:r>
      <w:proofErr w:type="spellEnd"/>
      <w:r>
        <w:t xml:space="preserve"> I</w:t>
      </w:r>
    </w:p>
    <w:p w14:paraId="175026AD" w14:textId="77777777" w:rsidR="00C5703E" w:rsidRDefault="00000000">
      <w:pPr>
        <w:shd w:val="clear" w:color="auto" w:fill="FFFFFF"/>
      </w:pPr>
      <w:r>
        <w:rPr>
          <w:b/>
        </w:rPr>
        <w:t>Profesor</w:t>
      </w:r>
      <w:r>
        <w:t>: Eduardo Baeza</w:t>
      </w:r>
    </w:p>
    <w:p w14:paraId="78E8828D" w14:textId="77777777" w:rsidR="00C5703E" w:rsidRDefault="00000000">
      <w:pPr>
        <w:shd w:val="clear" w:color="auto" w:fill="FFFFFF"/>
        <w:rPr>
          <w:b/>
        </w:rPr>
      </w:pPr>
      <w:r>
        <w:rPr>
          <w:b/>
        </w:rPr>
        <w:t xml:space="preserve">Sección: </w:t>
      </w:r>
      <w:r>
        <w:t>010D</w:t>
      </w:r>
    </w:p>
    <w:p w14:paraId="78DC0F1C" w14:textId="77777777" w:rsidR="003C4A87" w:rsidRDefault="00000000">
      <w:pPr>
        <w:shd w:val="clear" w:color="auto" w:fill="FFFFFF"/>
      </w:pPr>
      <w:r>
        <w:rPr>
          <w:b/>
        </w:rPr>
        <w:t>Carrera</w:t>
      </w:r>
      <w:r>
        <w:t>: Analista Programador Computacional</w:t>
      </w:r>
    </w:p>
    <w:p w14:paraId="20E81997" w14:textId="5562BDB1" w:rsidR="00060829" w:rsidRDefault="00000000" w:rsidP="00060829">
      <w:pPr>
        <w:shd w:val="clear" w:color="auto" w:fill="FFFFFF"/>
      </w:pPr>
      <w:r>
        <w:rPr>
          <w:b/>
        </w:rPr>
        <w:t xml:space="preserve">Fecha de entrega: </w:t>
      </w:r>
      <w:r>
        <w:t xml:space="preserve">26 de </w:t>
      </w:r>
      <w:proofErr w:type="gramStart"/>
      <w:r>
        <w:t>Mayo</w:t>
      </w:r>
      <w:proofErr w:type="gramEnd"/>
      <w:r>
        <w:t xml:space="preserve"> de 2025</w:t>
      </w:r>
      <w:bookmarkStart w:id="0" w:name="_heading=h.7pbwy6m8hwy9" w:colFirst="0" w:colLast="0"/>
      <w:bookmarkStart w:id="1" w:name="_heading=h.kqy1xpo4js7y" w:colFirst="0" w:colLast="0"/>
      <w:bookmarkStart w:id="2" w:name="_heading=h.z0dai8kex81v" w:colFirst="0" w:colLast="0"/>
      <w:bookmarkStart w:id="3" w:name="_heading=h.wum4zgpwhbpp" w:colFirst="0" w:colLast="0"/>
      <w:bookmarkEnd w:id="0"/>
      <w:bookmarkEnd w:id="1"/>
      <w:bookmarkEnd w:id="2"/>
      <w:bookmarkEnd w:id="3"/>
    </w:p>
    <w:p w14:paraId="20B6EE4F" w14:textId="77777777" w:rsidR="00060829" w:rsidRDefault="00060829" w:rsidP="00060829">
      <w:pPr>
        <w:shd w:val="clear" w:color="auto" w:fill="FFFFFF"/>
      </w:pPr>
    </w:p>
    <w:sdt>
      <w:sdtPr>
        <w:rPr>
          <w:rFonts w:ascii="Aptos" w:eastAsia="Aptos" w:hAnsi="Aptos" w:cs="Aptos"/>
          <w:b w:val="0"/>
          <w:bCs w:val="0"/>
        </w:rPr>
        <w:id w:val="-1825107061"/>
        <w:docPartObj>
          <w:docPartGallery w:val="Table of Contents"/>
          <w:docPartUnique/>
        </w:docPartObj>
      </w:sdtPr>
      <w:sdtContent>
        <w:p w14:paraId="20B16CA2" w14:textId="00D6C04F" w:rsidR="00060829" w:rsidRDefault="00060829" w:rsidP="002852A6">
          <w:pPr>
            <w:pStyle w:val="TtuloTDC"/>
          </w:pPr>
          <w:r>
            <w:t>Contenido</w:t>
          </w:r>
        </w:p>
        <w:p w14:paraId="25DF5E13" w14:textId="6F62AF73" w:rsidR="00514A81" w:rsidRDefault="00060829">
          <w:pPr>
            <w:pStyle w:val="TDC1"/>
            <w:tabs>
              <w:tab w:val="right" w:leader="dot" w:pos="9350"/>
            </w:tabs>
            <w:rPr>
              <w:rFonts w:asciiTheme="minorHAnsi" w:eastAsiaTheme="minorEastAsia" w:hAnsiTheme="minorHAnsi" w:cstheme="minorBidi"/>
              <w:noProof/>
              <w:kern w:val="2"/>
              <w:lang w:val="es-CL"/>
              <w14:ligatures w14:val="standardContextual"/>
            </w:rPr>
          </w:pPr>
          <w:r>
            <w:fldChar w:fldCharType="begin"/>
          </w:r>
          <w:r>
            <w:instrText xml:space="preserve"> TOC \o "1-3" \h \z \u </w:instrText>
          </w:r>
          <w:r>
            <w:fldChar w:fldCharType="separate"/>
          </w:r>
          <w:hyperlink w:anchor="_Toc199180980" w:history="1">
            <w:r w:rsidR="00514A81" w:rsidRPr="00903BC4">
              <w:rPr>
                <w:rStyle w:val="Hipervnculo"/>
                <w:noProof/>
              </w:rPr>
              <w:t>Introducción</w:t>
            </w:r>
            <w:r w:rsidR="00514A81">
              <w:rPr>
                <w:noProof/>
                <w:webHidden/>
              </w:rPr>
              <w:tab/>
            </w:r>
            <w:r w:rsidR="00514A81">
              <w:rPr>
                <w:noProof/>
                <w:webHidden/>
              </w:rPr>
              <w:fldChar w:fldCharType="begin"/>
            </w:r>
            <w:r w:rsidR="00514A81">
              <w:rPr>
                <w:noProof/>
                <w:webHidden/>
              </w:rPr>
              <w:instrText xml:space="preserve"> PAGEREF _Toc199180980 \h </w:instrText>
            </w:r>
            <w:r w:rsidR="00514A81">
              <w:rPr>
                <w:noProof/>
                <w:webHidden/>
              </w:rPr>
            </w:r>
            <w:r w:rsidR="00514A81">
              <w:rPr>
                <w:noProof/>
                <w:webHidden/>
              </w:rPr>
              <w:fldChar w:fldCharType="separate"/>
            </w:r>
            <w:r w:rsidR="00D31C9B">
              <w:rPr>
                <w:noProof/>
                <w:webHidden/>
              </w:rPr>
              <w:t>3</w:t>
            </w:r>
            <w:r w:rsidR="00514A81">
              <w:rPr>
                <w:noProof/>
                <w:webHidden/>
              </w:rPr>
              <w:fldChar w:fldCharType="end"/>
            </w:r>
          </w:hyperlink>
        </w:p>
        <w:p w14:paraId="0528D513" w14:textId="5DFF82F2" w:rsidR="00514A81" w:rsidRDefault="00514A81">
          <w:pPr>
            <w:pStyle w:val="TDC1"/>
            <w:tabs>
              <w:tab w:val="right" w:leader="dot" w:pos="9350"/>
            </w:tabs>
            <w:rPr>
              <w:rFonts w:asciiTheme="minorHAnsi" w:eastAsiaTheme="minorEastAsia" w:hAnsiTheme="minorHAnsi" w:cstheme="minorBidi"/>
              <w:noProof/>
              <w:kern w:val="2"/>
              <w:lang w:val="es-CL"/>
              <w14:ligatures w14:val="standardContextual"/>
            </w:rPr>
          </w:pPr>
          <w:hyperlink w:anchor="_Toc199180981" w:history="1">
            <w:r w:rsidRPr="00903BC4">
              <w:rPr>
                <w:rStyle w:val="Hipervnculo"/>
                <w:noProof/>
              </w:rPr>
              <w:t>1. Diagrama de arquitectura de microservicios</w:t>
            </w:r>
            <w:r>
              <w:rPr>
                <w:noProof/>
                <w:webHidden/>
              </w:rPr>
              <w:tab/>
            </w:r>
            <w:r>
              <w:rPr>
                <w:noProof/>
                <w:webHidden/>
              </w:rPr>
              <w:fldChar w:fldCharType="begin"/>
            </w:r>
            <w:r>
              <w:rPr>
                <w:noProof/>
                <w:webHidden/>
              </w:rPr>
              <w:instrText xml:space="preserve"> PAGEREF _Toc199180981 \h </w:instrText>
            </w:r>
            <w:r>
              <w:rPr>
                <w:noProof/>
                <w:webHidden/>
              </w:rPr>
            </w:r>
            <w:r>
              <w:rPr>
                <w:noProof/>
                <w:webHidden/>
              </w:rPr>
              <w:fldChar w:fldCharType="separate"/>
            </w:r>
            <w:r w:rsidR="00D31C9B">
              <w:rPr>
                <w:noProof/>
                <w:webHidden/>
              </w:rPr>
              <w:t>4</w:t>
            </w:r>
            <w:r>
              <w:rPr>
                <w:noProof/>
                <w:webHidden/>
              </w:rPr>
              <w:fldChar w:fldCharType="end"/>
            </w:r>
          </w:hyperlink>
        </w:p>
        <w:p w14:paraId="0A83000A" w14:textId="351FD633" w:rsidR="00514A81" w:rsidRDefault="00514A81">
          <w:pPr>
            <w:pStyle w:val="TDC1"/>
            <w:tabs>
              <w:tab w:val="right" w:leader="dot" w:pos="9350"/>
            </w:tabs>
            <w:rPr>
              <w:rFonts w:asciiTheme="minorHAnsi" w:eastAsiaTheme="minorEastAsia" w:hAnsiTheme="minorHAnsi" w:cstheme="minorBidi"/>
              <w:noProof/>
              <w:kern w:val="2"/>
              <w:lang w:val="es-CL"/>
              <w14:ligatures w14:val="standardContextual"/>
            </w:rPr>
          </w:pPr>
          <w:hyperlink w:anchor="_Toc199180982" w:history="1">
            <w:r w:rsidRPr="00903BC4">
              <w:rPr>
                <w:rStyle w:val="Hipervnculo"/>
                <w:noProof/>
              </w:rPr>
              <w:t>2. Estructura del proyecto</w:t>
            </w:r>
            <w:r>
              <w:rPr>
                <w:noProof/>
                <w:webHidden/>
              </w:rPr>
              <w:tab/>
            </w:r>
            <w:r>
              <w:rPr>
                <w:noProof/>
                <w:webHidden/>
              </w:rPr>
              <w:fldChar w:fldCharType="begin"/>
            </w:r>
            <w:r>
              <w:rPr>
                <w:noProof/>
                <w:webHidden/>
              </w:rPr>
              <w:instrText xml:space="preserve"> PAGEREF _Toc199180982 \h </w:instrText>
            </w:r>
            <w:r>
              <w:rPr>
                <w:noProof/>
                <w:webHidden/>
              </w:rPr>
            </w:r>
            <w:r>
              <w:rPr>
                <w:noProof/>
                <w:webHidden/>
              </w:rPr>
              <w:fldChar w:fldCharType="separate"/>
            </w:r>
            <w:r w:rsidR="00D31C9B">
              <w:rPr>
                <w:noProof/>
                <w:webHidden/>
              </w:rPr>
              <w:t>5</w:t>
            </w:r>
            <w:r>
              <w:rPr>
                <w:noProof/>
                <w:webHidden/>
              </w:rPr>
              <w:fldChar w:fldCharType="end"/>
            </w:r>
          </w:hyperlink>
        </w:p>
        <w:p w14:paraId="5EA533B5" w14:textId="5C51FE6C" w:rsidR="00514A81" w:rsidRDefault="00514A81">
          <w:pPr>
            <w:pStyle w:val="TDC1"/>
            <w:tabs>
              <w:tab w:val="right" w:leader="dot" w:pos="9350"/>
            </w:tabs>
            <w:rPr>
              <w:rFonts w:asciiTheme="minorHAnsi" w:eastAsiaTheme="minorEastAsia" w:hAnsiTheme="minorHAnsi" w:cstheme="minorBidi"/>
              <w:noProof/>
              <w:kern w:val="2"/>
              <w:lang w:val="es-CL"/>
              <w14:ligatures w14:val="standardContextual"/>
            </w:rPr>
          </w:pPr>
          <w:hyperlink w:anchor="_Toc199180983" w:history="1">
            <w:r w:rsidRPr="00903BC4">
              <w:rPr>
                <w:rStyle w:val="Hipervnculo"/>
                <w:noProof/>
              </w:rPr>
              <w:t>3. Base de Datos</w:t>
            </w:r>
            <w:r>
              <w:rPr>
                <w:noProof/>
                <w:webHidden/>
              </w:rPr>
              <w:tab/>
            </w:r>
            <w:r>
              <w:rPr>
                <w:noProof/>
                <w:webHidden/>
              </w:rPr>
              <w:fldChar w:fldCharType="begin"/>
            </w:r>
            <w:r>
              <w:rPr>
                <w:noProof/>
                <w:webHidden/>
              </w:rPr>
              <w:instrText xml:space="preserve"> PAGEREF _Toc199180983 \h </w:instrText>
            </w:r>
            <w:r>
              <w:rPr>
                <w:noProof/>
                <w:webHidden/>
              </w:rPr>
            </w:r>
            <w:r>
              <w:rPr>
                <w:noProof/>
                <w:webHidden/>
              </w:rPr>
              <w:fldChar w:fldCharType="separate"/>
            </w:r>
            <w:r w:rsidR="00D31C9B">
              <w:rPr>
                <w:noProof/>
                <w:webHidden/>
              </w:rPr>
              <w:t>6</w:t>
            </w:r>
            <w:r>
              <w:rPr>
                <w:noProof/>
                <w:webHidden/>
              </w:rPr>
              <w:fldChar w:fldCharType="end"/>
            </w:r>
          </w:hyperlink>
        </w:p>
        <w:p w14:paraId="02BD89D0" w14:textId="4F6D28CF" w:rsidR="00514A81" w:rsidRDefault="00514A81">
          <w:pPr>
            <w:pStyle w:val="TDC1"/>
            <w:tabs>
              <w:tab w:val="right" w:leader="dot" w:pos="9350"/>
            </w:tabs>
            <w:rPr>
              <w:rFonts w:asciiTheme="minorHAnsi" w:eastAsiaTheme="minorEastAsia" w:hAnsiTheme="minorHAnsi" w:cstheme="minorBidi"/>
              <w:noProof/>
              <w:kern w:val="2"/>
              <w:lang w:val="es-CL"/>
              <w14:ligatures w14:val="standardContextual"/>
            </w:rPr>
          </w:pPr>
          <w:hyperlink w:anchor="_Toc199180984" w:history="1">
            <w:r w:rsidRPr="00903BC4">
              <w:rPr>
                <w:rStyle w:val="Hipervnculo"/>
                <w:noProof/>
              </w:rPr>
              <w:t>4. Implementación de Servicios</w:t>
            </w:r>
            <w:r>
              <w:rPr>
                <w:noProof/>
                <w:webHidden/>
              </w:rPr>
              <w:tab/>
            </w:r>
            <w:r>
              <w:rPr>
                <w:noProof/>
                <w:webHidden/>
              </w:rPr>
              <w:fldChar w:fldCharType="begin"/>
            </w:r>
            <w:r>
              <w:rPr>
                <w:noProof/>
                <w:webHidden/>
              </w:rPr>
              <w:instrText xml:space="preserve"> PAGEREF _Toc199180984 \h </w:instrText>
            </w:r>
            <w:r>
              <w:rPr>
                <w:noProof/>
                <w:webHidden/>
              </w:rPr>
            </w:r>
            <w:r>
              <w:rPr>
                <w:noProof/>
                <w:webHidden/>
              </w:rPr>
              <w:fldChar w:fldCharType="separate"/>
            </w:r>
            <w:r w:rsidR="00D31C9B">
              <w:rPr>
                <w:noProof/>
                <w:webHidden/>
              </w:rPr>
              <w:t>7</w:t>
            </w:r>
            <w:r>
              <w:rPr>
                <w:noProof/>
                <w:webHidden/>
              </w:rPr>
              <w:fldChar w:fldCharType="end"/>
            </w:r>
          </w:hyperlink>
        </w:p>
        <w:p w14:paraId="3C5CA8FC" w14:textId="494071B3" w:rsidR="00514A81" w:rsidRDefault="00514A81">
          <w:pPr>
            <w:pStyle w:val="TDC2"/>
            <w:tabs>
              <w:tab w:val="left" w:pos="960"/>
              <w:tab w:val="right" w:leader="dot" w:pos="9350"/>
            </w:tabs>
            <w:rPr>
              <w:rFonts w:asciiTheme="minorHAnsi" w:eastAsiaTheme="minorEastAsia" w:hAnsiTheme="minorHAnsi" w:cstheme="minorBidi"/>
              <w:noProof/>
              <w:kern w:val="2"/>
              <w:lang w:val="es-CL"/>
              <w14:ligatures w14:val="standardContextual"/>
            </w:rPr>
          </w:pPr>
          <w:hyperlink w:anchor="_Toc199180985" w:history="1">
            <w:r w:rsidRPr="00903BC4">
              <w:rPr>
                <w:rStyle w:val="Hipervnculo"/>
                <w:noProof/>
              </w:rPr>
              <w:t>4.1</w:t>
            </w:r>
            <w:r>
              <w:rPr>
                <w:rFonts w:asciiTheme="minorHAnsi" w:eastAsiaTheme="minorEastAsia" w:hAnsiTheme="minorHAnsi" w:cstheme="minorBidi"/>
                <w:noProof/>
                <w:kern w:val="2"/>
                <w:lang w:val="es-CL"/>
                <w14:ligatures w14:val="standardContextual"/>
              </w:rPr>
              <w:tab/>
            </w:r>
            <w:r w:rsidRPr="00903BC4">
              <w:rPr>
                <w:rStyle w:val="Hipervnculo"/>
                <w:noProof/>
              </w:rPr>
              <w:t>Servicio de Productos</w:t>
            </w:r>
            <w:r>
              <w:rPr>
                <w:noProof/>
                <w:webHidden/>
              </w:rPr>
              <w:tab/>
            </w:r>
            <w:r>
              <w:rPr>
                <w:noProof/>
                <w:webHidden/>
              </w:rPr>
              <w:fldChar w:fldCharType="begin"/>
            </w:r>
            <w:r>
              <w:rPr>
                <w:noProof/>
                <w:webHidden/>
              </w:rPr>
              <w:instrText xml:space="preserve"> PAGEREF _Toc199180985 \h </w:instrText>
            </w:r>
            <w:r>
              <w:rPr>
                <w:noProof/>
                <w:webHidden/>
              </w:rPr>
            </w:r>
            <w:r>
              <w:rPr>
                <w:noProof/>
                <w:webHidden/>
              </w:rPr>
              <w:fldChar w:fldCharType="separate"/>
            </w:r>
            <w:r w:rsidR="00D31C9B">
              <w:rPr>
                <w:noProof/>
                <w:webHidden/>
              </w:rPr>
              <w:t>7</w:t>
            </w:r>
            <w:r>
              <w:rPr>
                <w:noProof/>
                <w:webHidden/>
              </w:rPr>
              <w:fldChar w:fldCharType="end"/>
            </w:r>
          </w:hyperlink>
        </w:p>
        <w:p w14:paraId="49CB9CC5" w14:textId="432DBF6C" w:rsidR="00514A81" w:rsidRDefault="00514A81">
          <w:pPr>
            <w:pStyle w:val="TDC2"/>
            <w:tabs>
              <w:tab w:val="left" w:pos="960"/>
              <w:tab w:val="right" w:leader="dot" w:pos="9350"/>
            </w:tabs>
            <w:rPr>
              <w:rFonts w:asciiTheme="minorHAnsi" w:eastAsiaTheme="minorEastAsia" w:hAnsiTheme="minorHAnsi" w:cstheme="minorBidi"/>
              <w:noProof/>
              <w:kern w:val="2"/>
              <w:lang w:val="es-CL"/>
              <w14:ligatures w14:val="standardContextual"/>
            </w:rPr>
          </w:pPr>
          <w:hyperlink w:anchor="_Toc199180986" w:history="1">
            <w:r w:rsidRPr="00903BC4">
              <w:rPr>
                <w:rStyle w:val="Hipervnculo"/>
                <w:noProof/>
              </w:rPr>
              <w:t>4.2</w:t>
            </w:r>
            <w:r>
              <w:rPr>
                <w:rFonts w:asciiTheme="minorHAnsi" w:eastAsiaTheme="minorEastAsia" w:hAnsiTheme="minorHAnsi" w:cstheme="minorBidi"/>
                <w:noProof/>
                <w:kern w:val="2"/>
                <w:lang w:val="es-CL"/>
                <w14:ligatures w14:val="standardContextual"/>
              </w:rPr>
              <w:tab/>
            </w:r>
            <w:r w:rsidRPr="00903BC4">
              <w:rPr>
                <w:rStyle w:val="Hipervnculo"/>
                <w:noProof/>
              </w:rPr>
              <w:t>Servicio de Boletas</w:t>
            </w:r>
            <w:r>
              <w:rPr>
                <w:noProof/>
                <w:webHidden/>
              </w:rPr>
              <w:tab/>
            </w:r>
            <w:r>
              <w:rPr>
                <w:noProof/>
                <w:webHidden/>
              </w:rPr>
              <w:fldChar w:fldCharType="begin"/>
            </w:r>
            <w:r>
              <w:rPr>
                <w:noProof/>
                <w:webHidden/>
              </w:rPr>
              <w:instrText xml:space="preserve"> PAGEREF _Toc199180986 \h </w:instrText>
            </w:r>
            <w:r>
              <w:rPr>
                <w:noProof/>
                <w:webHidden/>
              </w:rPr>
            </w:r>
            <w:r>
              <w:rPr>
                <w:noProof/>
                <w:webHidden/>
              </w:rPr>
              <w:fldChar w:fldCharType="separate"/>
            </w:r>
            <w:r w:rsidR="00D31C9B">
              <w:rPr>
                <w:noProof/>
                <w:webHidden/>
              </w:rPr>
              <w:t>7</w:t>
            </w:r>
            <w:r>
              <w:rPr>
                <w:noProof/>
                <w:webHidden/>
              </w:rPr>
              <w:fldChar w:fldCharType="end"/>
            </w:r>
          </w:hyperlink>
        </w:p>
        <w:p w14:paraId="234A1E84" w14:textId="4A7B1F97" w:rsidR="00514A81" w:rsidRDefault="00514A81">
          <w:pPr>
            <w:pStyle w:val="TDC2"/>
            <w:tabs>
              <w:tab w:val="left" w:pos="960"/>
              <w:tab w:val="right" w:leader="dot" w:pos="9350"/>
            </w:tabs>
            <w:rPr>
              <w:rFonts w:asciiTheme="minorHAnsi" w:eastAsiaTheme="minorEastAsia" w:hAnsiTheme="minorHAnsi" w:cstheme="minorBidi"/>
              <w:noProof/>
              <w:kern w:val="2"/>
              <w:lang w:val="es-CL"/>
              <w14:ligatures w14:val="standardContextual"/>
            </w:rPr>
          </w:pPr>
          <w:hyperlink w:anchor="_Toc199180987" w:history="1">
            <w:r w:rsidRPr="00903BC4">
              <w:rPr>
                <w:rStyle w:val="Hipervnculo"/>
                <w:noProof/>
              </w:rPr>
              <w:t>4.3</w:t>
            </w:r>
            <w:r>
              <w:rPr>
                <w:rFonts w:asciiTheme="minorHAnsi" w:eastAsiaTheme="minorEastAsia" w:hAnsiTheme="minorHAnsi" w:cstheme="minorBidi"/>
                <w:noProof/>
                <w:kern w:val="2"/>
                <w:lang w:val="es-CL"/>
                <w14:ligatures w14:val="standardContextual"/>
              </w:rPr>
              <w:tab/>
            </w:r>
            <w:r w:rsidRPr="00903BC4">
              <w:rPr>
                <w:rStyle w:val="Hipervnculo"/>
                <w:noProof/>
              </w:rPr>
              <w:t>Servicio de Usuarios</w:t>
            </w:r>
            <w:r>
              <w:rPr>
                <w:noProof/>
                <w:webHidden/>
              </w:rPr>
              <w:tab/>
            </w:r>
            <w:r>
              <w:rPr>
                <w:noProof/>
                <w:webHidden/>
              </w:rPr>
              <w:fldChar w:fldCharType="begin"/>
            </w:r>
            <w:r>
              <w:rPr>
                <w:noProof/>
                <w:webHidden/>
              </w:rPr>
              <w:instrText xml:space="preserve"> PAGEREF _Toc199180987 \h </w:instrText>
            </w:r>
            <w:r>
              <w:rPr>
                <w:noProof/>
                <w:webHidden/>
              </w:rPr>
            </w:r>
            <w:r>
              <w:rPr>
                <w:noProof/>
                <w:webHidden/>
              </w:rPr>
              <w:fldChar w:fldCharType="separate"/>
            </w:r>
            <w:r w:rsidR="00D31C9B">
              <w:rPr>
                <w:noProof/>
                <w:webHidden/>
              </w:rPr>
              <w:t>7</w:t>
            </w:r>
            <w:r>
              <w:rPr>
                <w:noProof/>
                <w:webHidden/>
              </w:rPr>
              <w:fldChar w:fldCharType="end"/>
            </w:r>
          </w:hyperlink>
        </w:p>
        <w:p w14:paraId="6D816579" w14:textId="3DC91AEC" w:rsidR="00514A81" w:rsidRDefault="00514A81">
          <w:pPr>
            <w:pStyle w:val="TDC1"/>
            <w:tabs>
              <w:tab w:val="right" w:leader="dot" w:pos="9350"/>
            </w:tabs>
            <w:rPr>
              <w:rFonts w:asciiTheme="minorHAnsi" w:eastAsiaTheme="minorEastAsia" w:hAnsiTheme="minorHAnsi" w:cstheme="minorBidi"/>
              <w:noProof/>
              <w:kern w:val="2"/>
              <w:lang w:val="es-CL"/>
              <w14:ligatures w14:val="standardContextual"/>
            </w:rPr>
          </w:pPr>
          <w:hyperlink w:anchor="_Toc199180988" w:history="1">
            <w:r w:rsidRPr="00903BC4">
              <w:rPr>
                <w:rStyle w:val="Hipervnculo"/>
                <w:noProof/>
              </w:rPr>
              <w:t>5. GitHub</w:t>
            </w:r>
            <w:r>
              <w:rPr>
                <w:noProof/>
                <w:webHidden/>
              </w:rPr>
              <w:tab/>
            </w:r>
            <w:r>
              <w:rPr>
                <w:noProof/>
                <w:webHidden/>
              </w:rPr>
              <w:fldChar w:fldCharType="begin"/>
            </w:r>
            <w:r>
              <w:rPr>
                <w:noProof/>
                <w:webHidden/>
              </w:rPr>
              <w:instrText xml:space="preserve"> PAGEREF _Toc199180988 \h </w:instrText>
            </w:r>
            <w:r>
              <w:rPr>
                <w:noProof/>
                <w:webHidden/>
              </w:rPr>
            </w:r>
            <w:r>
              <w:rPr>
                <w:noProof/>
                <w:webHidden/>
              </w:rPr>
              <w:fldChar w:fldCharType="separate"/>
            </w:r>
            <w:r w:rsidR="00D31C9B">
              <w:rPr>
                <w:noProof/>
                <w:webHidden/>
              </w:rPr>
              <w:t>9</w:t>
            </w:r>
            <w:r>
              <w:rPr>
                <w:noProof/>
                <w:webHidden/>
              </w:rPr>
              <w:fldChar w:fldCharType="end"/>
            </w:r>
          </w:hyperlink>
        </w:p>
        <w:p w14:paraId="181EC3A7" w14:textId="0310D34A" w:rsidR="00514A81" w:rsidRDefault="00514A81">
          <w:pPr>
            <w:pStyle w:val="TDC1"/>
            <w:tabs>
              <w:tab w:val="right" w:leader="dot" w:pos="9350"/>
            </w:tabs>
            <w:rPr>
              <w:rFonts w:asciiTheme="minorHAnsi" w:eastAsiaTheme="minorEastAsia" w:hAnsiTheme="minorHAnsi" w:cstheme="minorBidi"/>
              <w:noProof/>
              <w:kern w:val="2"/>
              <w:lang w:val="es-CL"/>
              <w14:ligatures w14:val="standardContextual"/>
            </w:rPr>
          </w:pPr>
          <w:hyperlink w:anchor="_Toc199180989" w:history="1">
            <w:r w:rsidRPr="00903BC4">
              <w:rPr>
                <w:rStyle w:val="Hipervnculo"/>
                <w:noProof/>
              </w:rPr>
              <w:t>Conclusión</w:t>
            </w:r>
            <w:r>
              <w:rPr>
                <w:noProof/>
                <w:webHidden/>
              </w:rPr>
              <w:tab/>
            </w:r>
            <w:r>
              <w:rPr>
                <w:noProof/>
                <w:webHidden/>
              </w:rPr>
              <w:fldChar w:fldCharType="begin"/>
            </w:r>
            <w:r>
              <w:rPr>
                <w:noProof/>
                <w:webHidden/>
              </w:rPr>
              <w:instrText xml:space="preserve"> PAGEREF _Toc199180989 \h </w:instrText>
            </w:r>
            <w:r>
              <w:rPr>
                <w:noProof/>
                <w:webHidden/>
              </w:rPr>
            </w:r>
            <w:r>
              <w:rPr>
                <w:noProof/>
                <w:webHidden/>
              </w:rPr>
              <w:fldChar w:fldCharType="separate"/>
            </w:r>
            <w:r w:rsidR="00D31C9B">
              <w:rPr>
                <w:noProof/>
                <w:webHidden/>
              </w:rPr>
              <w:t>12</w:t>
            </w:r>
            <w:r>
              <w:rPr>
                <w:noProof/>
                <w:webHidden/>
              </w:rPr>
              <w:fldChar w:fldCharType="end"/>
            </w:r>
          </w:hyperlink>
        </w:p>
        <w:p w14:paraId="51A14A68" w14:textId="6F449856" w:rsidR="00060829" w:rsidRDefault="00060829">
          <w:r>
            <w:rPr>
              <w:b/>
              <w:bCs/>
            </w:rPr>
            <w:fldChar w:fldCharType="end"/>
          </w:r>
        </w:p>
      </w:sdtContent>
    </w:sdt>
    <w:p w14:paraId="683ABFB9" w14:textId="77777777" w:rsidR="00060829" w:rsidRDefault="00060829" w:rsidP="00060829">
      <w:pPr>
        <w:shd w:val="clear" w:color="auto" w:fill="FFFFFF"/>
      </w:pPr>
    </w:p>
    <w:p w14:paraId="1149C17E" w14:textId="77777777" w:rsidR="00B2011F" w:rsidRDefault="00B2011F" w:rsidP="002852A6">
      <w:pPr>
        <w:pStyle w:val="Ttulo1"/>
      </w:pPr>
    </w:p>
    <w:p w14:paraId="2A555B76" w14:textId="77777777" w:rsidR="00B2011F" w:rsidRDefault="00B2011F" w:rsidP="002852A6">
      <w:pPr>
        <w:pStyle w:val="Ttulo1"/>
      </w:pPr>
    </w:p>
    <w:p w14:paraId="1E560978" w14:textId="77777777" w:rsidR="00B2011F" w:rsidRDefault="00B2011F" w:rsidP="002852A6">
      <w:pPr>
        <w:pStyle w:val="Ttulo1"/>
      </w:pPr>
    </w:p>
    <w:p w14:paraId="145ABA6F" w14:textId="77777777" w:rsidR="00B2011F" w:rsidRDefault="00B2011F" w:rsidP="002852A6">
      <w:pPr>
        <w:pStyle w:val="Ttulo1"/>
      </w:pPr>
    </w:p>
    <w:p w14:paraId="0BC5F7BC" w14:textId="77777777" w:rsidR="00B2011F" w:rsidRDefault="00B2011F" w:rsidP="002852A6">
      <w:pPr>
        <w:pStyle w:val="Ttulo1"/>
      </w:pPr>
    </w:p>
    <w:p w14:paraId="39B6664A" w14:textId="77777777" w:rsidR="00B2011F" w:rsidRDefault="00B2011F" w:rsidP="002852A6">
      <w:pPr>
        <w:pStyle w:val="Ttulo1"/>
      </w:pPr>
    </w:p>
    <w:p w14:paraId="15748012" w14:textId="77777777" w:rsidR="00B2011F" w:rsidRDefault="00B2011F" w:rsidP="002852A6">
      <w:pPr>
        <w:pStyle w:val="Ttulo1"/>
      </w:pPr>
    </w:p>
    <w:p w14:paraId="338A06F0" w14:textId="77777777" w:rsidR="00B2011F" w:rsidRDefault="00B2011F" w:rsidP="002852A6">
      <w:pPr>
        <w:pStyle w:val="Ttulo1"/>
      </w:pPr>
    </w:p>
    <w:p w14:paraId="0F3E3384" w14:textId="77777777" w:rsidR="00B2011F" w:rsidRDefault="00B2011F" w:rsidP="002852A6">
      <w:pPr>
        <w:pStyle w:val="Ttulo1"/>
      </w:pPr>
    </w:p>
    <w:p w14:paraId="3C15C030" w14:textId="77777777" w:rsidR="00B2011F" w:rsidRDefault="00B2011F" w:rsidP="002852A6">
      <w:pPr>
        <w:pStyle w:val="Ttulo1"/>
      </w:pPr>
    </w:p>
    <w:p w14:paraId="681FC597" w14:textId="77777777" w:rsidR="00B2011F" w:rsidRDefault="00B2011F" w:rsidP="002852A6">
      <w:pPr>
        <w:pStyle w:val="Ttulo1"/>
      </w:pPr>
    </w:p>
    <w:p w14:paraId="6F2FB34D" w14:textId="77777777" w:rsidR="00B2011F" w:rsidRDefault="00B2011F" w:rsidP="002852A6">
      <w:pPr>
        <w:pStyle w:val="Ttulo1"/>
      </w:pPr>
    </w:p>
    <w:p w14:paraId="28845821" w14:textId="77777777" w:rsidR="00B2011F" w:rsidRDefault="00B2011F" w:rsidP="002852A6">
      <w:pPr>
        <w:pStyle w:val="Ttulo1"/>
      </w:pPr>
    </w:p>
    <w:p w14:paraId="3CD5452B" w14:textId="77777777" w:rsidR="00B2011F" w:rsidRDefault="00B2011F" w:rsidP="002852A6">
      <w:pPr>
        <w:pStyle w:val="Ttulo1"/>
      </w:pPr>
    </w:p>
    <w:p w14:paraId="011427A1" w14:textId="77777777" w:rsidR="00B2011F" w:rsidRDefault="00B2011F" w:rsidP="002852A6">
      <w:pPr>
        <w:pStyle w:val="Ttulo1"/>
      </w:pPr>
    </w:p>
    <w:p w14:paraId="3FA7EB64" w14:textId="791F40CE" w:rsidR="002852A6" w:rsidRPr="002852A6" w:rsidRDefault="00E64B11" w:rsidP="002852A6">
      <w:pPr>
        <w:pStyle w:val="Ttulo1"/>
      </w:pPr>
      <w:bookmarkStart w:id="4" w:name="_Toc199180980"/>
      <w:r>
        <w:t>I</w:t>
      </w:r>
      <w:r w:rsidR="002852A6" w:rsidRPr="002852A6">
        <w:t>ntroducción</w:t>
      </w:r>
      <w:bookmarkEnd w:id="4"/>
    </w:p>
    <w:p w14:paraId="36D262F4" w14:textId="3DE92B67" w:rsidR="00B2011F" w:rsidRDefault="00000000" w:rsidP="00B2011F">
      <w:pPr>
        <w:spacing w:before="240" w:after="240"/>
        <w:jc w:val="both"/>
        <w:rPr>
          <w:rFonts w:ascii="Times New Roman" w:eastAsia="Times New Roman" w:hAnsi="Times New Roman" w:cs="Times New Roman"/>
        </w:rPr>
      </w:pPr>
      <w:r w:rsidRPr="002852A6">
        <w:rPr>
          <w:rFonts w:ascii="Times New Roman" w:eastAsia="Times New Roman" w:hAnsi="Times New Roman" w:cs="Times New Roman"/>
        </w:rPr>
        <w:t xml:space="preserve">El presente informe documenta el desarrollo y la implementación de una arquitectura basada en microservicios para el sistema de gestión de </w:t>
      </w:r>
      <w:proofErr w:type="spellStart"/>
      <w:r w:rsidRPr="002852A6">
        <w:rPr>
          <w:rFonts w:ascii="Times New Roman" w:eastAsia="Times New Roman" w:hAnsi="Times New Roman" w:cs="Times New Roman"/>
        </w:rPr>
        <w:t>Perfulandia</w:t>
      </w:r>
      <w:proofErr w:type="spellEnd"/>
      <w:r w:rsidRPr="002852A6">
        <w:rPr>
          <w:rFonts w:ascii="Times New Roman" w:eastAsia="Times New Roman" w:hAnsi="Times New Roman" w:cs="Times New Roman"/>
        </w:rPr>
        <w:t xml:space="preserve"> SPA, una empresa en proceso de expansión que requiere una solución tecnológica escalable, eficiente y moderna. Con el fin de resolver las limitaciones del sistema monolítico anterior, se adoptó una estructura modular apoyada en Spring </w:t>
      </w:r>
      <w:proofErr w:type="spellStart"/>
      <w:r w:rsidRPr="002852A6">
        <w:rPr>
          <w:rFonts w:ascii="Times New Roman" w:eastAsia="Times New Roman" w:hAnsi="Times New Roman" w:cs="Times New Roman"/>
        </w:rPr>
        <w:t>Boot</w:t>
      </w:r>
      <w:proofErr w:type="spellEnd"/>
      <w:r w:rsidRPr="002852A6">
        <w:rPr>
          <w:rFonts w:ascii="Times New Roman" w:eastAsia="Times New Roman" w:hAnsi="Times New Roman" w:cs="Times New Roman"/>
        </w:rPr>
        <w:t xml:space="preserve"> y MySQL, que permite gestionar de manera independiente funcionalidades clave como la administración de productos, usuarios y boletas. Este enfoque facilita el mantenimiento, mejora la escalabilidad y permite que cada componente del sistema pueda ser desarrollado, probado y desplegado de forma separada. Además, se detallan las pruebas realizadas en </w:t>
      </w:r>
      <w:proofErr w:type="spellStart"/>
      <w:r w:rsidRPr="002852A6">
        <w:rPr>
          <w:rFonts w:ascii="Times New Roman" w:eastAsia="Times New Roman" w:hAnsi="Times New Roman" w:cs="Times New Roman"/>
        </w:rPr>
        <w:t>Postman</w:t>
      </w:r>
      <w:proofErr w:type="spellEnd"/>
      <w:r w:rsidRPr="002852A6">
        <w:rPr>
          <w:rFonts w:ascii="Times New Roman" w:eastAsia="Times New Roman" w:hAnsi="Times New Roman" w:cs="Times New Roman"/>
        </w:rPr>
        <w:t>, la conexión con base de datos, y el uso de herramientas de control de versiones como Git y GitHub para respaldar el flujo de trabajo del desarrollo.</w:t>
      </w:r>
      <w:bookmarkStart w:id="5" w:name="_heading=h.a321f4at1pco" w:colFirst="0" w:colLast="0"/>
      <w:bookmarkEnd w:id="5"/>
    </w:p>
    <w:p w14:paraId="471DA874" w14:textId="77777777" w:rsidR="00B2011F" w:rsidRDefault="00B2011F">
      <w:pPr>
        <w:rPr>
          <w:rFonts w:asciiTheme="majorHAnsi" w:eastAsia="Times New Roman" w:hAnsiTheme="majorHAnsi" w:cs="Times New Roman"/>
          <w:b/>
          <w:bCs/>
        </w:rPr>
      </w:pPr>
      <w:r>
        <w:br w:type="page"/>
      </w:r>
    </w:p>
    <w:p w14:paraId="307CC149" w14:textId="24D98059" w:rsidR="00C5703E" w:rsidRPr="00060829" w:rsidRDefault="002852A6" w:rsidP="002852A6">
      <w:pPr>
        <w:pStyle w:val="Ttulo1"/>
      </w:pPr>
      <w:bookmarkStart w:id="6" w:name="_Toc199180981"/>
      <w:r>
        <w:lastRenderedPageBreak/>
        <w:t>1</w:t>
      </w:r>
      <w:r w:rsidRPr="00060829">
        <w:t>. Diagrama de arquitectura de microservicios</w:t>
      </w:r>
      <w:bookmarkEnd w:id="6"/>
    </w:p>
    <w:p w14:paraId="3D0FCFAF" w14:textId="77777777" w:rsidR="00C5703E" w:rsidRDefault="00000000">
      <w:pPr>
        <w:jc w:val="center"/>
        <w:rPr>
          <w:rFonts w:ascii="Times New Roman" w:eastAsia="Times New Roman" w:hAnsi="Times New Roman" w:cs="Times New Roman"/>
          <w:b/>
          <w:sz w:val="28"/>
          <w:szCs w:val="28"/>
        </w:rPr>
      </w:pPr>
      <w:r>
        <w:rPr>
          <w:noProof/>
        </w:rPr>
        <w:drawing>
          <wp:inline distT="114300" distB="114300" distL="114300" distR="114300" wp14:anchorId="53343859" wp14:editId="156290DE">
            <wp:extent cx="5475600" cy="3451309"/>
            <wp:effectExtent l="0" t="0" r="0" b="0"/>
            <wp:docPr id="17564529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475600" cy="3451309"/>
                    </a:xfrm>
                    <a:prstGeom prst="rect">
                      <a:avLst/>
                    </a:prstGeom>
                    <a:ln/>
                  </pic:spPr>
                </pic:pic>
              </a:graphicData>
            </a:graphic>
          </wp:inline>
        </w:drawing>
      </w:r>
    </w:p>
    <w:p w14:paraId="229F2EF6" w14:textId="77777777" w:rsidR="00C5703E" w:rsidRDefault="00C5703E"/>
    <w:p w14:paraId="4FD96AA8" w14:textId="77777777" w:rsidR="00C5703E" w:rsidRDefault="00C5703E"/>
    <w:p w14:paraId="62DDA052" w14:textId="77777777" w:rsidR="00C5703E" w:rsidRDefault="00C5703E"/>
    <w:p w14:paraId="6B5C5C34" w14:textId="77777777" w:rsidR="00C5703E" w:rsidRDefault="00C5703E"/>
    <w:p w14:paraId="514A1EBE" w14:textId="77777777" w:rsidR="00C5703E" w:rsidRDefault="00C5703E"/>
    <w:p w14:paraId="238A2F93" w14:textId="77777777" w:rsidR="00C5703E" w:rsidRDefault="00C5703E"/>
    <w:p w14:paraId="074FD7FF" w14:textId="77777777" w:rsidR="00C5703E" w:rsidRDefault="00C5703E"/>
    <w:p w14:paraId="1D1E10F4" w14:textId="77777777" w:rsidR="00C5703E" w:rsidRDefault="00C5703E"/>
    <w:p w14:paraId="257D26C7" w14:textId="77777777" w:rsidR="00C5703E" w:rsidRDefault="00C5703E"/>
    <w:p w14:paraId="4D45545E" w14:textId="77777777" w:rsidR="00C5703E" w:rsidRDefault="00C5703E"/>
    <w:p w14:paraId="77C27D33" w14:textId="77777777" w:rsidR="00C5703E" w:rsidRDefault="00C5703E"/>
    <w:p w14:paraId="7B4A12AC" w14:textId="77777777" w:rsidR="00C5703E" w:rsidRDefault="00C5703E"/>
    <w:p w14:paraId="19A8BE4F" w14:textId="77777777" w:rsidR="004E1915" w:rsidRDefault="004E1915" w:rsidP="002852A6">
      <w:pPr>
        <w:pStyle w:val="Ttulo1"/>
      </w:pPr>
      <w:bookmarkStart w:id="7" w:name="_heading=h.ba0i9n17ads2" w:colFirst="0" w:colLast="0"/>
      <w:bookmarkEnd w:id="7"/>
    </w:p>
    <w:p w14:paraId="76708F65" w14:textId="6F61E55B" w:rsidR="00C5703E" w:rsidRDefault="00B2011F" w:rsidP="002852A6">
      <w:pPr>
        <w:pStyle w:val="Ttulo1"/>
      </w:pPr>
      <w:bookmarkStart w:id="8" w:name="_Toc199180982"/>
      <w:r>
        <w:lastRenderedPageBreak/>
        <w:t>2. Estructura del proyecto</w:t>
      </w:r>
      <w:bookmarkEnd w:id="8"/>
    </w:p>
    <w:p w14:paraId="573A01D0" w14:textId="77777777" w:rsidR="00C5703E"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El proyecto fue estructurado utilizando Spring </w:t>
      </w:r>
      <w:proofErr w:type="spellStart"/>
      <w:r>
        <w:rPr>
          <w:rFonts w:ascii="Times New Roman" w:eastAsia="Times New Roman" w:hAnsi="Times New Roman" w:cs="Times New Roman"/>
        </w:rPr>
        <w:t>Boot</w:t>
      </w:r>
      <w:proofErr w:type="spellEnd"/>
      <w:r>
        <w:rPr>
          <w:rFonts w:ascii="Times New Roman" w:eastAsia="Times New Roman" w:hAnsi="Times New Roman" w:cs="Times New Roman"/>
        </w:rPr>
        <w:t xml:space="preserve"> como </w:t>
      </w:r>
      <w:proofErr w:type="spellStart"/>
      <w:r>
        <w:rPr>
          <w:rFonts w:ascii="Times New Roman" w:eastAsia="Times New Roman" w:hAnsi="Times New Roman" w:cs="Times New Roman"/>
        </w:rPr>
        <w:t>framework</w:t>
      </w:r>
      <w:proofErr w:type="spellEnd"/>
      <w:r>
        <w:rPr>
          <w:rFonts w:ascii="Times New Roman" w:eastAsia="Times New Roman" w:hAnsi="Times New Roman" w:cs="Times New Roman"/>
        </w:rPr>
        <w:t xml:space="preserve"> principal, utilizando dependencias como:</w:t>
      </w:r>
    </w:p>
    <w:p w14:paraId="67646698" w14:textId="77777777" w:rsidR="00C5703E" w:rsidRDefault="00000000">
      <w:pPr>
        <w:numPr>
          <w:ilvl w:val="0"/>
          <w:numId w:val="2"/>
        </w:numPr>
        <w:spacing w:after="0"/>
        <w:jc w:val="both"/>
        <w:rPr>
          <w:rFonts w:ascii="Times New Roman" w:eastAsia="Times New Roman" w:hAnsi="Times New Roman" w:cs="Times New Roman"/>
        </w:rPr>
      </w:pPr>
      <w:r>
        <w:rPr>
          <w:rFonts w:ascii="Times New Roman" w:eastAsia="Times New Roman" w:hAnsi="Times New Roman" w:cs="Times New Roman"/>
        </w:rPr>
        <w:t xml:space="preserve">Spring </w:t>
      </w:r>
      <w:proofErr w:type="spellStart"/>
      <w:r>
        <w:rPr>
          <w:rFonts w:ascii="Times New Roman" w:eastAsia="Times New Roman" w:hAnsi="Times New Roman" w:cs="Times New Roman"/>
        </w:rPr>
        <w:t>Boot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DevTools</w:t>
      </w:r>
      <w:proofErr w:type="spellEnd"/>
      <w:r>
        <w:rPr>
          <w:rFonts w:ascii="Times New Roman" w:eastAsia="Times New Roman" w:hAnsi="Times New Roman" w:cs="Times New Roman"/>
        </w:rPr>
        <w:t xml:space="preserve">: Facilita el desarrollo con recarga automática de la aplicación al guardar cambios.  </w:t>
      </w:r>
    </w:p>
    <w:p w14:paraId="11C0D3DA" w14:textId="77777777" w:rsidR="00C5703E" w:rsidRDefault="00000000">
      <w:pPr>
        <w:numPr>
          <w:ilvl w:val="0"/>
          <w:numId w:val="2"/>
        </w:numPr>
        <w:spacing w:after="0"/>
        <w:jc w:val="both"/>
        <w:rPr>
          <w:rFonts w:ascii="Times New Roman" w:eastAsia="Times New Roman" w:hAnsi="Times New Roman" w:cs="Times New Roman"/>
        </w:rPr>
      </w:pPr>
      <w:r>
        <w:rPr>
          <w:rFonts w:ascii="Times New Roman" w:eastAsia="Times New Roman" w:hAnsi="Times New Roman" w:cs="Times New Roman"/>
        </w:rPr>
        <w:t xml:space="preserve">Spring Web: Permite crear servicios </w:t>
      </w:r>
      <w:proofErr w:type="spellStart"/>
      <w:r>
        <w:rPr>
          <w:rFonts w:ascii="Times New Roman" w:eastAsia="Times New Roman" w:hAnsi="Times New Roman" w:cs="Times New Roman"/>
        </w:rPr>
        <w:t>RESTful</w:t>
      </w:r>
      <w:proofErr w:type="spellEnd"/>
      <w:r>
        <w:rPr>
          <w:rFonts w:ascii="Times New Roman" w:eastAsia="Times New Roman" w:hAnsi="Times New Roman" w:cs="Times New Roman"/>
        </w:rPr>
        <w:t xml:space="preserve"> y manejar peticiones HTTP con Spring MVC.</w:t>
      </w:r>
    </w:p>
    <w:p w14:paraId="2D8C04A0" w14:textId="77777777" w:rsidR="00C5703E" w:rsidRDefault="00000000">
      <w:pPr>
        <w:numPr>
          <w:ilvl w:val="0"/>
          <w:numId w:val="2"/>
        </w:numPr>
        <w:spacing w:after="0"/>
        <w:jc w:val="both"/>
        <w:rPr>
          <w:rFonts w:ascii="Times New Roman" w:eastAsia="Times New Roman" w:hAnsi="Times New Roman" w:cs="Times New Roman"/>
        </w:rPr>
      </w:pPr>
      <w:r>
        <w:rPr>
          <w:rFonts w:ascii="Times New Roman" w:eastAsia="Times New Roman" w:hAnsi="Times New Roman" w:cs="Times New Roman"/>
        </w:rPr>
        <w:t>MySQL Driver: Driver JDBC necesario para conectar la aplicación con una base de datos.</w:t>
      </w:r>
    </w:p>
    <w:p w14:paraId="6F9A2AF7" w14:textId="77777777" w:rsidR="00C5703E" w:rsidRDefault="00000000">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 xml:space="preserve">Spring Data JPA: Habilita el uso de JPA e </w:t>
      </w:r>
      <w:proofErr w:type="spellStart"/>
      <w:r>
        <w:rPr>
          <w:rFonts w:ascii="Times New Roman" w:eastAsia="Times New Roman" w:hAnsi="Times New Roman" w:cs="Times New Roman"/>
        </w:rPr>
        <w:t>Hibernate</w:t>
      </w:r>
      <w:proofErr w:type="spellEnd"/>
      <w:r>
        <w:rPr>
          <w:rFonts w:ascii="Times New Roman" w:eastAsia="Times New Roman" w:hAnsi="Times New Roman" w:cs="Times New Roman"/>
        </w:rPr>
        <w:t xml:space="preserve"> para la persistencia de datos en bases relacionales.</w:t>
      </w:r>
    </w:p>
    <w:p w14:paraId="086F3275" w14:textId="77777777" w:rsidR="00C5703E" w:rsidRDefault="00000000">
      <w:pPr>
        <w:jc w:val="both"/>
        <w:rPr>
          <w:rFonts w:ascii="Times New Roman" w:eastAsia="Times New Roman" w:hAnsi="Times New Roman" w:cs="Times New Roman"/>
        </w:rPr>
      </w:pPr>
      <w:r>
        <w:rPr>
          <w:rFonts w:ascii="Times New Roman" w:eastAsia="Times New Roman" w:hAnsi="Times New Roman" w:cs="Times New Roman"/>
        </w:rPr>
        <w:t>En la arquitectura del proyecto también se implementaron componentes tales como:</w:t>
      </w:r>
    </w:p>
    <w:p w14:paraId="2CEF5532" w14:textId="77777777" w:rsidR="00C5703E" w:rsidRDefault="00000000">
      <w:pPr>
        <w:numPr>
          <w:ilvl w:val="0"/>
          <w:numId w:val="1"/>
        </w:numPr>
        <w:spacing w:after="0"/>
        <w:jc w:val="both"/>
        <w:rPr>
          <w:rFonts w:ascii="Times New Roman" w:eastAsia="Times New Roman" w:hAnsi="Times New Roman" w:cs="Times New Roman"/>
        </w:rPr>
      </w:pPr>
      <w:proofErr w:type="spellStart"/>
      <w:r>
        <w:rPr>
          <w:rFonts w:ascii="Times New Roman" w:eastAsia="Times New Roman" w:hAnsi="Times New Roman" w:cs="Times New Roman"/>
        </w:rPr>
        <w:t>Controllers</w:t>
      </w:r>
      <w:proofErr w:type="spellEnd"/>
      <w:r>
        <w:rPr>
          <w:rFonts w:ascii="Times New Roman" w:eastAsia="Times New Roman" w:hAnsi="Times New Roman" w:cs="Times New Roman"/>
        </w:rPr>
        <w:t xml:space="preserve">: Manejan las peticiones HTTP (como GET, POST, PUT, DELETE) y están anotados con @RestController. Reciben datos del cliente, llaman a los servicios correspondientes y devuelven respuestas. Un ejemplo de esto es </w:t>
      </w:r>
      <w:proofErr w:type="spellStart"/>
      <w:r>
        <w:rPr>
          <w:rFonts w:ascii="Times New Roman" w:eastAsia="Times New Roman" w:hAnsi="Times New Roman" w:cs="Times New Roman"/>
        </w:rPr>
        <w:t>ProductController</w:t>
      </w:r>
      <w:proofErr w:type="spellEnd"/>
      <w:r>
        <w:rPr>
          <w:rFonts w:ascii="Times New Roman" w:eastAsia="Times New Roman" w:hAnsi="Times New Roman" w:cs="Times New Roman"/>
        </w:rPr>
        <w:t>.</w:t>
      </w:r>
    </w:p>
    <w:p w14:paraId="74A43CD2" w14:textId="77777777" w:rsidR="00C5703E" w:rsidRDefault="00000000">
      <w:pPr>
        <w:numPr>
          <w:ilvl w:val="0"/>
          <w:numId w:val="1"/>
        </w:numPr>
        <w:spacing w:after="0"/>
        <w:jc w:val="both"/>
        <w:rPr>
          <w:rFonts w:ascii="Times New Roman" w:eastAsia="Times New Roman" w:hAnsi="Times New Roman" w:cs="Times New Roman"/>
        </w:rPr>
      </w:pPr>
      <w:proofErr w:type="spellStart"/>
      <w:r>
        <w:rPr>
          <w:rFonts w:ascii="Times New Roman" w:eastAsia="Times New Roman" w:hAnsi="Times New Roman" w:cs="Times New Roman"/>
        </w:rPr>
        <w:t>Entities</w:t>
      </w:r>
      <w:proofErr w:type="spellEnd"/>
      <w:r>
        <w:rPr>
          <w:rFonts w:ascii="Times New Roman" w:eastAsia="Times New Roman" w:hAnsi="Times New Roman" w:cs="Times New Roman"/>
        </w:rPr>
        <w:t>: Representan las tablas de la base de datos y se implementan como clases de Java anotadas con @Entities, @Id, @Table, etc.</w:t>
      </w:r>
    </w:p>
    <w:p w14:paraId="5BBE4670" w14:textId="77777777" w:rsidR="00C5703E" w:rsidRDefault="00000000">
      <w:pPr>
        <w:numPr>
          <w:ilvl w:val="0"/>
          <w:numId w:val="1"/>
        </w:numPr>
        <w:spacing w:after="0"/>
        <w:jc w:val="both"/>
        <w:rPr>
          <w:rFonts w:ascii="Times New Roman" w:eastAsia="Times New Roman" w:hAnsi="Times New Roman" w:cs="Times New Roman"/>
        </w:rPr>
      </w:pPr>
      <w:proofErr w:type="spellStart"/>
      <w:r>
        <w:rPr>
          <w:rFonts w:ascii="Times New Roman" w:eastAsia="Times New Roman" w:hAnsi="Times New Roman" w:cs="Times New Roman"/>
        </w:rPr>
        <w:t>Repository</w:t>
      </w:r>
      <w:proofErr w:type="spellEnd"/>
      <w:r>
        <w:rPr>
          <w:rFonts w:ascii="Times New Roman" w:eastAsia="Times New Roman" w:hAnsi="Times New Roman" w:cs="Times New Roman"/>
        </w:rPr>
        <w:t xml:space="preserve">: Son interfaces que extienden </w:t>
      </w:r>
      <w:proofErr w:type="spellStart"/>
      <w:r>
        <w:rPr>
          <w:rFonts w:ascii="Times New Roman" w:eastAsia="Times New Roman" w:hAnsi="Times New Roman" w:cs="Times New Roman"/>
        </w:rPr>
        <w:t>CrudRepository</w:t>
      </w:r>
      <w:proofErr w:type="spellEnd"/>
      <w:r>
        <w:rPr>
          <w:rFonts w:ascii="Times New Roman" w:eastAsia="Times New Roman" w:hAnsi="Times New Roman" w:cs="Times New Roman"/>
        </w:rPr>
        <w:t xml:space="preserve"> o </w:t>
      </w:r>
      <w:proofErr w:type="spellStart"/>
      <w:r>
        <w:rPr>
          <w:rFonts w:ascii="Times New Roman" w:eastAsia="Times New Roman" w:hAnsi="Times New Roman" w:cs="Times New Roman"/>
        </w:rPr>
        <w:t>JpaRepository</w:t>
      </w:r>
      <w:proofErr w:type="spellEnd"/>
      <w:r>
        <w:rPr>
          <w:rFonts w:ascii="Times New Roman" w:eastAsia="Times New Roman" w:hAnsi="Times New Roman" w:cs="Times New Roman"/>
        </w:rPr>
        <w:t>, lo que permite acceder a la base de datos sin necesidad de escribir SQL manual.</w:t>
      </w:r>
    </w:p>
    <w:p w14:paraId="2DA12429" w14:textId="77777777" w:rsidR="00C5703E" w:rsidRDefault="00000000">
      <w:pPr>
        <w:numPr>
          <w:ilvl w:val="0"/>
          <w:numId w:val="1"/>
        </w:numPr>
        <w:jc w:val="both"/>
        <w:rPr>
          <w:rFonts w:ascii="Times New Roman" w:eastAsia="Times New Roman" w:hAnsi="Times New Roman" w:cs="Times New Roman"/>
        </w:rPr>
      </w:pPr>
      <w:proofErr w:type="spellStart"/>
      <w:r>
        <w:rPr>
          <w:rFonts w:ascii="Times New Roman" w:eastAsia="Times New Roman" w:hAnsi="Times New Roman" w:cs="Times New Roman"/>
        </w:rPr>
        <w:t>Services</w:t>
      </w:r>
      <w:proofErr w:type="spellEnd"/>
      <w:r>
        <w:rPr>
          <w:rFonts w:ascii="Times New Roman" w:eastAsia="Times New Roman" w:hAnsi="Times New Roman" w:cs="Times New Roman"/>
        </w:rPr>
        <w:t xml:space="preserve">: Realiza las operaciones principales del sistema, como guardar, buscar o eliminar datos. Están organizados en interfaces como </w:t>
      </w:r>
      <w:proofErr w:type="spellStart"/>
      <w:r>
        <w:rPr>
          <w:rFonts w:ascii="Times New Roman" w:eastAsia="Times New Roman" w:hAnsi="Times New Roman" w:cs="Times New Roman"/>
        </w:rPr>
        <w:t>ProductService</w:t>
      </w:r>
      <w:proofErr w:type="spellEnd"/>
      <w:r>
        <w:rPr>
          <w:rFonts w:ascii="Times New Roman" w:eastAsia="Times New Roman" w:hAnsi="Times New Roman" w:cs="Times New Roman"/>
        </w:rPr>
        <w:t xml:space="preserve"> y clases que las implementan, como </w:t>
      </w:r>
      <w:proofErr w:type="spellStart"/>
      <w:r>
        <w:rPr>
          <w:rFonts w:ascii="Times New Roman" w:eastAsia="Times New Roman" w:hAnsi="Times New Roman" w:cs="Times New Roman"/>
        </w:rPr>
        <w:t>ProductServiceImpl</w:t>
      </w:r>
      <w:proofErr w:type="spellEnd"/>
      <w:r>
        <w:rPr>
          <w:rFonts w:ascii="Times New Roman" w:eastAsia="Times New Roman" w:hAnsi="Times New Roman" w:cs="Times New Roman"/>
        </w:rPr>
        <w:t>. Usan la anotación @Service para indicar que son parte de la lógica del programa y @Transactional para asegurarse de que las acciones sobre la base de datos se realicen correctamente.</w:t>
      </w:r>
    </w:p>
    <w:p w14:paraId="19F4FAD6" w14:textId="77777777" w:rsidR="00C5703E" w:rsidRDefault="00C5703E">
      <w:pPr>
        <w:jc w:val="both"/>
        <w:rPr>
          <w:rFonts w:ascii="Times New Roman" w:eastAsia="Times New Roman" w:hAnsi="Times New Roman" w:cs="Times New Roman"/>
        </w:rPr>
      </w:pPr>
    </w:p>
    <w:p w14:paraId="66479139" w14:textId="77777777" w:rsidR="00C5703E" w:rsidRDefault="00C5703E">
      <w:pPr>
        <w:jc w:val="both"/>
        <w:rPr>
          <w:rFonts w:ascii="Times New Roman" w:eastAsia="Times New Roman" w:hAnsi="Times New Roman" w:cs="Times New Roman"/>
        </w:rPr>
      </w:pPr>
    </w:p>
    <w:p w14:paraId="629B1B5C" w14:textId="77777777" w:rsidR="00C5703E" w:rsidRDefault="00C5703E">
      <w:pPr>
        <w:jc w:val="both"/>
        <w:rPr>
          <w:rFonts w:ascii="Times New Roman" w:eastAsia="Times New Roman" w:hAnsi="Times New Roman" w:cs="Times New Roman"/>
        </w:rPr>
      </w:pPr>
    </w:p>
    <w:p w14:paraId="73758896" w14:textId="77777777" w:rsidR="00C5703E" w:rsidRDefault="00C5703E">
      <w:pPr>
        <w:jc w:val="both"/>
        <w:rPr>
          <w:rFonts w:ascii="Times New Roman" w:eastAsia="Times New Roman" w:hAnsi="Times New Roman" w:cs="Times New Roman"/>
        </w:rPr>
      </w:pPr>
    </w:p>
    <w:p w14:paraId="7F05DF78" w14:textId="77777777" w:rsidR="00C5703E" w:rsidRDefault="00C5703E">
      <w:pPr>
        <w:jc w:val="both"/>
        <w:rPr>
          <w:rFonts w:ascii="Times New Roman" w:eastAsia="Times New Roman" w:hAnsi="Times New Roman" w:cs="Times New Roman"/>
        </w:rPr>
      </w:pPr>
    </w:p>
    <w:p w14:paraId="1F5AFDE6" w14:textId="77777777" w:rsidR="00C5703E" w:rsidRDefault="00C5703E">
      <w:pPr>
        <w:jc w:val="both"/>
        <w:rPr>
          <w:rFonts w:ascii="Times New Roman" w:eastAsia="Times New Roman" w:hAnsi="Times New Roman" w:cs="Times New Roman"/>
        </w:rPr>
      </w:pPr>
    </w:p>
    <w:p w14:paraId="00CB2B6A" w14:textId="77777777" w:rsidR="00C5703E" w:rsidRDefault="00C5703E">
      <w:pPr>
        <w:jc w:val="both"/>
        <w:rPr>
          <w:rFonts w:ascii="Times New Roman" w:eastAsia="Times New Roman" w:hAnsi="Times New Roman" w:cs="Times New Roman"/>
        </w:rPr>
      </w:pPr>
    </w:p>
    <w:p w14:paraId="0D4D203B" w14:textId="77777777" w:rsidR="00C5703E" w:rsidRDefault="00C5703E">
      <w:pPr>
        <w:jc w:val="both"/>
        <w:rPr>
          <w:rFonts w:ascii="Times New Roman" w:eastAsia="Times New Roman" w:hAnsi="Times New Roman" w:cs="Times New Roman"/>
        </w:rPr>
      </w:pPr>
    </w:p>
    <w:p w14:paraId="62DA3D0B" w14:textId="77777777" w:rsidR="00C5703E" w:rsidRDefault="00C5703E">
      <w:pPr>
        <w:jc w:val="both"/>
        <w:rPr>
          <w:rFonts w:ascii="Times New Roman" w:eastAsia="Times New Roman" w:hAnsi="Times New Roman" w:cs="Times New Roman"/>
        </w:rPr>
      </w:pPr>
    </w:p>
    <w:p w14:paraId="3D5BF981" w14:textId="3588D4AB" w:rsidR="00C5703E" w:rsidRDefault="00B2011F" w:rsidP="00B2011F">
      <w:pPr>
        <w:pStyle w:val="Ttulo1"/>
      </w:pPr>
      <w:bookmarkStart w:id="9" w:name="_heading=h.yoep5fh2uvig" w:colFirst="0" w:colLast="0"/>
      <w:bookmarkStart w:id="10" w:name="_Toc199180983"/>
      <w:bookmarkEnd w:id="9"/>
      <w:r>
        <w:lastRenderedPageBreak/>
        <w:t>3. Base de Datos</w:t>
      </w:r>
      <w:bookmarkStart w:id="11" w:name="_heading=h.njwxuc6xykjw" w:colFirst="0" w:colLast="0"/>
      <w:bookmarkEnd w:id="10"/>
      <w:bookmarkEnd w:id="11"/>
    </w:p>
    <w:p w14:paraId="636B0233" w14:textId="31DA4E91" w:rsidR="00B2011F" w:rsidRDefault="00B2011F" w:rsidP="00B2011F">
      <w:pPr>
        <w:jc w:val="both"/>
        <w:rPr>
          <w:rFonts w:ascii="Times New Roman" w:hAnsi="Times New Roman" w:cs="Times New Roman"/>
          <w:lang w:val="es-419"/>
        </w:rPr>
      </w:pPr>
      <w:r w:rsidRPr="00B2011F">
        <w:rPr>
          <w:rFonts w:ascii="Times New Roman" w:hAnsi="Times New Roman" w:cs="Times New Roman"/>
          <w:lang w:val="es-419"/>
        </w:rPr>
        <w:t>El proyecto utilizará 1 Base de datos, usando MySQL como su motor, esta contiene tablas como productos, usuarios y boletas, que almacenan la información principal del sistema. Cada tabla está representada por una clase entidad en Java, mapeada con anotaciones como @Entity y @Id. A continuación, se presenta una imagen con la estructura de las tablas utilizadas.</w:t>
      </w:r>
    </w:p>
    <w:p w14:paraId="692D0404" w14:textId="77777777" w:rsidR="00B2011F" w:rsidRPr="00B2011F" w:rsidRDefault="00B2011F" w:rsidP="00B2011F">
      <w:pPr>
        <w:jc w:val="both"/>
        <w:rPr>
          <w:rFonts w:ascii="Times New Roman" w:hAnsi="Times New Roman" w:cs="Times New Roman"/>
          <w:lang w:val="es-419"/>
        </w:rPr>
      </w:pPr>
    </w:p>
    <w:p w14:paraId="2C23272B" w14:textId="49C54680" w:rsidR="00C5703E" w:rsidRDefault="00000000">
      <w:r>
        <w:rPr>
          <w:noProof/>
        </w:rPr>
        <w:drawing>
          <wp:inline distT="114300" distB="114300" distL="114300" distR="114300" wp14:anchorId="015C42A9" wp14:editId="4B75EEBD">
            <wp:extent cx="2073510" cy="1228156"/>
            <wp:effectExtent l="0" t="0" r="0" b="0"/>
            <wp:docPr id="175645294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2073510" cy="1228156"/>
                    </a:xfrm>
                    <a:prstGeom prst="rect">
                      <a:avLst/>
                    </a:prstGeom>
                    <a:ln/>
                  </pic:spPr>
                </pic:pic>
              </a:graphicData>
            </a:graphic>
          </wp:inline>
        </w:drawing>
      </w:r>
      <w:r w:rsidR="00B2011F">
        <w:t xml:space="preserve">        </w:t>
      </w:r>
      <w:r w:rsidR="00B2011F">
        <w:rPr>
          <w:noProof/>
        </w:rPr>
        <w:drawing>
          <wp:inline distT="114300" distB="114300" distL="114300" distR="114300" wp14:anchorId="1871EA21" wp14:editId="3E298FE3">
            <wp:extent cx="3581400" cy="1566442"/>
            <wp:effectExtent l="0" t="0" r="0" b="0"/>
            <wp:docPr id="1756452963" name="image7.png" descr="Tabl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756452963" name="image7.png" descr="Tabla&#10;&#10;El contenido generado por IA puede ser incorrecto."/>
                    <pic:cNvPicPr preferRelativeResize="0"/>
                  </pic:nvPicPr>
                  <pic:blipFill>
                    <a:blip r:embed="rId11"/>
                    <a:srcRect r="6723" b="14553"/>
                    <a:stretch>
                      <a:fillRect/>
                    </a:stretch>
                  </pic:blipFill>
                  <pic:spPr>
                    <a:xfrm>
                      <a:off x="0" y="0"/>
                      <a:ext cx="3589403" cy="1569942"/>
                    </a:xfrm>
                    <a:prstGeom prst="rect">
                      <a:avLst/>
                    </a:prstGeom>
                    <a:ln/>
                  </pic:spPr>
                </pic:pic>
              </a:graphicData>
            </a:graphic>
          </wp:inline>
        </w:drawing>
      </w:r>
    </w:p>
    <w:p w14:paraId="5BA263A7" w14:textId="77777777" w:rsidR="00C5703E" w:rsidRDefault="00C5703E"/>
    <w:p w14:paraId="7FD5DEFF" w14:textId="01B8FCDD" w:rsidR="00C5703E" w:rsidRDefault="00C5703E"/>
    <w:p w14:paraId="4AD8DAF7" w14:textId="77777777" w:rsidR="00C5703E" w:rsidRDefault="00000000">
      <w:r>
        <w:rPr>
          <w:noProof/>
        </w:rPr>
        <w:drawing>
          <wp:inline distT="114300" distB="114300" distL="114300" distR="114300" wp14:anchorId="0F8A731A" wp14:editId="4D6E6FCE">
            <wp:extent cx="3833813" cy="1452723"/>
            <wp:effectExtent l="0" t="0" r="0" b="0"/>
            <wp:docPr id="175645296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r="15689" b="7168"/>
                    <a:stretch>
                      <a:fillRect/>
                    </a:stretch>
                  </pic:blipFill>
                  <pic:spPr>
                    <a:xfrm>
                      <a:off x="0" y="0"/>
                      <a:ext cx="3833813" cy="1452723"/>
                    </a:xfrm>
                    <a:prstGeom prst="rect">
                      <a:avLst/>
                    </a:prstGeom>
                    <a:ln/>
                  </pic:spPr>
                </pic:pic>
              </a:graphicData>
            </a:graphic>
          </wp:inline>
        </w:drawing>
      </w:r>
    </w:p>
    <w:p w14:paraId="7C551928" w14:textId="77777777" w:rsidR="00C5703E" w:rsidRDefault="00000000">
      <w:r>
        <w:rPr>
          <w:noProof/>
        </w:rPr>
        <w:drawing>
          <wp:inline distT="114300" distB="114300" distL="114300" distR="114300" wp14:anchorId="20C416FE" wp14:editId="1DB2C9FE">
            <wp:extent cx="4052888" cy="1494452"/>
            <wp:effectExtent l="0" t="0" r="0" b="0"/>
            <wp:docPr id="175645294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b="7118"/>
                    <a:stretch>
                      <a:fillRect/>
                    </a:stretch>
                  </pic:blipFill>
                  <pic:spPr>
                    <a:xfrm>
                      <a:off x="0" y="0"/>
                      <a:ext cx="4052888" cy="1494452"/>
                    </a:xfrm>
                    <a:prstGeom prst="rect">
                      <a:avLst/>
                    </a:prstGeom>
                    <a:ln/>
                  </pic:spPr>
                </pic:pic>
              </a:graphicData>
            </a:graphic>
          </wp:inline>
        </w:drawing>
      </w:r>
    </w:p>
    <w:p w14:paraId="67B31528" w14:textId="77777777" w:rsidR="00C5703E" w:rsidRDefault="00C5703E"/>
    <w:p w14:paraId="032B0603" w14:textId="77777777" w:rsidR="00B2011F" w:rsidRDefault="00B2011F" w:rsidP="002852A6">
      <w:pPr>
        <w:pStyle w:val="Ttulo1"/>
      </w:pPr>
      <w:bookmarkStart w:id="12" w:name="_heading=h.df2g8z2697pz" w:colFirst="0" w:colLast="0"/>
      <w:bookmarkEnd w:id="12"/>
    </w:p>
    <w:p w14:paraId="16843A42" w14:textId="77777777" w:rsidR="004E1915" w:rsidRPr="004E1915" w:rsidRDefault="004E1915" w:rsidP="004E1915"/>
    <w:p w14:paraId="7343F002" w14:textId="302E8181" w:rsidR="00C5703E" w:rsidRDefault="00B2011F" w:rsidP="002852A6">
      <w:pPr>
        <w:pStyle w:val="Ttulo1"/>
      </w:pPr>
      <w:bookmarkStart w:id="13" w:name="_Toc199180984"/>
      <w:r>
        <w:lastRenderedPageBreak/>
        <w:t>4. Implementación de Servicios</w:t>
      </w:r>
      <w:bookmarkEnd w:id="13"/>
    </w:p>
    <w:p w14:paraId="105B7E5B" w14:textId="77777777" w:rsidR="00C5703E" w:rsidRDefault="00000000">
      <w:pPr>
        <w:rPr>
          <w:rFonts w:ascii="Times New Roman" w:eastAsia="Times New Roman" w:hAnsi="Times New Roman" w:cs="Times New Roman"/>
        </w:rPr>
      </w:pPr>
      <w:r>
        <w:rPr>
          <w:rFonts w:ascii="Times New Roman" w:eastAsia="Times New Roman" w:hAnsi="Times New Roman" w:cs="Times New Roman"/>
        </w:rPr>
        <w:t xml:space="preserve">Con el objetivo de distribuir de manera eficiente las responsabilidades del sistema y mejorar la escalabilidad de este, se crearon 3 servicios independientes, en el que cada uno de ellos se encarga de una funcionalidad específica del sistema. Estos servicios fueron implementados usando Spring </w:t>
      </w:r>
      <w:proofErr w:type="spellStart"/>
      <w:r>
        <w:rPr>
          <w:rFonts w:ascii="Times New Roman" w:eastAsia="Times New Roman" w:hAnsi="Times New Roman" w:cs="Times New Roman"/>
        </w:rPr>
        <w:t>Boot</w:t>
      </w:r>
      <w:proofErr w:type="spellEnd"/>
      <w:r>
        <w:rPr>
          <w:rFonts w:ascii="Times New Roman" w:eastAsia="Times New Roman" w:hAnsi="Times New Roman" w:cs="Times New Roman"/>
        </w:rPr>
        <w:t xml:space="preserve">, persistencia con </w:t>
      </w:r>
      <w:proofErr w:type="spellStart"/>
      <w:r>
        <w:rPr>
          <w:rFonts w:ascii="Times New Roman" w:eastAsia="Times New Roman" w:hAnsi="Times New Roman" w:cs="Times New Roman"/>
        </w:rPr>
        <w:t>con</w:t>
      </w:r>
      <w:proofErr w:type="spellEnd"/>
      <w:r>
        <w:rPr>
          <w:rFonts w:ascii="Times New Roman" w:eastAsia="Times New Roman" w:hAnsi="Times New Roman" w:cs="Times New Roman"/>
        </w:rPr>
        <w:t xml:space="preserve"> JPA y conexión con una base de datos MySQL.</w:t>
      </w:r>
    </w:p>
    <w:p w14:paraId="210B25D4" w14:textId="77777777" w:rsidR="00C5703E" w:rsidRDefault="00C5703E"/>
    <w:p w14:paraId="43B6F568" w14:textId="0586681A" w:rsidR="00C5703E" w:rsidRPr="00B2011F" w:rsidRDefault="00000000" w:rsidP="00B2011F">
      <w:pPr>
        <w:pStyle w:val="Ttulo2"/>
      </w:pPr>
      <w:bookmarkStart w:id="14" w:name="_Toc199180985"/>
      <w:r w:rsidRPr="00B2011F">
        <w:t>Servicio de Productos</w:t>
      </w:r>
      <w:bookmarkEnd w:id="14"/>
    </w:p>
    <w:p w14:paraId="5CF163E2" w14:textId="77777777" w:rsidR="00C5703E"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Este servicio tiene como objetivo gestionar todo lo relacionado con los productos disponibles en el catálogo de </w:t>
      </w:r>
      <w:proofErr w:type="spellStart"/>
      <w:r>
        <w:rPr>
          <w:rFonts w:ascii="Times New Roman" w:eastAsia="Times New Roman" w:hAnsi="Times New Roman" w:cs="Times New Roman"/>
        </w:rPr>
        <w:t>Perfulandia</w:t>
      </w:r>
      <w:proofErr w:type="spellEnd"/>
      <w:r>
        <w:rPr>
          <w:rFonts w:ascii="Times New Roman" w:eastAsia="Times New Roman" w:hAnsi="Times New Roman" w:cs="Times New Roman"/>
        </w:rPr>
        <w:t xml:space="preserve"> SPA. Permite registrar productos nuevos, obtener productos generales o por ID, modificar la información de productos existentes y eliminarlos. Cada producto contiene atributos de nombre, descripción, precio y cantidad en stock. </w:t>
      </w:r>
    </w:p>
    <w:p w14:paraId="3391AB6C" w14:textId="77777777" w:rsidR="00C5703E" w:rsidRDefault="00000000">
      <w:pPr>
        <w:ind w:left="720"/>
      </w:pPr>
      <w:r>
        <w:rPr>
          <w:rFonts w:ascii="Times New Roman" w:eastAsia="Times New Roman" w:hAnsi="Times New Roman" w:cs="Times New Roman"/>
        </w:rPr>
        <w:t xml:space="preserve">Este servicio está compuesto por </w:t>
      </w:r>
      <w:proofErr w:type="spellStart"/>
      <w:r>
        <w:rPr>
          <w:rFonts w:ascii="Times New Roman" w:eastAsia="Times New Roman" w:hAnsi="Times New Roman" w:cs="Times New Roman"/>
        </w:rPr>
        <w:t>entities</w:t>
      </w:r>
      <w:proofErr w:type="spellEnd"/>
      <w:r>
        <w:rPr>
          <w:rFonts w:ascii="Times New Roman" w:eastAsia="Times New Roman" w:hAnsi="Times New Roman" w:cs="Times New Roman"/>
        </w:rPr>
        <w:t xml:space="preserve">, el cual es Producto, que representa cada producto en la base de datos, también cuenta con un </w:t>
      </w:r>
      <w:proofErr w:type="spellStart"/>
      <w:r>
        <w:rPr>
          <w:rFonts w:ascii="Times New Roman" w:eastAsia="Times New Roman" w:hAnsi="Times New Roman" w:cs="Times New Roman"/>
        </w:rPr>
        <w:t>repository</w:t>
      </w:r>
      <w:proofErr w:type="spellEnd"/>
      <w:r>
        <w:rPr>
          <w:rFonts w:ascii="Times New Roman" w:eastAsia="Times New Roman" w:hAnsi="Times New Roman" w:cs="Times New Roman"/>
        </w:rPr>
        <w:t xml:space="preserve">, el que permite acceder a productos almacenados, ya sea para acceder a una lista, buscar un producto específico por ID, guardarlo o eliminarlo. Su </w:t>
      </w: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define las acciones que este puede realizar, y su implementación las ejecuta, y por último el </w:t>
      </w:r>
      <w:proofErr w:type="spellStart"/>
      <w:r>
        <w:rPr>
          <w:rFonts w:ascii="Times New Roman" w:eastAsia="Times New Roman" w:hAnsi="Times New Roman" w:cs="Times New Roman"/>
        </w:rPr>
        <w:t>Controller</w:t>
      </w:r>
      <w:proofErr w:type="spellEnd"/>
      <w:r>
        <w:rPr>
          <w:rFonts w:ascii="Times New Roman" w:eastAsia="Times New Roman" w:hAnsi="Times New Roman" w:cs="Times New Roman"/>
        </w:rPr>
        <w:t xml:space="preserve">, que recibe las solicitudes de </w:t>
      </w:r>
      <w:proofErr w:type="spellStart"/>
      <w:r>
        <w:rPr>
          <w:rFonts w:ascii="Times New Roman" w:eastAsia="Times New Roman" w:hAnsi="Times New Roman" w:cs="Times New Roman"/>
        </w:rPr>
        <w:t>Postman</w:t>
      </w:r>
      <w:proofErr w:type="spellEnd"/>
      <w:r>
        <w:rPr>
          <w:rFonts w:ascii="Times New Roman" w:eastAsia="Times New Roman" w:hAnsi="Times New Roman" w:cs="Times New Roman"/>
        </w:rPr>
        <w:t xml:space="preserve"> que permite enviar, modificar, obtener o eliminar productos.</w:t>
      </w:r>
      <w:r>
        <w:br/>
      </w:r>
    </w:p>
    <w:p w14:paraId="766A0B4C" w14:textId="77777777" w:rsidR="00C5703E" w:rsidRDefault="00C5703E">
      <w:pPr>
        <w:ind w:left="720"/>
      </w:pPr>
    </w:p>
    <w:p w14:paraId="5D40643C" w14:textId="7BE1BA45" w:rsidR="00C5703E" w:rsidRPr="00B2011F" w:rsidRDefault="00000000" w:rsidP="00B2011F">
      <w:pPr>
        <w:pStyle w:val="Ttulo2"/>
      </w:pPr>
      <w:bookmarkStart w:id="15" w:name="_Toc199180986"/>
      <w:r w:rsidRPr="00B2011F">
        <w:t>Servicio de Boletas</w:t>
      </w:r>
      <w:bookmarkEnd w:id="15"/>
    </w:p>
    <w:p w14:paraId="0A5234EE" w14:textId="77777777" w:rsidR="00C5703E" w:rsidRDefault="00000000">
      <w:pPr>
        <w:ind w:left="720"/>
        <w:rPr>
          <w:rFonts w:ascii="Times New Roman" w:eastAsia="Times New Roman" w:hAnsi="Times New Roman" w:cs="Times New Roman"/>
        </w:rPr>
      </w:pPr>
      <w:r>
        <w:rPr>
          <w:rFonts w:ascii="Times New Roman" w:eastAsia="Times New Roman" w:hAnsi="Times New Roman" w:cs="Times New Roman"/>
        </w:rPr>
        <w:t>El servicio de Boletas se encarga de gestionar la emisión y consulta de comprobantes de venta. Cada boleta contiene un número identificador, RUT del cliente, detalle de los productos comprados, el total pagado, y la fecha de transacción. Siendo este importante para el control de ventas realizadas en el sistema.</w:t>
      </w:r>
    </w:p>
    <w:p w14:paraId="0EC54DDB" w14:textId="77777777" w:rsidR="00C5703E"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Compuesto por </w:t>
      </w:r>
      <w:proofErr w:type="spellStart"/>
      <w:r>
        <w:rPr>
          <w:rFonts w:ascii="Times New Roman" w:eastAsia="Times New Roman" w:hAnsi="Times New Roman" w:cs="Times New Roman"/>
        </w:rPr>
        <w:t>Entities</w:t>
      </w:r>
      <w:proofErr w:type="spellEnd"/>
      <w:r>
        <w:rPr>
          <w:rFonts w:ascii="Times New Roman" w:eastAsia="Times New Roman" w:hAnsi="Times New Roman" w:cs="Times New Roman"/>
        </w:rPr>
        <w:t xml:space="preserve">, que es Boleta, que representa cada comprobante generado con su respectiva información. Un </w:t>
      </w:r>
      <w:proofErr w:type="spellStart"/>
      <w:r>
        <w:rPr>
          <w:rFonts w:ascii="Times New Roman" w:eastAsia="Times New Roman" w:hAnsi="Times New Roman" w:cs="Times New Roman"/>
        </w:rPr>
        <w:t>Repository</w:t>
      </w:r>
      <w:proofErr w:type="spellEnd"/>
      <w:r>
        <w:rPr>
          <w:rFonts w:ascii="Times New Roman" w:eastAsia="Times New Roman" w:hAnsi="Times New Roman" w:cs="Times New Roman"/>
        </w:rPr>
        <w:t xml:space="preserve">, que permite guardar nuevas boletas, buscar boletas anteriores o eliminarlas, y es gestionado automáticamente por Spring para conectarse con la base de datos. El </w:t>
      </w: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define las operaciones a realizar, como registrar boletas o buscarla por su número, y su clase implementada las ejecuta. El controlador correspondiente recibe las solicitudes desde herramientas como </w:t>
      </w:r>
      <w:proofErr w:type="spellStart"/>
      <w:r>
        <w:rPr>
          <w:rFonts w:ascii="Times New Roman" w:eastAsia="Times New Roman" w:hAnsi="Times New Roman" w:cs="Times New Roman"/>
        </w:rPr>
        <w:t>Postman</w:t>
      </w:r>
      <w:proofErr w:type="spellEnd"/>
      <w:r>
        <w:rPr>
          <w:rFonts w:ascii="Times New Roman" w:eastAsia="Times New Roman" w:hAnsi="Times New Roman" w:cs="Times New Roman"/>
        </w:rPr>
        <w:t xml:space="preserve"> y permite consultar o registrar boletas fácilmente.</w:t>
      </w:r>
    </w:p>
    <w:p w14:paraId="4248714C" w14:textId="77777777" w:rsidR="00C5703E" w:rsidRDefault="00C5703E">
      <w:pPr>
        <w:ind w:left="720"/>
        <w:rPr>
          <w:rFonts w:ascii="Times New Roman" w:eastAsia="Times New Roman" w:hAnsi="Times New Roman" w:cs="Times New Roman"/>
        </w:rPr>
      </w:pPr>
    </w:p>
    <w:p w14:paraId="702F46ED" w14:textId="533AC874" w:rsidR="00C5703E" w:rsidRPr="00B2011F" w:rsidRDefault="00000000" w:rsidP="00B2011F">
      <w:pPr>
        <w:pStyle w:val="Ttulo2"/>
      </w:pPr>
      <w:bookmarkStart w:id="16" w:name="_Toc199180987"/>
      <w:r w:rsidRPr="00B2011F">
        <w:t>Servicio de Usuarios</w:t>
      </w:r>
      <w:bookmarkEnd w:id="16"/>
    </w:p>
    <w:p w14:paraId="60C0D587" w14:textId="77777777" w:rsidR="00C5703E" w:rsidRDefault="00000000">
      <w:pPr>
        <w:ind w:left="720"/>
        <w:rPr>
          <w:rFonts w:ascii="Times New Roman" w:eastAsia="Times New Roman" w:hAnsi="Times New Roman" w:cs="Times New Roman"/>
        </w:rPr>
      </w:pPr>
      <w:r>
        <w:rPr>
          <w:rFonts w:ascii="Times New Roman" w:eastAsia="Times New Roman" w:hAnsi="Times New Roman" w:cs="Times New Roman"/>
        </w:rPr>
        <w:lastRenderedPageBreak/>
        <w:t>Este servicio está encargado de administrar todas las cuentas de usuario que accedan al sistema, incluye registrar usuarios nuevos, consultar su información, actualizar sus datos y eliminar registros en casos necesarios.</w:t>
      </w:r>
    </w:p>
    <w:p w14:paraId="60CC7761" w14:textId="77777777" w:rsidR="00C5703E"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Construido por </w:t>
      </w:r>
      <w:proofErr w:type="spellStart"/>
      <w:r>
        <w:rPr>
          <w:rFonts w:ascii="Times New Roman" w:eastAsia="Times New Roman" w:hAnsi="Times New Roman" w:cs="Times New Roman"/>
        </w:rPr>
        <w:t>Entities</w:t>
      </w:r>
      <w:proofErr w:type="spellEnd"/>
      <w:r>
        <w:rPr>
          <w:rFonts w:ascii="Times New Roman" w:eastAsia="Times New Roman" w:hAnsi="Times New Roman" w:cs="Times New Roman"/>
        </w:rPr>
        <w:t xml:space="preserve">, que es Usuario, que contiene los datos básicos de cada persona registrada. Su </w:t>
      </w:r>
      <w:proofErr w:type="spellStart"/>
      <w:r>
        <w:rPr>
          <w:rFonts w:ascii="Times New Roman" w:eastAsia="Times New Roman" w:hAnsi="Times New Roman" w:cs="Times New Roman"/>
        </w:rPr>
        <w:t>Repository</w:t>
      </w:r>
      <w:proofErr w:type="spellEnd"/>
      <w:r>
        <w:rPr>
          <w:rFonts w:ascii="Times New Roman" w:eastAsia="Times New Roman" w:hAnsi="Times New Roman" w:cs="Times New Roman"/>
        </w:rPr>
        <w:t xml:space="preserve"> permite guardar nuevos usuarios, buscar usuarios existentes, modificarlos o eliminarlos. El </w:t>
      </w: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define las funciones disponibles para trabajar con los datos de cada cuenta, mientras que su implementación las aplica correctamente. Finalmente, su controlador gestiona las peticiones de registrar un nuevo usuario, obtener la información de uno existente o eliminarlo, haciendo que el sistema responda adecuadamente.</w:t>
      </w:r>
    </w:p>
    <w:p w14:paraId="1F0CAE30" w14:textId="77777777" w:rsidR="00C5703E" w:rsidRDefault="00000000">
      <w:pPr>
        <w:rPr>
          <w:rFonts w:ascii="Times New Roman" w:eastAsia="Times New Roman" w:hAnsi="Times New Roman" w:cs="Times New Roman"/>
        </w:rPr>
      </w:pPr>
      <w:r>
        <w:rPr>
          <w:rFonts w:ascii="Times New Roman" w:eastAsia="Times New Roman" w:hAnsi="Times New Roman" w:cs="Times New Roman"/>
        </w:rPr>
        <w:t xml:space="preserve">Cada servicio fue probado en </w:t>
      </w:r>
      <w:proofErr w:type="spellStart"/>
      <w:r>
        <w:rPr>
          <w:rFonts w:ascii="Times New Roman" w:eastAsia="Times New Roman" w:hAnsi="Times New Roman" w:cs="Times New Roman"/>
        </w:rPr>
        <w:t>postman</w:t>
      </w:r>
      <w:proofErr w:type="spellEnd"/>
      <w:r>
        <w:rPr>
          <w:rFonts w:ascii="Times New Roman" w:eastAsia="Times New Roman" w:hAnsi="Times New Roman" w:cs="Times New Roman"/>
        </w:rPr>
        <w:t xml:space="preserve"> y siendo verificado por cada petición, logrando interactuar con la base de datos:</w:t>
      </w:r>
      <w:r>
        <w:rPr>
          <w:rFonts w:ascii="Times New Roman" w:eastAsia="Times New Roman" w:hAnsi="Times New Roman" w:cs="Times New Roman"/>
        </w:rPr>
        <w:br/>
      </w:r>
      <w:r>
        <w:rPr>
          <w:rFonts w:ascii="Times New Roman" w:eastAsia="Times New Roman" w:hAnsi="Times New Roman" w:cs="Times New Roman"/>
        </w:rPr>
        <w:br/>
        <w:t>POST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GET</w:t>
      </w:r>
      <w:r>
        <w:rPr>
          <w:rFonts w:ascii="Times New Roman" w:eastAsia="Times New Roman" w:hAnsi="Times New Roman" w:cs="Times New Roman"/>
        </w:rPr>
        <w:br/>
      </w:r>
      <w:r>
        <w:rPr>
          <w:rFonts w:ascii="Times New Roman" w:eastAsia="Times New Roman" w:hAnsi="Times New Roman" w:cs="Times New Roman"/>
          <w:noProof/>
        </w:rPr>
        <w:drawing>
          <wp:inline distT="114300" distB="114300" distL="114300" distR="114300" wp14:anchorId="6EFBE632" wp14:editId="50BAEC99">
            <wp:extent cx="2690813" cy="1637501"/>
            <wp:effectExtent l="0" t="0" r="0" b="0"/>
            <wp:docPr id="175645295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690813" cy="1637501"/>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2E137ABB" wp14:editId="3C5826E9">
            <wp:extent cx="2752725" cy="1627710"/>
            <wp:effectExtent l="0" t="0" r="0" b="0"/>
            <wp:docPr id="175645295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2752725" cy="1627710"/>
                    </a:xfrm>
                    <a:prstGeom prst="rect">
                      <a:avLst/>
                    </a:prstGeom>
                    <a:ln/>
                  </pic:spPr>
                </pic:pic>
              </a:graphicData>
            </a:graphic>
          </wp:inline>
        </w:drawing>
      </w:r>
    </w:p>
    <w:p w14:paraId="44833B22" w14:textId="77777777" w:rsidR="00C5703E" w:rsidRDefault="00000000">
      <w:pPr>
        <w:rPr>
          <w:rFonts w:ascii="Times New Roman" w:eastAsia="Times New Roman" w:hAnsi="Times New Roman" w:cs="Times New Roman"/>
        </w:rPr>
      </w:pPr>
      <w:r>
        <w:rPr>
          <w:rFonts w:ascii="Times New Roman" w:eastAsia="Times New Roman" w:hAnsi="Times New Roman" w:cs="Times New Roman"/>
        </w:rPr>
        <w:t>PUT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DELETE</w:t>
      </w:r>
    </w:p>
    <w:p w14:paraId="79805D11" w14:textId="77777777" w:rsidR="00C5703E"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CD97D5B" wp14:editId="5EAAD530">
            <wp:extent cx="2700338" cy="1464590"/>
            <wp:effectExtent l="0" t="0" r="0" b="0"/>
            <wp:docPr id="175645295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2700338" cy="1464590"/>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5AC17711" wp14:editId="4B019ED7">
            <wp:extent cx="2733675" cy="1443560"/>
            <wp:effectExtent l="0" t="0" r="0" b="0"/>
            <wp:docPr id="175645296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2733675" cy="1443560"/>
                    </a:xfrm>
                    <a:prstGeom prst="rect">
                      <a:avLst/>
                    </a:prstGeom>
                    <a:ln/>
                  </pic:spPr>
                </pic:pic>
              </a:graphicData>
            </a:graphic>
          </wp:inline>
        </w:drawing>
      </w:r>
    </w:p>
    <w:p w14:paraId="4C7F4D96" w14:textId="77777777" w:rsidR="00C5703E" w:rsidRDefault="00C5703E">
      <w:pPr>
        <w:jc w:val="both"/>
        <w:rPr>
          <w:rFonts w:ascii="Times New Roman" w:eastAsia="Times New Roman" w:hAnsi="Times New Roman" w:cs="Times New Roman"/>
        </w:rPr>
      </w:pPr>
    </w:p>
    <w:p w14:paraId="4AD0496F" w14:textId="77777777" w:rsidR="00C5703E" w:rsidRDefault="00C5703E">
      <w:pPr>
        <w:jc w:val="both"/>
        <w:rPr>
          <w:rFonts w:ascii="Times New Roman" w:eastAsia="Times New Roman" w:hAnsi="Times New Roman" w:cs="Times New Roman"/>
        </w:rPr>
      </w:pPr>
    </w:p>
    <w:p w14:paraId="339E0E47" w14:textId="77777777" w:rsidR="00C5703E" w:rsidRDefault="00C5703E">
      <w:pPr>
        <w:jc w:val="both"/>
        <w:rPr>
          <w:rFonts w:ascii="Times New Roman" w:eastAsia="Times New Roman" w:hAnsi="Times New Roman" w:cs="Times New Roman"/>
        </w:rPr>
      </w:pPr>
    </w:p>
    <w:p w14:paraId="5196834C" w14:textId="77777777" w:rsidR="00C5703E" w:rsidRDefault="00C5703E">
      <w:pPr>
        <w:jc w:val="both"/>
        <w:rPr>
          <w:rFonts w:ascii="Times New Roman" w:eastAsia="Times New Roman" w:hAnsi="Times New Roman" w:cs="Times New Roman"/>
        </w:rPr>
      </w:pPr>
    </w:p>
    <w:p w14:paraId="62F86F6D" w14:textId="77777777" w:rsidR="004E1915" w:rsidRDefault="004E1915" w:rsidP="002852A6">
      <w:pPr>
        <w:pStyle w:val="Ttulo1"/>
      </w:pPr>
      <w:bookmarkStart w:id="17" w:name="_heading=h.2uk75r100u98" w:colFirst="0" w:colLast="0"/>
      <w:bookmarkStart w:id="18" w:name="_heading=h.laove3vcszl3" w:colFirst="0" w:colLast="0"/>
      <w:bookmarkEnd w:id="17"/>
      <w:bookmarkEnd w:id="18"/>
    </w:p>
    <w:p w14:paraId="21F19DAB" w14:textId="69BBC16D" w:rsidR="00C5703E" w:rsidRDefault="00B2011F" w:rsidP="002852A6">
      <w:pPr>
        <w:pStyle w:val="Ttulo1"/>
      </w:pPr>
      <w:bookmarkStart w:id="19" w:name="_Toc199180988"/>
      <w:r>
        <w:lastRenderedPageBreak/>
        <w:t>5. GitHub</w:t>
      </w:r>
      <w:bookmarkEnd w:id="19"/>
    </w:p>
    <w:p w14:paraId="4D3A601E" w14:textId="77777777" w:rsidR="00C5703E" w:rsidRDefault="00C5703E"/>
    <w:p w14:paraId="5386452D" w14:textId="77777777" w:rsidR="00C5703E" w:rsidRDefault="00000000">
      <w:pPr>
        <w:rPr>
          <w:rFonts w:ascii="Times New Roman" w:eastAsia="Times New Roman" w:hAnsi="Times New Roman" w:cs="Times New Roman"/>
        </w:rPr>
      </w:pPr>
      <w:r>
        <w:rPr>
          <w:rFonts w:ascii="Times New Roman" w:eastAsia="Times New Roman" w:hAnsi="Times New Roman" w:cs="Times New Roman"/>
        </w:rPr>
        <w:t xml:space="preserve">Comando para inicializar un repositorio de </w:t>
      </w:r>
      <w:proofErr w:type="spellStart"/>
      <w:r>
        <w:rPr>
          <w:rFonts w:ascii="Times New Roman" w:eastAsia="Times New Roman" w:hAnsi="Times New Roman" w:cs="Times New Roman"/>
        </w:rPr>
        <w:t>git</w:t>
      </w:r>
      <w:proofErr w:type="spellEnd"/>
      <w:r>
        <w:rPr>
          <w:rFonts w:ascii="Times New Roman" w:eastAsia="Times New Roman" w:hAnsi="Times New Roman" w:cs="Times New Roman"/>
        </w:rPr>
        <w:t xml:space="preserve"> en local</w:t>
      </w:r>
    </w:p>
    <w:p w14:paraId="6118A6DD" w14:textId="77777777" w:rsidR="00C5703E" w:rsidRDefault="00000000">
      <w:pPr>
        <w:jc w:val="both"/>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18378BE1" wp14:editId="25FDEE30">
            <wp:extent cx="5467350" cy="1019175"/>
            <wp:effectExtent l="0" t="0" r="0" b="0"/>
            <wp:docPr id="175645295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467350" cy="1019175"/>
                    </a:xfrm>
                    <a:prstGeom prst="rect">
                      <a:avLst/>
                    </a:prstGeom>
                    <a:ln/>
                  </pic:spPr>
                </pic:pic>
              </a:graphicData>
            </a:graphic>
          </wp:inline>
        </w:drawing>
      </w:r>
    </w:p>
    <w:p w14:paraId="09C64C1F" w14:textId="77777777" w:rsidR="00C5703E" w:rsidRDefault="00C5703E">
      <w:pPr>
        <w:jc w:val="both"/>
        <w:rPr>
          <w:rFonts w:ascii="Times New Roman" w:eastAsia="Times New Roman" w:hAnsi="Times New Roman" w:cs="Times New Roman"/>
          <w:sz w:val="22"/>
          <w:szCs w:val="22"/>
        </w:rPr>
      </w:pPr>
    </w:p>
    <w:p w14:paraId="176300F4" w14:textId="77777777" w:rsidR="00C5703E" w:rsidRDefault="00C5703E">
      <w:pPr>
        <w:jc w:val="both"/>
        <w:rPr>
          <w:rFonts w:ascii="Times New Roman" w:eastAsia="Times New Roman" w:hAnsi="Times New Roman" w:cs="Times New Roman"/>
          <w:sz w:val="22"/>
          <w:szCs w:val="22"/>
        </w:rPr>
      </w:pPr>
    </w:p>
    <w:p w14:paraId="4C285340" w14:textId="77777777" w:rsidR="00C5703E"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Comando para identificarse al momento de hacer los </w:t>
      </w:r>
      <w:proofErr w:type="spellStart"/>
      <w:r>
        <w:rPr>
          <w:rFonts w:ascii="Times New Roman" w:eastAsia="Times New Roman" w:hAnsi="Times New Roman" w:cs="Times New Roman"/>
        </w:rPr>
        <w:t>commit</w:t>
      </w:r>
      <w:proofErr w:type="spellEnd"/>
      <w:r>
        <w:rPr>
          <w:rFonts w:ascii="Times New Roman" w:eastAsia="Times New Roman" w:hAnsi="Times New Roman" w:cs="Times New Roman"/>
        </w:rPr>
        <w:t>, agregando una contraseña para el repositorio online</w:t>
      </w:r>
    </w:p>
    <w:p w14:paraId="420EAA72" w14:textId="77777777" w:rsidR="00C5703E" w:rsidRDefault="00000000">
      <w:pPr>
        <w:jc w:val="both"/>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19A76ACD" wp14:editId="46B8F943">
            <wp:extent cx="5099342" cy="1671608"/>
            <wp:effectExtent l="0" t="0" r="0" b="0"/>
            <wp:docPr id="17564529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099342" cy="1671608"/>
                    </a:xfrm>
                    <a:prstGeom prst="rect">
                      <a:avLst/>
                    </a:prstGeom>
                    <a:ln/>
                  </pic:spPr>
                </pic:pic>
              </a:graphicData>
            </a:graphic>
          </wp:inline>
        </w:drawing>
      </w:r>
    </w:p>
    <w:p w14:paraId="47ADBC58" w14:textId="77777777" w:rsidR="00C5703E" w:rsidRDefault="00C5703E">
      <w:pPr>
        <w:jc w:val="both"/>
        <w:rPr>
          <w:rFonts w:ascii="Times New Roman" w:eastAsia="Times New Roman" w:hAnsi="Times New Roman" w:cs="Times New Roman"/>
        </w:rPr>
      </w:pPr>
    </w:p>
    <w:p w14:paraId="6F1F4924" w14:textId="77777777" w:rsidR="00C5703E" w:rsidRDefault="00000000">
      <w:pPr>
        <w:jc w:val="both"/>
        <w:rPr>
          <w:rFonts w:ascii="Times New Roman" w:eastAsia="Times New Roman" w:hAnsi="Times New Roman" w:cs="Times New Roman"/>
        </w:rPr>
      </w:pPr>
      <w:r>
        <w:rPr>
          <w:rFonts w:ascii="Times New Roman" w:eastAsia="Times New Roman" w:hAnsi="Times New Roman" w:cs="Times New Roman"/>
        </w:rPr>
        <w:t>Comando para añadir todos los archivos creados o modificados al repositorio</w:t>
      </w:r>
    </w:p>
    <w:p w14:paraId="1E45EDBB" w14:textId="77777777" w:rsidR="00C5703E" w:rsidRDefault="00C5703E">
      <w:pPr>
        <w:jc w:val="both"/>
        <w:rPr>
          <w:rFonts w:ascii="Times New Roman" w:eastAsia="Times New Roman" w:hAnsi="Times New Roman" w:cs="Times New Roman"/>
          <w:sz w:val="22"/>
          <w:szCs w:val="22"/>
        </w:rPr>
      </w:pPr>
    </w:p>
    <w:p w14:paraId="7BBDD7F3" w14:textId="77777777" w:rsidR="00C5703E" w:rsidRDefault="00000000">
      <w:pPr>
        <w:jc w:val="both"/>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413F616C" wp14:editId="37893D28">
            <wp:extent cx="2395538" cy="785092"/>
            <wp:effectExtent l="0" t="0" r="0" b="0"/>
            <wp:docPr id="17564529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2395538" cy="785092"/>
                    </a:xfrm>
                    <a:prstGeom prst="rect">
                      <a:avLst/>
                    </a:prstGeom>
                    <a:ln/>
                  </pic:spPr>
                </pic:pic>
              </a:graphicData>
            </a:graphic>
          </wp:inline>
        </w:drawing>
      </w:r>
    </w:p>
    <w:p w14:paraId="3D128E3F" w14:textId="77777777" w:rsidR="00C5703E" w:rsidRDefault="00C5703E">
      <w:pPr>
        <w:rPr>
          <w:rFonts w:ascii="Times New Roman" w:eastAsia="Times New Roman" w:hAnsi="Times New Roman" w:cs="Times New Roman"/>
        </w:rPr>
      </w:pPr>
    </w:p>
    <w:p w14:paraId="0BE7E23A" w14:textId="77777777" w:rsidR="00C5703E" w:rsidRDefault="00C5703E">
      <w:pPr>
        <w:rPr>
          <w:rFonts w:ascii="Times New Roman" w:eastAsia="Times New Roman" w:hAnsi="Times New Roman" w:cs="Times New Roman"/>
        </w:rPr>
      </w:pPr>
    </w:p>
    <w:p w14:paraId="59DE8EA8" w14:textId="77777777" w:rsidR="00C5703E" w:rsidRDefault="00C5703E">
      <w:pPr>
        <w:jc w:val="both"/>
        <w:rPr>
          <w:rFonts w:ascii="Times New Roman" w:eastAsia="Times New Roman" w:hAnsi="Times New Roman" w:cs="Times New Roman"/>
          <w:sz w:val="22"/>
          <w:szCs w:val="22"/>
        </w:rPr>
      </w:pPr>
    </w:p>
    <w:p w14:paraId="4A1396BA" w14:textId="77777777" w:rsidR="00C5703E" w:rsidRDefault="00C5703E">
      <w:pPr>
        <w:jc w:val="both"/>
        <w:rPr>
          <w:rFonts w:ascii="Times New Roman" w:eastAsia="Times New Roman" w:hAnsi="Times New Roman" w:cs="Times New Roman"/>
          <w:sz w:val="22"/>
          <w:szCs w:val="22"/>
        </w:rPr>
      </w:pPr>
    </w:p>
    <w:p w14:paraId="6C8A3349" w14:textId="77777777" w:rsidR="00C5703E" w:rsidRDefault="00C5703E">
      <w:pPr>
        <w:jc w:val="both"/>
        <w:rPr>
          <w:rFonts w:ascii="Times New Roman" w:eastAsia="Times New Roman" w:hAnsi="Times New Roman" w:cs="Times New Roman"/>
          <w:sz w:val="22"/>
          <w:szCs w:val="22"/>
        </w:rPr>
      </w:pPr>
    </w:p>
    <w:p w14:paraId="0CDE6FEF" w14:textId="77777777" w:rsidR="00C5703E"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Comando para guardar una “versión/</w:t>
      </w:r>
      <w:proofErr w:type="spellStart"/>
      <w:r>
        <w:rPr>
          <w:rFonts w:ascii="Times New Roman" w:eastAsia="Times New Roman" w:hAnsi="Times New Roman" w:cs="Times New Roman"/>
        </w:rPr>
        <w:t>snapshot</w:t>
      </w:r>
      <w:proofErr w:type="spellEnd"/>
      <w:r>
        <w:rPr>
          <w:rFonts w:ascii="Times New Roman" w:eastAsia="Times New Roman" w:hAnsi="Times New Roman" w:cs="Times New Roman"/>
        </w:rPr>
        <w:t>” del repositorio (local)</w:t>
      </w:r>
    </w:p>
    <w:p w14:paraId="4C78D367" w14:textId="77777777" w:rsidR="00C5703E" w:rsidRDefault="00000000" w:rsidP="00B2011F">
      <w:r>
        <w:rPr>
          <w:noProof/>
        </w:rPr>
        <w:drawing>
          <wp:inline distT="114300" distB="114300" distL="114300" distR="114300" wp14:anchorId="26FC07F7" wp14:editId="2DCA5FCE">
            <wp:extent cx="5238750" cy="714375"/>
            <wp:effectExtent l="0" t="0" r="0" b="0"/>
            <wp:docPr id="175645295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r="3169"/>
                    <a:stretch>
                      <a:fillRect/>
                    </a:stretch>
                  </pic:blipFill>
                  <pic:spPr>
                    <a:xfrm>
                      <a:off x="0" y="0"/>
                      <a:ext cx="5238750" cy="714375"/>
                    </a:xfrm>
                    <a:prstGeom prst="rect">
                      <a:avLst/>
                    </a:prstGeom>
                    <a:ln/>
                  </pic:spPr>
                </pic:pic>
              </a:graphicData>
            </a:graphic>
          </wp:inline>
        </w:drawing>
      </w:r>
    </w:p>
    <w:p w14:paraId="5252FD5E" w14:textId="77777777" w:rsidR="00C5703E" w:rsidRDefault="00C5703E">
      <w:pPr>
        <w:rPr>
          <w:rFonts w:ascii="Times New Roman" w:eastAsia="Times New Roman" w:hAnsi="Times New Roman" w:cs="Times New Roman"/>
        </w:rPr>
      </w:pPr>
    </w:p>
    <w:p w14:paraId="54CEEF04" w14:textId="77777777" w:rsidR="00C5703E" w:rsidRDefault="00C5703E">
      <w:pPr>
        <w:rPr>
          <w:rFonts w:ascii="Times New Roman" w:eastAsia="Times New Roman" w:hAnsi="Times New Roman" w:cs="Times New Roman"/>
          <w:sz w:val="26"/>
          <w:szCs w:val="26"/>
        </w:rPr>
      </w:pPr>
    </w:p>
    <w:p w14:paraId="21B44D90" w14:textId="77777777" w:rsidR="00C5703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Comando para comprobar que cosas no han sido guardadas en el repositorio</w:t>
      </w:r>
    </w:p>
    <w:p w14:paraId="1D105060" w14:textId="77777777" w:rsidR="00C5703E" w:rsidRDefault="00000000" w:rsidP="00B2011F">
      <w:pPr>
        <w:rPr>
          <w:color w:val="000000"/>
        </w:rPr>
      </w:pPr>
      <w:bookmarkStart w:id="20" w:name="_heading=h.4lhn7tbyf96u" w:colFirst="0" w:colLast="0"/>
      <w:bookmarkEnd w:id="20"/>
      <w:r>
        <w:rPr>
          <w:noProof/>
        </w:rPr>
        <w:drawing>
          <wp:inline distT="114300" distB="114300" distL="114300" distR="114300" wp14:anchorId="47CA29D8" wp14:editId="31B40C4D">
            <wp:extent cx="4424363" cy="1525335"/>
            <wp:effectExtent l="0" t="0" r="0" b="0"/>
            <wp:docPr id="175645295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424363" cy="1525335"/>
                    </a:xfrm>
                    <a:prstGeom prst="rect">
                      <a:avLst/>
                    </a:prstGeom>
                    <a:ln/>
                  </pic:spPr>
                </pic:pic>
              </a:graphicData>
            </a:graphic>
          </wp:inline>
        </w:drawing>
      </w:r>
    </w:p>
    <w:p w14:paraId="15E83C28" w14:textId="77777777" w:rsidR="00C5703E" w:rsidRDefault="00C5703E">
      <w:pPr>
        <w:jc w:val="both"/>
        <w:rPr>
          <w:rFonts w:ascii="Times New Roman" w:eastAsia="Times New Roman" w:hAnsi="Times New Roman" w:cs="Times New Roman"/>
          <w:color w:val="000000"/>
          <w:sz w:val="22"/>
          <w:szCs w:val="22"/>
        </w:rPr>
      </w:pPr>
    </w:p>
    <w:p w14:paraId="095896BD" w14:textId="77777777" w:rsidR="00C5703E" w:rsidRDefault="00C5703E">
      <w:pPr>
        <w:jc w:val="both"/>
        <w:rPr>
          <w:rFonts w:ascii="Times New Roman" w:eastAsia="Times New Roman" w:hAnsi="Times New Roman" w:cs="Times New Roman"/>
          <w:sz w:val="22"/>
          <w:szCs w:val="22"/>
        </w:rPr>
      </w:pPr>
    </w:p>
    <w:p w14:paraId="269B79B9" w14:textId="77777777" w:rsidR="00C5703E" w:rsidRDefault="00000000">
      <w:pPr>
        <w:jc w:val="both"/>
        <w:rPr>
          <w:rFonts w:ascii="Times New Roman" w:eastAsia="Times New Roman" w:hAnsi="Times New Roman" w:cs="Times New Roman"/>
        </w:rPr>
      </w:pPr>
      <w:r>
        <w:rPr>
          <w:rFonts w:ascii="Times New Roman" w:eastAsia="Times New Roman" w:hAnsi="Times New Roman" w:cs="Times New Roman"/>
        </w:rPr>
        <w:t>Comando para vincular el repositorio local con uno online</w:t>
      </w:r>
    </w:p>
    <w:p w14:paraId="3599765D" w14:textId="77777777" w:rsidR="00C5703E" w:rsidRDefault="00000000" w:rsidP="00B2011F">
      <w:r>
        <w:rPr>
          <w:noProof/>
        </w:rPr>
        <w:drawing>
          <wp:inline distT="114300" distB="114300" distL="114300" distR="114300" wp14:anchorId="6348AEBA" wp14:editId="7663FDB8">
            <wp:extent cx="4705350" cy="400050"/>
            <wp:effectExtent l="0" t="0" r="0" b="0"/>
            <wp:docPr id="175645295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4705350" cy="400050"/>
                    </a:xfrm>
                    <a:prstGeom prst="rect">
                      <a:avLst/>
                    </a:prstGeom>
                    <a:ln/>
                  </pic:spPr>
                </pic:pic>
              </a:graphicData>
            </a:graphic>
          </wp:inline>
        </w:drawing>
      </w:r>
    </w:p>
    <w:p w14:paraId="5B5EA48D" w14:textId="77777777" w:rsidR="00C5703E" w:rsidRDefault="00C5703E">
      <w:pPr>
        <w:jc w:val="both"/>
        <w:rPr>
          <w:rFonts w:ascii="Times New Roman" w:eastAsia="Times New Roman" w:hAnsi="Times New Roman" w:cs="Times New Roman"/>
          <w:sz w:val="22"/>
          <w:szCs w:val="22"/>
        </w:rPr>
      </w:pPr>
    </w:p>
    <w:p w14:paraId="58DB9C19" w14:textId="77777777" w:rsidR="00C5703E" w:rsidRDefault="00C5703E">
      <w:pPr>
        <w:jc w:val="both"/>
        <w:rPr>
          <w:rFonts w:ascii="Times New Roman" w:eastAsia="Times New Roman" w:hAnsi="Times New Roman" w:cs="Times New Roman"/>
          <w:sz w:val="22"/>
          <w:szCs w:val="22"/>
        </w:rPr>
      </w:pPr>
    </w:p>
    <w:p w14:paraId="7C0053FA" w14:textId="77777777" w:rsidR="00C5703E"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Comando para subir los archivos al repositorio online (sube todos los </w:t>
      </w:r>
      <w:proofErr w:type="spellStart"/>
      <w:r>
        <w:rPr>
          <w:rFonts w:ascii="Times New Roman" w:eastAsia="Times New Roman" w:hAnsi="Times New Roman" w:cs="Times New Roman"/>
        </w:rPr>
        <w:t>commit</w:t>
      </w:r>
      <w:proofErr w:type="spellEnd"/>
      <w:r>
        <w:rPr>
          <w:rFonts w:ascii="Times New Roman" w:eastAsia="Times New Roman" w:hAnsi="Times New Roman" w:cs="Times New Roman"/>
        </w:rPr>
        <w:t>)</w:t>
      </w:r>
    </w:p>
    <w:p w14:paraId="33A2A96A" w14:textId="77777777" w:rsidR="00C5703E" w:rsidRDefault="00000000" w:rsidP="00B2011F">
      <w:r>
        <w:rPr>
          <w:noProof/>
        </w:rPr>
        <w:drawing>
          <wp:inline distT="114300" distB="114300" distL="114300" distR="114300" wp14:anchorId="7509681D" wp14:editId="04EC0C83">
            <wp:extent cx="3900488" cy="1254342"/>
            <wp:effectExtent l="0" t="0" r="0" b="0"/>
            <wp:docPr id="175645296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3900488" cy="1254342"/>
                    </a:xfrm>
                    <a:prstGeom prst="rect">
                      <a:avLst/>
                    </a:prstGeom>
                    <a:ln/>
                  </pic:spPr>
                </pic:pic>
              </a:graphicData>
            </a:graphic>
          </wp:inline>
        </w:drawing>
      </w:r>
    </w:p>
    <w:p w14:paraId="024A0A46" w14:textId="77777777" w:rsidR="00C5703E" w:rsidRDefault="00C5703E">
      <w:pPr>
        <w:jc w:val="both"/>
        <w:rPr>
          <w:rFonts w:ascii="Times New Roman" w:eastAsia="Times New Roman" w:hAnsi="Times New Roman" w:cs="Times New Roman"/>
          <w:sz w:val="22"/>
          <w:szCs w:val="22"/>
        </w:rPr>
      </w:pPr>
    </w:p>
    <w:p w14:paraId="6D78CCD5" w14:textId="77777777" w:rsidR="00C5703E" w:rsidRDefault="00C5703E">
      <w:pPr>
        <w:jc w:val="both"/>
        <w:rPr>
          <w:rFonts w:ascii="Times New Roman" w:eastAsia="Times New Roman" w:hAnsi="Times New Roman" w:cs="Times New Roman"/>
          <w:sz w:val="22"/>
          <w:szCs w:val="22"/>
        </w:rPr>
      </w:pPr>
    </w:p>
    <w:p w14:paraId="4E570A6E" w14:textId="77777777" w:rsidR="00C5703E" w:rsidRDefault="00C5703E">
      <w:pPr>
        <w:jc w:val="both"/>
        <w:rPr>
          <w:rFonts w:ascii="Times New Roman" w:eastAsia="Times New Roman" w:hAnsi="Times New Roman" w:cs="Times New Roman"/>
          <w:sz w:val="22"/>
          <w:szCs w:val="22"/>
        </w:rPr>
      </w:pPr>
    </w:p>
    <w:p w14:paraId="7C3802E3" w14:textId="77777777" w:rsidR="00C5703E"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Historial de </w:t>
      </w:r>
      <w:proofErr w:type="spellStart"/>
      <w:r>
        <w:rPr>
          <w:rFonts w:ascii="Times New Roman" w:eastAsia="Times New Roman" w:hAnsi="Times New Roman" w:cs="Times New Roman"/>
        </w:rPr>
        <w:t>commits</w:t>
      </w:r>
      <w:proofErr w:type="spellEnd"/>
      <w:r>
        <w:rPr>
          <w:rFonts w:ascii="Times New Roman" w:eastAsia="Times New Roman" w:hAnsi="Times New Roman" w:cs="Times New Roman"/>
        </w:rPr>
        <w:t xml:space="preserve"> colaborativos durante el desarrollo del proyecto</w:t>
      </w:r>
    </w:p>
    <w:p w14:paraId="0BD3B202" w14:textId="77777777" w:rsidR="00C5703E" w:rsidRDefault="00000000">
      <w:pPr>
        <w:jc w:val="both"/>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6EA8A753" wp14:editId="5727FBA9">
            <wp:extent cx="4900613" cy="2568109"/>
            <wp:effectExtent l="0" t="0" r="0" b="0"/>
            <wp:docPr id="175645295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4900613" cy="2568109"/>
                    </a:xfrm>
                    <a:prstGeom prst="rect">
                      <a:avLst/>
                    </a:prstGeom>
                    <a:ln/>
                  </pic:spPr>
                </pic:pic>
              </a:graphicData>
            </a:graphic>
          </wp:inline>
        </w:drawing>
      </w:r>
    </w:p>
    <w:p w14:paraId="306F7E3F" w14:textId="77777777" w:rsidR="00514A81" w:rsidRDefault="00000000" w:rsidP="00B2011F">
      <w:pPr>
        <w:pStyle w:val="Ttulo1"/>
      </w:pPr>
      <w:bookmarkStart w:id="21" w:name="_heading=h.6myc6ppc0m2s" w:colFirst="0" w:colLast="0"/>
      <w:bookmarkEnd w:id="21"/>
      <w:r>
        <w:br/>
      </w:r>
    </w:p>
    <w:p w14:paraId="1A9403D5" w14:textId="77777777" w:rsidR="00514A81" w:rsidRDefault="00514A81">
      <w:pPr>
        <w:rPr>
          <w:rFonts w:asciiTheme="majorHAnsi" w:eastAsia="Times New Roman" w:hAnsiTheme="majorHAnsi" w:cs="Times New Roman"/>
          <w:b/>
          <w:bCs/>
        </w:rPr>
      </w:pPr>
      <w:r>
        <w:br w:type="page"/>
      </w:r>
    </w:p>
    <w:p w14:paraId="5360ADCC" w14:textId="404B0F3A" w:rsidR="00C5703E" w:rsidRDefault="00000000" w:rsidP="00B2011F">
      <w:pPr>
        <w:pStyle w:val="Ttulo1"/>
      </w:pPr>
      <w:bookmarkStart w:id="22" w:name="_Toc199180989"/>
      <w:r>
        <w:lastRenderedPageBreak/>
        <w:t>Conclusión</w:t>
      </w:r>
      <w:bookmarkEnd w:id="22"/>
    </w:p>
    <w:p w14:paraId="3EF8585B" w14:textId="77777777" w:rsidR="00C5703E" w:rsidRDefault="00000000">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La migración hacia una arquitectura de microservicios ha representado una mejora significativa para el sistema de </w:t>
      </w:r>
      <w:proofErr w:type="spellStart"/>
      <w:r>
        <w:rPr>
          <w:rFonts w:ascii="Times New Roman" w:eastAsia="Times New Roman" w:hAnsi="Times New Roman" w:cs="Times New Roman"/>
          <w:sz w:val="22"/>
          <w:szCs w:val="22"/>
        </w:rPr>
        <w:t>Perfulandia</w:t>
      </w:r>
      <w:proofErr w:type="spellEnd"/>
      <w:r>
        <w:rPr>
          <w:rFonts w:ascii="Times New Roman" w:eastAsia="Times New Roman" w:hAnsi="Times New Roman" w:cs="Times New Roman"/>
          <w:sz w:val="22"/>
          <w:szCs w:val="22"/>
        </w:rPr>
        <w:t xml:space="preserve"> SPA, otorgando una base sólida para escalar y mantener sus operaciones de forma eficiente. La implementación de servicios independientes, junto con la utilización de tecnologías como Spring </w:t>
      </w:r>
      <w:proofErr w:type="spellStart"/>
      <w:r>
        <w:rPr>
          <w:rFonts w:ascii="Times New Roman" w:eastAsia="Times New Roman" w:hAnsi="Times New Roman" w:cs="Times New Roman"/>
          <w:sz w:val="22"/>
          <w:szCs w:val="22"/>
        </w:rPr>
        <w:t>Boot</w:t>
      </w:r>
      <w:proofErr w:type="spellEnd"/>
      <w:r>
        <w:rPr>
          <w:rFonts w:ascii="Times New Roman" w:eastAsia="Times New Roman" w:hAnsi="Times New Roman" w:cs="Times New Roman"/>
          <w:sz w:val="22"/>
          <w:szCs w:val="22"/>
        </w:rPr>
        <w:t xml:space="preserve">, JPA y MySQL, ha permitido distribuir responsabilidades entre los distintos módulos del sistema, facilitando su desarrollo y prueba. Gracias al uso de </w:t>
      </w:r>
      <w:proofErr w:type="spellStart"/>
      <w:r>
        <w:rPr>
          <w:rFonts w:ascii="Times New Roman" w:eastAsia="Times New Roman" w:hAnsi="Times New Roman" w:cs="Times New Roman"/>
          <w:sz w:val="22"/>
          <w:szCs w:val="22"/>
        </w:rPr>
        <w:t>Postman</w:t>
      </w:r>
      <w:proofErr w:type="spellEnd"/>
      <w:r>
        <w:rPr>
          <w:rFonts w:ascii="Times New Roman" w:eastAsia="Times New Roman" w:hAnsi="Times New Roman" w:cs="Times New Roman"/>
          <w:sz w:val="22"/>
          <w:szCs w:val="22"/>
        </w:rPr>
        <w:t>, fue posible verificar el correcto funcionamiento de cada servicio a través de las peticiones HTTP (GET, POST, PUT y DELETE), confirmando su integración con la base de datos.</w:t>
      </w:r>
    </w:p>
    <w:p w14:paraId="58626E74" w14:textId="77777777" w:rsidR="00C5703E" w:rsidRDefault="00C5703E">
      <w:pPr>
        <w:jc w:val="both"/>
        <w:rPr>
          <w:rFonts w:ascii="Times New Roman" w:eastAsia="Times New Roman" w:hAnsi="Times New Roman" w:cs="Times New Roman"/>
          <w:sz w:val="22"/>
          <w:szCs w:val="22"/>
        </w:rPr>
      </w:pPr>
    </w:p>
    <w:sectPr w:rsidR="00C5703E">
      <w:footerReference w:type="default" r:id="rId26"/>
      <w:headerReference w:type="first" r:id="rId2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6D9E18" w14:textId="77777777" w:rsidR="002A5A8B" w:rsidRDefault="002A5A8B">
      <w:pPr>
        <w:spacing w:after="0" w:line="240" w:lineRule="auto"/>
      </w:pPr>
      <w:r>
        <w:separator/>
      </w:r>
    </w:p>
  </w:endnote>
  <w:endnote w:type="continuationSeparator" w:id="0">
    <w:p w14:paraId="42D55F91" w14:textId="77777777" w:rsidR="002A5A8B" w:rsidRDefault="002A5A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879868E3-FA7E-4DDB-8122-4F596091DAA6}"/>
    <w:embedBold r:id="rId2" w:fontKey="{453AC43E-C065-41BD-AE34-16EE667F724E}"/>
    <w:embedItalic r:id="rId3" w:fontKey="{40C914D5-D390-4333-B3A1-A4B4842BC05F}"/>
  </w:font>
  <w:font w:name="Aptos Display">
    <w:charset w:val="00"/>
    <w:family w:val="swiss"/>
    <w:pitch w:val="variable"/>
    <w:sig w:usb0="20000287" w:usb1="00000003" w:usb2="00000000" w:usb3="00000000" w:csb0="0000019F" w:csb1="00000000"/>
    <w:embedRegular r:id="rId4" w:fontKey="{DAC29D37-1534-49C3-B6D1-96E71449FE7D}"/>
    <w:embedBold r:id="rId5" w:fontKey="{F7BCF116-E4C9-44B6-84D9-942E0960A89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3DD290" w14:textId="1F462FC6" w:rsidR="00C5703E" w:rsidRDefault="00000000">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51AB9">
      <w:rPr>
        <w:noProof/>
        <w:color w:val="000000"/>
      </w:rPr>
      <w:t>2</w:t>
    </w:r>
    <w:r>
      <w:rPr>
        <w:color w:val="000000"/>
      </w:rPr>
      <w:fldChar w:fldCharType="end"/>
    </w:r>
  </w:p>
  <w:p w14:paraId="65C3BB4C" w14:textId="77777777" w:rsidR="00C5703E" w:rsidRDefault="00C5703E">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E18D01" w14:textId="77777777" w:rsidR="002A5A8B" w:rsidRDefault="002A5A8B">
      <w:pPr>
        <w:spacing w:after="0" w:line="240" w:lineRule="auto"/>
      </w:pPr>
      <w:r>
        <w:separator/>
      </w:r>
    </w:p>
  </w:footnote>
  <w:footnote w:type="continuationSeparator" w:id="0">
    <w:p w14:paraId="0420A481" w14:textId="77777777" w:rsidR="002A5A8B" w:rsidRDefault="002A5A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1B4DE6" w14:textId="77777777" w:rsidR="00C5703E" w:rsidRDefault="00000000">
    <w:pPr>
      <w:pBdr>
        <w:top w:val="nil"/>
        <w:left w:val="nil"/>
        <w:bottom w:val="nil"/>
        <w:right w:val="nil"/>
        <w:between w:val="nil"/>
      </w:pBdr>
      <w:tabs>
        <w:tab w:val="center" w:pos="4419"/>
        <w:tab w:val="right" w:pos="8838"/>
      </w:tabs>
      <w:spacing w:after="0" w:line="240" w:lineRule="auto"/>
      <w:rPr>
        <w:color w:val="000000"/>
      </w:rPr>
    </w:pPr>
    <w:r>
      <w:rPr>
        <w:noProof/>
        <w:color w:val="000000"/>
      </w:rPr>
      <w:drawing>
        <wp:inline distT="114300" distB="114300" distL="114300" distR="114300" wp14:anchorId="4118CEEC" wp14:editId="6FC70E52">
          <wp:extent cx="3490913" cy="855945"/>
          <wp:effectExtent l="0" t="0" r="0" b="0"/>
          <wp:docPr id="1756452962" name="image16.png" descr="Logotip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6.png" descr="Logotipo&#10;&#10;El contenido generado por IA puede ser incorrecto."/>
                  <pic:cNvPicPr preferRelativeResize="0"/>
                </pic:nvPicPr>
                <pic:blipFill>
                  <a:blip r:embed="rId1"/>
                  <a:srcRect/>
                  <a:stretch>
                    <a:fillRect/>
                  </a:stretch>
                </pic:blipFill>
                <pic:spPr>
                  <a:xfrm>
                    <a:off x="0" y="0"/>
                    <a:ext cx="3490913" cy="85594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437834"/>
    <w:multiLevelType w:val="multilevel"/>
    <w:tmpl w:val="7BF83A2C"/>
    <w:lvl w:ilvl="0">
      <w:start w:val="5"/>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40473550"/>
    <w:multiLevelType w:val="multilevel"/>
    <w:tmpl w:val="DA3E2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E7A5C3A"/>
    <w:multiLevelType w:val="multilevel"/>
    <w:tmpl w:val="4732D7E0"/>
    <w:lvl w:ilvl="0">
      <w:start w:val="4"/>
      <w:numFmt w:val="decimal"/>
      <w:lvlText w:val="%1"/>
      <w:lvlJc w:val="left"/>
      <w:pPr>
        <w:ind w:left="360" w:hanging="360"/>
      </w:pPr>
      <w:rPr>
        <w:rFonts w:hint="default"/>
        <w:b/>
      </w:rPr>
    </w:lvl>
    <w:lvl w:ilvl="1">
      <w:start w:val="1"/>
      <w:numFmt w:val="decimal"/>
      <w:pStyle w:val="Ttulo2"/>
      <w:lvlText w:val="%1.%2"/>
      <w:lvlJc w:val="left"/>
      <w:pPr>
        <w:ind w:left="720" w:hanging="360"/>
      </w:pPr>
      <w:rPr>
        <w:rFonts w:hint="default"/>
        <w:b w:val="0"/>
        <w:bCs w:val="0"/>
        <w:u w:val="single"/>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3" w15:restartNumberingAfterBreak="0">
    <w:nsid w:val="59CE7C79"/>
    <w:multiLevelType w:val="hybridMultilevel"/>
    <w:tmpl w:val="C48E33A6"/>
    <w:lvl w:ilvl="0" w:tplc="340A000F">
      <w:start w:val="4"/>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63FD26A2"/>
    <w:multiLevelType w:val="multilevel"/>
    <w:tmpl w:val="980A4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5FC341B"/>
    <w:multiLevelType w:val="multilevel"/>
    <w:tmpl w:val="511CFB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92D398F"/>
    <w:multiLevelType w:val="hybridMultilevel"/>
    <w:tmpl w:val="499449F8"/>
    <w:lvl w:ilvl="0" w:tplc="340A000F">
      <w:start w:val="4"/>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6F915D8A"/>
    <w:multiLevelType w:val="hybridMultilevel"/>
    <w:tmpl w:val="3A24C61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172841777">
    <w:abstractNumId w:val="4"/>
  </w:num>
  <w:num w:numId="2" w16cid:durableId="1904175719">
    <w:abstractNumId w:val="1"/>
  </w:num>
  <w:num w:numId="3" w16cid:durableId="757942703">
    <w:abstractNumId w:val="5"/>
  </w:num>
  <w:num w:numId="4" w16cid:durableId="1821268901">
    <w:abstractNumId w:val="7"/>
  </w:num>
  <w:num w:numId="5" w16cid:durableId="184758669">
    <w:abstractNumId w:val="0"/>
  </w:num>
  <w:num w:numId="6" w16cid:durableId="363218422">
    <w:abstractNumId w:val="2"/>
  </w:num>
  <w:num w:numId="7" w16cid:durableId="358163740">
    <w:abstractNumId w:val="3"/>
  </w:num>
  <w:num w:numId="8" w16cid:durableId="12413336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703E"/>
    <w:rsid w:val="00060829"/>
    <w:rsid w:val="002852A6"/>
    <w:rsid w:val="002A5A8B"/>
    <w:rsid w:val="002D2625"/>
    <w:rsid w:val="00326946"/>
    <w:rsid w:val="003C4A87"/>
    <w:rsid w:val="004E1915"/>
    <w:rsid w:val="00514A81"/>
    <w:rsid w:val="007D2824"/>
    <w:rsid w:val="00851AB9"/>
    <w:rsid w:val="00B2011F"/>
    <w:rsid w:val="00C5703E"/>
    <w:rsid w:val="00D31C9B"/>
    <w:rsid w:val="00E64B1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0DF32"/>
  <w15:docId w15:val="{14CD133B-68B7-4FFB-BA83-C1BE15156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s-ES" w:eastAsia="es-CL"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852A6"/>
    <w:pPr>
      <w:spacing w:before="240" w:after="240"/>
      <w:jc w:val="both"/>
      <w:outlineLvl w:val="0"/>
    </w:pPr>
    <w:rPr>
      <w:rFonts w:asciiTheme="majorHAnsi" w:eastAsia="Times New Roman" w:hAnsiTheme="majorHAnsi" w:cs="Times New Roman"/>
      <w:b/>
      <w:bCs/>
    </w:rPr>
  </w:style>
  <w:style w:type="paragraph" w:styleId="Ttulo2">
    <w:name w:val="heading 2"/>
    <w:basedOn w:val="Prrafodelista"/>
    <w:next w:val="Normal"/>
    <w:link w:val="Ttulo2Car"/>
    <w:uiPriority w:val="9"/>
    <w:unhideWhenUsed/>
    <w:qFormat/>
    <w:rsid w:val="00B2011F"/>
    <w:pPr>
      <w:numPr>
        <w:ilvl w:val="1"/>
        <w:numId w:val="6"/>
      </w:numPr>
      <w:outlineLvl w:val="1"/>
    </w:pPr>
    <w:rPr>
      <w:rFonts w:ascii="Times New Roman" w:eastAsia="Times New Roman" w:hAnsi="Times New Roman" w:cs="Times New Roman"/>
      <w:bCs/>
      <w:u w:val="single"/>
    </w:rPr>
  </w:style>
  <w:style w:type="paragraph" w:styleId="Ttulo3">
    <w:name w:val="heading 3"/>
    <w:basedOn w:val="Normal"/>
    <w:next w:val="Normal"/>
    <w:link w:val="Ttulo3C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2852A6"/>
    <w:rPr>
      <w:rFonts w:asciiTheme="majorHAnsi" w:eastAsia="Times New Roman" w:hAnsiTheme="majorHAnsi" w:cs="Times New Roman"/>
      <w:b/>
      <w:bCs/>
    </w:rPr>
  </w:style>
  <w:style w:type="character" w:customStyle="1" w:styleId="Ttulo2Car">
    <w:name w:val="Título 2 Car"/>
    <w:basedOn w:val="Fuentedeprrafopredeter"/>
    <w:link w:val="Ttulo2"/>
    <w:uiPriority w:val="9"/>
    <w:rsid w:val="00B2011F"/>
    <w:rPr>
      <w:rFonts w:ascii="Times New Roman" w:eastAsia="Times New Roman" w:hAnsi="Times New Roman" w:cs="Times New Roman"/>
      <w:bCs/>
      <w:u w:val="single"/>
    </w:rPr>
  </w:style>
  <w:style w:type="character" w:customStyle="1" w:styleId="Ttulo3Car">
    <w:name w:val="Título 3 Car"/>
    <w:basedOn w:val="Fuentedeprrafopredeter"/>
    <w:link w:val="Ttulo3"/>
    <w:uiPriority w:val="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Pr>
      <w:rFonts w:eastAsiaTheme="majorEastAsia" w:cstheme="majorBidi"/>
      <w:color w:val="0F4761" w:themeColor="accent1" w:themeShade="BF"/>
    </w:rPr>
  </w:style>
  <w:style w:type="character" w:customStyle="1" w:styleId="Ttulo6Car">
    <w:name w:val="Título 6 Car"/>
    <w:basedOn w:val="Fuentedeprrafopredeter"/>
    <w:link w:val="Ttulo6"/>
    <w:uiPriority w:val="9"/>
    <w:rPr>
      <w:rFonts w:eastAsiaTheme="majorEastAsia" w:cstheme="majorBidi"/>
      <w:i/>
      <w:iCs/>
      <w:color w:val="595959" w:themeColor="text1" w:themeTint="A6"/>
    </w:rPr>
  </w:style>
  <w:style w:type="character" w:customStyle="1" w:styleId="Ttulo7Car">
    <w:name w:val="Título 7 Car"/>
    <w:basedOn w:val="Fuentedeprrafopredeter"/>
    <w:link w:val="Ttulo7"/>
    <w:uiPriority w:val="9"/>
    <w:rPr>
      <w:rFonts w:eastAsiaTheme="majorEastAsia" w:cstheme="majorBidi"/>
      <w:color w:val="595959" w:themeColor="text1" w:themeTint="A6"/>
    </w:rPr>
  </w:style>
  <w:style w:type="character" w:customStyle="1" w:styleId="Ttulo8Car">
    <w:name w:val="Título 8 Car"/>
    <w:basedOn w:val="Fuentedeprrafopredeter"/>
    <w:link w:val="Ttulo8"/>
    <w:uiPriority w:val="9"/>
    <w:rPr>
      <w:rFonts w:eastAsiaTheme="majorEastAsia" w:cstheme="majorBidi"/>
      <w:i/>
      <w:iCs/>
      <w:color w:val="272727" w:themeColor="text1" w:themeTint="D8"/>
    </w:rPr>
  </w:style>
  <w:style w:type="character" w:customStyle="1" w:styleId="Ttulo9Car">
    <w:name w:val="Título 9 Car"/>
    <w:basedOn w:val="Fuentedeprrafopredeter"/>
    <w:link w:val="Ttulo9"/>
    <w:uiPriority w:val="9"/>
    <w:rPr>
      <w:rFonts w:eastAsiaTheme="majorEastAsia" w:cstheme="majorBidi"/>
      <w:color w:val="272727" w:themeColor="text1" w:themeTint="D8"/>
    </w:rPr>
  </w:style>
  <w:style w:type="character" w:customStyle="1" w:styleId="TtuloCar">
    <w:name w:val="Título Car"/>
    <w:basedOn w:val="Fuentedeprrafopredeter"/>
    <w:link w:val="Ttulo"/>
    <w:uiPriority w:val="10"/>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link w:val="Subttulo"/>
    <w:uiPriority w:val="11"/>
    <w:rPr>
      <w:rFonts w:eastAsiaTheme="majorEastAsia" w:cstheme="majorBidi"/>
      <w:color w:val="595959" w:themeColor="text1" w:themeTint="A6"/>
      <w:spacing w:val="15"/>
      <w:sz w:val="28"/>
      <w:szCs w:val="28"/>
    </w:rPr>
  </w:style>
  <w:style w:type="paragraph" w:styleId="Subttulo">
    <w:name w:val="Subtitle"/>
    <w:basedOn w:val="Normal"/>
    <w:next w:val="Normal"/>
    <w:link w:val="SubttuloCar"/>
    <w:uiPriority w:val="11"/>
    <w:qFormat/>
    <w:rPr>
      <w:color w:val="595959"/>
      <w:sz w:val="28"/>
      <w:szCs w:val="28"/>
    </w:rPr>
  </w:style>
  <w:style w:type="character" w:styleId="nfasisintenso">
    <w:name w:val="Intense Emphasis"/>
    <w:basedOn w:val="Fuentedeprrafopredeter"/>
    <w:uiPriority w:val="21"/>
    <w:qFormat/>
    <w:rPr>
      <w:i/>
      <w:iCs/>
      <w:color w:val="0F4761" w:themeColor="accent1" w:themeShade="BF"/>
    </w:rPr>
  </w:style>
  <w:style w:type="character" w:customStyle="1" w:styleId="CitaCar">
    <w:name w:val="Cita Car"/>
    <w:basedOn w:val="Fuentedeprrafopredeter"/>
    <w:link w:val="Cita"/>
    <w:uiPriority w:val="29"/>
    <w:rPr>
      <w:i/>
      <w:iCs/>
      <w:color w:val="404040" w:themeColor="text1" w:themeTint="BF"/>
    </w:rPr>
  </w:style>
  <w:style w:type="paragraph" w:styleId="Cita">
    <w:name w:val="Quote"/>
    <w:basedOn w:val="Normal"/>
    <w:next w:val="Normal"/>
    <w:link w:val="CitaCar"/>
    <w:uiPriority w:val="29"/>
    <w:qFormat/>
    <w:pPr>
      <w:spacing w:before="160"/>
      <w:jc w:val="center"/>
    </w:pPr>
    <w:rPr>
      <w:i/>
      <w:iCs/>
      <w:color w:val="404040" w:themeColor="text1" w:themeTint="BF"/>
    </w:rPr>
  </w:style>
  <w:style w:type="character" w:customStyle="1" w:styleId="CitadestacadaCar">
    <w:name w:val="Cita destacada Car"/>
    <w:basedOn w:val="Fuentedeprrafopredeter"/>
    <w:link w:val="Citadestacada"/>
    <w:uiPriority w:val="30"/>
    <w:rPr>
      <w:i/>
      <w:iCs/>
      <w:color w:val="0F4761" w:themeColor="accent1" w:themeShade="BF"/>
    </w:rPr>
  </w:style>
  <w:style w:type="paragraph" w:styleId="Citadestacada">
    <w:name w:val="Intense Quote"/>
    <w:basedOn w:val="Normal"/>
    <w:next w:val="Normal"/>
    <w:link w:val="CitadestacadaC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Referenciaintensa">
    <w:name w:val="Intense Reference"/>
    <w:basedOn w:val="Fuentedeprrafopredeter"/>
    <w:uiPriority w:val="32"/>
    <w:qFormat/>
    <w:rPr>
      <w:b/>
      <w:bCs/>
      <w:smallCaps/>
      <w:color w:val="0F4761" w:themeColor="accent1" w:themeShade="BF"/>
      <w:spacing w:val="5"/>
    </w:rPr>
  </w:style>
  <w:style w:type="paragraph" w:styleId="Prrafodelista">
    <w:name w:val="List Paragraph"/>
    <w:basedOn w:val="Normal"/>
    <w:uiPriority w:val="34"/>
    <w:qFormat/>
    <w:rsid w:val="331EBF7C"/>
    <w:pPr>
      <w:ind w:left="720"/>
      <w:contextualSpacing/>
    </w:pPr>
  </w:style>
  <w:style w:type="character" w:styleId="Textoennegrita">
    <w:name w:val="Strong"/>
    <w:basedOn w:val="Fuentedeprrafopredeter"/>
    <w:uiPriority w:val="22"/>
    <w:qFormat/>
    <w:rsid w:val="00E974C6"/>
    <w:rPr>
      <w:b/>
      <w:bCs/>
    </w:rPr>
  </w:style>
  <w:style w:type="paragraph" w:styleId="TtuloTDC">
    <w:name w:val="TOC Heading"/>
    <w:basedOn w:val="Ttulo1"/>
    <w:next w:val="Normal"/>
    <w:uiPriority w:val="39"/>
    <w:unhideWhenUsed/>
    <w:qFormat/>
    <w:rsid w:val="00280ED0"/>
    <w:pPr>
      <w:spacing w:after="0" w:line="259" w:lineRule="auto"/>
      <w:outlineLvl w:val="9"/>
    </w:pPr>
  </w:style>
  <w:style w:type="paragraph" w:styleId="TDC3">
    <w:name w:val="toc 3"/>
    <w:basedOn w:val="Normal"/>
    <w:next w:val="Normal"/>
    <w:autoRedefine/>
    <w:uiPriority w:val="39"/>
    <w:unhideWhenUsed/>
    <w:rsid w:val="00280ED0"/>
    <w:pPr>
      <w:spacing w:after="100"/>
      <w:ind w:left="480"/>
    </w:pPr>
  </w:style>
  <w:style w:type="character" w:styleId="Hipervnculo">
    <w:name w:val="Hyperlink"/>
    <w:basedOn w:val="Fuentedeprrafopredeter"/>
    <w:uiPriority w:val="99"/>
    <w:unhideWhenUsed/>
    <w:rsid w:val="00280ED0"/>
    <w:rPr>
      <w:color w:val="467886" w:themeColor="hyperlink"/>
      <w:u w:val="single"/>
    </w:rPr>
  </w:style>
  <w:style w:type="paragraph" w:styleId="Sinespaciado">
    <w:name w:val="No Spacing"/>
    <w:link w:val="SinespaciadoCar"/>
    <w:uiPriority w:val="1"/>
    <w:qFormat/>
    <w:rsid w:val="00F920C2"/>
    <w:pPr>
      <w:spacing w:after="0" w:line="240" w:lineRule="auto"/>
    </w:pPr>
    <w:rPr>
      <w:sz w:val="22"/>
      <w:szCs w:val="22"/>
      <w:lang w:val="es-CL"/>
    </w:rPr>
  </w:style>
  <w:style w:type="character" w:customStyle="1" w:styleId="SinespaciadoCar">
    <w:name w:val="Sin espaciado Car"/>
    <w:basedOn w:val="Fuentedeprrafopredeter"/>
    <w:link w:val="Sinespaciado"/>
    <w:uiPriority w:val="1"/>
    <w:rsid w:val="00F920C2"/>
    <w:rPr>
      <w:sz w:val="22"/>
      <w:szCs w:val="22"/>
      <w:lang w:val="es-CL" w:eastAsia="es-CL"/>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1">
    <w:name w:val="toc 1"/>
    <w:basedOn w:val="Normal"/>
    <w:next w:val="Normal"/>
    <w:autoRedefine/>
    <w:uiPriority w:val="39"/>
    <w:unhideWhenUsed/>
    <w:rsid w:val="008B19F5"/>
    <w:pPr>
      <w:spacing w:after="100"/>
    </w:pPr>
  </w:style>
  <w:style w:type="paragraph" w:styleId="TDC2">
    <w:name w:val="toc 2"/>
    <w:basedOn w:val="Normal"/>
    <w:next w:val="Normal"/>
    <w:autoRedefine/>
    <w:uiPriority w:val="39"/>
    <w:unhideWhenUsed/>
    <w:rsid w:val="008B19F5"/>
    <w:pPr>
      <w:spacing w:after="100"/>
      <w:ind w:left="240"/>
    </w:pPr>
  </w:style>
  <w:style w:type="paragraph" w:styleId="Encabezado">
    <w:name w:val="header"/>
    <w:basedOn w:val="Normal"/>
    <w:link w:val="EncabezadoCar"/>
    <w:uiPriority w:val="99"/>
    <w:unhideWhenUsed/>
    <w:rsid w:val="008B19F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B19F5"/>
  </w:style>
  <w:style w:type="paragraph" w:styleId="Piedepgina">
    <w:name w:val="footer"/>
    <w:basedOn w:val="Normal"/>
    <w:link w:val="PiedepginaCar"/>
    <w:uiPriority w:val="99"/>
    <w:unhideWhenUsed/>
    <w:rsid w:val="008B19F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B1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LGX+BzFNEsm2V12zrTmQ9Ao6IQ==">CgMxLjAaDQoBMBIICgYIBTICCAEyDmguN3Bid3k2bThod3k5Mg5oLmtxeTF4cG80anM3eTIOaC56MGRhaThrZXg4MXYyDmgud3VtNHpncHdoYnBwMg5oLmEzMjFmNGF0MXBjbzIOaC5iYTBpOW4xN2FkczIyDmgueW9lcDVmaDJ1dmlnMg5oLm5qd3h1YzZ4eWtqdzIOaC5kZjJnOHoyNjk3cHoyDmguMnVrNzVyMTAwdTk4Mg5oLmxhb3ZlM3Zjc3psMzIOaC40bGhuN3RieWY5NnUyDmguNm15YzZwcGMwbTJzOAByITEtS0JrbmF5TjhmaGtRenE1b01SMWlOUFRmMWFBQmZ6e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EE64999-0DB1-42B3-B783-214213B52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12</Pages>
  <Words>1306</Words>
  <Characters>7184</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ISAAC AVENDANO CAMPOS</dc:creator>
  <cp:lastModifiedBy>GABRIEL ISAAC AVENDANO CAMPOS</cp:lastModifiedBy>
  <cp:revision>9</cp:revision>
  <cp:lastPrinted>2025-05-26T23:47:00Z</cp:lastPrinted>
  <dcterms:created xsi:type="dcterms:W3CDTF">2025-03-25T02:19:00Z</dcterms:created>
  <dcterms:modified xsi:type="dcterms:W3CDTF">2025-05-26T23:47:00Z</dcterms:modified>
</cp:coreProperties>
</file>