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PROPUESTA PROYECTO FINAL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  Sistema de Gestión de Turnos para Peluquerías y Barberías.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64013671875" w:line="240" w:lineRule="auto"/>
        <w:ind w:left="18.9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IDEA DEL PROYECTO: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1943359375" w:line="284.7750949859619" w:lineRule="auto"/>
        <w:ind w:left="12.480010986328125" w:right="553.9190673828125" w:firstLine="8.15994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Desarrollar una aplicación de escritorio para la gestión eficiente de turnos en  peluquerías y barberías. E</w:t>
      </w:r>
      <w:r w:rsidDel="00000000" w:rsidR="00000000" w:rsidRPr="00000000">
        <w:rPr>
          <w:sz w:val="24"/>
          <w:szCs w:val="24"/>
          <w:rtl w:val="0"/>
        </w:rPr>
        <w:t xml:space="preserve">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sistema permitirá a los clientes reservar citas, elegir  profesionales y servicios, mientras que los negocios podrán administrar su agenda,  clientes y personal de ma</w:t>
      </w:r>
      <w:r w:rsidDel="00000000" w:rsidR="00000000" w:rsidRPr="00000000">
        <w:rPr>
          <w:sz w:val="24"/>
          <w:szCs w:val="24"/>
          <w:rtl w:val="0"/>
        </w:rPr>
        <w:t xml:space="preserve">nera eficiente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54443359375" w:line="240" w:lineRule="auto"/>
        <w:ind w:left="17.0399475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UTILIDAD: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283.21998596191406" w:lineRule="auto"/>
        <w:ind w:left="12.480010986328125" w:right="0" w:firstLine="0.2400207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Optimización de Reservas: Facilita a los clientes la reserva de turnos 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reduciendo los tiempos  de espera.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99609375" w:line="240" w:lineRule="auto"/>
        <w:ind w:left="12.7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Eficiente: Mejora la administración de la agenda y recursos del negocio.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283.21998596191406" w:lineRule="auto"/>
        <w:ind w:left="18.9599609375" w:right="244.560546875" w:firstLine="1.6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Experiencia del Cliente: Permite a los clientes elegir profesionales y servicios según sus  preferencias.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998291015625" w:line="421.1652660369873" w:lineRule="auto"/>
        <w:ind w:left="0.959930419921875" w:right="198.238525390625" w:firstLine="19.680023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Recordatorios Automáticos: Reduce las inasistencias mediante notificaciones. Análisis de Datos: Genera informes para la toma de decisiones estratégicas del negocio.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7548828125" w:line="240" w:lineRule="auto"/>
        <w:ind w:left="2.160034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TECNOLOGÍAS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UTILIZAR: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1982421875" w:line="240" w:lineRule="auto"/>
        <w:ind w:left="20.63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Lenguaje de Programación: C#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1973876953125" w:line="240" w:lineRule="auto"/>
        <w:ind w:left="20.63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Datos: MySQL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240" w:lineRule="auto"/>
        <w:ind w:left="20.63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Framework de UI: .NET MAUI (Multi-platform App UI) con Blazor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52001953125" w:line="240" w:lineRule="auto"/>
        <w:ind w:left="12.7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de Versiones: Git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9.9200439453125" w:line="240" w:lineRule="auto"/>
        <w:ind w:left="1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CARACTERÍSTICAS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PRINCIPALES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240" w:line="283.2199859619140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 de Usuarios:</w:t>
      </w:r>
      <w:r w:rsidDel="00000000" w:rsidR="00000000" w:rsidRPr="00000000">
        <w:rPr>
          <w:sz w:val="24"/>
          <w:szCs w:val="24"/>
          <w:rtl w:val="0"/>
        </w:rPr>
        <w:t xml:space="preserve"> Proceso sencillo para que los clientes se registren y accedan al sistema.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0" w:beforeAutospacing="0" w:line="283.2199859619140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 de Turnos:</w:t>
      </w:r>
      <w:r w:rsidDel="00000000" w:rsidR="00000000" w:rsidRPr="00000000">
        <w:rPr>
          <w:sz w:val="24"/>
          <w:szCs w:val="24"/>
          <w:rtl w:val="0"/>
        </w:rPr>
        <w:t xml:space="preserve"> Visualización y gestión de la disponibilidad de turnos.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0" w:beforeAutospacing="0" w:line="283.2199859619140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Reservas de Servicios:</w:t>
      </w:r>
      <w:r w:rsidDel="00000000" w:rsidR="00000000" w:rsidRPr="00000000">
        <w:rPr>
          <w:sz w:val="24"/>
          <w:szCs w:val="24"/>
          <w:rtl w:val="0"/>
        </w:rPr>
        <w:t xml:space="preserve"> Selección y reserva de servicios personalizados.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0" w:beforeAutospacing="0" w:line="283.2199859619140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Profesionales:</w:t>
      </w:r>
      <w:r w:rsidDel="00000000" w:rsidR="00000000" w:rsidRPr="00000000">
        <w:rPr>
          <w:sz w:val="24"/>
          <w:szCs w:val="24"/>
          <w:rtl w:val="0"/>
        </w:rPr>
        <w:t xml:space="preserve"> Administración del personal y sus especialidades.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240" w:before="0" w:beforeAutospacing="0" w:line="283.2199859619140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Panel de Administración:</w:t>
      </w:r>
      <w:r w:rsidDel="00000000" w:rsidR="00000000" w:rsidRPr="00000000">
        <w:rPr>
          <w:sz w:val="24"/>
          <w:szCs w:val="24"/>
          <w:rtl w:val="0"/>
        </w:rPr>
        <w:t xml:space="preserve"> Herramientas para que los negocios gestionen sus operaciones y consulten informes.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32012939453125" w:line="283.21998596191406" w:lineRule="auto"/>
        <w:ind w:left="20.63995361328125" w:right="6.98120117187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959930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Valor Estimado del Trabajo: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1027 USD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959930419921875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000.5999755859375" w:top="1425.599365234375" w:left="1440.4998779296875" w:right="1495.89965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