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7202B" w14:textId="77777777" w:rsidR="00FA4528" w:rsidRPr="00F43D8E" w:rsidRDefault="00FA4528" w:rsidP="0032556D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/>
        </w:rPr>
      </w:pPr>
      <w:r w:rsidRPr="00F43D8E">
        <w:rPr>
          <w:rFonts w:ascii="Times New Roman" w:eastAsia="Times New Roman" w:hAnsi="Times New Roman" w:cs="Times New Roman"/>
          <w:color w:val="000000"/>
          <w:sz w:val="30"/>
          <w:szCs w:val="30"/>
          <w:lang/>
        </w:rPr>
        <w:t xml:space="preserve">Чем класс отличается от структуры? </w:t>
      </w:r>
    </w:p>
    <w:p w14:paraId="7D09FCEA" w14:textId="77777777" w:rsidR="0032556D" w:rsidRPr="00F43D8E" w:rsidRDefault="0032556D" w:rsidP="0032556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  <w:lang/>
        </w:rPr>
      </w:pPr>
      <w:r w:rsidRPr="00F43D8E">
        <w:rPr>
          <w:rFonts w:ascii="Times New Roman" w:eastAsia="Times New Roman" w:hAnsi="Times New Roman" w:cs="Times New Roman"/>
          <w:color w:val="000000"/>
          <w:sz w:val="30"/>
          <w:szCs w:val="30"/>
          <w:lang/>
        </w:rPr>
        <w:t>Класс является ссылочным типом, а структура - значимым типом.</w:t>
      </w:r>
    </w:p>
    <w:p w14:paraId="0338A169" w14:textId="77777777" w:rsidR="0032556D" w:rsidRPr="00F43D8E" w:rsidRDefault="0032556D" w:rsidP="0032556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  <w:lang/>
        </w:rPr>
      </w:pPr>
      <w:r w:rsidRPr="00F43D8E">
        <w:rPr>
          <w:rFonts w:ascii="Times New Roman" w:eastAsia="Times New Roman" w:hAnsi="Times New Roman" w:cs="Times New Roman"/>
          <w:color w:val="000000"/>
          <w:sz w:val="30"/>
          <w:szCs w:val="30"/>
          <w:lang/>
        </w:rPr>
        <w:t>Классы поддерживают наследование, а структуры - нет.</w:t>
      </w:r>
    </w:p>
    <w:p w14:paraId="2E94EB20" w14:textId="77777777" w:rsidR="0032556D" w:rsidRPr="00F43D8E" w:rsidRDefault="0032556D" w:rsidP="0032556D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/>
        </w:rPr>
      </w:pPr>
    </w:p>
    <w:p w14:paraId="220CE406" w14:textId="77777777" w:rsidR="0032556D" w:rsidRPr="00F43D8E" w:rsidRDefault="00FA4528" w:rsidP="0032556D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/>
        </w:rPr>
      </w:pPr>
      <w:r w:rsidRPr="00F43D8E">
        <w:rPr>
          <w:rFonts w:ascii="Times New Roman" w:eastAsia="Times New Roman" w:hAnsi="Times New Roman" w:cs="Times New Roman"/>
          <w:color w:val="000000"/>
          <w:sz w:val="30"/>
          <w:szCs w:val="30"/>
          <w:lang/>
        </w:rPr>
        <w:t xml:space="preserve">Что может и чего не может быть в структуре? </w:t>
      </w:r>
    </w:p>
    <w:p w14:paraId="3128DB82" w14:textId="77777777" w:rsidR="00B12287" w:rsidRDefault="0032556D" w:rsidP="0032556D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/>
        </w:rPr>
      </w:pPr>
      <w:r w:rsidRPr="00F43D8E">
        <w:rPr>
          <w:rFonts w:ascii="Times New Roman" w:eastAsia="Times New Roman" w:hAnsi="Times New Roman" w:cs="Times New Roman"/>
          <w:sz w:val="30"/>
          <w:szCs w:val="30"/>
          <w:lang/>
        </w:rPr>
        <w:t xml:space="preserve">В структурах могут быть следующие элементы: </w:t>
      </w:r>
    </w:p>
    <w:p w14:paraId="6951DBCE" w14:textId="77777777" w:rsidR="00B12287" w:rsidRDefault="0032556D" w:rsidP="0032556D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/>
        </w:rPr>
      </w:pPr>
      <w:r w:rsidRPr="00F43D8E">
        <w:rPr>
          <w:rFonts w:ascii="Times New Roman" w:eastAsia="Times New Roman" w:hAnsi="Times New Roman" w:cs="Times New Roman"/>
          <w:sz w:val="30"/>
          <w:szCs w:val="30"/>
          <w:lang/>
        </w:rPr>
        <w:t xml:space="preserve">Поля (переменные экземпляра) </w:t>
      </w:r>
    </w:p>
    <w:p w14:paraId="7DCAD851" w14:textId="77777777" w:rsidR="00B12287" w:rsidRDefault="0032556D" w:rsidP="0032556D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/>
        </w:rPr>
      </w:pPr>
      <w:r w:rsidRPr="00F43D8E">
        <w:rPr>
          <w:rFonts w:ascii="Times New Roman" w:eastAsia="Times New Roman" w:hAnsi="Times New Roman" w:cs="Times New Roman"/>
          <w:sz w:val="30"/>
          <w:szCs w:val="30"/>
          <w:lang/>
        </w:rPr>
        <w:t xml:space="preserve">Конструкторы (включая конструкторы без параметров) </w:t>
      </w:r>
    </w:p>
    <w:p w14:paraId="5A7C7518" w14:textId="77777777" w:rsidR="00B12287" w:rsidRDefault="0032556D" w:rsidP="0032556D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/>
        </w:rPr>
      </w:pPr>
      <w:r w:rsidRPr="00F43D8E">
        <w:rPr>
          <w:rFonts w:ascii="Times New Roman" w:eastAsia="Times New Roman" w:hAnsi="Times New Roman" w:cs="Times New Roman"/>
          <w:sz w:val="30"/>
          <w:szCs w:val="30"/>
          <w:lang/>
        </w:rPr>
        <w:t xml:space="preserve">Методы экземпляра Свойства События Индексаторы Операторы Поля только для чтения (const и readonly) </w:t>
      </w:r>
    </w:p>
    <w:p w14:paraId="639489E7" w14:textId="69D99029" w:rsidR="0032556D" w:rsidRPr="00F43D8E" w:rsidRDefault="0032556D" w:rsidP="0032556D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/>
        </w:rPr>
      </w:pPr>
      <w:r w:rsidRPr="00F43D8E">
        <w:rPr>
          <w:rFonts w:ascii="Times New Roman" w:eastAsia="Times New Roman" w:hAnsi="Times New Roman" w:cs="Times New Roman"/>
          <w:sz w:val="30"/>
          <w:szCs w:val="30"/>
          <w:lang/>
        </w:rPr>
        <w:t xml:space="preserve">Вложенные типы (структуры, классы, интерфейсы и перечисления) </w:t>
      </w:r>
    </w:p>
    <w:p w14:paraId="547B46F2" w14:textId="77777777" w:rsidR="0032556D" w:rsidRPr="00F43D8E" w:rsidRDefault="0032556D" w:rsidP="0032556D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F43D8E">
        <w:rPr>
          <w:rFonts w:ascii="Times New Roman" w:eastAsia="Times New Roman" w:hAnsi="Times New Roman" w:cs="Times New Roman"/>
          <w:sz w:val="30"/>
          <w:szCs w:val="30"/>
          <w:lang/>
        </w:rPr>
        <w:t>В структурах не могут быть следующие элементы</w:t>
      </w:r>
      <w:r w:rsidR="00B54099" w:rsidRPr="00F43D8E">
        <w:rPr>
          <w:rFonts w:ascii="Times New Roman" w:eastAsia="Times New Roman" w:hAnsi="Times New Roman" w:cs="Times New Roman"/>
          <w:sz w:val="30"/>
          <w:szCs w:val="30"/>
          <w:lang w:val="ru-RU"/>
        </w:rPr>
        <w:t>: явного и неявного переопределения типов</w:t>
      </w:r>
    </w:p>
    <w:p w14:paraId="185D9E90" w14:textId="77777777" w:rsidR="00B54099" w:rsidRPr="00F43D8E" w:rsidRDefault="00B54099" w:rsidP="0032556D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5A98BC53" w14:textId="77777777" w:rsidR="00FA4528" w:rsidRPr="00F43D8E" w:rsidRDefault="00FA4528" w:rsidP="00FA4528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/>
        </w:rPr>
      </w:pPr>
      <w:r w:rsidRPr="00F43D8E">
        <w:rPr>
          <w:rFonts w:ascii="Times New Roman" w:eastAsia="Times New Roman" w:hAnsi="Times New Roman" w:cs="Times New Roman"/>
          <w:color w:val="000000"/>
          <w:sz w:val="30"/>
          <w:szCs w:val="30"/>
          <w:lang/>
        </w:rPr>
        <w:t xml:space="preserve">3.Что такое перечисление? Приведите пример определения и использования перечисления </w:t>
      </w:r>
    </w:p>
    <w:p w14:paraId="307D96F7" w14:textId="77777777" w:rsidR="0032556D" w:rsidRPr="00F43D8E" w:rsidRDefault="0032556D" w:rsidP="0032556D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/>
        </w:rPr>
      </w:pPr>
      <w:r w:rsidRPr="00F43D8E">
        <w:rPr>
          <w:rFonts w:ascii="Times New Roman" w:eastAsia="Times New Roman" w:hAnsi="Times New Roman" w:cs="Times New Roman"/>
          <w:sz w:val="30"/>
          <w:szCs w:val="30"/>
          <w:lang/>
        </w:rPr>
        <w:t>Перечисление (enum) в C# - это тип данных, который представляет набор именованных констант. Перечисления позволяют определить и использовать группу связанных констант, которые могут быть присвоены переменным.</w:t>
      </w:r>
    </w:p>
    <w:p w14:paraId="5D156143" w14:textId="77777777" w:rsidR="0032556D" w:rsidRPr="00F43D8E" w:rsidRDefault="0032556D" w:rsidP="00FA4528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/>
        </w:rPr>
      </w:pPr>
    </w:p>
    <w:p w14:paraId="184137E3" w14:textId="77777777" w:rsidR="00FA4528" w:rsidRPr="00F43D8E" w:rsidRDefault="00FA4528" w:rsidP="0032556D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/>
        </w:rPr>
      </w:pPr>
      <w:r w:rsidRPr="00F43D8E">
        <w:rPr>
          <w:rFonts w:ascii="Times New Roman" w:eastAsia="Times New Roman" w:hAnsi="Times New Roman" w:cs="Times New Roman"/>
          <w:color w:val="000000"/>
          <w:sz w:val="30"/>
          <w:szCs w:val="30"/>
          <w:lang/>
        </w:rPr>
        <w:t xml:space="preserve">Перечислите и поясните стандартные интерфейсы .Net? </w:t>
      </w:r>
    </w:p>
    <w:p w14:paraId="1EA6F281" w14:textId="6432BB92" w:rsidR="00B12287" w:rsidRDefault="00B12287" w:rsidP="00F43D8E">
      <w:pPr>
        <w:rPr>
          <w:rFonts w:ascii="Times New Roman" w:hAnsi="Times New Roman"/>
          <w:sz w:val="30"/>
          <w:szCs w:val="30"/>
        </w:rPr>
      </w:pPr>
      <w:r w:rsidRPr="00B12287">
        <w:rPr>
          <w:rFonts w:ascii="Times New Roman" w:eastAsia="Times New Roman" w:hAnsi="Times New Roman" w:cs="Times New Roman"/>
          <w:sz w:val="30"/>
          <w:szCs w:val="30"/>
          <w:lang/>
        </w:rPr>
        <w:drawing>
          <wp:inline distT="0" distB="0" distL="0" distR="0" wp14:anchorId="021EBDBA" wp14:editId="55E8EF57">
            <wp:extent cx="4860591" cy="3467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3704" cy="346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BE43" w14:textId="77777777" w:rsidR="00B12287" w:rsidRPr="00F43D8E" w:rsidRDefault="00B12287" w:rsidP="00F43D8E">
      <w:pPr>
        <w:rPr>
          <w:rFonts w:ascii="Times New Roman" w:hAnsi="Times New Roman"/>
          <w:sz w:val="30"/>
          <w:szCs w:val="30"/>
        </w:rPr>
      </w:pPr>
    </w:p>
    <w:p w14:paraId="079A148B" w14:textId="77777777" w:rsidR="0032556D" w:rsidRPr="00F43D8E" w:rsidRDefault="0032556D" w:rsidP="0032556D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/>
        </w:rPr>
      </w:pPr>
    </w:p>
    <w:p w14:paraId="3D12C3E1" w14:textId="77777777" w:rsidR="00FA4528" w:rsidRPr="00F43D8E" w:rsidRDefault="00FA4528" w:rsidP="0032556D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/>
        </w:rPr>
      </w:pPr>
      <w:r w:rsidRPr="00F43D8E">
        <w:rPr>
          <w:rFonts w:ascii="Times New Roman" w:eastAsia="Times New Roman" w:hAnsi="Times New Roman" w:cs="Times New Roman"/>
          <w:color w:val="000000"/>
          <w:sz w:val="30"/>
          <w:szCs w:val="30"/>
          <w:lang/>
        </w:rPr>
        <w:lastRenderedPageBreak/>
        <w:t xml:space="preserve">Как используется интерфейс IComparable? </w:t>
      </w:r>
    </w:p>
    <w:p w14:paraId="13F16F19" w14:textId="77777777" w:rsidR="0032556D" w:rsidRPr="00F43D8E" w:rsidRDefault="00EC44B7" w:rsidP="0032556D">
      <w:pPr>
        <w:pStyle w:val="a3"/>
        <w:rPr>
          <w:rFonts w:ascii="Times New Roman" w:eastAsia="Times New Roman" w:hAnsi="Times New Roman" w:cs="Times New Roman"/>
          <w:sz w:val="30"/>
          <w:szCs w:val="30"/>
          <w:lang/>
        </w:rPr>
      </w:pPr>
      <w:r w:rsidRPr="00F43D8E">
        <w:rPr>
          <w:rFonts w:ascii="Times New Roman" w:eastAsia="Times New Roman" w:hAnsi="Times New Roman" w:cs="Times New Roman"/>
          <w:sz w:val="30"/>
          <w:szCs w:val="30"/>
          <w:lang/>
        </w:rPr>
        <w:t>Интерфейс IComparable используется для сравнения объектов на основе их порядка. Когда класс реализует интерфейс IComparable, он должен определить метод CompareTo, который принимает другой объект в качестве параметра и возвращает целое число, указывающее отношение между текущим объектом и переданным объектом.</w:t>
      </w:r>
    </w:p>
    <w:p w14:paraId="303FDC30" w14:textId="77777777" w:rsidR="0032556D" w:rsidRPr="00F43D8E" w:rsidRDefault="0032556D" w:rsidP="0032556D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/>
        </w:rPr>
      </w:pPr>
    </w:p>
    <w:p w14:paraId="1CEEE991" w14:textId="77777777" w:rsidR="00FA4528" w:rsidRPr="00F43D8E" w:rsidRDefault="00FA4528" w:rsidP="0032556D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/>
        </w:rPr>
      </w:pPr>
      <w:r w:rsidRPr="00F43D8E">
        <w:rPr>
          <w:rFonts w:ascii="Times New Roman" w:eastAsia="Times New Roman" w:hAnsi="Times New Roman" w:cs="Times New Roman"/>
          <w:color w:val="000000"/>
          <w:sz w:val="30"/>
          <w:szCs w:val="30"/>
          <w:lang/>
        </w:rPr>
        <w:t xml:space="preserve">Как используется интерфейс ICloneable? </w:t>
      </w:r>
    </w:p>
    <w:p w14:paraId="14832822" w14:textId="77777777" w:rsidR="0032556D" w:rsidRPr="00F43D8E" w:rsidRDefault="00F044B3" w:rsidP="00F044B3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/>
        </w:rPr>
      </w:pPr>
      <w:r w:rsidRPr="00F43D8E">
        <w:rPr>
          <w:rFonts w:ascii="Times New Roman" w:eastAsia="Times New Roman" w:hAnsi="Times New Roman" w:cs="Times New Roman"/>
          <w:sz w:val="30"/>
          <w:szCs w:val="30"/>
          <w:lang/>
        </w:rPr>
        <w:t>Интерфейс ICloneable используется для создания поверхностной копии (клонирования) объекта. Когда класс реализует интерфейс ICloneable, он должен определить метод Clone, который возвращает новый объект, являющийся копией текущего объекта.</w:t>
      </w:r>
    </w:p>
    <w:p w14:paraId="06A76CA2" w14:textId="77777777" w:rsidR="00F044B3" w:rsidRPr="00F43D8E" w:rsidRDefault="00F044B3" w:rsidP="0032556D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/>
        </w:rPr>
      </w:pPr>
    </w:p>
    <w:p w14:paraId="5FFF32E1" w14:textId="77777777" w:rsidR="00FA4528" w:rsidRPr="00F43D8E" w:rsidRDefault="00FA4528" w:rsidP="0032556D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/>
        </w:rPr>
      </w:pPr>
      <w:r w:rsidRPr="00F43D8E">
        <w:rPr>
          <w:rFonts w:ascii="Times New Roman" w:eastAsia="Times New Roman" w:hAnsi="Times New Roman" w:cs="Times New Roman"/>
          <w:color w:val="000000"/>
          <w:sz w:val="30"/>
          <w:szCs w:val="30"/>
          <w:lang/>
        </w:rPr>
        <w:t xml:space="preserve">Что такое полиморфизм? Перечислите его формы. Приведите примеры. </w:t>
      </w:r>
    </w:p>
    <w:p w14:paraId="5C4FCC23" w14:textId="77777777" w:rsidR="00F044B3" w:rsidRPr="00F43D8E" w:rsidRDefault="00F044B3" w:rsidP="00F044B3">
      <w:pPr>
        <w:ind w:left="720"/>
        <w:rPr>
          <w:sz w:val="30"/>
          <w:szCs w:val="30"/>
        </w:rPr>
      </w:pPr>
      <w:r w:rsidRPr="00F43D8E">
        <w:rPr>
          <w:rFonts w:ascii="Times New Roman" w:hAnsi="Times New Roman"/>
          <w:sz w:val="30"/>
          <w:szCs w:val="30"/>
        </w:rPr>
        <w:t>Полиморфизм позволяет объектам одного типа проявлять различное поведение в зависимости от контекста. Это означает, что один и тот же метод может иметь различную реализацию в разных классах.</w:t>
      </w:r>
    </w:p>
    <w:p w14:paraId="7C5731DA" w14:textId="77777777" w:rsidR="0032556D" w:rsidRPr="00F43D8E" w:rsidRDefault="004A2BA7" w:rsidP="0032556D">
      <w:pPr>
        <w:pStyle w:val="a3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F43D8E">
        <w:rPr>
          <w:rFonts w:ascii="Times New Roman" w:eastAsia="Times New Roman" w:hAnsi="Times New Roman" w:cs="Times New Roman"/>
          <w:sz w:val="30"/>
          <w:szCs w:val="30"/>
          <w:lang w:val="ru-RU"/>
        </w:rPr>
        <w:t>Статический</w:t>
      </w:r>
      <w:r w:rsidR="00113735" w:rsidRPr="00F43D8E">
        <w:rPr>
          <w:rFonts w:ascii="Times New Roman" w:eastAsia="Times New Roman" w:hAnsi="Times New Roman" w:cs="Times New Roman"/>
          <w:sz w:val="30"/>
          <w:szCs w:val="30"/>
          <w:lang w:val="ru-RU"/>
        </w:rPr>
        <w:t>, динамический</w:t>
      </w:r>
      <w:bookmarkStart w:id="0" w:name="_GoBack"/>
      <w:bookmarkEnd w:id="0"/>
    </w:p>
    <w:p w14:paraId="382081EA" w14:textId="77777777" w:rsidR="0032556D" w:rsidRPr="00F43D8E" w:rsidRDefault="0032556D" w:rsidP="0032556D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/>
        </w:rPr>
      </w:pPr>
    </w:p>
    <w:p w14:paraId="5224C274" w14:textId="77777777" w:rsidR="00FA4528" w:rsidRPr="00F43D8E" w:rsidRDefault="00FA4528" w:rsidP="0032556D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/>
        </w:rPr>
      </w:pPr>
      <w:r w:rsidRPr="00F43D8E">
        <w:rPr>
          <w:rFonts w:ascii="Times New Roman" w:eastAsia="Times New Roman" w:hAnsi="Times New Roman" w:cs="Times New Roman"/>
          <w:color w:val="000000"/>
          <w:sz w:val="30"/>
          <w:szCs w:val="30"/>
          <w:lang/>
        </w:rPr>
        <w:t xml:space="preserve">Зачем в классе определяют виртуальные методы? </w:t>
      </w:r>
    </w:p>
    <w:p w14:paraId="6744AAD0" w14:textId="77777777" w:rsidR="0032556D" w:rsidRPr="00F43D8E" w:rsidRDefault="003A67F2" w:rsidP="003A67F2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/>
        </w:rPr>
      </w:pPr>
      <w:r w:rsidRPr="00F43D8E">
        <w:rPr>
          <w:rFonts w:ascii="Times New Roman" w:eastAsia="Times New Roman" w:hAnsi="Times New Roman" w:cs="Times New Roman"/>
          <w:sz w:val="30"/>
          <w:szCs w:val="30"/>
          <w:lang/>
        </w:rPr>
        <w:t>Виртуальные методы в классе используются для обеспечения возможности их переопределения в производных классах. Когда метод объявляется как виртуальный с помощью ключевого слова virtual, производные классы могут предоставить свою собственную реализацию этого метода при необходимости. Это позволяет создавать классы, которые могут изменять поведение базового класса без изменения его исходного кода.</w:t>
      </w:r>
    </w:p>
    <w:p w14:paraId="5059E320" w14:textId="77777777" w:rsidR="003A67F2" w:rsidRPr="00F43D8E" w:rsidRDefault="003A67F2" w:rsidP="0032556D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/>
        </w:rPr>
      </w:pPr>
    </w:p>
    <w:p w14:paraId="236B1C3E" w14:textId="77777777" w:rsidR="00981DD7" w:rsidRPr="00F43D8E" w:rsidRDefault="00FA4528" w:rsidP="0032556D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30"/>
          <w:szCs w:val="30"/>
          <w:lang/>
        </w:rPr>
      </w:pPr>
      <w:r w:rsidRPr="00F43D8E">
        <w:rPr>
          <w:rFonts w:ascii="Times New Roman" w:eastAsia="Times New Roman" w:hAnsi="Times New Roman" w:cs="Times New Roman"/>
          <w:color w:val="000000"/>
          <w:sz w:val="30"/>
          <w:szCs w:val="30"/>
          <w:lang/>
        </w:rPr>
        <w:t>Как сделать запрет переопределения методов?</w:t>
      </w:r>
    </w:p>
    <w:p w14:paraId="5F27334A" w14:textId="77777777" w:rsidR="003A67F2" w:rsidRPr="00F43D8E" w:rsidRDefault="003A67F2" w:rsidP="003A67F2">
      <w:pPr>
        <w:ind w:left="720"/>
        <w:rPr>
          <w:rFonts w:ascii="Times New Roman" w:eastAsia="Times New Roman" w:hAnsi="Times New Roman" w:cs="Times New Roman"/>
          <w:color w:val="000000"/>
          <w:sz w:val="30"/>
          <w:szCs w:val="30"/>
          <w:lang/>
        </w:rPr>
      </w:pPr>
      <w:r w:rsidRPr="00F43D8E">
        <w:rPr>
          <w:rFonts w:ascii="Times New Roman" w:eastAsia="Times New Roman" w:hAnsi="Times New Roman" w:cs="Times New Roman"/>
          <w:color w:val="000000"/>
          <w:sz w:val="30"/>
          <w:szCs w:val="30"/>
          <w:lang/>
        </w:rPr>
        <w:t>Чтобы запретить переопределение метода в производных классах, в базовом классе следует использовать ключевое слово sealed вместе с модификатором override.</w:t>
      </w:r>
    </w:p>
    <w:p w14:paraId="7DE783A2" w14:textId="77777777" w:rsidR="0032556D" w:rsidRPr="00F43D8E" w:rsidRDefault="0032556D" w:rsidP="0032556D">
      <w:pPr>
        <w:pStyle w:val="a3"/>
        <w:rPr>
          <w:sz w:val="30"/>
          <w:szCs w:val="30"/>
        </w:rPr>
      </w:pPr>
    </w:p>
    <w:p w14:paraId="35B1D151" w14:textId="77777777" w:rsidR="0032556D" w:rsidRPr="00F43D8E" w:rsidRDefault="0032556D" w:rsidP="0032556D">
      <w:pPr>
        <w:ind w:left="360"/>
        <w:rPr>
          <w:sz w:val="30"/>
          <w:szCs w:val="30"/>
        </w:rPr>
      </w:pPr>
    </w:p>
    <w:sectPr w:rsidR="0032556D" w:rsidRPr="00F43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B91FB7"/>
    <w:multiLevelType w:val="hybridMultilevel"/>
    <w:tmpl w:val="6778E45E"/>
    <w:lvl w:ilvl="0" w:tplc="200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C0190"/>
    <w:multiLevelType w:val="hybridMultilevel"/>
    <w:tmpl w:val="41187F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DD7"/>
    <w:rsid w:val="00113735"/>
    <w:rsid w:val="0032556D"/>
    <w:rsid w:val="003A67F2"/>
    <w:rsid w:val="004A2BA7"/>
    <w:rsid w:val="00594B5B"/>
    <w:rsid w:val="00981DD7"/>
    <w:rsid w:val="00B12287"/>
    <w:rsid w:val="00B54099"/>
    <w:rsid w:val="00DD5A4B"/>
    <w:rsid w:val="00EC44B7"/>
    <w:rsid w:val="00F044B3"/>
    <w:rsid w:val="00F43D8E"/>
    <w:rsid w:val="00FA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ECA54"/>
  <w15:chartTrackingRefBased/>
  <w15:docId w15:val="{3EF428FB-6D4D-4E15-920C-D61AB07D2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Дарья Литвинчук</cp:lastModifiedBy>
  <cp:revision>12</cp:revision>
  <dcterms:created xsi:type="dcterms:W3CDTF">2023-10-19T16:59:00Z</dcterms:created>
  <dcterms:modified xsi:type="dcterms:W3CDTF">2024-10-31T17:44:00Z</dcterms:modified>
</cp:coreProperties>
</file>